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CD2" w:rsidRPr="009726C8" w:rsidRDefault="00F73CD2" w:rsidP="00F73CD2">
      <w:pPr>
        <w:spacing w:line="240" w:lineRule="auto"/>
        <w:jc w:val="both"/>
        <w:rPr>
          <w:rFonts w:asciiTheme="majorBidi" w:hAnsiTheme="majorBidi" w:cs="Sultan bold"/>
          <w:sz w:val="28"/>
          <w:szCs w:val="28"/>
          <w:rtl/>
          <w:lang w:bidi="ar-IQ"/>
        </w:rPr>
      </w:pPr>
      <w:r w:rsidRPr="009726C8">
        <w:rPr>
          <w:rFonts w:asciiTheme="majorBidi" w:hAnsiTheme="majorBidi" w:cs="Sultan bold" w:hint="cs"/>
          <w:sz w:val="28"/>
          <w:szCs w:val="28"/>
          <w:rtl/>
          <w:lang w:bidi="ar-IQ"/>
        </w:rPr>
        <w:t xml:space="preserve">وزارة التعليم العالي والبحث العلمي </w:t>
      </w:r>
    </w:p>
    <w:p w:rsidR="00F73CD2" w:rsidRPr="009726C8" w:rsidRDefault="00F73CD2" w:rsidP="00F73CD2">
      <w:pPr>
        <w:spacing w:line="240" w:lineRule="auto"/>
        <w:jc w:val="both"/>
        <w:rPr>
          <w:rFonts w:asciiTheme="majorBidi" w:hAnsiTheme="majorBidi" w:cs="Sultan bold"/>
          <w:sz w:val="28"/>
          <w:szCs w:val="28"/>
          <w:rtl/>
          <w:lang w:bidi="ar-IQ"/>
        </w:rPr>
      </w:pPr>
      <w:r w:rsidRPr="009726C8">
        <w:rPr>
          <w:rFonts w:asciiTheme="majorBidi" w:hAnsiTheme="majorBidi" w:cs="Sultan bold" w:hint="cs"/>
          <w:sz w:val="28"/>
          <w:szCs w:val="28"/>
          <w:rtl/>
          <w:lang w:bidi="ar-IQ"/>
        </w:rPr>
        <w:t xml:space="preserve">                 جامعة ديالى </w:t>
      </w:r>
    </w:p>
    <w:p w:rsidR="00F73CD2" w:rsidRPr="009726C8" w:rsidRDefault="00F73CD2" w:rsidP="00F73CD2">
      <w:pPr>
        <w:spacing w:line="240" w:lineRule="auto"/>
        <w:jc w:val="both"/>
        <w:rPr>
          <w:rFonts w:asciiTheme="majorBidi" w:hAnsiTheme="majorBidi" w:cs="Sultan bold"/>
          <w:sz w:val="28"/>
          <w:szCs w:val="28"/>
          <w:rtl/>
          <w:lang w:bidi="ar-IQ"/>
        </w:rPr>
      </w:pPr>
      <w:r w:rsidRPr="009726C8">
        <w:rPr>
          <w:rFonts w:asciiTheme="majorBidi" w:hAnsiTheme="majorBidi" w:cs="Sultan bold" w:hint="cs"/>
          <w:sz w:val="28"/>
          <w:szCs w:val="28"/>
          <w:rtl/>
          <w:lang w:bidi="ar-IQ"/>
        </w:rPr>
        <w:t xml:space="preserve"> </w:t>
      </w:r>
      <w:r w:rsidR="009726C8" w:rsidRPr="009726C8">
        <w:rPr>
          <w:rFonts w:asciiTheme="majorBidi" w:hAnsiTheme="majorBidi" w:cs="Sultan bold" w:hint="cs"/>
          <w:sz w:val="28"/>
          <w:szCs w:val="28"/>
          <w:rtl/>
          <w:lang w:bidi="ar-IQ"/>
        </w:rPr>
        <w:t xml:space="preserve">  </w:t>
      </w:r>
      <w:r w:rsidRPr="009726C8">
        <w:rPr>
          <w:rFonts w:asciiTheme="majorBidi" w:hAnsiTheme="majorBidi" w:cs="Sultan bold" w:hint="cs"/>
          <w:sz w:val="28"/>
          <w:szCs w:val="28"/>
          <w:rtl/>
          <w:lang w:bidi="ar-IQ"/>
        </w:rPr>
        <w:t xml:space="preserve">مركز ابحاث الطفولة والامومة </w:t>
      </w:r>
    </w:p>
    <w:p w:rsidR="009726C8" w:rsidRDefault="009726C8" w:rsidP="00F73CD2">
      <w:pPr>
        <w:spacing w:line="240" w:lineRule="auto"/>
        <w:jc w:val="both"/>
        <w:rPr>
          <w:rFonts w:asciiTheme="majorBidi" w:hAnsiTheme="majorBidi" w:cs="Sultan bold"/>
          <w:sz w:val="24"/>
          <w:szCs w:val="24"/>
          <w:rtl/>
          <w:lang w:bidi="ar-IQ"/>
        </w:rPr>
      </w:pPr>
    </w:p>
    <w:p w:rsidR="009726C8" w:rsidRDefault="009726C8" w:rsidP="00F73CD2">
      <w:pPr>
        <w:spacing w:line="240" w:lineRule="auto"/>
        <w:jc w:val="both"/>
        <w:rPr>
          <w:rFonts w:asciiTheme="majorBidi" w:hAnsiTheme="majorBidi" w:cs="Sultan bold"/>
          <w:sz w:val="24"/>
          <w:szCs w:val="24"/>
          <w:rtl/>
          <w:lang w:bidi="ar-IQ"/>
        </w:rPr>
      </w:pPr>
    </w:p>
    <w:p w:rsidR="009726C8" w:rsidRDefault="009726C8" w:rsidP="00F73CD2">
      <w:pPr>
        <w:spacing w:line="240" w:lineRule="auto"/>
        <w:jc w:val="both"/>
        <w:rPr>
          <w:rFonts w:asciiTheme="majorBidi" w:hAnsiTheme="majorBidi" w:cs="Sultan bold"/>
          <w:sz w:val="24"/>
          <w:szCs w:val="24"/>
          <w:rtl/>
          <w:lang w:bidi="ar-IQ"/>
        </w:rPr>
      </w:pPr>
    </w:p>
    <w:p w:rsidR="009726C8" w:rsidRPr="009726C8" w:rsidRDefault="009726C8" w:rsidP="00F73CD2">
      <w:pPr>
        <w:spacing w:line="240" w:lineRule="auto"/>
        <w:jc w:val="both"/>
        <w:rPr>
          <w:rFonts w:asciiTheme="majorBidi" w:hAnsiTheme="majorBidi" w:cs="Sultan bold"/>
          <w:sz w:val="24"/>
          <w:szCs w:val="24"/>
          <w:rtl/>
          <w:lang w:bidi="ar-IQ"/>
        </w:rPr>
      </w:pPr>
    </w:p>
    <w:p w:rsidR="009726C8" w:rsidRDefault="009726C8" w:rsidP="00F73CD2">
      <w:pPr>
        <w:spacing w:line="240" w:lineRule="auto"/>
        <w:jc w:val="both"/>
        <w:rPr>
          <w:rFonts w:asciiTheme="majorBidi" w:hAnsiTheme="majorBidi" w:cs="Sultan bold"/>
          <w:b/>
          <w:bCs/>
          <w:sz w:val="28"/>
          <w:szCs w:val="28"/>
          <w:rtl/>
          <w:lang w:bidi="ar-IQ"/>
        </w:rPr>
      </w:pPr>
    </w:p>
    <w:p w:rsidR="009726C8" w:rsidRDefault="009726C8" w:rsidP="00F73CD2">
      <w:pPr>
        <w:spacing w:line="240" w:lineRule="auto"/>
        <w:jc w:val="both"/>
        <w:rPr>
          <w:rFonts w:asciiTheme="majorBidi" w:hAnsiTheme="majorBidi" w:cs="Sultan bold"/>
          <w:b/>
          <w:bCs/>
          <w:sz w:val="28"/>
          <w:szCs w:val="28"/>
          <w:rtl/>
          <w:lang w:bidi="ar-IQ"/>
        </w:rPr>
      </w:pPr>
    </w:p>
    <w:p w:rsidR="009726C8" w:rsidRPr="009B147A" w:rsidRDefault="009726C8" w:rsidP="009726C8">
      <w:pPr>
        <w:spacing w:line="240" w:lineRule="auto"/>
        <w:jc w:val="center"/>
        <w:rPr>
          <w:rFonts w:asciiTheme="majorBidi" w:hAnsiTheme="majorBidi" w:cs="Sultan bold"/>
          <w:b/>
          <w:bCs/>
          <w:sz w:val="48"/>
          <w:szCs w:val="48"/>
          <w:rtl/>
          <w:lang w:bidi="ar-IQ"/>
        </w:rPr>
      </w:pPr>
      <w:r w:rsidRPr="009B147A">
        <w:rPr>
          <w:rFonts w:asciiTheme="majorBidi" w:hAnsiTheme="majorBidi" w:cs="Sultan bold" w:hint="cs"/>
          <w:b/>
          <w:bCs/>
          <w:sz w:val="48"/>
          <w:szCs w:val="48"/>
          <w:rtl/>
          <w:lang w:bidi="ar-IQ"/>
        </w:rPr>
        <w:t>الكتاب السنوي</w:t>
      </w:r>
    </w:p>
    <w:p w:rsidR="009726C8" w:rsidRPr="009B147A" w:rsidRDefault="009726C8" w:rsidP="009726C8">
      <w:pPr>
        <w:spacing w:line="240" w:lineRule="auto"/>
        <w:jc w:val="center"/>
        <w:rPr>
          <w:rFonts w:asciiTheme="majorBidi" w:hAnsiTheme="majorBidi" w:cs="Sultan bold"/>
          <w:b/>
          <w:bCs/>
          <w:sz w:val="48"/>
          <w:szCs w:val="48"/>
          <w:rtl/>
          <w:lang w:bidi="ar-IQ"/>
        </w:rPr>
      </w:pPr>
      <w:r w:rsidRPr="009B147A">
        <w:rPr>
          <w:rFonts w:asciiTheme="majorBidi" w:hAnsiTheme="majorBidi" w:cs="Sultan bold" w:hint="cs"/>
          <w:b/>
          <w:bCs/>
          <w:sz w:val="48"/>
          <w:szCs w:val="48"/>
          <w:rtl/>
          <w:lang w:bidi="ar-IQ"/>
        </w:rPr>
        <w:t>لمركز ابحاث الطفولة والامومة</w:t>
      </w:r>
    </w:p>
    <w:p w:rsidR="009726C8" w:rsidRPr="009B147A" w:rsidRDefault="009726C8" w:rsidP="009726C8">
      <w:pPr>
        <w:spacing w:line="240" w:lineRule="auto"/>
        <w:jc w:val="center"/>
        <w:rPr>
          <w:rFonts w:asciiTheme="majorBidi" w:hAnsiTheme="majorBidi" w:cs="Sultan bold"/>
          <w:b/>
          <w:bCs/>
          <w:sz w:val="48"/>
          <w:szCs w:val="48"/>
          <w:rtl/>
          <w:lang w:bidi="ar-IQ"/>
        </w:rPr>
      </w:pPr>
      <w:r w:rsidRPr="009B147A">
        <w:rPr>
          <w:rFonts w:asciiTheme="majorBidi" w:hAnsiTheme="majorBidi" w:cs="Sultan bold" w:hint="cs"/>
          <w:b/>
          <w:bCs/>
          <w:sz w:val="48"/>
          <w:szCs w:val="48"/>
          <w:rtl/>
          <w:lang w:bidi="ar-IQ"/>
        </w:rPr>
        <w:t>المجلد التاسع  2014</w:t>
      </w:r>
    </w:p>
    <w:p w:rsidR="009726C8" w:rsidRPr="009B147A" w:rsidRDefault="009726C8" w:rsidP="009726C8">
      <w:pPr>
        <w:spacing w:line="240" w:lineRule="auto"/>
        <w:jc w:val="center"/>
        <w:rPr>
          <w:rFonts w:asciiTheme="majorBidi" w:hAnsiTheme="majorBidi" w:cs="Sultan bold"/>
          <w:b/>
          <w:bCs/>
          <w:sz w:val="48"/>
          <w:szCs w:val="48"/>
          <w:rtl/>
          <w:lang w:bidi="ar-IQ"/>
        </w:rPr>
      </w:pPr>
    </w:p>
    <w:p w:rsidR="008C48DA" w:rsidRDefault="008C48DA" w:rsidP="009726C8">
      <w:pPr>
        <w:spacing w:line="240" w:lineRule="auto"/>
        <w:jc w:val="center"/>
        <w:rPr>
          <w:rFonts w:asciiTheme="majorBidi" w:hAnsiTheme="majorBidi" w:cs="Sultan bold"/>
          <w:b/>
          <w:bCs/>
          <w:sz w:val="40"/>
          <w:szCs w:val="40"/>
          <w:rtl/>
          <w:lang w:bidi="ar-IQ"/>
        </w:rPr>
      </w:pPr>
    </w:p>
    <w:p w:rsidR="009726C8" w:rsidRDefault="009726C8" w:rsidP="009726C8">
      <w:pPr>
        <w:spacing w:line="240" w:lineRule="auto"/>
        <w:jc w:val="center"/>
        <w:rPr>
          <w:rFonts w:asciiTheme="majorBidi" w:hAnsiTheme="majorBidi" w:cs="Sultan bold"/>
          <w:b/>
          <w:bCs/>
          <w:sz w:val="40"/>
          <w:szCs w:val="40"/>
          <w:rtl/>
          <w:lang w:bidi="ar-IQ"/>
        </w:rPr>
      </w:pPr>
    </w:p>
    <w:p w:rsidR="009726C8" w:rsidRPr="009B147A" w:rsidRDefault="009726C8" w:rsidP="009B147A">
      <w:pPr>
        <w:spacing w:line="240" w:lineRule="auto"/>
        <w:jc w:val="center"/>
        <w:rPr>
          <w:rFonts w:asciiTheme="majorBidi" w:hAnsiTheme="majorBidi" w:cs="Sultan bold"/>
          <w:sz w:val="32"/>
          <w:szCs w:val="32"/>
          <w:rtl/>
          <w:lang w:bidi="ar-IQ"/>
        </w:rPr>
      </w:pPr>
      <w:r w:rsidRPr="009B147A">
        <w:rPr>
          <w:rFonts w:asciiTheme="majorBidi" w:hAnsiTheme="majorBidi" w:cs="Sultan bold" w:hint="cs"/>
          <w:sz w:val="32"/>
          <w:szCs w:val="32"/>
          <w:rtl/>
          <w:lang w:bidi="ar-IQ"/>
        </w:rPr>
        <w:t xml:space="preserve">حولية علمية متخصصة محكمة </w:t>
      </w:r>
      <w:r w:rsidR="009B147A" w:rsidRPr="009B147A">
        <w:rPr>
          <w:rFonts w:asciiTheme="majorBidi" w:hAnsiTheme="majorBidi" w:cs="Sultan bold" w:hint="cs"/>
          <w:sz w:val="32"/>
          <w:szCs w:val="32"/>
          <w:rtl/>
          <w:lang w:bidi="ar-IQ"/>
        </w:rPr>
        <w:t xml:space="preserve"> </w:t>
      </w:r>
      <w:r w:rsidRPr="009B147A">
        <w:rPr>
          <w:rFonts w:asciiTheme="majorBidi" w:hAnsiTheme="majorBidi" w:cs="Sultan bold" w:hint="cs"/>
          <w:sz w:val="32"/>
          <w:szCs w:val="32"/>
          <w:rtl/>
          <w:lang w:bidi="ar-IQ"/>
        </w:rPr>
        <w:t xml:space="preserve"> </w:t>
      </w:r>
    </w:p>
    <w:p w:rsidR="00F73CD2" w:rsidRPr="009726C8" w:rsidRDefault="00F73CD2" w:rsidP="009C51F7">
      <w:pPr>
        <w:jc w:val="both"/>
        <w:rPr>
          <w:rFonts w:asciiTheme="majorBidi" w:hAnsiTheme="majorBidi" w:cstheme="majorBidi"/>
          <w:b/>
          <w:bCs/>
          <w:sz w:val="28"/>
          <w:szCs w:val="28"/>
          <w:rtl/>
          <w:lang w:bidi="ar-IQ"/>
        </w:rPr>
      </w:pPr>
    </w:p>
    <w:p w:rsidR="00F73CD2" w:rsidRDefault="00E44FAF" w:rsidP="009C51F7">
      <w:pPr>
        <w:jc w:val="both"/>
        <w:rPr>
          <w:rFonts w:asciiTheme="majorBidi" w:hAnsiTheme="majorBidi" w:cstheme="majorBidi"/>
          <w:b/>
          <w:bCs/>
          <w:sz w:val="36"/>
          <w:szCs w:val="36"/>
          <w:rtl/>
          <w:lang w:bidi="ar-IQ"/>
        </w:rPr>
      </w:pPr>
      <w:r>
        <w:rPr>
          <w:rFonts w:asciiTheme="majorBidi" w:hAnsiTheme="majorBidi" w:cstheme="majorBidi"/>
          <w:b/>
          <w:bCs/>
          <w:noProof/>
          <w:sz w:val="36"/>
          <w:szCs w:val="36"/>
          <w:rtl/>
        </w:rPr>
        <mc:AlternateContent>
          <mc:Choice Requires="wps">
            <w:drawing>
              <wp:anchor distT="0" distB="0" distL="114300" distR="114300" simplePos="0" relativeHeight="251686912" behindDoc="0" locked="0" layoutInCell="1" allowOverlap="1">
                <wp:simplePos x="0" y="0"/>
                <wp:positionH relativeFrom="column">
                  <wp:posOffset>2354580</wp:posOffset>
                </wp:positionH>
                <wp:positionV relativeFrom="paragraph">
                  <wp:posOffset>1431925</wp:posOffset>
                </wp:positionV>
                <wp:extent cx="466725" cy="276225"/>
                <wp:effectExtent l="9525" t="5715" r="9525" b="13335"/>
                <wp:wrapNone/>
                <wp:docPr id="44"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27622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185.4pt;margin-top:112.75pt;width:36.75pt;height:2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" strokecolor="white [3212]"/>
            </w:pict>
          </mc:Fallback>
        </mc:AlternateContent>
      </w:r>
      <w:r>
        <w:rPr>
          <w:rFonts w:asciiTheme="majorBidi" w:hAnsiTheme="majorBidi" w:cstheme="majorBidi"/>
          <w:b/>
          <w:bCs/>
          <w:noProof/>
          <w:sz w:val="36"/>
          <w:szCs w:val="36"/>
          <w:rtl/>
        </w:rPr>
        <mc:AlternateContent>
          <mc:Choice Requires="wps">
            <w:drawing>
              <wp:anchor distT="0" distB="0" distL="114300" distR="114300" simplePos="0" relativeHeight="251661312" behindDoc="0" locked="0" layoutInCell="1" allowOverlap="1">
                <wp:simplePos x="0" y="0"/>
                <wp:positionH relativeFrom="column">
                  <wp:posOffset>2449830</wp:posOffset>
                </wp:positionH>
                <wp:positionV relativeFrom="paragraph">
                  <wp:posOffset>2098675</wp:posOffset>
                </wp:positionV>
                <wp:extent cx="371475" cy="190500"/>
                <wp:effectExtent l="9525" t="5715" r="9525" b="13335"/>
                <wp:wrapNone/>
                <wp:docPr id="4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19050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92.9pt;margin-top:165.25pt;width:29.2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" strokecolor="white [3212]"/>
            </w:pict>
          </mc:Fallback>
        </mc:AlternateContent>
      </w:r>
    </w:p>
    <w:p w:rsidR="00F73CD2" w:rsidRDefault="00F73CD2" w:rsidP="009C51F7">
      <w:pPr>
        <w:jc w:val="both"/>
        <w:rPr>
          <w:rFonts w:asciiTheme="majorBidi" w:hAnsiTheme="majorBidi" w:cstheme="majorBidi"/>
          <w:b/>
          <w:bCs/>
          <w:sz w:val="36"/>
          <w:szCs w:val="36"/>
          <w:rtl/>
          <w:lang w:bidi="ar-IQ"/>
        </w:rPr>
      </w:pPr>
    </w:p>
    <w:p w:rsidR="00A62BA6" w:rsidRDefault="00A62BA6" w:rsidP="009C51F7">
      <w:pPr>
        <w:jc w:val="both"/>
        <w:rPr>
          <w:rFonts w:asciiTheme="majorBidi" w:hAnsiTheme="majorBidi" w:cstheme="majorBidi"/>
          <w:b/>
          <w:bCs/>
          <w:sz w:val="36"/>
          <w:szCs w:val="36"/>
          <w:rtl/>
          <w:lang w:bidi="ar-IQ"/>
        </w:rPr>
      </w:pPr>
    </w:p>
    <w:p w:rsidR="002D44B6" w:rsidRDefault="002D44B6" w:rsidP="009C51F7">
      <w:pPr>
        <w:jc w:val="both"/>
        <w:rPr>
          <w:rFonts w:asciiTheme="majorBidi" w:hAnsiTheme="majorBidi" w:cstheme="majorBidi"/>
          <w:b/>
          <w:bCs/>
          <w:sz w:val="36"/>
          <w:szCs w:val="36"/>
          <w:rtl/>
          <w:lang w:bidi="ar-IQ"/>
        </w:rPr>
      </w:pPr>
    </w:p>
    <w:p w:rsidR="002D44B6" w:rsidRDefault="002D44B6" w:rsidP="009C51F7">
      <w:pPr>
        <w:jc w:val="both"/>
        <w:rPr>
          <w:rFonts w:asciiTheme="majorBidi" w:hAnsiTheme="majorBidi" w:cstheme="majorBidi"/>
          <w:b/>
          <w:bCs/>
          <w:sz w:val="36"/>
          <w:szCs w:val="36"/>
          <w:rtl/>
          <w:lang w:bidi="ar-IQ"/>
        </w:rPr>
      </w:pPr>
    </w:p>
    <w:p w:rsidR="002D44B6" w:rsidRDefault="002D44B6" w:rsidP="009C51F7">
      <w:pPr>
        <w:jc w:val="both"/>
        <w:rPr>
          <w:rFonts w:asciiTheme="majorBidi" w:hAnsiTheme="majorBidi" w:cstheme="majorBidi"/>
          <w:b/>
          <w:bCs/>
          <w:sz w:val="36"/>
          <w:szCs w:val="36"/>
          <w:rtl/>
          <w:lang w:bidi="ar-IQ"/>
        </w:rPr>
      </w:pPr>
    </w:p>
    <w:p w:rsidR="002D44B6" w:rsidRDefault="002D44B6" w:rsidP="009C51F7">
      <w:pPr>
        <w:jc w:val="both"/>
        <w:rPr>
          <w:rFonts w:asciiTheme="majorBidi" w:hAnsiTheme="majorBidi" w:cstheme="majorBidi"/>
          <w:b/>
          <w:bCs/>
          <w:sz w:val="36"/>
          <w:szCs w:val="36"/>
          <w:rtl/>
          <w:lang w:bidi="ar-IQ"/>
        </w:rPr>
      </w:pPr>
    </w:p>
    <w:p w:rsidR="002D44B6" w:rsidRDefault="002D44B6" w:rsidP="009C51F7">
      <w:pPr>
        <w:jc w:val="both"/>
        <w:rPr>
          <w:rFonts w:asciiTheme="majorBidi" w:hAnsiTheme="majorBidi" w:cstheme="majorBidi"/>
          <w:b/>
          <w:bCs/>
          <w:sz w:val="36"/>
          <w:szCs w:val="36"/>
          <w:rtl/>
          <w:lang w:bidi="ar-IQ"/>
        </w:rPr>
      </w:pPr>
    </w:p>
    <w:p w:rsidR="002D44B6" w:rsidRDefault="002D44B6" w:rsidP="009C51F7">
      <w:pPr>
        <w:jc w:val="both"/>
        <w:rPr>
          <w:rFonts w:asciiTheme="majorBidi" w:hAnsiTheme="majorBidi" w:cstheme="majorBidi"/>
          <w:b/>
          <w:bCs/>
          <w:sz w:val="36"/>
          <w:szCs w:val="36"/>
          <w:rtl/>
          <w:lang w:bidi="ar-IQ"/>
        </w:rPr>
      </w:pPr>
    </w:p>
    <w:p w:rsidR="002D44B6" w:rsidRDefault="002D44B6" w:rsidP="009C51F7">
      <w:pPr>
        <w:jc w:val="both"/>
        <w:rPr>
          <w:rFonts w:asciiTheme="majorBidi" w:hAnsiTheme="majorBidi" w:cstheme="majorBidi"/>
          <w:b/>
          <w:bCs/>
          <w:sz w:val="36"/>
          <w:szCs w:val="36"/>
          <w:rtl/>
          <w:lang w:bidi="ar-IQ"/>
        </w:rPr>
      </w:pPr>
    </w:p>
    <w:p w:rsidR="002D44B6" w:rsidRDefault="002D44B6" w:rsidP="009C51F7">
      <w:pPr>
        <w:jc w:val="both"/>
        <w:rPr>
          <w:rFonts w:asciiTheme="majorBidi" w:hAnsiTheme="majorBidi" w:cstheme="majorBidi"/>
          <w:b/>
          <w:bCs/>
          <w:sz w:val="36"/>
          <w:szCs w:val="36"/>
          <w:rtl/>
          <w:lang w:bidi="ar-IQ"/>
        </w:rPr>
      </w:pPr>
    </w:p>
    <w:p w:rsidR="002D44B6" w:rsidRDefault="002D44B6" w:rsidP="009C51F7">
      <w:pPr>
        <w:jc w:val="both"/>
        <w:rPr>
          <w:rFonts w:asciiTheme="majorBidi" w:hAnsiTheme="majorBidi" w:cstheme="majorBidi"/>
          <w:b/>
          <w:bCs/>
          <w:sz w:val="36"/>
          <w:szCs w:val="36"/>
          <w:rtl/>
          <w:lang w:bidi="ar-IQ"/>
        </w:rPr>
      </w:pPr>
    </w:p>
    <w:p w:rsidR="002D44B6" w:rsidRDefault="002D44B6" w:rsidP="009C51F7">
      <w:pPr>
        <w:jc w:val="both"/>
        <w:rPr>
          <w:rFonts w:asciiTheme="majorBidi" w:hAnsiTheme="majorBidi" w:cstheme="majorBidi"/>
          <w:b/>
          <w:bCs/>
          <w:sz w:val="36"/>
          <w:szCs w:val="36"/>
          <w:rtl/>
          <w:lang w:bidi="ar-IQ"/>
        </w:rPr>
      </w:pPr>
    </w:p>
    <w:p w:rsidR="002D44B6" w:rsidRDefault="002D44B6" w:rsidP="009C51F7">
      <w:pPr>
        <w:jc w:val="both"/>
        <w:rPr>
          <w:rFonts w:asciiTheme="majorBidi" w:hAnsiTheme="majorBidi" w:cstheme="majorBidi"/>
          <w:b/>
          <w:bCs/>
          <w:sz w:val="36"/>
          <w:szCs w:val="36"/>
          <w:rtl/>
          <w:lang w:bidi="ar-IQ"/>
        </w:rPr>
      </w:pPr>
    </w:p>
    <w:p w:rsidR="002D44B6" w:rsidRDefault="002D44B6" w:rsidP="009C51F7">
      <w:pPr>
        <w:jc w:val="both"/>
        <w:rPr>
          <w:rFonts w:asciiTheme="majorBidi" w:hAnsiTheme="majorBidi" w:cstheme="majorBidi"/>
          <w:b/>
          <w:bCs/>
          <w:sz w:val="36"/>
          <w:szCs w:val="36"/>
          <w:rtl/>
          <w:lang w:bidi="ar-IQ"/>
        </w:rPr>
      </w:pPr>
    </w:p>
    <w:p w:rsidR="002D44B6" w:rsidRDefault="002D44B6" w:rsidP="009C51F7">
      <w:pPr>
        <w:jc w:val="both"/>
        <w:rPr>
          <w:rFonts w:asciiTheme="majorBidi" w:hAnsiTheme="majorBidi" w:cstheme="majorBidi"/>
          <w:b/>
          <w:bCs/>
          <w:sz w:val="36"/>
          <w:szCs w:val="36"/>
          <w:rtl/>
          <w:lang w:bidi="ar-IQ"/>
        </w:rPr>
      </w:pPr>
    </w:p>
    <w:p w:rsidR="002D44B6" w:rsidRDefault="002D44B6" w:rsidP="009C51F7">
      <w:pPr>
        <w:jc w:val="both"/>
        <w:rPr>
          <w:rFonts w:asciiTheme="majorBidi" w:hAnsiTheme="majorBidi" w:cstheme="majorBidi"/>
          <w:b/>
          <w:bCs/>
          <w:sz w:val="36"/>
          <w:szCs w:val="36"/>
          <w:rtl/>
          <w:lang w:bidi="ar-IQ"/>
        </w:rPr>
      </w:pPr>
    </w:p>
    <w:p w:rsidR="002D44B6" w:rsidRDefault="00E44FAF" w:rsidP="009C51F7">
      <w:pPr>
        <w:jc w:val="both"/>
        <w:rPr>
          <w:rFonts w:asciiTheme="majorBidi" w:hAnsiTheme="majorBidi" w:cstheme="majorBidi"/>
          <w:b/>
          <w:bCs/>
          <w:sz w:val="36"/>
          <w:szCs w:val="36"/>
          <w:rtl/>
          <w:lang w:bidi="ar-IQ"/>
        </w:rPr>
      </w:pPr>
      <w:r>
        <w:rPr>
          <w:rFonts w:asciiTheme="majorBidi" w:hAnsiTheme="majorBidi" w:cstheme="majorBidi"/>
          <w:b/>
          <w:bCs/>
          <w:noProof/>
          <w:sz w:val="36"/>
          <w:szCs w:val="36"/>
          <w:rtl/>
        </w:rPr>
        <mc:AlternateContent>
          <mc:Choice Requires="wps">
            <w:drawing>
              <wp:anchor distT="0" distB="0" distL="114300" distR="114300" simplePos="0" relativeHeight="251687936" behindDoc="0" locked="0" layoutInCell="1" allowOverlap="1">
                <wp:simplePos x="0" y="0"/>
                <wp:positionH relativeFrom="column">
                  <wp:posOffset>2221230</wp:posOffset>
                </wp:positionH>
                <wp:positionV relativeFrom="paragraph">
                  <wp:posOffset>1180465</wp:posOffset>
                </wp:positionV>
                <wp:extent cx="600075" cy="523875"/>
                <wp:effectExtent l="9525" t="8890" r="9525" b="10160"/>
                <wp:wrapNone/>
                <wp:docPr id="42"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52387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174.9pt;margin-top:92.95pt;width:47.25pt;height:4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" strokecolor="white [3212]"/>
            </w:pict>
          </mc:Fallback>
        </mc:AlternateContent>
      </w:r>
      <w:r>
        <w:rPr>
          <w:rFonts w:asciiTheme="majorBidi" w:hAnsiTheme="majorBidi" w:cstheme="majorBidi"/>
          <w:b/>
          <w:bCs/>
          <w:noProof/>
          <w:sz w:val="36"/>
          <w:szCs w:val="36"/>
          <w:rtl/>
        </w:rPr>
        <mc:AlternateContent>
          <mc:Choice Requires="wps">
            <w:drawing>
              <wp:anchor distT="0" distB="0" distL="114300" distR="114300" simplePos="0" relativeHeight="251666432" behindDoc="0" locked="0" layoutInCell="1" allowOverlap="1">
                <wp:simplePos x="0" y="0"/>
                <wp:positionH relativeFrom="column">
                  <wp:posOffset>2478405</wp:posOffset>
                </wp:positionH>
                <wp:positionV relativeFrom="paragraph">
                  <wp:posOffset>1969135</wp:posOffset>
                </wp:positionV>
                <wp:extent cx="342900" cy="314325"/>
                <wp:effectExtent l="9525" t="6985" r="9525" b="12065"/>
                <wp:wrapNone/>
                <wp:docPr id="4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1432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95.15pt;margin-top:155.05pt;width:27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" strokecolor="white [3212]"/>
            </w:pict>
          </mc:Fallback>
        </mc:AlternateContent>
      </w:r>
    </w:p>
    <w:p w:rsidR="002D44B6" w:rsidRDefault="002D44B6" w:rsidP="009C51F7">
      <w:pPr>
        <w:jc w:val="both"/>
        <w:rPr>
          <w:rFonts w:asciiTheme="majorBidi" w:hAnsiTheme="majorBidi" w:cstheme="majorBidi"/>
          <w:b/>
          <w:bCs/>
          <w:sz w:val="36"/>
          <w:szCs w:val="36"/>
          <w:rtl/>
          <w:lang w:bidi="ar-IQ"/>
        </w:rPr>
      </w:pPr>
    </w:p>
    <w:p w:rsidR="00A62BA6" w:rsidRDefault="00A62BA6" w:rsidP="00A62BA6">
      <w:pPr>
        <w:spacing w:line="240" w:lineRule="auto"/>
        <w:jc w:val="center"/>
        <w:rPr>
          <w:rFonts w:asciiTheme="majorBidi" w:hAnsiTheme="majorBidi" w:cs="Sultan bold"/>
          <w:sz w:val="32"/>
          <w:szCs w:val="32"/>
          <w:rtl/>
          <w:lang w:bidi="ar-IQ"/>
        </w:rPr>
      </w:pPr>
    </w:p>
    <w:p w:rsidR="003F6F3C" w:rsidRPr="00B85C08" w:rsidRDefault="003F6F3C" w:rsidP="00A62BA6">
      <w:pPr>
        <w:spacing w:line="240" w:lineRule="auto"/>
        <w:jc w:val="center"/>
        <w:rPr>
          <w:rFonts w:asciiTheme="majorBidi" w:hAnsiTheme="majorBidi" w:cs="Sultan bold"/>
          <w:sz w:val="32"/>
          <w:szCs w:val="32"/>
          <w:rtl/>
          <w:lang w:bidi="ar-IQ"/>
        </w:rPr>
      </w:pPr>
    </w:p>
    <w:p w:rsidR="00B85C08" w:rsidRDefault="00B85C08" w:rsidP="00A62BA6">
      <w:pPr>
        <w:spacing w:line="240" w:lineRule="auto"/>
        <w:jc w:val="center"/>
        <w:rPr>
          <w:rFonts w:asciiTheme="majorBidi" w:hAnsiTheme="majorBidi" w:cs="Sultan bold"/>
          <w:sz w:val="32"/>
          <w:szCs w:val="32"/>
          <w:rtl/>
          <w:lang w:bidi="ar-IQ"/>
        </w:rPr>
      </w:pPr>
      <w:r w:rsidRPr="00B85C08">
        <w:rPr>
          <w:rFonts w:asciiTheme="majorBidi" w:hAnsiTheme="majorBidi" w:cs="Sultan bold" w:hint="cs"/>
          <w:sz w:val="32"/>
          <w:szCs w:val="32"/>
          <w:rtl/>
          <w:lang w:bidi="ar-IQ"/>
        </w:rPr>
        <w:t xml:space="preserve">الترقيم الدولي </w:t>
      </w:r>
      <w:r w:rsidRPr="00B85C08">
        <w:rPr>
          <w:rFonts w:asciiTheme="majorBidi" w:hAnsiTheme="majorBidi" w:cs="Sultan bold"/>
          <w:sz w:val="32"/>
          <w:szCs w:val="32"/>
          <w:lang w:bidi="ar-IQ"/>
        </w:rPr>
        <w:t>ISSN 1998- 6424</w:t>
      </w:r>
    </w:p>
    <w:p w:rsidR="00A62BA6" w:rsidRDefault="00A62BA6" w:rsidP="00A62BA6">
      <w:pPr>
        <w:spacing w:line="240" w:lineRule="auto"/>
        <w:jc w:val="center"/>
        <w:rPr>
          <w:rFonts w:asciiTheme="majorBidi" w:hAnsiTheme="majorBidi" w:cs="Sultan bold"/>
          <w:sz w:val="32"/>
          <w:szCs w:val="32"/>
          <w:rtl/>
          <w:lang w:bidi="ar-IQ"/>
        </w:rPr>
      </w:pPr>
    </w:p>
    <w:p w:rsidR="00A62BA6" w:rsidRPr="00B85C08" w:rsidRDefault="00A62BA6" w:rsidP="00A62BA6">
      <w:pPr>
        <w:spacing w:line="240" w:lineRule="auto"/>
        <w:jc w:val="center"/>
        <w:rPr>
          <w:rFonts w:asciiTheme="majorBidi" w:hAnsiTheme="majorBidi" w:cs="Sultan bold"/>
          <w:sz w:val="32"/>
          <w:szCs w:val="32"/>
          <w:rtl/>
          <w:lang w:bidi="ar-IQ"/>
        </w:rPr>
      </w:pPr>
    </w:p>
    <w:p w:rsidR="00F73CD2" w:rsidRDefault="00B85C08" w:rsidP="00A62BA6">
      <w:pPr>
        <w:spacing w:line="240" w:lineRule="auto"/>
        <w:jc w:val="center"/>
        <w:rPr>
          <w:rFonts w:asciiTheme="majorBidi" w:hAnsiTheme="majorBidi" w:cs="Sultan bold"/>
          <w:sz w:val="32"/>
          <w:szCs w:val="32"/>
          <w:rtl/>
          <w:lang w:bidi="ar-IQ"/>
        </w:rPr>
      </w:pPr>
      <w:r w:rsidRPr="00B85C08">
        <w:rPr>
          <w:rFonts w:asciiTheme="majorBidi" w:hAnsiTheme="majorBidi" w:cs="Sultan bold" w:hint="cs"/>
          <w:sz w:val="32"/>
          <w:szCs w:val="32"/>
          <w:rtl/>
          <w:lang w:bidi="ar-IQ"/>
        </w:rPr>
        <w:t>الكتاب معتمد لأغراض الترقيات العلمية بموجب كتاب وزارة التعليم العالي والبحث العلمي هيئة الراي 12س في 27/7/2008</w:t>
      </w:r>
    </w:p>
    <w:p w:rsidR="00A62BA6" w:rsidRDefault="00A62BA6" w:rsidP="00A62BA6">
      <w:pPr>
        <w:spacing w:line="240" w:lineRule="auto"/>
        <w:jc w:val="center"/>
        <w:rPr>
          <w:rFonts w:asciiTheme="majorBidi" w:hAnsiTheme="majorBidi" w:cs="Sultan bold"/>
          <w:sz w:val="32"/>
          <w:szCs w:val="32"/>
          <w:rtl/>
          <w:lang w:bidi="ar-IQ"/>
        </w:rPr>
      </w:pPr>
    </w:p>
    <w:p w:rsidR="00A62BA6" w:rsidRPr="00B85C08" w:rsidRDefault="00A62BA6" w:rsidP="00A62BA6">
      <w:pPr>
        <w:spacing w:line="240" w:lineRule="auto"/>
        <w:jc w:val="center"/>
        <w:rPr>
          <w:rFonts w:asciiTheme="majorBidi" w:hAnsiTheme="majorBidi" w:cs="Sultan bold"/>
          <w:sz w:val="32"/>
          <w:szCs w:val="32"/>
          <w:rtl/>
          <w:lang w:bidi="ar-IQ"/>
        </w:rPr>
      </w:pPr>
    </w:p>
    <w:p w:rsidR="00B85C08" w:rsidRDefault="00B85C08" w:rsidP="00A62BA6">
      <w:pPr>
        <w:spacing w:line="240" w:lineRule="auto"/>
        <w:jc w:val="center"/>
        <w:rPr>
          <w:rFonts w:asciiTheme="majorBidi" w:hAnsiTheme="majorBidi" w:cs="Sultan bold"/>
          <w:sz w:val="32"/>
          <w:szCs w:val="32"/>
          <w:rtl/>
          <w:lang w:bidi="ar-IQ"/>
        </w:rPr>
      </w:pPr>
      <w:r w:rsidRPr="00B85C08">
        <w:rPr>
          <w:rFonts w:asciiTheme="majorBidi" w:hAnsiTheme="majorBidi" w:cs="Sultan bold" w:hint="cs"/>
          <w:sz w:val="32"/>
          <w:szCs w:val="32"/>
          <w:rtl/>
          <w:lang w:bidi="ar-IQ"/>
        </w:rPr>
        <w:t>حقوق النشر محفوظة لمركز أبحاث الطفولة والأمومة</w:t>
      </w:r>
    </w:p>
    <w:p w:rsidR="00A62BA6" w:rsidRDefault="00A62BA6" w:rsidP="00A62BA6">
      <w:pPr>
        <w:spacing w:line="240" w:lineRule="auto"/>
        <w:jc w:val="center"/>
        <w:rPr>
          <w:rFonts w:asciiTheme="majorBidi" w:hAnsiTheme="majorBidi" w:cs="Sultan bold"/>
          <w:sz w:val="32"/>
          <w:szCs w:val="32"/>
          <w:rtl/>
          <w:lang w:bidi="ar-IQ"/>
        </w:rPr>
      </w:pPr>
    </w:p>
    <w:p w:rsidR="00D873F9" w:rsidRDefault="00D873F9" w:rsidP="00A62BA6">
      <w:pPr>
        <w:spacing w:line="240" w:lineRule="auto"/>
        <w:jc w:val="center"/>
        <w:rPr>
          <w:rFonts w:asciiTheme="majorBidi" w:hAnsiTheme="majorBidi" w:cs="Sultan bold"/>
          <w:sz w:val="32"/>
          <w:szCs w:val="32"/>
          <w:rtl/>
          <w:lang w:bidi="ar-IQ"/>
        </w:rPr>
      </w:pPr>
    </w:p>
    <w:p w:rsidR="00D873F9" w:rsidRPr="00B85C08" w:rsidRDefault="00D873F9" w:rsidP="00A62BA6">
      <w:pPr>
        <w:spacing w:line="240" w:lineRule="auto"/>
        <w:jc w:val="center"/>
        <w:rPr>
          <w:rFonts w:asciiTheme="majorBidi" w:hAnsiTheme="majorBidi" w:cs="Sultan bold"/>
          <w:sz w:val="32"/>
          <w:szCs w:val="32"/>
          <w:rtl/>
          <w:lang w:bidi="ar-IQ"/>
        </w:rPr>
      </w:pPr>
    </w:p>
    <w:p w:rsidR="00B85C08" w:rsidRDefault="00E44FAF" w:rsidP="00A62BA6">
      <w:pPr>
        <w:jc w:val="center"/>
        <w:rPr>
          <w:rFonts w:asciiTheme="majorBidi" w:hAnsiTheme="majorBidi" w:cstheme="majorBidi"/>
          <w:b/>
          <w:bCs/>
          <w:sz w:val="36"/>
          <w:szCs w:val="36"/>
          <w:rtl/>
          <w:lang w:bidi="ar-IQ"/>
        </w:rPr>
      </w:pPr>
      <w:r>
        <w:rPr>
          <w:rFonts w:asciiTheme="majorBidi" w:hAnsiTheme="majorBidi" w:cstheme="majorBidi"/>
          <w:b/>
          <w:bCs/>
          <w:noProof/>
          <w:sz w:val="36"/>
          <w:szCs w:val="36"/>
          <w:rtl/>
        </w:rPr>
        <mc:AlternateContent>
          <mc:Choice Requires="wps">
            <w:drawing>
              <wp:anchor distT="0" distB="0" distL="114300" distR="114300" simplePos="0" relativeHeight="251659264" behindDoc="0" locked="0" layoutInCell="1" allowOverlap="1">
                <wp:simplePos x="0" y="0"/>
                <wp:positionH relativeFrom="column">
                  <wp:posOffset>116205</wp:posOffset>
                </wp:positionH>
                <wp:positionV relativeFrom="paragraph">
                  <wp:posOffset>197485</wp:posOffset>
                </wp:positionV>
                <wp:extent cx="4924425" cy="971550"/>
                <wp:effectExtent l="9525" t="15240" r="19050" b="32385"/>
                <wp:wrapNone/>
                <wp:docPr id="4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4425" cy="971550"/>
                        </a:xfrm>
                        <a:prstGeom prst="horizontalScroll">
                          <a:avLst>
                            <a:gd name="adj" fmla="val 12500"/>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round/>
                          <a:headEnd/>
                          <a:tailEnd/>
                        </a:ln>
                        <a:effectLst>
                          <a:outerShdw dist="28398" dir="3806097" algn="ctr" rotWithShape="0">
                            <a:schemeClr val="lt1">
                              <a:lumMod val="50000"/>
                              <a:lumOff val="0"/>
                              <a:alpha val="50000"/>
                            </a:schemeClr>
                          </a:outerShdw>
                        </a:effectLst>
                      </wps:spPr>
                      <wps:txbx>
                        <w:txbxContent>
                          <w:p w:rsidR="0034219A" w:rsidRDefault="0034219A" w:rsidP="00CD7193">
                            <w:pPr>
                              <w:spacing w:line="240" w:lineRule="auto"/>
                              <w:jc w:val="center"/>
                              <w:rPr>
                                <w:rFonts w:asciiTheme="majorBidi" w:hAnsiTheme="majorBidi" w:cs="Sultan bold"/>
                                <w:sz w:val="32"/>
                                <w:szCs w:val="32"/>
                                <w:rtl/>
                                <w:lang w:bidi="ar-IQ"/>
                              </w:rPr>
                            </w:pPr>
                            <w:r w:rsidRPr="00A62BA6">
                              <w:rPr>
                                <w:rFonts w:asciiTheme="majorBidi" w:hAnsiTheme="majorBidi" w:cs="Sultan bold" w:hint="eastAsia"/>
                                <w:sz w:val="32"/>
                                <w:szCs w:val="32"/>
                                <w:rtl/>
                                <w:lang w:bidi="ar-IQ"/>
                              </w:rPr>
                              <w:t>تنويه</w:t>
                            </w:r>
                            <w:r w:rsidRPr="00A62BA6">
                              <w:rPr>
                                <w:rFonts w:asciiTheme="majorBidi" w:hAnsiTheme="majorBidi" w:cs="Sultan bold"/>
                                <w:sz w:val="32"/>
                                <w:szCs w:val="32"/>
                                <w:rtl/>
                                <w:lang w:bidi="ar-IQ"/>
                              </w:rPr>
                              <w:t xml:space="preserve"> : </w:t>
                            </w:r>
                            <w:r w:rsidRPr="00A62BA6">
                              <w:rPr>
                                <w:rFonts w:asciiTheme="majorBidi" w:hAnsiTheme="majorBidi" w:cs="Sultan bold" w:hint="eastAsia"/>
                                <w:sz w:val="32"/>
                                <w:szCs w:val="32"/>
                                <w:rtl/>
                                <w:lang w:bidi="ar-IQ"/>
                              </w:rPr>
                              <w:t>لا</w:t>
                            </w:r>
                            <w:r w:rsidRPr="00A62BA6">
                              <w:rPr>
                                <w:rFonts w:asciiTheme="majorBidi" w:hAnsiTheme="majorBidi" w:cs="Sultan bold"/>
                                <w:sz w:val="32"/>
                                <w:szCs w:val="32"/>
                                <w:rtl/>
                                <w:lang w:bidi="ar-IQ"/>
                              </w:rPr>
                              <w:t xml:space="preserve"> </w:t>
                            </w:r>
                            <w:r w:rsidRPr="00A62BA6">
                              <w:rPr>
                                <w:rFonts w:asciiTheme="majorBidi" w:hAnsiTheme="majorBidi" w:cs="Sultan bold" w:hint="eastAsia"/>
                                <w:sz w:val="32"/>
                                <w:szCs w:val="32"/>
                                <w:rtl/>
                                <w:lang w:bidi="ar-IQ"/>
                              </w:rPr>
                              <w:t>يجوز</w:t>
                            </w:r>
                            <w:r w:rsidRPr="00A62BA6">
                              <w:rPr>
                                <w:rFonts w:asciiTheme="majorBidi" w:hAnsiTheme="majorBidi" w:cs="Sultan bold"/>
                                <w:sz w:val="32"/>
                                <w:szCs w:val="32"/>
                                <w:rtl/>
                                <w:lang w:bidi="ar-IQ"/>
                              </w:rPr>
                              <w:t xml:space="preserve"> </w:t>
                            </w:r>
                            <w:r w:rsidRPr="00A62BA6">
                              <w:rPr>
                                <w:rFonts w:asciiTheme="majorBidi" w:hAnsiTheme="majorBidi" w:cs="Sultan bold" w:hint="eastAsia"/>
                                <w:sz w:val="32"/>
                                <w:szCs w:val="32"/>
                                <w:rtl/>
                                <w:lang w:bidi="ar-IQ"/>
                              </w:rPr>
                              <w:t>اقتباس</w:t>
                            </w:r>
                            <w:r w:rsidRPr="00A62BA6">
                              <w:rPr>
                                <w:rFonts w:asciiTheme="majorBidi" w:hAnsiTheme="majorBidi" w:cs="Sultan bold"/>
                                <w:sz w:val="32"/>
                                <w:szCs w:val="32"/>
                                <w:rtl/>
                                <w:lang w:bidi="ar-IQ"/>
                              </w:rPr>
                              <w:t xml:space="preserve"> </w:t>
                            </w:r>
                            <w:r w:rsidRPr="00A62BA6">
                              <w:rPr>
                                <w:rFonts w:asciiTheme="majorBidi" w:hAnsiTheme="majorBidi" w:cs="Sultan bold" w:hint="eastAsia"/>
                                <w:sz w:val="32"/>
                                <w:szCs w:val="32"/>
                                <w:rtl/>
                                <w:lang w:bidi="ar-IQ"/>
                              </w:rPr>
                              <w:t>أو</w:t>
                            </w:r>
                            <w:r w:rsidRPr="00A62BA6">
                              <w:rPr>
                                <w:rFonts w:asciiTheme="majorBidi" w:hAnsiTheme="majorBidi" w:cs="Sultan bold"/>
                                <w:sz w:val="32"/>
                                <w:szCs w:val="32"/>
                                <w:rtl/>
                                <w:lang w:bidi="ar-IQ"/>
                              </w:rPr>
                              <w:t xml:space="preserve"> </w:t>
                            </w:r>
                            <w:r w:rsidRPr="00A62BA6">
                              <w:rPr>
                                <w:rFonts w:asciiTheme="majorBidi" w:hAnsiTheme="majorBidi" w:cs="Sultan bold" w:hint="eastAsia"/>
                                <w:sz w:val="32"/>
                                <w:szCs w:val="32"/>
                                <w:rtl/>
                                <w:lang w:bidi="ar-IQ"/>
                              </w:rPr>
                              <w:t>نشر</w:t>
                            </w:r>
                            <w:r w:rsidRPr="00A62BA6">
                              <w:rPr>
                                <w:rFonts w:asciiTheme="majorBidi" w:hAnsiTheme="majorBidi" w:cs="Sultan bold"/>
                                <w:sz w:val="32"/>
                                <w:szCs w:val="32"/>
                                <w:rtl/>
                                <w:lang w:bidi="ar-IQ"/>
                              </w:rPr>
                              <w:t xml:space="preserve"> </w:t>
                            </w:r>
                            <w:r w:rsidRPr="00A62BA6">
                              <w:rPr>
                                <w:rFonts w:asciiTheme="majorBidi" w:hAnsiTheme="majorBidi" w:cs="Sultan bold" w:hint="eastAsia"/>
                                <w:sz w:val="32"/>
                                <w:szCs w:val="32"/>
                                <w:rtl/>
                                <w:lang w:bidi="ar-IQ"/>
                              </w:rPr>
                              <w:t>أي</w:t>
                            </w:r>
                            <w:r w:rsidRPr="00A62BA6">
                              <w:rPr>
                                <w:rFonts w:asciiTheme="majorBidi" w:hAnsiTheme="majorBidi" w:cs="Sultan bold"/>
                                <w:sz w:val="32"/>
                                <w:szCs w:val="32"/>
                                <w:rtl/>
                                <w:lang w:bidi="ar-IQ"/>
                              </w:rPr>
                              <w:t xml:space="preserve"> </w:t>
                            </w:r>
                            <w:r w:rsidRPr="00A62BA6">
                              <w:rPr>
                                <w:rFonts w:asciiTheme="majorBidi" w:hAnsiTheme="majorBidi" w:cs="Sultan bold" w:hint="eastAsia"/>
                                <w:sz w:val="32"/>
                                <w:szCs w:val="32"/>
                                <w:rtl/>
                                <w:lang w:bidi="ar-IQ"/>
                              </w:rPr>
                              <w:t>جزء</w:t>
                            </w:r>
                            <w:r w:rsidRPr="00A62BA6">
                              <w:rPr>
                                <w:rFonts w:asciiTheme="majorBidi" w:hAnsiTheme="majorBidi" w:cs="Sultan bold"/>
                                <w:sz w:val="32"/>
                                <w:szCs w:val="32"/>
                                <w:rtl/>
                                <w:lang w:bidi="ar-IQ"/>
                              </w:rPr>
                              <w:t xml:space="preserve"> </w:t>
                            </w:r>
                            <w:r w:rsidRPr="00A62BA6">
                              <w:rPr>
                                <w:rFonts w:asciiTheme="majorBidi" w:hAnsiTheme="majorBidi" w:cs="Sultan bold" w:hint="eastAsia"/>
                                <w:sz w:val="32"/>
                                <w:szCs w:val="32"/>
                                <w:rtl/>
                                <w:lang w:bidi="ar-IQ"/>
                              </w:rPr>
                              <w:t>من</w:t>
                            </w:r>
                            <w:r w:rsidRPr="00A62BA6">
                              <w:rPr>
                                <w:rFonts w:asciiTheme="majorBidi" w:hAnsiTheme="majorBidi" w:cs="Sultan bold"/>
                                <w:sz w:val="32"/>
                                <w:szCs w:val="32"/>
                                <w:rtl/>
                                <w:lang w:bidi="ar-IQ"/>
                              </w:rPr>
                              <w:t xml:space="preserve"> </w:t>
                            </w:r>
                            <w:r w:rsidRPr="00A62BA6">
                              <w:rPr>
                                <w:rFonts w:asciiTheme="majorBidi" w:hAnsiTheme="majorBidi" w:cs="Sultan bold" w:hint="eastAsia"/>
                                <w:sz w:val="32"/>
                                <w:szCs w:val="32"/>
                                <w:rtl/>
                                <w:lang w:bidi="ar-IQ"/>
                              </w:rPr>
                              <w:t>الكتاب</w:t>
                            </w:r>
                            <w:r w:rsidRPr="00A62BA6">
                              <w:rPr>
                                <w:rFonts w:asciiTheme="majorBidi" w:hAnsiTheme="majorBidi" w:cs="Sultan bold"/>
                                <w:sz w:val="32"/>
                                <w:szCs w:val="32"/>
                                <w:rtl/>
                                <w:lang w:bidi="ar-IQ"/>
                              </w:rPr>
                              <w:t xml:space="preserve"> </w:t>
                            </w:r>
                            <w:r w:rsidRPr="00A62BA6">
                              <w:rPr>
                                <w:rFonts w:asciiTheme="majorBidi" w:hAnsiTheme="majorBidi" w:cs="Sultan bold" w:hint="eastAsia"/>
                                <w:sz w:val="32"/>
                                <w:szCs w:val="32"/>
                                <w:rtl/>
                                <w:lang w:bidi="ar-IQ"/>
                              </w:rPr>
                              <w:t>إلا</w:t>
                            </w:r>
                            <w:r w:rsidRPr="00A62BA6">
                              <w:rPr>
                                <w:rFonts w:asciiTheme="majorBidi" w:hAnsiTheme="majorBidi" w:cs="Sultan bold"/>
                                <w:sz w:val="32"/>
                                <w:szCs w:val="32"/>
                                <w:rtl/>
                                <w:lang w:bidi="ar-IQ"/>
                              </w:rPr>
                              <w:t xml:space="preserve"> </w:t>
                            </w:r>
                            <w:r w:rsidRPr="00A62BA6">
                              <w:rPr>
                                <w:rFonts w:asciiTheme="majorBidi" w:hAnsiTheme="majorBidi" w:cs="Sultan bold" w:hint="eastAsia"/>
                                <w:sz w:val="32"/>
                                <w:szCs w:val="32"/>
                                <w:rtl/>
                                <w:lang w:bidi="ar-IQ"/>
                              </w:rPr>
                              <w:t>بإذن</w:t>
                            </w:r>
                          </w:p>
                          <w:p w:rsidR="0034219A" w:rsidRPr="00A62BA6" w:rsidRDefault="0034219A" w:rsidP="00CD7193">
                            <w:pPr>
                              <w:spacing w:line="240" w:lineRule="auto"/>
                              <w:jc w:val="center"/>
                              <w:rPr>
                                <w:rFonts w:asciiTheme="majorBidi" w:hAnsiTheme="majorBidi" w:cs="Sultan bold"/>
                                <w:sz w:val="32"/>
                                <w:szCs w:val="32"/>
                                <w:lang w:bidi="ar-IQ"/>
                              </w:rPr>
                            </w:pPr>
                            <w:r w:rsidRPr="00A62BA6">
                              <w:rPr>
                                <w:rFonts w:asciiTheme="majorBidi" w:hAnsiTheme="majorBidi" w:cs="Sultan bold" w:hint="eastAsia"/>
                                <w:sz w:val="32"/>
                                <w:szCs w:val="32"/>
                                <w:rtl/>
                                <w:lang w:bidi="ar-IQ"/>
                              </w:rPr>
                              <w:t>المركز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5" o:spid="_x0000_s1026" type="#_x0000_t98" style="position:absolute;left:0;text-align:left;margin-left:9.15pt;margin-top:15.55pt;width:387.75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" fillcolor="white [3201]" strokecolor="#666 [1936]" strokeweight="1pt">
                <v:fill color2="#999 [1296]" focus="100%" type="gradient"/>
                <v:shadow on="t" color="#7f7f7f [1601]" opacity=".5" offset="1pt"/>
                <v:textbox>
                  <w:txbxContent>
                    <w:p w:rsidR="0034219A" w:rsidRDefault="0034219A" w:rsidP="00CD7193">
                      <w:pPr>
                        <w:spacing w:line="240" w:lineRule="auto"/>
                        <w:jc w:val="center"/>
                        <w:rPr>
                          <w:rFonts w:asciiTheme="majorBidi" w:hAnsiTheme="majorBidi" w:cs="Sultan bold"/>
                          <w:sz w:val="32"/>
                          <w:szCs w:val="32"/>
                          <w:rtl/>
                          <w:lang w:bidi="ar-IQ"/>
                        </w:rPr>
                      </w:pPr>
                      <w:r w:rsidRPr="00A62BA6">
                        <w:rPr>
                          <w:rFonts w:asciiTheme="majorBidi" w:hAnsiTheme="majorBidi" w:cs="Sultan bold" w:hint="eastAsia"/>
                          <w:sz w:val="32"/>
                          <w:szCs w:val="32"/>
                          <w:rtl/>
                          <w:lang w:bidi="ar-IQ"/>
                        </w:rPr>
                        <w:t>تنويه</w:t>
                      </w:r>
                      <w:r w:rsidRPr="00A62BA6">
                        <w:rPr>
                          <w:rFonts w:asciiTheme="majorBidi" w:hAnsiTheme="majorBidi" w:cs="Sultan bold"/>
                          <w:sz w:val="32"/>
                          <w:szCs w:val="32"/>
                          <w:rtl/>
                          <w:lang w:bidi="ar-IQ"/>
                        </w:rPr>
                        <w:t xml:space="preserve"> : </w:t>
                      </w:r>
                      <w:r w:rsidRPr="00A62BA6">
                        <w:rPr>
                          <w:rFonts w:asciiTheme="majorBidi" w:hAnsiTheme="majorBidi" w:cs="Sultan bold" w:hint="eastAsia"/>
                          <w:sz w:val="32"/>
                          <w:szCs w:val="32"/>
                          <w:rtl/>
                          <w:lang w:bidi="ar-IQ"/>
                        </w:rPr>
                        <w:t>لا</w:t>
                      </w:r>
                      <w:r w:rsidRPr="00A62BA6">
                        <w:rPr>
                          <w:rFonts w:asciiTheme="majorBidi" w:hAnsiTheme="majorBidi" w:cs="Sultan bold"/>
                          <w:sz w:val="32"/>
                          <w:szCs w:val="32"/>
                          <w:rtl/>
                          <w:lang w:bidi="ar-IQ"/>
                        </w:rPr>
                        <w:t xml:space="preserve"> </w:t>
                      </w:r>
                      <w:r w:rsidRPr="00A62BA6">
                        <w:rPr>
                          <w:rFonts w:asciiTheme="majorBidi" w:hAnsiTheme="majorBidi" w:cs="Sultan bold" w:hint="eastAsia"/>
                          <w:sz w:val="32"/>
                          <w:szCs w:val="32"/>
                          <w:rtl/>
                          <w:lang w:bidi="ar-IQ"/>
                        </w:rPr>
                        <w:t>يجوز</w:t>
                      </w:r>
                      <w:r w:rsidRPr="00A62BA6">
                        <w:rPr>
                          <w:rFonts w:asciiTheme="majorBidi" w:hAnsiTheme="majorBidi" w:cs="Sultan bold"/>
                          <w:sz w:val="32"/>
                          <w:szCs w:val="32"/>
                          <w:rtl/>
                          <w:lang w:bidi="ar-IQ"/>
                        </w:rPr>
                        <w:t xml:space="preserve"> </w:t>
                      </w:r>
                      <w:r w:rsidRPr="00A62BA6">
                        <w:rPr>
                          <w:rFonts w:asciiTheme="majorBidi" w:hAnsiTheme="majorBidi" w:cs="Sultan bold" w:hint="eastAsia"/>
                          <w:sz w:val="32"/>
                          <w:szCs w:val="32"/>
                          <w:rtl/>
                          <w:lang w:bidi="ar-IQ"/>
                        </w:rPr>
                        <w:t>اقتباس</w:t>
                      </w:r>
                      <w:r w:rsidRPr="00A62BA6">
                        <w:rPr>
                          <w:rFonts w:asciiTheme="majorBidi" w:hAnsiTheme="majorBidi" w:cs="Sultan bold"/>
                          <w:sz w:val="32"/>
                          <w:szCs w:val="32"/>
                          <w:rtl/>
                          <w:lang w:bidi="ar-IQ"/>
                        </w:rPr>
                        <w:t xml:space="preserve"> </w:t>
                      </w:r>
                      <w:r w:rsidRPr="00A62BA6">
                        <w:rPr>
                          <w:rFonts w:asciiTheme="majorBidi" w:hAnsiTheme="majorBidi" w:cs="Sultan bold" w:hint="eastAsia"/>
                          <w:sz w:val="32"/>
                          <w:szCs w:val="32"/>
                          <w:rtl/>
                          <w:lang w:bidi="ar-IQ"/>
                        </w:rPr>
                        <w:t>أو</w:t>
                      </w:r>
                      <w:r w:rsidRPr="00A62BA6">
                        <w:rPr>
                          <w:rFonts w:asciiTheme="majorBidi" w:hAnsiTheme="majorBidi" w:cs="Sultan bold"/>
                          <w:sz w:val="32"/>
                          <w:szCs w:val="32"/>
                          <w:rtl/>
                          <w:lang w:bidi="ar-IQ"/>
                        </w:rPr>
                        <w:t xml:space="preserve"> </w:t>
                      </w:r>
                      <w:r w:rsidRPr="00A62BA6">
                        <w:rPr>
                          <w:rFonts w:asciiTheme="majorBidi" w:hAnsiTheme="majorBidi" w:cs="Sultan bold" w:hint="eastAsia"/>
                          <w:sz w:val="32"/>
                          <w:szCs w:val="32"/>
                          <w:rtl/>
                          <w:lang w:bidi="ar-IQ"/>
                        </w:rPr>
                        <w:t>نشر</w:t>
                      </w:r>
                      <w:r w:rsidRPr="00A62BA6">
                        <w:rPr>
                          <w:rFonts w:asciiTheme="majorBidi" w:hAnsiTheme="majorBidi" w:cs="Sultan bold"/>
                          <w:sz w:val="32"/>
                          <w:szCs w:val="32"/>
                          <w:rtl/>
                          <w:lang w:bidi="ar-IQ"/>
                        </w:rPr>
                        <w:t xml:space="preserve"> </w:t>
                      </w:r>
                      <w:r w:rsidRPr="00A62BA6">
                        <w:rPr>
                          <w:rFonts w:asciiTheme="majorBidi" w:hAnsiTheme="majorBidi" w:cs="Sultan bold" w:hint="eastAsia"/>
                          <w:sz w:val="32"/>
                          <w:szCs w:val="32"/>
                          <w:rtl/>
                          <w:lang w:bidi="ar-IQ"/>
                        </w:rPr>
                        <w:t>أي</w:t>
                      </w:r>
                      <w:r w:rsidRPr="00A62BA6">
                        <w:rPr>
                          <w:rFonts w:asciiTheme="majorBidi" w:hAnsiTheme="majorBidi" w:cs="Sultan bold"/>
                          <w:sz w:val="32"/>
                          <w:szCs w:val="32"/>
                          <w:rtl/>
                          <w:lang w:bidi="ar-IQ"/>
                        </w:rPr>
                        <w:t xml:space="preserve"> </w:t>
                      </w:r>
                      <w:r w:rsidRPr="00A62BA6">
                        <w:rPr>
                          <w:rFonts w:asciiTheme="majorBidi" w:hAnsiTheme="majorBidi" w:cs="Sultan bold" w:hint="eastAsia"/>
                          <w:sz w:val="32"/>
                          <w:szCs w:val="32"/>
                          <w:rtl/>
                          <w:lang w:bidi="ar-IQ"/>
                        </w:rPr>
                        <w:t>جزء</w:t>
                      </w:r>
                      <w:r w:rsidRPr="00A62BA6">
                        <w:rPr>
                          <w:rFonts w:asciiTheme="majorBidi" w:hAnsiTheme="majorBidi" w:cs="Sultan bold"/>
                          <w:sz w:val="32"/>
                          <w:szCs w:val="32"/>
                          <w:rtl/>
                          <w:lang w:bidi="ar-IQ"/>
                        </w:rPr>
                        <w:t xml:space="preserve"> </w:t>
                      </w:r>
                      <w:r w:rsidRPr="00A62BA6">
                        <w:rPr>
                          <w:rFonts w:asciiTheme="majorBidi" w:hAnsiTheme="majorBidi" w:cs="Sultan bold" w:hint="eastAsia"/>
                          <w:sz w:val="32"/>
                          <w:szCs w:val="32"/>
                          <w:rtl/>
                          <w:lang w:bidi="ar-IQ"/>
                        </w:rPr>
                        <w:t>من</w:t>
                      </w:r>
                      <w:r w:rsidRPr="00A62BA6">
                        <w:rPr>
                          <w:rFonts w:asciiTheme="majorBidi" w:hAnsiTheme="majorBidi" w:cs="Sultan bold"/>
                          <w:sz w:val="32"/>
                          <w:szCs w:val="32"/>
                          <w:rtl/>
                          <w:lang w:bidi="ar-IQ"/>
                        </w:rPr>
                        <w:t xml:space="preserve"> </w:t>
                      </w:r>
                      <w:r w:rsidRPr="00A62BA6">
                        <w:rPr>
                          <w:rFonts w:asciiTheme="majorBidi" w:hAnsiTheme="majorBidi" w:cs="Sultan bold" w:hint="eastAsia"/>
                          <w:sz w:val="32"/>
                          <w:szCs w:val="32"/>
                          <w:rtl/>
                          <w:lang w:bidi="ar-IQ"/>
                        </w:rPr>
                        <w:t>الكتاب</w:t>
                      </w:r>
                      <w:r w:rsidRPr="00A62BA6">
                        <w:rPr>
                          <w:rFonts w:asciiTheme="majorBidi" w:hAnsiTheme="majorBidi" w:cs="Sultan bold"/>
                          <w:sz w:val="32"/>
                          <w:szCs w:val="32"/>
                          <w:rtl/>
                          <w:lang w:bidi="ar-IQ"/>
                        </w:rPr>
                        <w:t xml:space="preserve"> </w:t>
                      </w:r>
                      <w:r w:rsidRPr="00A62BA6">
                        <w:rPr>
                          <w:rFonts w:asciiTheme="majorBidi" w:hAnsiTheme="majorBidi" w:cs="Sultan bold" w:hint="eastAsia"/>
                          <w:sz w:val="32"/>
                          <w:szCs w:val="32"/>
                          <w:rtl/>
                          <w:lang w:bidi="ar-IQ"/>
                        </w:rPr>
                        <w:t>إلا</w:t>
                      </w:r>
                      <w:r w:rsidRPr="00A62BA6">
                        <w:rPr>
                          <w:rFonts w:asciiTheme="majorBidi" w:hAnsiTheme="majorBidi" w:cs="Sultan bold"/>
                          <w:sz w:val="32"/>
                          <w:szCs w:val="32"/>
                          <w:rtl/>
                          <w:lang w:bidi="ar-IQ"/>
                        </w:rPr>
                        <w:t xml:space="preserve"> </w:t>
                      </w:r>
                      <w:r w:rsidRPr="00A62BA6">
                        <w:rPr>
                          <w:rFonts w:asciiTheme="majorBidi" w:hAnsiTheme="majorBidi" w:cs="Sultan bold" w:hint="eastAsia"/>
                          <w:sz w:val="32"/>
                          <w:szCs w:val="32"/>
                          <w:rtl/>
                          <w:lang w:bidi="ar-IQ"/>
                        </w:rPr>
                        <w:t>بإذن</w:t>
                      </w:r>
                    </w:p>
                    <w:p w:rsidR="0034219A" w:rsidRPr="00A62BA6" w:rsidRDefault="0034219A" w:rsidP="00CD7193">
                      <w:pPr>
                        <w:spacing w:line="240" w:lineRule="auto"/>
                        <w:jc w:val="center"/>
                        <w:rPr>
                          <w:rFonts w:asciiTheme="majorBidi" w:hAnsiTheme="majorBidi" w:cs="Sultan bold"/>
                          <w:sz w:val="32"/>
                          <w:szCs w:val="32"/>
                          <w:lang w:bidi="ar-IQ"/>
                        </w:rPr>
                      </w:pPr>
                      <w:r w:rsidRPr="00A62BA6">
                        <w:rPr>
                          <w:rFonts w:asciiTheme="majorBidi" w:hAnsiTheme="majorBidi" w:cs="Sultan bold" w:hint="eastAsia"/>
                          <w:sz w:val="32"/>
                          <w:szCs w:val="32"/>
                          <w:rtl/>
                          <w:lang w:bidi="ar-IQ"/>
                        </w:rPr>
                        <w:t>المركز</w:t>
                      </w:r>
                    </w:p>
                  </w:txbxContent>
                </v:textbox>
              </v:shape>
            </w:pict>
          </mc:Fallback>
        </mc:AlternateContent>
      </w:r>
    </w:p>
    <w:p w:rsidR="00F73CD2" w:rsidRDefault="00F73CD2" w:rsidP="009C51F7">
      <w:pPr>
        <w:jc w:val="both"/>
        <w:rPr>
          <w:rFonts w:asciiTheme="majorBidi" w:hAnsiTheme="majorBidi" w:cstheme="majorBidi"/>
          <w:b/>
          <w:bCs/>
          <w:sz w:val="36"/>
          <w:szCs w:val="36"/>
          <w:rtl/>
          <w:lang w:bidi="ar-IQ"/>
        </w:rPr>
      </w:pPr>
    </w:p>
    <w:p w:rsidR="00F73CD2" w:rsidRDefault="00E44FAF" w:rsidP="009C51F7">
      <w:pPr>
        <w:jc w:val="both"/>
        <w:rPr>
          <w:rFonts w:asciiTheme="majorBidi" w:hAnsiTheme="majorBidi" w:cstheme="majorBidi"/>
          <w:b/>
          <w:bCs/>
          <w:sz w:val="36"/>
          <w:szCs w:val="36"/>
          <w:rtl/>
          <w:lang w:bidi="ar-IQ"/>
        </w:rPr>
      </w:pPr>
      <w:r>
        <w:rPr>
          <w:rFonts w:asciiTheme="majorBidi" w:hAnsiTheme="majorBidi" w:cs="FS_Kofi_Ahram"/>
          <w:b/>
          <w:bCs/>
          <w:noProof/>
          <w:sz w:val="36"/>
          <w:szCs w:val="36"/>
          <w:rtl/>
        </w:rPr>
        <mc:AlternateContent>
          <mc:Choice Requires="wps">
            <w:drawing>
              <wp:anchor distT="0" distB="0" distL="114300" distR="114300" simplePos="0" relativeHeight="251688960" behindDoc="0" locked="0" layoutInCell="1" allowOverlap="1">
                <wp:simplePos x="0" y="0"/>
                <wp:positionH relativeFrom="column">
                  <wp:posOffset>2278380</wp:posOffset>
                </wp:positionH>
                <wp:positionV relativeFrom="paragraph">
                  <wp:posOffset>1718945</wp:posOffset>
                </wp:positionV>
                <wp:extent cx="638175" cy="466725"/>
                <wp:effectExtent l="9525" t="13970" r="9525" b="5080"/>
                <wp:wrapNone/>
                <wp:docPr id="3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46672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179.4pt;margin-top:135.35pt;width:50.25pt;height:36.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" strokecolor="white [3212]"/>
            </w:pict>
          </mc:Fallback>
        </mc:AlternateContent>
      </w:r>
    </w:p>
    <w:p w:rsidR="00F73CD2" w:rsidRDefault="00E44FAF" w:rsidP="009C51F7">
      <w:pPr>
        <w:jc w:val="both"/>
        <w:rPr>
          <w:rFonts w:asciiTheme="majorBidi" w:hAnsiTheme="majorBidi" w:cstheme="majorBidi"/>
          <w:b/>
          <w:bCs/>
          <w:sz w:val="36"/>
          <w:szCs w:val="36"/>
          <w:rtl/>
          <w:lang w:bidi="ar-IQ"/>
        </w:rPr>
      </w:pPr>
      <w:r>
        <w:rPr>
          <w:rFonts w:asciiTheme="majorBidi" w:hAnsiTheme="majorBidi" w:cstheme="majorBidi"/>
          <w:b/>
          <w:bCs/>
          <w:noProof/>
          <w:sz w:val="36"/>
          <w:szCs w:val="36"/>
          <w:rtl/>
        </w:rPr>
        <mc:AlternateContent>
          <mc:Choice Requires="wps">
            <w:drawing>
              <wp:anchor distT="0" distB="0" distL="114300" distR="114300" simplePos="0" relativeHeight="251705344" behindDoc="0" locked="0" layoutInCell="1" allowOverlap="1">
                <wp:simplePos x="0" y="0"/>
                <wp:positionH relativeFrom="column">
                  <wp:posOffset>2440305</wp:posOffset>
                </wp:positionH>
                <wp:positionV relativeFrom="paragraph">
                  <wp:posOffset>1664335</wp:posOffset>
                </wp:positionV>
                <wp:extent cx="285750" cy="352425"/>
                <wp:effectExtent l="9525" t="7620" r="9525" b="11430"/>
                <wp:wrapNone/>
                <wp:docPr id="38"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35242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margin-left:192.15pt;margin-top:131.05pt;width:22.5pt;height:27.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" strokecolor="white [3212]"/>
            </w:pict>
          </mc:Fallback>
        </mc:AlternateContent>
      </w:r>
      <w:r>
        <w:rPr>
          <w:rFonts w:asciiTheme="majorBidi" w:hAnsiTheme="majorBidi" w:cstheme="majorBidi"/>
          <w:b/>
          <w:bCs/>
          <w:noProof/>
          <w:sz w:val="36"/>
          <w:szCs w:val="36"/>
          <w:rtl/>
        </w:rPr>
        <mc:AlternateContent>
          <mc:Choice Requires="wps">
            <w:drawing>
              <wp:anchor distT="0" distB="0" distL="114300" distR="114300" simplePos="0" relativeHeight="251662336" behindDoc="0" locked="0" layoutInCell="1" allowOverlap="1">
                <wp:simplePos x="0" y="0"/>
                <wp:positionH relativeFrom="column">
                  <wp:posOffset>2440305</wp:posOffset>
                </wp:positionH>
                <wp:positionV relativeFrom="paragraph">
                  <wp:posOffset>2291080</wp:posOffset>
                </wp:positionV>
                <wp:extent cx="371475" cy="190500"/>
                <wp:effectExtent l="9525" t="5715" r="9525" b="13335"/>
                <wp:wrapNone/>
                <wp:docPr id="3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19050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92.15pt;margin-top:180.4pt;width:29.2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" strokecolor="white [3212]"/>
            </w:pict>
          </mc:Fallback>
        </mc:AlternateContent>
      </w:r>
    </w:p>
    <w:p w:rsidR="00343AAF" w:rsidRDefault="00E44FAF" w:rsidP="00343AAF">
      <w:pPr>
        <w:jc w:val="center"/>
        <w:rPr>
          <w:rFonts w:asciiTheme="majorBidi" w:hAnsiTheme="majorBidi" w:cs="FS_Kofi_Ahram"/>
          <w:b/>
          <w:bCs/>
          <w:sz w:val="36"/>
          <w:szCs w:val="36"/>
          <w:rtl/>
          <w:lang w:bidi="ar-IQ"/>
        </w:rPr>
      </w:pPr>
      <w:r>
        <w:rPr>
          <w:rFonts w:asciiTheme="majorBidi" w:hAnsiTheme="majorBidi" w:cs="FS_Kofi_Ahram"/>
          <w:b/>
          <w:bCs/>
          <w:noProof/>
          <w:sz w:val="36"/>
          <w:szCs w:val="36"/>
          <w:rtl/>
        </w:rPr>
        <mc:AlternateContent>
          <mc:Choice Requires="wps">
            <w:drawing>
              <wp:anchor distT="0" distB="0" distL="114300" distR="114300" simplePos="0" relativeHeight="251667456" behindDoc="0" locked="0" layoutInCell="1" allowOverlap="1">
                <wp:simplePos x="0" y="0"/>
                <wp:positionH relativeFrom="column">
                  <wp:posOffset>2278380</wp:posOffset>
                </wp:positionH>
                <wp:positionV relativeFrom="paragraph">
                  <wp:posOffset>2281555</wp:posOffset>
                </wp:positionV>
                <wp:extent cx="638175" cy="219075"/>
                <wp:effectExtent l="9525" t="6350" r="9525" b="12700"/>
                <wp:wrapNone/>
                <wp:docPr id="3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21907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79.4pt;margin-top:179.65pt;width:50.25pt;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" strokecolor="white [3212]"/>
            </w:pict>
          </mc:Fallback>
        </mc:AlternateContent>
      </w:r>
    </w:p>
    <w:p w:rsidR="002D44B6" w:rsidRDefault="002D44B6" w:rsidP="00343AAF">
      <w:pPr>
        <w:jc w:val="center"/>
        <w:rPr>
          <w:rFonts w:asciiTheme="majorBidi" w:hAnsiTheme="majorBidi" w:cs="FS_Kofi_Ahram"/>
          <w:b/>
          <w:bCs/>
          <w:sz w:val="36"/>
          <w:szCs w:val="36"/>
          <w:rtl/>
          <w:lang w:bidi="ar-IQ"/>
        </w:rPr>
      </w:pPr>
    </w:p>
    <w:p w:rsidR="002D44B6" w:rsidRDefault="00E44FAF" w:rsidP="00343AAF">
      <w:pPr>
        <w:jc w:val="center"/>
        <w:rPr>
          <w:rFonts w:asciiTheme="majorBidi" w:hAnsiTheme="majorBidi" w:cs="FS_Kofi_Ahram"/>
          <w:b/>
          <w:bCs/>
          <w:sz w:val="36"/>
          <w:szCs w:val="36"/>
          <w:rtl/>
          <w:lang w:bidi="ar-IQ"/>
        </w:rPr>
      </w:pPr>
      <w:r>
        <w:rPr>
          <w:rFonts w:asciiTheme="majorBidi" w:hAnsiTheme="majorBidi" w:cs="FS_Kofi_Ahram"/>
          <w:b/>
          <w:bCs/>
          <w:noProof/>
          <w:sz w:val="36"/>
          <w:szCs w:val="36"/>
          <w:rtl/>
        </w:rPr>
        <w:lastRenderedPageBreak/>
        <mc:AlternateContent>
          <mc:Choice Requires="wps">
            <w:drawing>
              <wp:anchor distT="0" distB="0" distL="114300" distR="114300" simplePos="0" relativeHeight="251668480" behindDoc="0" locked="0" layoutInCell="1" allowOverlap="1">
                <wp:simplePos x="0" y="0"/>
                <wp:positionH relativeFrom="column">
                  <wp:posOffset>2621280</wp:posOffset>
                </wp:positionH>
                <wp:positionV relativeFrom="paragraph">
                  <wp:posOffset>451485</wp:posOffset>
                </wp:positionV>
                <wp:extent cx="342900" cy="361950"/>
                <wp:effectExtent l="9525" t="12700" r="9525" b="6350"/>
                <wp:wrapNone/>
                <wp:docPr id="3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6195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206.4pt;margin-top:35.55pt;width:27pt;height: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" strokecolor="white [3212]"/>
            </w:pict>
          </mc:Fallback>
        </mc:AlternateContent>
      </w:r>
    </w:p>
    <w:p w:rsidR="002D44B6" w:rsidRDefault="002D44B6" w:rsidP="00343AAF">
      <w:pPr>
        <w:jc w:val="center"/>
        <w:rPr>
          <w:rFonts w:asciiTheme="majorBidi" w:hAnsiTheme="majorBidi" w:cs="FS_Kofi_Ahram"/>
          <w:b/>
          <w:bCs/>
          <w:sz w:val="36"/>
          <w:szCs w:val="36"/>
          <w:rtl/>
          <w:lang w:bidi="ar-IQ"/>
        </w:rPr>
      </w:pPr>
    </w:p>
    <w:p w:rsidR="002D44B6" w:rsidRDefault="002D44B6" w:rsidP="00343AAF">
      <w:pPr>
        <w:jc w:val="center"/>
        <w:rPr>
          <w:rFonts w:asciiTheme="majorBidi" w:hAnsiTheme="majorBidi" w:cs="FS_Kofi_Ahram"/>
          <w:b/>
          <w:bCs/>
          <w:sz w:val="36"/>
          <w:szCs w:val="36"/>
          <w:rtl/>
          <w:lang w:bidi="ar-IQ"/>
        </w:rPr>
      </w:pPr>
    </w:p>
    <w:p w:rsidR="002D44B6" w:rsidRDefault="002D44B6" w:rsidP="00343AAF">
      <w:pPr>
        <w:jc w:val="center"/>
        <w:rPr>
          <w:rFonts w:asciiTheme="majorBidi" w:hAnsiTheme="majorBidi" w:cs="FS_Kofi_Ahram"/>
          <w:b/>
          <w:bCs/>
          <w:sz w:val="36"/>
          <w:szCs w:val="36"/>
          <w:rtl/>
          <w:lang w:bidi="ar-IQ"/>
        </w:rPr>
      </w:pPr>
    </w:p>
    <w:p w:rsidR="002D44B6" w:rsidRDefault="002D44B6" w:rsidP="00343AAF">
      <w:pPr>
        <w:jc w:val="center"/>
        <w:rPr>
          <w:rFonts w:asciiTheme="majorBidi" w:hAnsiTheme="majorBidi" w:cs="FS_Kofi_Ahram"/>
          <w:b/>
          <w:bCs/>
          <w:sz w:val="36"/>
          <w:szCs w:val="36"/>
          <w:rtl/>
          <w:lang w:bidi="ar-IQ"/>
        </w:rPr>
      </w:pPr>
    </w:p>
    <w:p w:rsidR="002D44B6" w:rsidRDefault="002D44B6" w:rsidP="00343AAF">
      <w:pPr>
        <w:jc w:val="center"/>
        <w:rPr>
          <w:rFonts w:asciiTheme="majorBidi" w:hAnsiTheme="majorBidi" w:cs="FS_Kofi_Ahram"/>
          <w:b/>
          <w:bCs/>
          <w:sz w:val="36"/>
          <w:szCs w:val="36"/>
          <w:rtl/>
          <w:lang w:bidi="ar-IQ"/>
        </w:rPr>
      </w:pPr>
    </w:p>
    <w:p w:rsidR="002D44B6" w:rsidRDefault="002D44B6" w:rsidP="00343AAF">
      <w:pPr>
        <w:jc w:val="center"/>
        <w:rPr>
          <w:rFonts w:asciiTheme="majorBidi" w:hAnsiTheme="majorBidi" w:cs="FS_Kofi_Ahram"/>
          <w:b/>
          <w:bCs/>
          <w:sz w:val="36"/>
          <w:szCs w:val="36"/>
          <w:rtl/>
          <w:lang w:bidi="ar-IQ"/>
        </w:rPr>
      </w:pPr>
    </w:p>
    <w:p w:rsidR="002D44B6" w:rsidRDefault="002D44B6" w:rsidP="00343AAF">
      <w:pPr>
        <w:jc w:val="center"/>
        <w:rPr>
          <w:rFonts w:asciiTheme="majorBidi" w:hAnsiTheme="majorBidi" w:cs="FS_Kofi_Ahram"/>
          <w:b/>
          <w:bCs/>
          <w:sz w:val="36"/>
          <w:szCs w:val="36"/>
          <w:rtl/>
          <w:lang w:bidi="ar-IQ"/>
        </w:rPr>
      </w:pPr>
    </w:p>
    <w:p w:rsidR="002D44B6" w:rsidRDefault="002D44B6" w:rsidP="00343AAF">
      <w:pPr>
        <w:jc w:val="center"/>
        <w:rPr>
          <w:rFonts w:asciiTheme="majorBidi" w:hAnsiTheme="majorBidi" w:cs="FS_Kofi_Ahram"/>
          <w:b/>
          <w:bCs/>
          <w:sz w:val="36"/>
          <w:szCs w:val="36"/>
          <w:rtl/>
          <w:lang w:bidi="ar-IQ"/>
        </w:rPr>
      </w:pPr>
    </w:p>
    <w:p w:rsidR="002D44B6" w:rsidRDefault="00E44FAF" w:rsidP="00343AAF">
      <w:pPr>
        <w:jc w:val="center"/>
        <w:rPr>
          <w:rFonts w:asciiTheme="majorBidi" w:hAnsiTheme="majorBidi" w:cs="FS_Kofi_Ahram"/>
          <w:b/>
          <w:bCs/>
          <w:sz w:val="36"/>
          <w:szCs w:val="36"/>
          <w:rtl/>
          <w:lang w:bidi="ar-IQ"/>
        </w:rPr>
      </w:pPr>
      <w:r>
        <w:rPr>
          <w:rFonts w:asciiTheme="majorBidi" w:hAnsiTheme="majorBidi" w:cs="FS_Kofi_Ahram"/>
          <w:b/>
          <w:bCs/>
          <w:noProof/>
          <w:sz w:val="36"/>
          <w:szCs w:val="36"/>
          <w:rtl/>
        </w:rPr>
        <mc:AlternateContent>
          <mc:Choice Requires="wps">
            <w:drawing>
              <wp:anchor distT="0" distB="0" distL="114300" distR="114300" simplePos="0" relativeHeight="251689984" behindDoc="0" locked="0" layoutInCell="1" allowOverlap="1">
                <wp:simplePos x="0" y="0"/>
                <wp:positionH relativeFrom="column">
                  <wp:posOffset>2326005</wp:posOffset>
                </wp:positionH>
                <wp:positionV relativeFrom="paragraph">
                  <wp:posOffset>1850390</wp:posOffset>
                </wp:positionV>
                <wp:extent cx="590550" cy="552450"/>
                <wp:effectExtent l="9525" t="8255" r="9525" b="10795"/>
                <wp:wrapNone/>
                <wp:docPr id="34"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55245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183.15pt;margin-top:145.7pt;width:46.5pt;height:4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" strokecolor="white [3212]"/>
            </w:pict>
          </mc:Fallback>
        </mc:AlternateContent>
      </w:r>
    </w:p>
    <w:p w:rsidR="00833AE8" w:rsidRDefault="00E44FAF" w:rsidP="00343AAF">
      <w:pPr>
        <w:jc w:val="center"/>
        <w:rPr>
          <w:rFonts w:asciiTheme="majorBidi" w:hAnsiTheme="majorBidi" w:cs="FS_Kofi_Ahram"/>
          <w:b/>
          <w:bCs/>
          <w:sz w:val="36"/>
          <w:szCs w:val="36"/>
          <w:rtl/>
          <w:lang w:bidi="ar-IQ"/>
        </w:rPr>
      </w:pPr>
      <w:r>
        <w:rPr>
          <w:rFonts w:asciiTheme="majorBidi" w:hAnsiTheme="majorBidi" w:cs="FS_Kofi_Ahram"/>
          <w:b/>
          <w:bCs/>
          <w:noProof/>
          <w:sz w:val="36"/>
          <w:szCs w:val="36"/>
          <w:rtl/>
        </w:rPr>
        <mc:AlternateContent>
          <mc:Choice Requires="wps">
            <w:drawing>
              <wp:anchor distT="0" distB="0" distL="114300" distR="114300" simplePos="0" relativeHeight="251706368" behindDoc="0" locked="0" layoutInCell="1" allowOverlap="1">
                <wp:simplePos x="0" y="0"/>
                <wp:positionH relativeFrom="column">
                  <wp:posOffset>2383155</wp:posOffset>
                </wp:positionH>
                <wp:positionV relativeFrom="paragraph">
                  <wp:posOffset>1793240</wp:posOffset>
                </wp:positionV>
                <wp:extent cx="419100" cy="419100"/>
                <wp:effectExtent l="9525" t="8890" r="9525" b="10160"/>
                <wp:wrapNone/>
                <wp:docPr id="33"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1910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6" style="position:absolute;margin-left:187.65pt;margin-top:141.2pt;width:33pt;height:3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" strokecolor="white [3212]"/>
            </w:pict>
          </mc:Fallback>
        </mc:AlternateContent>
      </w:r>
    </w:p>
    <w:p w:rsidR="0034219A" w:rsidRDefault="0034219A" w:rsidP="00343AAF">
      <w:pPr>
        <w:jc w:val="center"/>
        <w:rPr>
          <w:rFonts w:asciiTheme="majorBidi" w:hAnsiTheme="majorBidi" w:cs="FS_Kofi_Ahram"/>
          <w:b/>
          <w:bCs/>
          <w:sz w:val="36"/>
          <w:szCs w:val="36"/>
          <w:rtl/>
          <w:lang w:bidi="ar-IQ"/>
        </w:rPr>
      </w:pPr>
    </w:p>
    <w:p w:rsidR="00F73CD2" w:rsidRDefault="00343AAF" w:rsidP="00343AAF">
      <w:pPr>
        <w:jc w:val="center"/>
        <w:rPr>
          <w:rFonts w:asciiTheme="majorBidi" w:hAnsiTheme="majorBidi" w:cs="FS_Kofi_Ahram"/>
          <w:b/>
          <w:bCs/>
          <w:sz w:val="36"/>
          <w:szCs w:val="36"/>
          <w:rtl/>
          <w:lang w:bidi="ar-IQ"/>
        </w:rPr>
      </w:pPr>
      <w:r w:rsidRPr="00343AAF">
        <w:rPr>
          <w:rFonts w:asciiTheme="majorBidi" w:hAnsiTheme="majorBidi" w:cs="FS_Kofi_Ahram" w:hint="cs"/>
          <w:b/>
          <w:bCs/>
          <w:sz w:val="36"/>
          <w:szCs w:val="36"/>
          <w:rtl/>
          <w:lang w:bidi="ar-IQ"/>
        </w:rPr>
        <w:t>الهيئة الاستشارية</w:t>
      </w:r>
    </w:p>
    <w:p w:rsidR="00E406FE" w:rsidRDefault="00E406FE" w:rsidP="00984F47">
      <w:pPr>
        <w:jc w:val="center"/>
        <w:rPr>
          <w:rFonts w:asciiTheme="majorBidi" w:hAnsiTheme="majorBidi" w:cstheme="majorBidi"/>
          <w:b/>
          <w:bCs/>
          <w:sz w:val="32"/>
          <w:szCs w:val="32"/>
          <w:rtl/>
          <w:lang w:bidi="ar-IQ"/>
        </w:rPr>
      </w:pPr>
    </w:p>
    <w:p w:rsidR="00343AAF" w:rsidRPr="00343AAF" w:rsidRDefault="009D0177" w:rsidP="00984F47">
      <w:pPr>
        <w:jc w:val="center"/>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 xml:space="preserve"> </w:t>
      </w:r>
      <w:r w:rsidR="00343AAF" w:rsidRPr="00343AAF">
        <w:rPr>
          <w:rFonts w:asciiTheme="majorBidi" w:hAnsiTheme="majorBidi" w:cstheme="majorBidi"/>
          <w:b/>
          <w:bCs/>
          <w:sz w:val="32"/>
          <w:szCs w:val="32"/>
          <w:rtl/>
          <w:lang w:bidi="ar-IQ"/>
        </w:rPr>
        <w:t>أ0د0 نبيل محمود شاكر</w:t>
      </w:r>
    </w:p>
    <w:p w:rsidR="00343AAF" w:rsidRPr="00343AAF" w:rsidRDefault="009D0177" w:rsidP="009D0177">
      <w:pPr>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 xml:space="preserve">                                     </w:t>
      </w:r>
      <w:r w:rsidR="00343AAF" w:rsidRPr="00343AAF">
        <w:rPr>
          <w:rFonts w:asciiTheme="majorBidi" w:hAnsiTheme="majorBidi" w:cstheme="majorBidi" w:hint="cs"/>
          <w:b/>
          <w:bCs/>
          <w:sz w:val="32"/>
          <w:szCs w:val="32"/>
          <w:rtl/>
          <w:lang w:bidi="ar-IQ"/>
        </w:rPr>
        <w:t>أ0د0 سعد علي زاير</w:t>
      </w:r>
    </w:p>
    <w:p w:rsidR="00343AAF" w:rsidRPr="00343AAF" w:rsidRDefault="00343AAF" w:rsidP="00984F47">
      <w:pPr>
        <w:jc w:val="center"/>
        <w:rPr>
          <w:rFonts w:asciiTheme="majorBidi" w:hAnsiTheme="majorBidi" w:cstheme="majorBidi"/>
          <w:b/>
          <w:bCs/>
          <w:sz w:val="32"/>
          <w:szCs w:val="32"/>
          <w:rtl/>
          <w:lang w:bidi="ar-IQ"/>
        </w:rPr>
      </w:pPr>
      <w:r w:rsidRPr="00343AAF">
        <w:rPr>
          <w:rFonts w:asciiTheme="majorBidi" w:hAnsiTheme="majorBidi" w:cstheme="majorBidi" w:hint="cs"/>
          <w:b/>
          <w:bCs/>
          <w:sz w:val="32"/>
          <w:szCs w:val="32"/>
          <w:rtl/>
          <w:lang w:bidi="ar-IQ"/>
        </w:rPr>
        <w:t>أ0د0 صالح مهدي صالح</w:t>
      </w:r>
    </w:p>
    <w:p w:rsidR="00343AAF" w:rsidRPr="00343AAF" w:rsidRDefault="009D0177" w:rsidP="009D0177">
      <w:pPr>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lastRenderedPageBreak/>
        <w:t xml:space="preserve">                                    </w:t>
      </w:r>
      <w:r w:rsidR="00343AAF" w:rsidRPr="00343AAF">
        <w:rPr>
          <w:rFonts w:asciiTheme="majorBidi" w:hAnsiTheme="majorBidi" w:cstheme="majorBidi" w:hint="cs"/>
          <w:b/>
          <w:bCs/>
          <w:sz w:val="32"/>
          <w:szCs w:val="32"/>
          <w:rtl/>
          <w:lang w:bidi="ar-IQ"/>
        </w:rPr>
        <w:t>أ0د0سالم نوري</w:t>
      </w:r>
      <w:r>
        <w:rPr>
          <w:rFonts w:asciiTheme="majorBidi" w:hAnsiTheme="majorBidi" w:cstheme="majorBidi" w:hint="cs"/>
          <w:b/>
          <w:bCs/>
          <w:sz w:val="32"/>
          <w:szCs w:val="32"/>
          <w:rtl/>
          <w:lang w:bidi="ar-IQ"/>
        </w:rPr>
        <w:t xml:space="preserve"> صادق</w:t>
      </w:r>
    </w:p>
    <w:p w:rsidR="00343AAF" w:rsidRPr="00343AAF" w:rsidRDefault="009D0177" w:rsidP="00984F47">
      <w:pPr>
        <w:jc w:val="center"/>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 xml:space="preserve">        </w:t>
      </w:r>
      <w:r w:rsidR="00343AAF" w:rsidRPr="00343AAF">
        <w:rPr>
          <w:rFonts w:asciiTheme="majorBidi" w:hAnsiTheme="majorBidi" w:cstheme="majorBidi" w:hint="cs"/>
          <w:b/>
          <w:bCs/>
          <w:sz w:val="32"/>
          <w:szCs w:val="32"/>
          <w:rtl/>
          <w:lang w:bidi="ar-IQ"/>
        </w:rPr>
        <w:t>أ0د0 ابتسام  عبد الكريم المدني</w:t>
      </w:r>
    </w:p>
    <w:p w:rsidR="00F73CD2" w:rsidRDefault="00F73CD2" w:rsidP="009C51F7">
      <w:pPr>
        <w:jc w:val="both"/>
        <w:rPr>
          <w:rFonts w:asciiTheme="majorBidi" w:hAnsiTheme="majorBidi" w:cstheme="majorBidi"/>
          <w:b/>
          <w:bCs/>
          <w:sz w:val="36"/>
          <w:szCs w:val="36"/>
          <w:rtl/>
          <w:lang w:bidi="ar-IQ"/>
        </w:rPr>
      </w:pPr>
    </w:p>
    <w:p w:rsidR="00F5605C" w:rsidRDefault="00F5605C" w:rsidP="009C51F7">
      <w:pPr>
        <w:jc w:val="both"/>
        <w:rPr>
          <w:rFonts w:asciiTheme="majorBidi" w:hAnsiTheme="majorBidi" w:cstheme="majorBidi"/>
          <w:b/>
          <w:bCs/>
          <w:sz w:val="36"/>
          <w:szCs w:val="36"/>
          <w:rtl/>
        </w:rPr>
      </w:pPr>
    </w:p>
    <w:p w:rsidR="00F5605C" w:rsidRDefault="00F5605C" w:rsidP="009C51F7">
      <w:pPr>
        <w:jc w:val="both"/>
        <w:rPr>
          <w:rFonts w:asciiTheme="majorBidi" w:hAnsiTheme="majorBidi" w:cstheme="majorBidi"/>
          <w:b/>
          <w:bCs/>
          <w:sz w:val="36"/>
          <w:szCs w:val="36"/>
          <w:rtl/>
        </w:rPr>
      </w:pPr>
    </w:p>
    <w:p w:rsidR="00F73CD2" w:rsidRDefault="00E44FAF" w:rsidP="009C51F7">
      <w:pPr>
        <w:jc w:val="both"/>
        <w:rPr>
          <w:rFonts w:asciiTheme="majorBidi" w:hAnsiTheme="majorBidi" w:cstheme="majorBidi"/>
          <w:b/>
          <w:bCs/>
          <w:sz w:val="36"/>
          <w:szCs w:val="36"/>
          <w:rtl/>
          <w:lang w:bidi="ar-IQ"/>
        </w:rPr>
      </w:pPr>
      <w:r>
        <w:rPr>
          <w:rFonts w:asciiTheme="majorBidi" w:hAnsiTheme="majorBidi" w:cstheme="majorBidi"/>
          <w:b/>
          <w:bCs/>
          <w:noProof/>
          <w:sz w:val="36"/>
          <w:szCs w:val="36"/>
          <w:rtl/>
        </w:rPr>
        <mc:AlternateContent>
          <mc:Choice Requires="wps">
            <w:drawing>
              <wp:anchor distT="0" distB="0" distL="114300" distR="114300" simplePos="0" relativeHeight="251660288" behindDoc="0" locked="0" layoutInCell="1" allowOverlap="1">
                <wp:simplePos x="0" y="0"/>
                <wp:positionH relativeFrom="column">
                  <wp:posOffset>20955</wp:posOffset>
                </wp:positionH>
                <wp:positionV relativeFrom="paragraph">
                  <wp:posOffset>162560</wp:posOffset>
                </wp:positionV>
                <wp:extent cx="4924425" cy="1581150"/>
                <wp:effectExtent l="9525" t="12700" r="19050" b="25400"/>
                <wp:wrapNone/>
                <wp:docPr id="3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4425" cy="1581150"/>
                        </a:xfrm>
                        <a:prstGeom prst="horizontalScroll">
                          <a:avLst>
                            <a:gd name="adj" fmla="val 12500"/>
                          </a:avLst>
                        </a:prstGeom>
                        <a:gradFill rotWithShape="0">
                          <a:gsLst>
                            <a:gs pos="0">
                              <a:schemeClr val="bg1">
                                <a:lumMod val="100000"/>
                                <a:lumOff val="0"/>
                              </a:schemeClr>
                            </a:gs>
                            <a:gs pos="100000">
                              <a:schemeClr val="dk1">
                                <a:lumMod val="40000"/>
                                <a:lumOff val="60000"/>
                              </a:schemeClr>
                            </a:gs>
                          </a:gsLst>
                          <a:lin ang="5400000" scaled="1"/>
                        </a:gradFill>
                        <a:ln w="12700">
                          <a:solidFill>
                            <a:schemeClr val="dk1">
                              <a:lumMod val="60000"/>
                              <a:lumOff val="40000"/>
                            </a:schemeClr>
                          </a:solidFill>
                          <a:round/>
                          <a:headEnd/>
                          <a:tailEnd/>
                        </a:ln>
                        <a:effectLst>
                          <a:outerShdw dist="28398" dir="3806097" algn="ctr" rotWithShape="0">
                            <a:schemeClr val="lt1">
                              <a:lumMod val="50000"/>
                              <a:lumOff val="0"/>
                              <a:alpha val="50000"/>
                            </a:schemeClr>
                          </a:outerShdw>
                        </a:effectLst>
                      </wps:spPr>
                      <wps:txbx>
                        <w:txbxContent>
                          <w:p w:rsidR="0034219A" w:rsidRPr="00DD492C" w:rsidRDefault="0034219A" w:rsidP="00DD492C">
                            <w:pPr>
                              <w:spacing w:line="240" w:lineRule="auto"/>
                              <w:jc w:val="center"/>
                              <w:rPr>
                                <w:rFonts w:asciiTheme="majorBidi" w:hAnsiTheme="majorBidi" w:cs="Sultan bold"/>
                                <w:color w:val="000000" w:themeColor="text1"/>
                                <w:sz w:val="32"/>
                                <w:szCs w:val="32"/>
                                <w:rtl/>
                                <w:lang w:bidi="ar-IQ"/>
                              </w:rPr>
                            </w:pPr>
                          </w:p>
                          <w:p w:rsidR="0034219A" w:rsidRPr="00DD492C" w:rsidRDefault="0034219A" w:rsidP="00DD492C">
                            <w:pPr>
                              <w:spacing w:line="240" w:lineRule="auto"/>
                              <w:jc w:val="center"/>
                              <w:rPr>
                                <w:rFonts w:asciiTheme="majorBidi" w:hAnsiTheme="majorBidi" w:cs="Sultan bold"/>
                                <w:color w:val="000000" w:themeColor="text1"/>
                                <w:sz w:val="32"/>
                                <w:szCs w:val="32"/>
                                <w:lang w:bidi="ar-IQ"/>
                              </w:rPr>
                            </w:pPr>
                            <w:r w:rsidRPr="00DD492C">
                              <w:rPr>
                                <w:rFonts w:asciiTheme="majorBidi" w:hAnsiTheme="majorBidi" w:cs="Sultan bold" w:hint="cs"/>
                                <w:color w:val="000000" w:themeColor="text1"/>
                                <w:sz w:val="32"/>
                                <w:szCs w:val="32"/>
                                <w:rtl/>
                                <w:lang w:bidi="ar-IQ"/>
                              </w:rPr>
                              <w:t xml:space="preserve">الآراء الواردة في الكتاب تعبر عن وجهة نظر كتابها , ولا تعبّر بالضرورة عن وجهة نظر المركز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7" type="#_x0000_t98" style="position:absolute;left:0;text-align:left;margin-left:1.65pt;margin-top:12.8pt;width:387.75pt;height:1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" fillcolor="white [3212]" strokecolor="#666 [1936]" strokeweight="1pt">
                <v:fill color2="#999 [1296]" focus="100%" type="gradient"/>
                <v:shadow on="t" color="#7f7f7f [1601]" opacity=".5" offset="1pt"/>
                <v:textbox>
                  <w:txbxContent>
                    <w:p w:rsidR="0034219A" w:rsidRPr="00DD492C" w:rsidRDefault="0034219A" w:rsidP="00DD492C">
                      <w:pPr>
                        <w:spacing w:line="240" w:lineRule="auto"/>
                        <w:jc w:val="center"/>
                        <w:rPr>
                          <w:rFonts w:asciiTheme="majorBidi" w:hAnsiTheme="majorBidi" w:cs="Sultan bold"/>
                          <w:color w:val="000000" w:themeColor="text1"/>
                          <w:sz w:val="32"/>
                          <w:szCs w:val="32"/>
                          <w:rtl/>
                          <w:lang w:bidi="ar-IQ"/>
                        </w:rPr>
                      </w:pPr>
                    </w:p>
                    <w:p w:rsidR="0034219A" w:rsidRPr="00DD492C" w:rsidRDefault="0034219A" w:rsidP="00DD492C">
                      <w:pPr>
                        <w:spacing w:line="240" w:lineRule="auto"/>
                        <w:jc w:val="center"/>
                        <w:rPr>
                          <w:rFonts w:asciiTheme="majorBidi" w:hAnsiTheme="majorBidi" w:cs="Sultan bold"/>
                          <w:color w:val="000000" w:themeColor="text1"/>
                          <w:sz w:val="32"/>
                          <w:szCs w:val="32"/>
                          <w:lang w:bidi="ar-IQ"/>
                        </w:rPr>
                      </w:pPr>
                      <w:r w:rsidRPr="00DD492C">
                        <w:rPr>
                          <w:rFonts w:asciiTheme="majorBidi" w:hAnsiTheme="majorBidi" w:cs="Sultan bold" w:hint="cs"/>
                          <w:color w:val="000000" w:themeColor="text1"/>
                          <w:sz w:val="32"/>
                          <w:szCs w:val="32"/>
                          <w:rtl/>
                          <w:lang w:bidi="ar-IQ"/>
                        </w:rPr>
                        <w:t xml:space="preserve">الآراء الواردة في الكتاب تعبر عن وجهة نظر كتابها , ولا تعبّر بالضرورة عن وجهة نظر المركز </w:t>
                      </w:r>
                    </w:p>
                  </w:txbxContent>
                </v:textbox>
              </v:shape>
            </w:pict>
          </mc:Fallback>
        </mc:AlternateContent>
      </w:r>
    </w:p>
    <w:p w:rsidR="00F73CD2" w:rsidRDefault="00F73CD2" w:rsidP="009C51F7">
      <w:pPr>
        <w:jc w:val="both"/>
        <w:rPr>
          <w:rFonts w:asciiTheme="majorBidi" w:hAnsiTheme="majorBidi" w:cstheme="majorBidi"/>
          <w:b/>
          <w:bCs/>
          <w:sz w:val="36"/>
          <w:szCs w:val="36"/>
          <w:rtl/>
          <w:lang w:bidi="ar-IQ"/>
        </w:rPr>
      </w:pPr>
    </w:p>
    <w:p w:rsidR="00F73CD2" w:rsidRDefault="00F73CD2" w:rsidP="009C51F7">
      <w:pPr>
        <w:jc w:val="both"/>
        <w:rPr>
          <w:rFonts w:asciiTheme="majorBidi" w:hAnsiTheme="majorBidi" w:cstheme="majorBidi"/>
          <w:b/>
          <w:bCs/>
          <w:sz w:val="36"/>
          <w:szCs w:val="36"/>
          <w:rtl/>
          <w:lang w:bidi="ar-IQ"/>
        </w:rPr>
      </w:pPr>
    </w:p>
    <w:p w:rsidR="00F73CD2" w:rsidRDefault="00F73CD2" w:rsidP="009C51F7">
      <w:pPr>
        <w:jc w:val="both"/>
        <w:rPr>
          <w:rFonts w:asciiTheme="majorBidi" w:hAnsiTheme="majorBidi" w:cstheme="majorBidi"/>
          <w:b/>
          <w:bCs/>
          <w:sz w:val="36"/>
          <w:szCs w:val="36"/>
          <w:rtl/>
          <w:lang w:bidi="ar-IQ"/>
        </w:rPr>
      </w:pPr>
    </w:p>
    <w:p w:rsidR="00F73CD2" w:rsidRDefault="00F73CD2" w:rsidP="009C51F7">
      <w:pPr>
        <w:jc w:val="both"/>
        <w:rPr>
          <w:rFonts w:asciiTheme="majorBidi" w:hAnsiTheme="majorBidi" w:cstheme="majorBidi"/>
          <w:b/>
          <w:bCs/>
          <w:sz w:val="36"/>
          <w:szCs w:val="36"/>
          <w:rtl/>
          <w:lang w:bidi="ar-IQ"/>
        </w:rPr>
      </w:pPr>
    </w:p>
    <w:p w:rsidR="00DD492C" w:rsidRDefault="00E44FAF" w:rsidP="009C51F7">
      <w:pPr>
        <w:jc w:val="both"/>
        <w:rPr>
          <w:rFonts w:asciiTheme="majorBidi" w:hAnsiTheme="majorBidi" w:cstheme="majorBidi"/>
          <w:b/>
          <w:bCs/>
          <w:sz w:val="36"/>
          <w:szCs w:val="36"/>
          <w:rtl/>
          <w:lang w:bidi="ar-IQ"/>
        </w:rPr>
      </w:pPr>
      <w:r>
        <w:rPr>
          <w:rFonts w:asciiTheme="majorBidi" w:hAnsiTheme="majorBidi" w:cstheme="majorBidi"/>
          <w:b/>
          <w:bCs/>
          <w:noProof/>
          <w:sz w:val="36"/>
          <w:szCs w:val="36"/>
          <w:rtl/>
        </w:rPr>
        <mc:AlternateContent>
          <mc:Choice Requires="wps">
            <w:drawing>
              <wp:anchor distT="0" distB="0" distL="114300" distR="114300" simplePos="0" relativeHeight="251696128" behindDoc="0" locked="0" layoutInCell="1" allowOverlap="1">
                <wp:simplePos x="0" y="0"/>
                <wp:positionH relativeFrom="column">
                  <wp:posOffset>2356485</wp:posOffset>
                </wp:positionH>
                <wp:positionV relativeFrom="paragraph">
                  <wp:posOffset>1191895</wp:posOffset>
                </wp:positionV>
                <wp:extent cx="533400" cy="419100"/>
                <wp:effectExtent l="11430" t="6985" r="7620" b="12065"/>
                <wp:wrapNone/>
                <wp:docPr id="31"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41910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185.55pt;margin-top:93.85pt;width:42pt;height:3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" strokecolor="white [3212]"/>
            </w:pict>
          </mc:Fallback>
        </mc:AlternateContent>
      </w:r>
    </w:p>
    <w:p w:rsidR="002D44B6" w:rsidRDefault="002D44B6" w:rsidP="009C51F7">
      <w:pPr>
        <w:jc w:val="both"/>
        <w:rPr>
          <w:rFonts w:asciiTheme="majorBidi" w:hAnsiTheme="majorBidi" w:cstheme="majorBidi"/>
          <w:b/>
          <w:bCs/>
          <w:sz w:val="36"/>
          <w:szCs w:val="36"/>
          <w:rtl/>
          <w:lang w:bidi="ar-IQ"/>
        </w:rPr>
      </w:pPr>
    </w:p>
    <w:p w:rsidR="00DD492C" w:rsidRDefault="00C94ECB" w:rsidP="00C94ECB">
      <w:pPr>
        <w:jc w:val="both"/>
        <w:rPr>
          <w:rFonts w:asciiTheme="majorBidi" w:hAnsiTheme="majorBidi" w:cs="Sultan bold"/>
          <w:color w:val="000000" w:themeColor="text1"/>
          <w:sz w:val="32"/>
          <w:szCs w:val="32"/>
          <w:rtl/>
          <w:lang w:bidi="ar-IQ"/>
        </w:rPr>
      </w:pPr>
      <w:r>
        <w:rPr>
          <w:rFonts w:asciiTheme="majorBidi" w:hAnsiTheme="majorBidi" w:cs="Sultan bold" w:hint="cs"/>
          <w:color w:val="000000" w:themeColor="text1"/>
          <w:sz w:val="32"/>
          <w:szCs w:val="32"/>
          <w:rtl/>
          <w:lang w:bidi="ar-IQ"/>
        </w:rPr>
        <w:t xml:space="preserve">                                                                  </w:t>
      </w:r>
      <w:r w:rsidR="00DD492C" w:rsidRPr="00DD492C">
        <w:rPr>
          <w:rFonts w:asciiTheme="majorBidi" w:hAnsiTheme="majorBidi" w:cs="Sultan bold" w:hint="cs"/>
          <w:color w:val="000000" w:themeColor="text1"/>
          <w:sz w:val="32"/>
          <w:szCs w:val="32"/>
          <w:rtl/>
          <w:lang w:bidi="ar-IQ"/>
        </w:rPr>
        <w:t>هيئة التحرير</w:t>
      </w:r>
    </w:p>
    <w:p w:rsidR="00DD492C" w:rsidRDefault="00DD492C" w:rsidP="006D215E">
      <w:pPr>
        <w:spacing w:line="240" w:lineRule="auto"/>
        <w:jc w:val="center"/>
        <w:rPr>
          <w:rFonts w:asciiTheme="majorBidi" w:hAnsiTheme="majorBidi" w:cs="Sultan bold"/>
          <w:color w:val="000000" w:themeColor="text1"/>
          <w:sz w:val="32"/>
          <w:szCs w:val="32"/>
          <w:rtl/>
          <w:lang w:bidi="ar-IQ"/>
        </w:rPr>
      </w:pPr>
      <w:r>
        <w:rPr>
          <w:rFonts w:asciiTheme="majorBidi" w:hAnsiTheme="majorBidi" w:cs="Sultan bold" w:hint="cs"/>
          <w:color w:val="000000" w:themeColor="text1"/>
          <w:sz w:val="32"/>
          <w:szCs w:val="32"/>
          <w:rtl/>
          <w:lang w:bidi="ar-IQ"/>
        </w:rPr>
        <w:t xml:space="preserve">رئيس التحرير </w:t>
      </w:r>
    </w:p>
    <w:p w:rsidR="00DD492C" w:rsidRPr="00DD492C" w:rsidRDefault="00DD492C" w:rsidP="006D215E">
      <w:pPr>
        <w:spacing w:line="240" w:lineRule="auto"/>
        <w:jc w:val="center"/>
        <w:rPr>
          <w:rFonts w:asciiTheme="majorBidi" w:hAnsiTheme="majorBidi" w:cstheme="majorBidi"/>
          <w:color w:val="000000" w:themeColor="text1"/>
          <w:sz w:val="32"/>
          <w:szCs w:val="32"/>
          <w:rtl/>
          <w:lang w:bidi="ar-IQ"/>
        </w:rPr>
      </w:pPr>
      <w:r w:rsidRPr="00DD492C">
        <w:rPr>
          <w:rFonts w:asciiTheme="majorBidi" w:hAnsiTheme="majorBidi" w:cstheme="majorBidi"/>
          <w:color w:val="000000" w:themeColor="text1"/>
          <w:sz w:val="32"/>
          <w:szCs w:val="32"/>
          <w:rtl/>
          <w:lang w:bidi="ar-IQ"/>
        </w:rPr>
        <w:t xml:space="preserve">أ0د0 اسماء كاظم فندي </w:t>
      </w:r>
    </w:p>
    <w:p w:rsidR="00DD492C" w:rsidRDefault="00DD492C" w:rsidP="006D215E">
      <w:pPr>
        <w:spacing w:line="240" w:lineRule="auto"/>
        <w:jc w:val="center"/>
        <w:rPr>
          <w:rFonts w:asciiTheme="majorBidi" w:hAnsiTheme="majorBidi" w:cs="Sultan bold"/>
          <w:color w:val="000000" w:themeColor="text1"/>
          <w:sz w:val="32"/>
          <w:szCs w:val="32"/>
          <w:rtl/>
          <w:lang w:bidi="ar-IQ"/>
        </w:rPr>
      </w:pPr>
    </w:p>
    <w:p w:rsidR="00DD492C" w:rsidRDefault="00DD492C" w:rsidP="006D215E">
      <w:pPr>
        <w:spacing w:line="240" w:lineRule="auto"/>
        <w:jc w:val="center"/>
        <w:rPr>
          <w:rFonts w:asciiTheme="majorBidi" w:hAnsiTheme="majorBidi" w:cs="Sultan bold"/>
          <w:color w:val="000000" w:themeColor="text1"/>
          <w:sz w:val="32"/>
          <w:szCs w:val="32"/>
          <w:rtl/>
          <w:lang w:bidi="ar-IQ"/>
        </w:rPr>
      </w:pPr>
      <w:r>
        <w:rPr>
          <w:rFonts w:asciiTheme="majorBidi" w:hAnsiTheme="majorBidi" w:cs="Sultan bold" w:hint="cs"/>
          <w:color w:val="000000" w:themeColor="text1"/>
          <w:sz w:val="32"/>
          <w:szCs w:val="32"/>
          <w:rtl/>
          <w:lang w:bidi="ar-IQ"/>
        </w:rPr>
        <w:t xml:space="preserve">أعضاء هيئة التحرير </w:t>
      </w:r>
    </w:p>
    <w:p w:rsidR="00DD492C" w:rsidRPr="00DD492C" w:rsidRDefault="00DD492C" w:rsidP="006D215E">
      <w:pPr>
        <w:spacing w:line="240" w:lineRule="auto"/>
        <w:jc w:val="center"/>
        <w:rPr>
          <w:rFonts w:asciiTheme="majorBidi" w:hAnsiTheme="majorBidi" w:cstheme="majorBidi"/>
          <w:color w:val="000000" w:themeColor="text1"/>
          <w:sz w:val="32"/>
          <w:szCs w:val="32"/>
          <w:rtl/>
          <w:lang w:bidi="ar-IQ"/>
        </w:rPr>
      </w:pPr>
      <w:r w:rsidRPr="00DD492C">
        <w:rPr>
          <w:rFonts w:asciiTheme="majorBidi" w:hAnsiTheme="majorBidi" w:cstheme="majorBidi"/>
          <w:color w:val="000000" w:themeColor="text1"/>
          <w:sz w:val="32"/>
          <w:szCs w:val="32"/>
          <w:rtl/>
          <w:lang w:bidi="ar-IQ"/>
        </w:rPr>
        <w:t xml:space="preserve">د0 مؤيد حامد جاسم </w:t>
      </w:r>
    </w:p>
    <w:p w:rsidR="00DD492C" w:rsidRPr="00DD492C" w:rsidRDefault="00DD492C" w:rsidP="006D215E">
      <w:pPr>
        <w:spacing w:line="240" w:lineRule="auto"/>
        <w:jc w:val="center"/>
        <w:rPr>
          <w:rFonts w:asciiTheme="majorBidi" w:hAnsiTheme="majorBidi" w:cstheme="majorBidi"/>
          <w:color w:val="000000" w:themeColor="text1"/>
          <w:sz w:val="32"/>
          <w:szCs w:val="32"/>
          <w:rtl/>
          <w:lang w:bidi="ar-IQ"/>
        </w:rPr>
      </w:pPr>
      <w:r w:rsidRPr="00DD492C">
        <w:rPr>
          <w:rFonts w:asciiTheme="majorBidi" w:hAnsiTheme="majorBidi" w:cstheme="majorBidi"/>
          <w:color w:val="000000" w:themeColor="text1"/>
          <w:sz w:val="32"/>
          <w:szCs w:val="32"/>
          <w:rtl/>
          <w:lang w:bidi="ar-IQ"/>
        </w:rPr>
        <w:lastRenderedPageBreak/>
        <w:t xml:space="preserve">م0 حذام خليل حميد </w:t>
      </w:r>
    </w:p>
    <w:p w:rsidR="00DD492C" w:rsidRDefault="00DD492C" w:rsidP="006D215E">
      <w:pPr>
        <w:spacing w:line="240" w:lineRule="auto"/>
        <w:jc w:val="center"/>
        <w:rPr>
          <w:rFonts w:asciiTheme="majorBidi" w:hAnsiTheme="majorBidi" w:cstheme="majorBidi"/>
          <w:color w:val="000000" w:themeColor="text1"/>
          <w:sz w:val="32"/>
          <w:szCs w:val="32"/>
          <w:rtl/>
          <w:lang w:bidi="ar-IQ"/>
        </w:rPr>
      </w:pPr>
      <w:r w:rsidRPr="00DD492C">
        <w:rPr>
          <w:rFonts w:asciiTheme="majorBidi" w:hAnsiTheme="majorBidi" w:cstheme="majorBidi"/>
          <w:color w:val="000000" w:themeColor="text1"/>
          <w:sz w:val="32"/>
          <w:szCs w:val="32"/>
          <w:rtl/>
          <w:lang w:bidi="ar-IQ"/>
        </w:rPr>
        <w:t xml:space="preserve">م0م0 حسن عبدالله حسن </w:t>
      </w:r>
    </w:p>
    <w:p w:rsidR="006D215E" w:rsidRPr="00DD492C" w:rsidRDefault="006D215E" w:rsidP="006D215E">
      <w:pPr>
        <w:spacing w:line="240" w:lineRule="auto"/>
        <w:jc w:val="center"/>
        <w:rPr>
          <w:rFonts w:asciiTheme="majorBidi" w:hAnsiTheme="majorBidi" w:cstheme="majorBidi"/>
          <w:color w:val="000000" w:themeColor="text1"/>
          <w:sz w:val="32"/>
          <w:szCs w:val="32"/>
          <w:rtl/>
          <w:lang w:bidi="ar-IQ"/>
        </w:rPr>
      </w:pPr>
    </w:p>
    <w:p w:rsidR="00DD492C" w:rsidRDefault="006D215E" w:rsidP="006D215E">
      <w:pPr>
        <w:spacing w:line="240" w:lineRule="auto"/>
        <w:jc w:val="center"/>
        <w:rPr>
          <w:rFonts w:asciiTheme="majorBidi" w:hAnsiTheme="majorBidi" w:cs="Sultan bold"/>
          <w:color w:val="000000" w:themeColor="text1"/>
          <w:sz w:val="32"/>
          <w:szCs w:val="32"/>
          <w:rtl/>
          <w:lang w:bidi="ar-IQ"/>
        </w:rPr>
      </w:pPr>
      <w:r>
        <w:rPr>
          <w:rFonts w:asciiTheme="majorBidi" w:hAnsiTheme="majorBidi" w:cs="Sultan bold" w:hint="cs"/>
          <w:color w:val="000000" w:themeColor="text1"/>
          <w:sz w:val="32"/>
          <w:szCs w:val="32"/>
          <w:rtl/>
          <w:lang w:bidi="ar-IQ"/>
        </w:rPr>
        <w:t xml:space="preserve">سكرتيرة التحرير </w:t>
      </w:r>
    </w:p>
    <w:p w:rsidR="006D215E" w:rsidRDefault="006D215E" w:rsidP="006D215E">
      <w:pPr>
        <w:spacing w:line="240" w:lineRule="auto"/>
        <w:jc w:val="center"/>
        <w:rPr>
          <w:rFonts w:asciiTheme="majorBidi" w:hAnsiTheme="majorBidi" w:cstheme="majorBidi"/>
          <w:color w:val="000000" w:themeColor="text1"/>
          <w:sz w:val="32"/>
          <w:szCs w:val="32"/>
          <w:rtl/>
          <w:lang w:bidi="ar-IQ"/>
        </w:rPr>
      </w:pPr>
      <w:r w:rsidRPr="006D215E">
        <w:rPr>
          <w:rFonts w:asciiTheme="majorBidi" w:hAnsiTheme="majorBidi" w:cstheme="majorBidi"/>
          <w:color w:val="000000" w:themeColor="text1"/>
          <w:sz w:val="32"/>
          <w:szCs w:val="32"/>
          <w:rtl/>
          <w:lang w:bidi="ar-IQ"/>
        </w:rPr>
        <w:t xml:space="preserve">م0م0 وفاء قيس كريم </w:t>
      </w:r>
    </w:p>
    <w:p w:rsidR="006D215E" w:rsidRDefault="006D215E" w:rsidP="006D215E">
      <w:pPr>
        <w:spacing w:line="240" w:lineRule="auto"/>
        <w:jc w:val="center"/>
        <w:rPr>
          <w:rFonts w:asciiTheme="majorBidi" w:hAnsiTheme="majorBidi" w:cstheme="majorBidi"/>
          <w:color w:val="000000" w:themeColor="text1"/>
          <w:sz w:val="32"/>
          <w:szCs w:val="32"/>
          <w:rtl/>
          <w:lang w:bidi="ar-IQ"/>
        </w:rPr>
      </w:pPr>
    </w:p>
    <w:p w:rsidR="006D215E" w:rsidRPr="006D215E" w:rsidRDefault="006D215E" w:rsidP="006D215E">
      <w:pPr>
        <w:spacing w:line="240" w:lineRule="auto"/>
        <w:jc w:val="center"/>
        <w:rPr>
          <w:rFonts w:asciiTheme="majorBidi" w:hAnsiTheme="majorBidi" w:cs="Sultan bold"/>
          <w:color w:val="000000" w:themeColor="text1"/>
          <w:sz w:val="32"/>
          <w:szCs w:val="32"/>
          <w:rtl/>
          <w:lang w:bidi="ar-IQ"/>
        </w:rPr>
      </w:pPr>
      <w:r w:rsidRPr="006D215E">
        <w:rPr>
          <w:rFonts w:asciiTheme="majorBidi" w:hAnsiTheme="majorBidi" w:cs="Sultan bold" w:hint="cs"/>
          <w:color w:val="000000" w:themeColor="text1"/>
          <w:sz w:val="32"/>
          <w:szCs w:val="32"/>
          <w:rtl/>
          <w:lang w:bidi="ar-IQ"/>
        </w:rPr>
        <w:t xml:space="preserve">المراجعة اللغوية </w:t>
      </w:r>
    </w:p>
    <w:p w:rsidR="006D215E" w:rsidRDefault="006D215E" w:rsidP="006D215E">
      <w:pPr>
        <w:spacing w:line="240" w:lineRule="auto"/>
        <w:jc w:val="center"/>
        <w:rPr>
          <w:rFonts w:asciiTheme="majorBidi" w:hAnsiTheme="majorBidi" w:cstheme="majorBidi"/>
          <w:color w:val="000000" w:themeColor="text1"/>
          <w:sz w:val="32"/>
          <w:szCs w:val="32"/>
          <w:rtl/>
          <w:lang w:bidi="ar-IQ"/>
        </w:rPr>
      </w:pPr>
      <w:r>
        <w:rPr>
          <w:rFonts w:asciiTheme="majorBidi" w:hAnsiTheme="majorBidi" w:cstheme="majorBidi" w:hint="cs"/>
          <w:color w:val="000000" w:themeColor="text1"/>
          <w:sz w:val="32"/>
          <w:szCs w:val="32"/>
          <w:rtl/>
          <w:lang w:bidi="ar-IQ"/>
        </w:rPr>
        <w:t xml:space="preserve">أ0م0د0 مازن عبدالرسول </w:t>
      </w:r>
    </w:p>
    <w:p w:rsidR="006D215E" w:rsidRPr="006D215E" w:rsidRDefault="006D215E" w:rsidP="006D215E">
      <w:pPr>
        <w:spacing w:line="240" w:lineRule="auto"/>
        <w:jc w:val="center"/>
        <w:rPr>
          <w:rFonts w:asciiTheme="majorBidi" w:hAnsiTheme="majorBidi" w:cstheme="majorBidi"/>
          <w:color w:val="000000" w:themeColor="text1"/>
          <w:sz w:val="32"/>
          <w:szCs w:val="32"/>
          <w:rtl/>
          <w:lang w:bidi="ar-IQ"/>
        </w:rPr>
      </w:pPr>
    </w:p>
    <w:p w:rsidR="00DD492C" w:rsidRDefault="006D215E" w:rsidP="006D215E">
      <w:pPr>
        <w:spacing w:line="240" w:lineRule="auto"/>
        <w:jc w:val="center"/>
        <w:rPr>
          <w:rFonts w:asciiTheme="majorBidi" w:hAnsiTheme="majorBidi" w:cs="Sultan bold"/>
          <w:color w:val="000000" w:themeColor="text1"/>
          <w:sz w:val="32"/>
          <w:szCs w:val="32"/>
          <w:rtl/>
          <w:lang w:bidi="ar-IQ"/>
        </w:rPr>
      </w:pPr>
      <w:r>
        <w:rPr>
          <w:rFonts w:asciiTheme="majorBidi" w:hAnsiTheme="majorBidi" w:cs="Sultan bold" w:hint="cs"/>
          <w:color w:val="000000" w:themeColor="text1"/>
          <w:sz w:val="32"/>
          <w:szCs w:val="32"/>
          <w:rtl/>
          <w:lang w:bidi="ar-IQ"/>
        </w:rPr>
        <w:t xml:space="preserve">الإخراج الفني </w:t>
      </w:r>
    </w:p>
    <w:p w:rsidR="006D215E" w:rsidRDefault="006D215E" w:rsidP="006D215E">
      <w:pPr>
        <w:spacing w:line="240" w:lineRule="auto"/>
        <w:jc w:val="center"/>
        <w:rPr>
          <w:rFonts w:asciiTheme="majorBidi" w:hAnsiTheme="majorBidi" w:cstheme="majorBidi"/>
          <w:color w:val="000000" w:themeColor="text1"/>
          <w:sz w:val="32"/>
          <w:szCs w:val="32"/>
          <w:rtl/>
          <w:lang w:bidi="ar-IQ"/>
        </w:rPr>
      </w:pPr>
      <w:r w:rsidRPr="006D215E">
        <w:rPr>
          <w:rFonts w:asciiTheme="majorBidi" w:hAnsiTheme="majorBidi" w:cstheme="majorBidi"/>
          <w:color w:val="000000" w:themeColor="text1"/>
          <w:sz w:val="32"/>
          <w:szCs w:val="32"/>
          <w:rtl/>
          <w:lang w:bidi="ar-IQ"/>
        </w:rPr>
        <w:t xml:space="preserve">مبرمج رشا روكان اسماعيل </w:t>
      </w:r>
    </w:p>
    <w:p w:rsidR="00C94ECB" w:rsidRPr="006D215E" w:rsidRDefault="00E44FAF" w:rsidP="006D215E">
      <w:pPr>
        <w:spacing w:line="240" w:lineRule="auto"/>
        <w:jc w:val="center"/>
        <w:rPr>
          <w:rFonts w:asciiTheme="majorBidi" w:hAnsiTheme="majorBidi" w:cstheme="majorBidi"/>
          <w:color w:val="000000" w:themeColor="text1"/>
          <w:sz w:val="32"/>
          <w:szCs w:val="32"/>
          <w:rtl/>
          <w:lang w:bidi="ar-IQ"/>
        </w:rPr>
      </w:pPr>
      <w:r>
        <w:rPr>
          <w:rFonts w:asciiTheme="majorBidi" w:hAnsiTheme="majorBidi" w:cstheme="majorBidi"/>
          <w:b/>
          <w:bCs/>
          <w:noProof/>
          <w:sz w:val="36"/>
          <w:szCs w:val="36"/>
          <w:rtl/>
        </w:rPr>
        <mc:AlternateContent>
          <mc:Choice Requires="wps">
            <w:drawing>
              <wp:anchor distT="0" distB="0" distL="114300" distR="114300" simplePos="0" relativeHeight="251692032" behindDoc="0" locked="0" layoutInCell="1" allowOverlap="1">
                <wp:simplePos x="0" y="0"/>
                <wp:positionH relativeFrom="column">
                  <wp:posOffset>2135505</wp:posOffset>
                </wp:positionH>
                <wp:positionV relativeFrom="paragraph">
                  <wp:posOffset>1403350</wp:posOffset>
                </wp:positionV>
                <wp:extent cx="857250" cy="466725"/>
                <wp:effectExtent l="9525" t="7620" r="9525" b="11430"/>
                <wp:wrapNone/>
                <wp:docPr id="30"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46672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168.15pt;margin-top:110.5pt;width:67.5pt;height:36.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" strokecolor="white [3212]"/>
            </w:pict>
          </mc:Fallback>
        </mc:AlternateContent>
      </w:r>
    </w:p>
    <w:p w:rsidR="00DD492C" w:rsidRPr="00CD6112" w:rsidRDefault="00FB3566" w:rsidP="00DD492C">
      <w:pPr>
        <w:jc w:val="center"/>
        <w:rPr>
          <w:rFonts w:asciiTheme="majorBidi" w:hAnsiTheme="majorBidi" w:cs="Sultan bold"/>
          <w:b/>
          <w:bCs/>
          <w:color w:val="000000" w:themeColor="text1"/>
          <w:sz w:val="28"/>
          <w:szCs w:val="28"/>
          <w:rtl/>
          <w:lang w:bidi="ar-IQ"/>
        </w:rPr>
      </w:pPr>
      <w:r w:rsidRPr="00CD6112">
        <w:rPr>
          <w:rFonts w:asciiTheme="majorBidi" w:hAnsiTheme="majorBidi" w:cs="Sultan bold" w:hint="cs"/>
          <w:b/>
          <w:bCs/>
          <w:color w:val="000000" w:themeColor="text1"/>
          <w:sz w:val="28"/>
          <w:szCs w:val="28"/>
          <w:rtl/>
          <w:lang w:bidi="ar-IQ"/>
        </w:rPr>
        <w:t xml:space="preserve">ثبت المحتويات </w:t>
      </w:r>
    </w:p>
    <w:p w:rsidR="00FB3566" w:rsidRPr="00CD6112" w:rsidRDefault="002E5BB1" w:rsidP="003A04EC">
      <w:pPr>
        <w:rPr>
          <w:rFonts w:asciiTheme="majorHAnsi" w:hAnsiTheme="majorHAnsi" w:cstheme="majorBidi"/>
          <w:b/>
          <w:bCs/>
          <w:color w:val="000000" w:themeColor="text1"/>
          <w:sz w:val="20"/>
          <w:szCs w:val="20"/>
          <w:rtl/>
          <w:lang w:bidi="ar-IQ"/>
        </w:rPr>
      </w:pPr>
      <w:r>
        <w:rPr>
          <w:rFonts w:asciiTheme="majorHAnsi" w:hAnsiTheme="majorHAnsi" w:cs="Sultan bold"/>
          <w:color w:val="000000" w:themeColor="text1"/>
          <w:sz w:val="24"/>
          <w:szCs w:val="24"/>
          <w:rtl/>
          <w:lang w:bidi="ar-IQ"/>
        </w:rPr>
        <w:t xml:space="preserve">تقديم </w:t>
      </w:r>
      <w:r>
        <w:rPr>
          <w:rFonts w:asciiTheme="majorHAnsi" w:hAnsiTheme="majorHAnsi" w:cs="Sultan bold" w:hint="cs"/>
          <w:color w:val="000000" w:themeColor="text1"/>
          <w:sz w:val="24"/>
          <w:szCs w:val="24"/>
          <w:rtl/>
          <w:lang w:bidi="ar-IQ"/>
        </w:rPr>
        <w:t xml:space="preserve"> مدير المركز </w:t>
      </w:r>
      <w:r w:rsidR="00F50521" w:rsidRPr="00CD6112">
        <w:rPr>
          <w:rFonts w:asciiTheme="majorHAnsi" w:hAnsiTheme="majorHAnsi" w:cs="Sultan bold"/>
          <w:color w:val="000000" w:themeColor="text1"/>
          <w:sz w:val="24"/>
          <w:szCs w:val="24"/>
          <w:rtl/>
          <w:lang w:bidi="ar-IQ"/>
        </w:rPr>
        <w:t xml:space="preserve"> 000000000000</w:t>
      </w:r>
      <w:r w:rsidR="002D44B6">
        <w:rPr>
          <w:rFonts w:asciiTheme="majorHAnsi" w:hAnsiTheme="majorHAnsi" w:cs="Sultan bold" w:hint="cs"/>
          <w:color w:val="000000" w:themeColor="text1"/>
          <w:sz w:val="24"/>
          <w:szCs w:val="24"/>
          <w:rtl/>
          <w:lang w:bidi="ar-IQ"/>
        </w:rPr>
        <w:t>00000000</w:t>
      </w:r>
      <w:r w:rsidR="00F50521" w:rsidRPr="00CD6112">
        <w:rPr>
          <w:rFonts w:asciiTheme="majorHAnsi" w:hAnsiTheme="majorHAnsi" w:cs="Sultan bold"/>
          <w:color w:val="000000" w:themeColor="text1"/>
          <w:sz w:val="24"/>
          <w:szCs w:val="24"/>
          <w:rtl/>
          <w:lang w:bidi="ar-IQ"/>
        </w:rPr>
        <w:t>00000000000000000000</w:t>
      </w:r>
      <w:r w:rsidR="004B776D" w:rsidRPr="00CD6112">
        <w:rPr>
          <w:rFonts w:asciiTheme="majorHAnsi" w:hAnsiTheme="majorHAnsi" w:cs="Sultan bold"/>
          <w:color w:val="000000" w:themeColor="text1"/>
          <w:sz w:val="24"/>
          <w:szCs w:val="24"/>
          <w:rtl/>
          <w:lang w:bidi="ar-IQ"/>
        </w:rPr>
        <w:t>0000000000000000000</w:t>
      </w:r>
      <w:r w:rsidR="00E1746D">
        <w:rPr>
          <w:rFonts w:asciiTheme="majorHAnsi" w:hAnsiTheme="majorHAnsi" w:cstheme="majorBidi" w:hint="cs"/>
          <w:b/>
          <w:bCs/>
          <w:color w:val="000000" w:themeColor="text1"/>
          <w:sz w:val="20"/>
          <w:szCs w:val="20"/>
          <w:rtl/>
          <w:lang w:bidi="ar-IQ"/>
        </w:rPr>
        <w:t xml:space="preserve">000000000000 </w:t>
      </w:r>
      <w:r w:rsidR="00E1746D" w:rsidRPr="002B5E8C">
        <w:rPr>
          <w:rFonts w:asciiTheme="majorBidi" w:hAnsiTheme="majorBidi" w:cstheme="majorBidi" w:hint="cs"/>
          <w:b/>
          <w:bCs/>
          <w:color w:val="000000" w:themeColor="text1"/>
          <w:sz w:val="28"/>
          <w:szCs w:val="28"/>
          <w:rtl/>
          <w:lang w:bidi="ar-IQ"/>
        </w:rPr>
        <w:t>9</w:t>
      </w:r>
    </w:p>
    <w:p w:rsidR="00E1746D" w:rsidRDefault="00F50521" w:rsidP="00E1746D">
      <w:pPr>
        <w:rPr>
          <w:rFonts w:asciiTheme="majorHAnsi" w:hAnsiTheme="majorHAnsi" w:cs="Sultan bold"/>
          <w:color w:val="000000" w:themeColor="text1"/>
          <w:sz w:val="24"/>
          <w:szCs w:val="24"/>
          <w:rtl/>
          <w:lang w:bidi="ar-IQ"/>
        </w:rPr>
      </w:pPr>
      <w:r w:rsidRPr="00CD6112">
        <w:rPr>
          <w:rFonts w:asciiTheme="majorHAnsi" w:hAnsiTheme="majorHAnsi" w:cs="Sultan bold"/>
          <w:color w:val="000000" w:themeColor="text1"/>
          <w:sz w:val="24"/>
          <w:szCs w:val="24"/>
          <w:rtl/>
          <w:lang w:bidi="ar-IQ"/>
        </w:rPr>
        <w:t xml:space="preserve">نبذة تعريفية عن المركز </w:t>
      </w:r>
      <w:r w:rsidR="00E1746D">
        <w:rPr>
          <w:rFonts w:asciiTheme="majorHAnsi" w:hAnsiTheme="majorHAnsi" w:cs="Sultan bold" w:hint="cs"/>
          <w:color w:val="000000" w:themeColor="text1"/>
          <w:sz w:val="24"/>
          <w:szCs w:val="24"/>
          <w:rtl/>
          <w:lang w:bidi="ar-IQ"/>
        </w:rPr>
        <w:t>0000</w:t>
      </w:r>
      <w:r w:rsidR="002D44B6">
        <w:rPr>
          <w:rFonts w:asciiTheme="majorHAnsi" w:hAnsiTheme="majorHAnsi" w:cs="Sultan bold" w:hint="cs"/>
          <w:color w:val="000000" w:themeColor="text1"/>
          <w:sz w:val="24"/>
          <w:szCs w:val="24"/>
          <w:rtl/>
          <w:lang w:bidi="ar-IQ"/>
        </w:rPr>
        <w:t>000000000</w:t>
      </w:r>
      <w:r w:rsidR="00E1746D">
        <w:rPr>
          <w:rFonts w:asciiTheme="majorHAnsi" w:hAnsiTheme="majorHAnsi" w:cs="Sultan bold" w:hint="cs"/>
          <w:color w:val="000000" w:themeColor="text1"/>
          <w:sz w:val="24"/>
          <w:szCs w:val="24"/>
          <w:rtl/>
          <w:lang w:bidi="ar-IQ"/>
        </w:rPr>
        <w:t xml:space="preserve">00000000000000000000000000000000000000000000000000000000000 </w:t>
      </w:r>
      <w:r w:rsidR="00E1746D" w:rsidRPr="002B5E8C">
        <w:rPr>
          <w:rFonts w:asciiTheme="majorBidi" w:hAnsiTheme="majorBidi" w:cstheme="majorBidi" w:hint="cs"/>
          <w:b/>
          <w:bCs/>
          <w:color w:val="000000" w:themeColor="text1"/>
          <w:sz w:val="28"/>
          <w:szCs w:val="28"/>
          <w:rtl/>
          <w:lang w:bidi="ar-IQ"/>
        </w:rPr>
        <w:t>11</w:t>
      </w:r>
      <w:r w:rsidR="00E1746D" w:rsidRPr="002B5E8C">
        <w:rPr>
          <w:rFonts w:asciiTheme="majorHAnsi" w:hAnsiTheme="majorHAnsi" w:cs="Sultan bold" w:hint="cs"/>
          <w:b/>
          <w:bCs/>
          <w:color w:val="000000" w:themeColor="text1"/>
          <w:sz w:val="32"/>
          <w:szCs w:val="32"/>
          <w:rtl/>
          <w:lang w:bidi="ar-IQ"/>
        </w:rPr>
        <w:t xml:space="preserve">  </w:t>
      </w:r>
    </w:p>
    <w:p w:rsidR="004B776D" w:rsidRPr="00CD6112" w:rsidRDefault="004B776D" w:rsidP="00E1746D">
      <w:pPr>
        <w:rPr>
          <w:rFonts w:asciiTheme="majorHAnsi" w:hAnsiTheme="majorHAnsi" w:cs="Sultan bold"/>
          <w:color w:val="000000" w:themeColor="text1"/>
          <w:sz w:val="24"/>
          <w:szCs w:val="24"/>
          <w:rtl/>
          <w:lang w:bidi="ar-IQ"/>
        </w:rPr>
      </w:pPr>
      <w:r w:rsidRPr="00CD6112">
        <w:rPr>
          <w:rFonts w:asciiTheme="majorHAnsi" w:hAnsiTheme="majorHAnsi" w:cs="Sultan bold"/>
          <w:color w:val="000000" w:themeColor="text1"/>
          <w:sz w:val="24"/>
          <w:szCs w:val="24"/>
          <w:rtl/>
          <w:lang w:bidi="ar-IQ"/>
        </w:rPr>
        <w:t xml:space="preserve">دراسة مقارنة لمهارات التواصل الاجتماعي بين الأطفال الذين لديهم إخوان ذوو إعاقة وأقرانهم العاديين </w:t>
      </w:r>
    </w:p>
    <w:p w:rsidR="004B776D" w:rsidRPr="00CD6112" w:rsidRDefault="004B776D" w:rsidP="002D44B6">
      <w:pPr>
        <w:rPr>
          <w:rFonts w:asciiTheme="majorHAnsi" w:hAnsiTheme="majorHAnsi" w:cs="Sultan bold"/>
          <w:color w:val="000000" w:themeColor="text1"/>
          <w:sz w:val="24"/>
          <w:szCs w:val="24"/>
          <w:rtl/>
          <w:lang w:bidi="ar-IQ"/>
        </w:rPr>
      </w:pPr>
      <w:r w:rsidRPr="00CD6112">
        <w:rPr>
          <w:rFonts w:asciiTheme="majorHAnsi" w:hAnsiTheme="majorHAnsi" w:cs="Sultan bold"/>
          <w:color w:val="000000" w:themeColor="text1"/>
          <w:sz w:val="24"/>
          <w:szCs w:val="24"/>
          <w:rtl/>
          <w:lang w:bidi="ar-IQ"/>
        </w:rPr>
        <w:t xml:space="preserve">أ0د0 سامي مهدي العزاوي </w:t>
      </w:r>
      <w:r w:rsidR="002D44B6">
        <w:rPr>
          <w:rFonts w:asciiTheme="majorHAnsi" w:hAnsiTheme="majorHAnsi" w:cs="Sultan bold" w:hint="cs"/>
          <w:color w:val="000000" w:themeColor="text1"/>
          <w:sz w:val="24"/>
          <w:szCs w:val="24"/>
          <w:rtl/>
          <w:lang w:bidi="ar-IQ"/>
        </w:rPr>
        <w:t xml:space="preserve"> 000000000000000000000000000000000000000000000000000000000000000000000000 </w:t>
      </w:r>
      <w:r w:rsidR="002D44B6" w:rsidRPr="002B5E8C">
        <w:rPr>
          <w:rFonts w:asciiTheme="majorBidi" w:hAnsiTheme="majorBidi" w:cstheme="majorBidi"/>
          <w:b/>
          <w:bCs/>
          <w:color w:val="000000" w:themeColor="text1"/>
          <w:sz w:val="28"/>
          <w:szCs w:val="28"/>
          <w:rtl/>
          <w:lang w:bidi="ar-IQ"/>
        </w:rPr>
        <w:t>13</w:t>
      </w:r>
    </w:p>
    <w:p w:rsidR="004B776D" w:rsidRPr="00CD6112" w:rsidRDefault="0091048D" w:rsidP="00151A60">
      <w:pPr>
        <w:rPr>
          <w:rFonts w:asciiTheme="majorHAnsi" w:hAnsiTheme="majorHAnsi" w:cs="Sultan bold"/>
          <w:color w:val="000000" w:themeColor="text1"/>
          <w:sz w:val="24"/>
          <w:szCs w:val="24"/>
          <w:rtl/>
          <w:lang w:bidi="ar-IQ"/>
        </w:rPr>
      </w:pPr>
      <w:r w:rsidRPr="00CD6112">
        <w:rPr>
          <w:rFonts w:asciiTheme="majorHAnsi" w:hAnsiTheme="majorHAnsi" w:cs="Sultan bold"/>
          <w:color w:val="000000" w:themeColor="text1"/>
          <w:sz w:val="24"/>
          <w:szCs w:val="24"/>
          <w:rtl/>
          <w:lang w:bidi="ar-IQ"/>
        </w:rPr>
        <w:lastRenderedPageBreak/>
        <w:t>ذوو الاحت</w:t>
      </w:r>
      <w:r w:rsidR="00CD6112" w:rsidRPr="00CD6112">
        <w:rPr>
          <w:rFonts w:asciiTheme="majorHAnsi" w:hAnsiTheme="majorHAnsi" w:cs="Sultan bold"/>
          <w:color w:val="000000" w:themeColor="text1"/>
          <w:sz w:val="24"/>
          <w:szCs w:val="24"/>
          <w:rtl/>
          <w:lang w:bidi="ar-IQ"/>
        </w:rPr>
        <w:t>ياجات الخاصة في الفكر الاسلامي</w:t>
      </w:r>
    </w:p>
    <w:p w:rsidR="0091048D" w:rsidRPr="00CD6112" w:rsidRDefault="0091048D" w:rsidP="002B5E8C">
      <w:pPr>
        <w:rPr>
          <w:rFonts w:asciiTheme="majorHAnsi" w:hAnsiTheme="majorHAnsi" w:cs="Sultan bold"/>
          <w:color w:val="000000" w:themeColor="text1"/>
          <w:sz w:val="24"/>
          <w:szCs w:val="24"/>
          <w:rtl/>
          <w:lang w:bidi="ar-IQ"/>
        </w:rPr>
      </w:pPr>
      <w:r w:rsidRPr="00CD6112">
        <w:rPr>
          <w:rFonts w:asciiTheme="majorHAnsi" w:hAnsiTheme="majorHAnsi" w:cs="Sultan bold"/>
          <w:color w:val="000000" w:themeColor="text1"/>
          <w:sz w:val="24"/>
          <w:szCs w:val="24"/>
          <w:rtl/>
          <w:lang w:bidi="ar-IQ"/>
        </w:rPr>
        <w:t xml:space="preserve">د0 فرات امين مجيد </w:t>
      </w:r>
      <w:r w:rsidR="002B5E8C">
        <w:rPr>
          <w:rFonts w:asciiTheme="majorHAnsi" w:hAnsiTheme="majorHAnsi" w:cs="Sultan bold" w:hint="cs"/>
          <w:color w:val="000000" w:themeColor="text1"/>
          <w:sz w:val="24"/>
          <w:szCs w:val="24"/>
          <w:rtl/>
          <w:lang w:bidi="ar-IQ"/>
        </w:rPr>
        <w:t xml:space="preserve">000000000000000000000000000000000000000000000000000000000000000000000000000000 </w:t>
      </w:r>
      <w:r w:rsidR="002B5E8C" w:rsidRPr="002B5E8C">
        <w:rPr>
          <w:rFonts w:asciiTheme="majorBidi" w:hAnsiTheme="majorBidi" w:cstheme="majorBidi"/>
          <w:b/>
          <w:bCs/>
          <w:color w:val="000000" w:themeColor="text1"/>
          <w:sz w:val="28"/>
          <w:szCs w:val="28"/>
          <w:rtl/>
          <w:lang w:bidi="ar-IQ"/>
        </w:rPr>
        <w:t>33</w:t>
      </w:r>
    </w:p>
    <w:p w:rsidR="0091048D" w:rsidRPr="00CD6112" w:rsidRDefault="0091048D" w:rsidP="00CD6112">
      <w:pPr>
        <w:rPr>
          <w:rFonts w:asciiTheme="majorHAnsi" w:hAnsiTheme="majorHAnsi" w:cs="Sultan bold"/>
          <w:color w:val="000000" w:themeColor="text1"/>
          <w:sz w:val="24"/>
          <w:szCs w:val="24"/>
          <w:rtl/>
          <w:lang w:bidi="ar-IQ"/>
        </w:rPr>
      </w:pPr>
      <w:r w:rsidRPr="00CD6112">
        <w:rPr>
          <w:rFonts w:asciiTheme="majorHAnsi" w:hAnsiTheme="majorHAnsi" w:cs="Sultan bold"/>
          <w:color w:val="000000" w:themeColor="text1"/>
          <w:sz w:val="24"/>
          <w:szCs w:val="24"/>
          <w:rtl/>
          <w:lang w:bidi="ar-IQ"/>
        </w:rPr>
        <w:t>أساليب التفكير لدى الأطفال ذوي الاحتياجات</w:t>
      </w:r>
      <w:r w:rsidR="00CD6112" w:rsidRPr="00CD6112">
        <w:rPr>
          <w:rFonts w:asciiTheme="majorHAnsi" w:hAnsiTheme="majorHAnsi" w:cs="Sultan bold"/>
          <w:color w:val="000000" w:themeColor="text1"/>
          <w:sz w:val="24"/>
          <w:szCs w:val="24"/>
          <w:rtl/>
          <w:lang w:bidi="ar-IQ"/>
        </w:rPr>
        <w:t xml:space="preserve"> الخاصة </w:t>
      </w:r>
    </w:p>
    <w:p w:rsidR="0091048D" w:rsidRPr="00CD6112" w:rsidRDefault="0091048D" w:rsidP="001640A0">
      <w:pPr>
        <w:rPr>
          <w:rFonts w:asciiTheme="majorHAnsi" w:hAnsiTheme="majorHAnsi" w:cs="Sultan bold"/>
          <w:color w:val="000000" w:themeColor="text1"/>
          <w:sz w:val="24"/>
          <w:szCs w:val="24"/>
          <w:rtl/>
          <w:lang w:bidi="ar-IQ"/>
        </w:rPr>
      </w:pPr>
      <w:r w:rsidRPr="00CD6112">
        <w:rPr>
          <w:rFonts w:asciiTheme="majorHAnsi" w:hAnsiTheme="majorHAnsi" w:cs="Sultan bold"/>
          <w:color w:val="000000" w:themeColor="text1"/>
          <w:sz w:val="24"/>
          <w:szCs w:val="24"/>
          <w:rtl/>
          <w:lang w:bidi="ar-IQ"/>
        </w:rPr>
        <w:t>د0 مؤيد حامد جاسم</w:t>
      </w:r>
      <w:r w:rsidR="001640A0">
        <w:rPr>
          <w:rFonts w:asciiTheme="majorHAnsi" w:hAnsiTheme="majorHAnsi" w:cs="Sultan bold"/>
          <w:color w:val="000000" w:themeColor="text1"/>
          <w:sz w:val="24"/>
          <w:szCs w:val="24"/>
          <w:rtl/>
          <w:lang w:bidi="ar-IQ"/>
        </w:rPr>
        <w:t xml:space="preserve"> </w:t>
      </w:r>
      <w:r w:rsidR="001640A0">
        <w:rPr>
          <w:rFonts w:asciiTheme="majorHAnsi" w:hAnsiTheme="majorHAnsi" w:cs="Sultan bold" w:hint="cs"/>
          <w:color w:val="000000" w:themeColor="text1"/>
          <w:sz w:val="24"/>
          <w:szCs w:val="24"/>
          <w:rtl/>
          <w:lang w:bidi="ar-IQ"/>
        </w:rPr>
        <w:t>000000000000000000000000000000000000000000000</w:t>
      </w:r>
      <w:r w:rsidR="00726550">
        <w:rPr>
          <w:rFonts w:asciiTheme="majorHAnsi" w:hAnsiTheme="majorHAnsi" w:cs="Sultan bold" w:hint="cs"/>
          <w:color w:val="000000" w:themeColor="text1"/>
          <w:sz w:val="24"/>
          <w:szCs w:val="24"/>
          <w:rtl/>
          <w:lang w:bidi="ar-IQ"/>
        </w:rPr>
        <w:t xml:space="preserve">0000000000000000000000000000000 </w:t>
      </w:r>
      <w:r w:rsidR="001640A0" w:rsidRPr="00726550">
        <w:rPr>
          <w:rFonts w:asciiTheme="majorBidi" w:hAnsiTheme="majorBidi" w:cstheme="majorBidi"/>
          <w:b/>
          <w:bCs/>
          <w:color w:val="000000" w:themeColor="text1"/>
          <w:sz w:val="28"/>
          <w:szCs w:val="28"/>
          <w:rtl/>
          <w:lang w:bidi="ar-IQ"/>
        </w:rPr>
        <w:t>75</w:t>
      </w:r>
    </w:p>
    <w:p w:rsidR="0091048D" w:rsidRPr="00CD6112" w:rsidRDefault="0091048D" w:rsidP="00CD6112">
      <w:pPr>
        <w:rPr>
          <w:rFonts w:asciiTheme="majorHAnsi" w:hAnsiTheme="majorHAnsi" w:cs="Sultan bold"/>
          <w:color w:val="000000" w:themeColor="text1"/>
          <w:sz w:val="24"/>
          <w:szCs w:val="24"/>
          <w:rtl/>
          <w:lang w:bidi="ar-IQ"/>
        </w:rPr>
      </w:pPr>
      <w:r w:rsidRPr="00CD6112">
        <w:rPr>
          <w:rFonts w:asciiTheme="majorHAnsi" w:hAnsiTheme="majorHAnsi" w:cs="Sultan bold"/>
          <w:color w:val="000000" w:themeColor="text1"/>
          <w:sz w:val="24"/>
          <w:szCs w:val="24"/>
          <w:rtl/>
          <w:lang w:bidi="ar-IQ"/>
        </w:rPr>
        <w:t xml:space="preserve">فاعلية الذات وعلاقتها ببعض السمات الشخصية لدى اللاعبات من ذوات الاحتياجات الخاصة </w:t>
      </w:r>
      <w:r w:rsidR="00CD6112" w:rsidRPr="00CD6112">
        <w:rPr>
          <w:rFonts w:asciiTheme="majorHAnsi" w:hAnsiTheme="majorHAnsi" w:cs="Sultan bold"/>
          <w:color w:val="000000" w:themeColor="text1"/>
          <w:sz w:val="24"/>
          <w:szCs w:val="24"/>
          <w:rtl/>
          <w:lang w:bidi="ar-IQ"/>
        </w:rPr>
        <w:t xml:space="preserve"> </w:t>
      </w:r>
    </w:p>
    <w:p w:rsidR="0091048D" w:rsidRPr="00CD6112" w:rsidRDefault="0091048D" w:rsidP="00FC4E70">
      <w:pPr>
        <w:rPr>
          <w:rFonts w:asciiTheme="majorHAnsi" w:hAnsiTheme="majorHAnsi" w:cs="Sultan bold"/>
          <w:color w:val="000000" w:themeColor="text1"/>
          <w:sz w:val="24"/>
          <w:szCs w:val="24"/>
          <w:rtl/>
          <w:lang w:bidi="ar-IQ"/>
        </w:rPr>
      </w:pPr>
      <w:r w:rsidRPr="00CD6112">
        <w:rPr>
          <w:rFonts w:asciiTheme="majorHAnsi" w:hAnsiTheme="majorHAnsi" w:cs="Sultan bold"/>
          <w:color w:val="000000" w:themeColor="text1"/>
          <w:sz w:val="24"/>
          <w:szCs w:val="24"/>
          <w:rtl/>
          <w:lang w:bidi="ar-IQ"/>
        </w:rPr>
        <w:t xml:space="preserve">م0م0 هيام سعدون عبود </w:t>
      </w:r>
      <w:r w:rsidR="00FC4E70">
        <w:rPr>
          <w:rFonts w:asciiTheme="majorHAnsi" w:hAnsiTheme="majorHAnsi" w:cs="Sultan bold" w:hint="cs"/>
          <w:color w:val="000000" w:themeColor="text1"/>
          <w:sz w:val="24"/>
          <w:szCs w:val="24"/>
          <w:rtl/>
          <w:lang w:bidi="ar-IQ"/>
        </w:rPr>
        <w:t xml:space="preserve">000000000000000000000000000000000000000000000000000000000000000000000000 </w:t>
      </w:r>
      <w:r w:rsidR="00FC4E70" w:rsidRPr="00FC4E70">
        <w:rPr>
          <w:rFonts w:asciiTheme="majorBidi" w:hAnsiTheme="majorBidi" w:cstheme="majorBidi"/>
          <w:color w:val="000000" w:themeColor="text1"/>
          <w:sz w:val="28"/>
          <w:szCs w:val="28"/>
          <w:rtl/>
          <w:lang w:bidi="ar-IQ"/>
        </w:rPr>
        <w:t>117</w:t>
      </w:r>
    </w:p>
    <w:p w:rsidR="0091048D" w:rsidRPr="00CD6112" w:rsidRDefault="0091048D" w:rsidP="00CD6112">
      <w:pPr>
        <w:rPr>
          <w:rFonts w:asciiTheme="majorHAnsi" w:hAnsiTheme="majorHAnsi" w:cs="Sultan bold"/>
          <w:color w:val="000000" w:themeColor="text1"/>
          <w:sz w:val="24"/>
          <w:szCs w:val="24"/>
          <w:rtl/>
          <w:lang w:bidi="ar-IQ"/>
        </w:rPr>
      </w:pPr>
      <w:r w:rsidRPr="00CD6112">
        <w:rPr>
          <w:rFonts w:asciiTheme="majorHAnsi" w:hAnsiTheme="majorHAnsi" w:cs="Sultan bold"/>
          <w:color w:val="000000" w:themeColor="text1"/>
          <w:sz w:val="24"/>
          <w:szCs w:val="24"/>
          <w:rtl/>
          <w:lang w:bidi="ar-IQ"/>
        </w:rPr>
        <w:t xml:space="preserve">الاغتراب الاجتماعي لدى النساء ذوات الاعاقة </w:t>
      </w:r>
      <w:r w:rsidR="00CD6112" w:rsidRPr="00CD6112">
        <w:rPr>
          <w:rFonts w:asciiTheme="majorHAnsi" w:hAnsiTheme="majorHAnsi" w:cs="Sultan bold"/>
          <w:color w:val="000000" w:themeColor="text1"/>
          <w:sz w:val="24"/>
          <w:szCs w:val="24"/>
          <w:rtl/>
          <w:lang w:bidi="ar-IQ"/>
        </w:rPr>
        <w:t xml:space="preserve"> </w:t>
      </w:r>
    </w:p>
    <w:p w:rsidR="0091048D" w:rsidRPr="00197653" w:rsidRDefault="0091048D" w:rsidP="006F3966">
      <w:pPr>
        <w:rPr>
          <w:rFonts w:asciiTheme="majorBidi" w:hAnsiTheme="majorBidi" w:cstheme="majorBidi"/>
          <w:color w:val="000000" w:themeColor="text1"/>
          <w:sz w:val="28"/>
          <w:szCs w:val="28"/>
          <w:rtl/>
          <w:lang w:bidi="ar-IQ"/>
        </w:rPr>
      </w:pPr>
      <w:r w:rsidRPr="00CD6112">
        <w:rPr>
          <w:rFonts w:asciiTheme="majorHAnsi" w:hAnsiTheme="majorHAnsi" w:cs="Sultan bold"/>
          <w:color w:val="000000" w:themeColor="text1"/>
          <w:sz w:val="24"/>
          <w:szCs w:val="24"/>
          <w:rtl/>
          <w:lang w:bidi="ar-IQ"/>
        </w:rPr>
        <w:t xml:space="preserve">م0م0 وسن عبدالحسين شريجي </w:t>
      </w:r>
      <w:r w:rsidR="00197653">
        <w:rPr>
          <w:rFonts w:asciiTheme="majorHAnsi" w:hAnsiTheme="majorHAnsi" w:cs="Sultan bold" w:hint="cs"/>
          <w:color w:val="000000" w:themeColor="text1"/>
          <w:sz w:val="24"/>
          <w:szCs w:val="24"/>
          <w:rtl/>
          <w:lang w:bidi="ar-IQ"/>
        </w:rPr>
        <w:t>000000000000000000000000000000000000000000000000000000000000000000</w:t>
      </w:r>
      <w:r w:rsidR="00197653" w:rsidRPr="00197653">
        <w:rPr>
          <w:rFonts w:asciiTheme="majorBidi" w:hAnsiTheme="majorBidi" w:cstheme="majorBidi"/>
          <w:color w:val="000000" w:themeColor="text1"/>
          <w:sz w:val="28"/>
          <w:szCs w:val="28"/>
          <w:rtl/>
          <w:lang w:bidi="ar-IQ"/>
        </w:rPr>
        <w:t xml:space="preserve"> 1</w:t>
      </w:r>
      <w:r w:rsidR="006F3966">
        <w:rPr>
          <w:rFonts w:asciiTheme="majorBidi" w:hAnsiTheme="majorBidi" w:cstheme="majorBidi" w:hint="cs"/>
          <w:color w:val="000000" w:themeColor="text1"/>
          <w:sz w:val="28"/>
          <w:szCs w:val="28"/>
          <w:rtl/>
          <w:lang w:bidi="ar-IQ"/>
        </w:rPr>
        <w:t>37</w:t>
      </w:r>
    </w:p>
    <w:p w:rsidR="0091048D" w:rsidRPr="00CD6112" w:rsidRDefault="0091048D" w:rsidP="00CD6112">
      <w:pPr>
        <w:rPr>
          <w:rFonts w:asciiTheme="majorHAnsi" w:hAnsiTheme="majorHAnsi" w:cs="Sultan bold"/>
          <w:color w:val="000000" w:themeColor="text1"/>
          <w:sz w:val="24"/>
          <w:szCs w:val="24"/>
          <w:rtl/>
          <w:lang w:bidi="ar-IQ"/>
        </w:rPr>
      </w:pPr>
      <w:r w:rsidRPr="00CD6112">
        <w:rPr>
          <w:rFonts w:asciiTheme="majorHAnsi" w:hAnsiTheme="majorHAnsi" w:cs="Sultan bold"/>
          <w:color w:val="000000" w:themeColor="text1"/>
          <w:sz w:val="24"/>
          <w:szCs w:val="24"/>
          <w:rtl/>
          <w:lang w:bidi="ar-IQ"/>
        </w:rPr>
        <w:t>معنى الحياة والحساسية الانفعا</w:t>
      </w:r>
      <w:r w:rsidR="00CD6112" w:rsidRPr="00CD6112">
        <w:rPr>
          <w:rFonts w:asciiTheme="majorHAnsi" w:hAnsiTheme="majorHAnsi" w:cs="Sultan bold"/>
          <w:color w:val="000000" w:themeColor="text1"/>
          <w:sz w:val="24"/>
          <w:szCs w:val="24"/>
          <w:rtl/>
          <w:lang w:bidi="ar-IQ"/>
        </w:rPr>
        <w:t>لية لدى الأطفال من ذوي الاعاقات</w:t>
      </w:r>
    </w:p>
    <w:p w:rsidR="0091048D" w:rsidRPr="00CD6112" w:rsidRDefault="0091048D" w:rsidP="00A4309C">
      <w:pPr>
        <w:rPr>
          <w:rFonts w:asciiTheme="majorHAnsi" w:hAnsiTheme="majorHAnsi" w:cs="Sultan bold"/>
          <w:color w:val="000000" w:themeColor="text1"/>
          <w:sz w:val="24"/>
          <w:szCs w:val="24"/>
          <w:rtl/>
          <w:lang w:bidi="ar-IQ"/>
        </w:rPr>
      </w:pPr>
      <w:r w:rsidRPr="00CD6112">
        <w:rPr>
          <w:rFonts w:asciiTheme="majorHAnsi" w:hAnsiTheme="majorHAnsi" w:cs="Sultan bold"/>
          <w:color w:val="000000" w:themeColor="text1"/>
          <w:sz w:val="24"/>
          <w:szCs w:val="24"/>
          <w:rtl/>
          <w:lang w:bidi="ar-IQ"/>
        </w:rPr>
        <w:t xml:space="preserve">م0م0 وفاء قيس كريم </w:t>
      </w:r>
      <w:r w:rsidR="00A4309C">
        <w:rPr>
          <w:rFonts w:asciiTheme="majorHAnsi" w:hAnsiTheme="majorHAnsi" w:cs="Sultan bold" w:hint="cs"/>
          <w:color w:val="000000" w:themeColor="text1"/>
          <w:sz w:val="24"/>
          <w:szCs w:val="24"/>
          <w:rtl/>
          <w:lang w:bidi="ar-IQ"/>
        </w:rPr>
        <w:t xml:space="preserve">00000000000000000000000000000000000000000000000000000000000000000000000000 </w:t>
      </w:r>
      <w:r w:rsidR="00A4309C" w:rsidRPr="00A4309C">
        <w:rPr>
          <w:rFonts w:asciiTheme="majorBidi" w:hAnsiTheme="majorBidi" w:cstheme="majorBidi" w:hint="cs"/>
          <w:color w:val="000000" w:themeColor="text1"/>
          <w:sz w:val="28"/>
          <w:szCs w:val="28"/>
          <w:rtl/>
          <w:lang w:bidi="ar-IQ"/>
        </w:rPr>
        <w:t>171</w:t>
      </w:r>
    </w:p>
    <w:p w:rsidR="0091048D" w:rsidRPr="00CD6112" w:rsidRDefault="0091048D" w:rsidP="00CD6112">
      <w:pPr>
        <w:rPr>
          <w:rFonts w:asciiTheme="majorHAnsi" w:hAnsiTheme="majorHAnsi" w:cs="Sultan bold"/>
          <w:color w:val="000000" w:themeColor="text1"/>
          <w:sz w:val="24"/>
          <w:szCs w:val="24"/>
          <w:rtl/>
          <w:lang w:bidi="ar-IQ"/>
        </w:rPr>
      </w:pPr>
      <w:r w:rsidRPr="00CD6112">
        <w:rPr>
          <w:rFonts w:asciiTheme="majorHAnsi" w:hAnsiTheme="majorHAnsi" w:cs="Sultan bold"/>
          <w:color w:val="000000" w:themeColor="text1"/>
          <w:sz w:val="24"/>
          <w:szCs w:val="24"/>
          <w:rtl/>
          <w:lang w:bidi="ar-IQ"/>
        </w:rPr>
        <w:t xml:space="preserve">فاعلية برنامج إرشاديّ للحدّ من الشعور باليأس للأطفال ذوي الاعاقة </w:t>
      </w:r>
      <w:r w:rsidR="00CD6112" w:rsidRPr="00CD6112">
        <w:rPr>
          <w:rFonts w:asciiTheme="majorHAnsi" w:hAnsiTheme="majorHAnsi" w:cs="Sultan bold"/>
          <w:color w:val="000000" w:themeColor="text1"/>
          <w:sz w:val="24"/>
          <w:szCs w:val="24"/>
          <w:rtl/>
          <w:lang w:bidi="ar-IQ"/>
        </w:rPr>
        <w:t xml:space="preserve"> </w:t>
      </w:r>
    </w:p>
    <w:p w:rsidR="00017E2A" w:rsidRPr="00CD6112" w:rsidRDefault="0091048D" w:rsidP="00A31B45">
      <w:pPr>
        <w:rPr>
          <w:rFonts w:asciiTheme="majorHAnsi" w:hAnsiTheme="majorHAnsi" w:cs="Sultan bold"/>
          <w:color w:val="000000" w:themeColor="text1"/>
          <w:sz w:val="24"/>
          <w:szCs w:val="24"/>
          <w:rtl/>
          <w:lang w:bidi="ar-IQ"/>
        </w:rPr>
      </w:pPr>
      <w:r w:rsidRPr="00CD6112">
        <w:rPr>
          <w:rFonts w:asciiTheme="majorHAnsi" w:hAnsiTheme="majorHAnsi" w:cs="Sultan bold"/>
          <w:color w:val="000000" w:themeColor="text1"/>
          <w:sz w:val="24"/>
          <w:szCs w:val="24"/>
          <w:rtl/>
          <w:lang w:bidi="ar-IQ"/>
        </w:rPr>
        <w:t>م0</w:t>
      </w:r>
      <w:r w:rsidR="00017E2A" w:rsidRPr="00CD6112">
        <w:rPr>
          <w:rFonts w:asciiTheme="majorHAnsi" w:hAnsiTheme="majorHAnsi" w:cs="Sultan bold"/>
          <w:color w:val="000000" w:themeColor="text1"/>
          <w:sz w:val="24"/>
          <w:szCs w:val="24"/>
          <w:rtl/>
          <w:lang w:bidi="ar-IQ"/>
        </w:rPr>
        <w:t xml:space="preserve">م0 حسن عبدالله حسن </w:t>
      </w:r>
      <w:r w:rsidR="00C014FD">
        <w:rPr>
          <w:rFonts w:asciiTheme="majorHAnsi" w:hAnsiTheme="majorHAnsi" w:cs="Sultan bold" w:hint="cs"/>
          <w:color w:val="000000" w:themeColor="text1"/>
          <w:sz w:val="24"/>
          <w:szCs w:val="24"/>
          <w:rtl/>
          <w:lang w:bidi="ar-IQ"/>
        </w:rPr>
        <w:t xml:space="preserve"> 00000000000000000000000000000000000000000000000000000000000000000000000 </w:t>
      </w:r>
      <w:r w:rsidR="00C014FD" w:rsidRPr="00C014FD">
        <w:rPr>
          <w:rFonts w:asciiTheme="majorBidi" w:hAnsiTheme="majorBidi" w:cstheme="majorBidi" w:hint="cs"/>
          <w:color w:val="000000" w:themeColor="text1"/>
          <w:sz w:val="28"/>
          <w:szCs w:val="28"/>
          <w:rtl/>
          <w:lang w:bidi="ar-IQ"/>
        </w:rPr>
        <w:t>20</w:t>
      </w:r>
      <w:r w:rsidR="00A31B45">
        <w:rPr>
          <w:rFonts w:asciiTheme="majorBidi" w:hAnsiTheme="majorBidi" w:cstheme="majorBidi" w:hint="cs"/>
          <w:color w:val="000000" w:themeColor="text1"/>
          <w:sz w:val="28"/>
          <w:szCs w:val="28"/>
          <w:rtl/>
          <w:lang w:bidi="ar-IQ"/>
        </w:rPr>
        <w:t>8</w:t>
      </w:r>
    </w:p>
    <w:p w:rsidR="00CF5A66" w:rsidRPr="00CD6112" w:rsidRDefault="00CF5A66" w:rsidP="00CD6112">
      <w:pPr>
        <w:rPr>
          <w:rFonts w:asciiTheme="majorHAnsi" w:hAnsiTheme="majorHAnsi" w:cs="Sultan bold"/>
          <w:color w:val="000000" w:themeColor="text1"/>
          <w:sz w:val="24"/>
          <w:szCs w:val="24"/>
          <w:rtl/>
          <w:lang w:bidi="ar-IQ"/>
        </w:rPr>
      </w:pPr>
      <w:r w:rsidRPr="00CD6112">
        <w:rPr>
          <w:rFonts w:asciiTheme="majorHAnsi" w:hAnsiTheme="majorHAnsi" w:cs="Sultan bold"/>
          <w:color w:val="000000" w:themeColor="text1"/>
          <w:sz w:val="24"/>
          <w:szCs w:val="24"/>
          <w:rtl/>
          <w:lang w:bidi="ar-IQ"/>
        </w:rPr>
        <w:t>الاغتراب النفسي لدى الأطفال ذوي الإعاقة وعلاقته ببعض المتغيرات</w:t>
      </w:r>
      <w:r w:rsidR="00CD6112" w:rsidRPr="00CD6112">
        <w:rPr>
          <w:rFonts w:asciiTheme="majorHAnsi" w:hAnsiTheme="majorHAnsi" w:cs="Sultan bold"/>
          <w:color w:val="000000" w:themeColor="text1"/>
          <w:sz w:val="24"/>
          <w:szCs w:val="24"/>
          <w:rtl/>
          <w:lang w:bidi="ar-IQ"/>
        </w:rPr>
        <w:t xml:space="preserve"> </w:t>
      </w:r>
    </w:p>
    <w:p w:rsidR="0091048D" w:rsidRPr="00CD6112" w:rsidRDefault="00E44FAF" w:rsidP="00A31B45">
      <w:pPr>
        <w:rPr>
          <w:rFonts w:asciiTheme="majorHAnsi" w:hAnsiTheme="majorHAnsi" w:cs="Sultan bold"/>
          <w:color w:val="000000" w:themeColor="text1"/>
          <w:sz w:val="24"/>
          <w:szCs w:val="24"/>
          <w:rtl/>
          <w:lang w:bidi="ar-IQ"/>
        </w:rPr>
      </w:pPr>
      <w:r>
        <w:rPr>
          <w:rFonts w:asciiTheme="majorHAnsi" w:hAnsiTheme="majorHAnsi" w:cs="Sultan bold"/>
          <w:noProof/>
          <w:color w:val="000000" w:themeColor="text1"/>
          <w:sz w:val="24"/>
          <w:szCs w:val="24"/>
          <w:rtl/>
        </w:rPr>
        <w:lastRenderedPageBreak/>
        <mc:AlternateContent>
          <mc:Choice Requires="wps">
            <w:drawing>
              <wp:anchor distT="0" distB="0" distL="114300" distR="114300" simplePos="0" relativeHeight="251693056" behindDoc="0" locked="0" layoutInCell="1" allowOverlap="1">
                <wp:simplePos x="0" y="0"/>
                <wp:positionH relativeFrom="column">
                  <wp:posOffset>2373630</wp:posOffset>
                </wp:positionH>
                <wp:positionV relativeFrom="paragraph">
                  <wp:posOffset>1508125</wp:posOffset>
                </wp:positionV>
                <wp:extent cx="514350" cy="514350"/>
                <wp:effectExtent l="9525" t="12065" r="9525" b="6985"/>
                <wp:wrapNone/>
                <wp:docPr id="2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51435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186.9pt;margin-top:118.75pt;width:40.5pt;height:4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" strokecolor="white [3212]"/>
            </w:pict>
          </mc:Fallback>
        </mc:AlternateContent>
      </w:r>
      <w:r w:rsidR="00CF5A66" w:rsidRPr="00CD6112">
        <w:rPr>
          <w:rFonts w:asciiTheme="majorHAnsi" w:hAnsiTheme="majorHAnsi" w:cs="Sultan bold"/>
          <w:color w:val="000000" w:themeColor="text1"/>
          <w:sz w:val="24"/>
          <w:szCs w:val="24"/>
          <w:rtl/>
          <w:lang w:bidi="ar-IQ"/>
        </w:rPr>
        <w:t xml:space="preserve">م0م0 اسماء عباس عزيز </w:t>
      </w:r>
      <w:r w:rsidR="0082530A">
        <w:rPr>
          <w:rFonts w:asciiTheme="majorHAnsi" w:hAnsiTheme="majorHAnsi" w:cs="Sultan bold" w:hint="cs"/>
          <w:color w:val="000000" w:themeColor="text1"/>
          <w:sz w:val="24"/>
          <w:szCs w:val="24"/>
          <w:rtl/>
          <w:lang w:bidi="ar-IQ"/>
        </w:rPr>
        <w:t xml:space="preserve">0000000000000000000000000000000000000000000000000000000000000000000000000 </w:t>
      </w:r>
      <w:r w:rsidR="0082530A" w:rsidRPr="0082530A">
        <w:rPr>
          <w:rFonts w:asciiTheme="majorBidi" w:hAnsiTheme="majorBidi" w:cstheme="majorBidi" w:hint="cs"/>
          <w:color w:val="000000" w:themeColor="text1"/>
          <w:sz w:val="28"/>
          <w:szCs w:val="28"/>
          <w:rtl/>
          <w:lang w:bidi="ar-IQ"/>
        </w:rPr>
        <w:t>25</w:t>
      </w:r>
      <w:r w:rsidR="00A31B45">
        <w:rPr>
          <w:rFonts w:asciiTheme="majorBidi" w:hAnsiTheme="majorBidi" w:cstheme="majorBidi" w:hint="cs"/>
          <w:color w:val="000000" w:themeColor="text1"/>
          <w:sz w:val="28"/>
          <w:szCs w:val="28"/>
          <w:rtl/>
          <w:lang w:bidi="ar-IQ"/>
        </w:rPr>
        <w:t>4</w:t>
      </w:r>
    </w:p>
    <w:p w:rsidR="0091048D" w:rsidRPr="003A04EC" w:rsidRDefault="00E44FAF" w:rsidP="00151A60">
      <w:pPr>
        <w:rPr>
          <w:rFonts w:asciiTheme="majorBidi" w:hAnsiTheme="majorBidi" w:cs="Sultan bold"/>
          <w:color w:val="000000" w:themeColor="text1"/>
          <w:sz w:val="28"/>
          <w:szCs w:val="28"/>
          <w:rtl/>
          <w:lang w:bidi="ar-IQ"/>
        </w:rPr>
      </w:pPr>
      <w:r>
        <w:rPr>
          <w:rFonts w:asciiTheme="majorBidi" w:hAnsiTheme="majorBidi" w:cs="Sultan bold"/>
          <w:noProof/>
          <w:color w:val="000000" w:themeColor="text1"/>
          <w:sz w:val="28"/>
          <w:szCs w:val="28"/>
          <w:rtl/>
        </w:rPr>
        <mc:AlternateContent>
          <mc:Choice Requires="wps">
            <w:drawing>
              <wp:anchor distT="0" distB="0" distL="114300" distR="114300" simplePos="0" relativeHeight="251665408" behindDoc="0" locked="0" layoutInCell="1" allowOverlap="1">
                <wp:simplePos x="0" y="0"/>
                <wp:positionH relativeFrom="column">
                  <wp:posOffset>2478405</wp:posOffset>
                </wp:positionH>
                <wp:positionV relativeFrom="paragraph">
                  <wp:posOffset>2171700</wp:posOffset>
                </wp:positionV>
                <wp:extent cx="295275" cy="285750"/>
                <wp:effectExtent l="9525" t="10160" r="9525" b="8890"/>
                <wp:wrapNone/>
                <wp:docPr id="2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8575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95.15pt;margin-top:171pt;width:23.2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" strokecolor="white [3212]"/>
            </w:pict>
          </mc:Fallback>
        </mc:AlternateContent>
      </w:r>
    </w:p>
    <w:p w:rsidR="002D44B6" w:rsidRDefault="002D44B6" w:rsidP="00151A60">
      <w:pPr>
        <w:rPr>
          <w:rFonts w:asciiTheme="majorBidi" w:hAnsiTheme="majorBidi" w:cs="Sultan bold"/>
          <w:color w:val="000000" w:themeColor="text1"/>
          <w:sz w:val="32"/>
          <w:szCs w:val="32"/>
          <w:rtl/>
          <w:lang w:bidi="ar-IQ"/>
        </w:rPr>
      </w:pPr>
    </w:p>
    <w:p w:rsidR="002D44B6" w:rsidRDefault="002D44B6" w:rsidP="00151A60">
      <w:pPr>
        <w:rPr>
          <w:rFonts w:asciiTheme="majorBidi" w:hAnsiTheme="majorBidi" w:cs="Sultan bold"/>
          <w:color w:val="000000" w:themeColor="text1"/>
          <w:sz w:val="32"/>
          <w:szCs w:val="32"/>
          <w:rtl/>
          <w:lang w:bidi="ar-IQ"/>
        </w:rPr>
      </w:pPr>
    </w:p>
    <w:p w:rsidR="002D44B6" w:rsidRDefault="002D44B6" w:rsidP="00151A60">
      <w:pPr>
        <w:rPr>
          <w:rFonts w:asciiTheme="majorBidi" w:hAnsiTheme="majorBidi" w:cs="Sultan bold"/>
          <w:color w:val="000000" w:themeColor="text1"/>
          <w:sz w:val="32"/>
          <w:szCs w:val="32"/>
          <w:rtl/>
          <w:lang w:bidi="ar-IQ"/>
        </w:rPr>
      </w:pPr>
    </w:p>
    <w:p w:rsidR="002D44B6" w:rsidRDefault="002D44B6" w:rsidP="00151A60">
      <w:pPr>
        <w:rPr>
          <w:rFonts w:asciiTheme="majorBidi" w:hAnsiTheme="majorBidi" w:cs="Sultan bold"/>
          <w:color w:val="000000" w:themeColor="text1"/>
          <w:sz w:val="32"/>
          <w:szCs w:val="32"/>
          <w:rtl/>
          <w:lang w:bidi="ar-IQ"/>
        </w:rPr>
      </w:pPr>
    </w:p>
    <w:p w:rsidR="002D44B6" w:rsidRDefault="002D44B6" w:rsidP="00151A60">
      <w:pPr>
        <w:rPr>
          <w:rFonts w:asciiTheme="majorBidi" w:hAnsiTheme="majorBidi" w:cs="Sultan bold"/>
          <w:color w:val="000000" w:themeColor="text1"/>
          <w:sz w:val="32"/>
          <w:szCs w:val="32"/>
          <w:rtl/>
          <w:lang w:bidi="ar-IQ"/>
        </w:rPr>
      </w:pPr>
    </w:p>
    <w:p w:rsidR="002D44B6" w:rsidRDefault="002D44B6" w:rsidP="00151A60">
      <w:pPr>
        <w:rPr>
          <w:rFonts w:asciiTheme="majorBidi" w:hAnsiTheme="majorBidi" w:cs="Sultan bold"/>
          <w:color w:val="000000" w:themeColor="text1"/>
          <w:sz w:val="32"/>
          <w:szCs w:val="32"/>
          <w:rtl/>
          <w:lang w:bidi="ar-IQ"/>
        </w:rPr>
      </w:pPr>
    </w:p>
    <w:p w:rsidR="002D44B6" w:rsidRDefault="002D44B6" w:rsidP="00151A60">
      <w:pPr>
        <w:rPr>
          <w:rFonts w:asciiTheme="majorBidi" w:hAnsiTheme="majorBidi" w:cs="Sultan bold"/>
          <w:color w:val="000000" w:themeColor="text1"/>
          <w:sz w:val="32"/>
          <w:szCs w:val="32"/>
          <w:rtl/>
          <w:lang w:bidi="ar-IQ"/>
        </w:rPr>
      </w:pPr>
    </w:p>
    <w:p w:rsidR="002D44B6" w:rsidRDefault="002D44B6" w:rsidP="00151A60">
      <w:pPr>
        <w:rPr>
          <w:rFonts w:asciiTheme="majorBidi" w:hAnsiTheme="majorBidi" w:cs="Sultan bold"/>
          <w:color w:val="000000" w:themeColor="text1"/>
          <w:sz w:val="32"/>
          <w:szCs w:val="32"/>
          <w:rtl/>
          <w:lang w:bidi="ar-IQ"/>
        </w:rPr>
      </w:pPr>
    </w:p>
    <w:p w:rsidR="002D44B6" w:rsidRDefault="002D44B6" w:rsidP="00151A60">
      <w:pPr>
        <w:rPr>
          <w:rFonts w:asciiTheme="majorBidi" w:hAnsiTheme="majorBidi" w:cs="Sultan bold"/>
          <w:color w:val="000000" w:themeColor="text1"/>
          <w:sz w:val="32"/>
          <w:szCs w:val="32"/>
          <w:rtl/>
          <w:lang w:bidi="ar-IQ"/>
        </w:rPr>
      </w:pPr>
    </w:p>
    <w:p w:rsidR="002D44B6" w:rsidRDefault="002D44B6" w:rsidP="00151A60">
      <w:pPr>
        <w:rPr>
          <w:rFonts w:asciiTheme="majorBidi" w:hAnsiTheme="majorBidi" w:cs="Sultan bold"/>
          <w:color w:val="000000" w:themeColor="text1"/>
          <w:sz w:val="32"/>
          <w:szCs w:val="32"/>
          <w:rtl/>
          <w:lang w:bidi="ar-IQ"/>
        </w:rPr>
      </w:pPr>
    </w:p>
    <w:p w:rsidR="002D44B6" w:rsidRDefault="002D44B6" w:rsidP="00151A60">
      <w:pPr>
        <w:rPr>
          <w:rFonts w:asciiTheme="majorBidi" w:hAnsiTheme="majorBidi" w:cs="Sultan bold"/>
          <w:color w:val="000000" w:themeColor="text1"/>
          <w:sz w:val="32"/>
          <w:szCs w:val="32"/>
          <w:rtl/>
          <w:lang w:bidi="ar-IQ"/>
        </w:rPr>
      </w:pPr>
    </w:p>
    <w:p w:rsidR="002D44B6" w:rsidRDefault="002D44B6" w:rsidP="00151A60">
      <w:pPr>
        <w:rPr>
          <w:rFonts w:asciiTheme="majorBidi" w:hAnsiTheme="majorBidi" w:cs="Sultan bold"/>
          <w:color w:val="000000" w:themeColor="text1"/>
          <w:sz w:val="32"/>
          <w:szCs w:val="32"/>
          <w:rtl/>
          <w:lang w:bidi="ar-IQ"/>
        </w:rPr>
      </w:pPr>
    </w:p>
    <w:p w:rsidR="002D44B6" w:rsidRDefault="002D44B6" w:rsidP="00151A60">
      <w:pPr>
        <w:rPr>
          <w:rFonts w:asciiTheme="majorBidi" w:hAnsiTheme="majorBidi" w:cs="Sultan bold"/>
          <w:color w:val="000000" w:themeColor="text1"/>
          <w:sz w:val="32"/>
          <w:szCs w:val="32"/>
          <w:rtl/>
          <w:lang w:bidi="ar-IQ"/>
        </w:rPr>
      </w:pPr>
    </w:p>
    <w:p w:rsidR="002D44B6" w:rsidRDefault="002D44B6" w:rsidP="00151A60">
      <w:pPr>
        <w:rPr>
          <w:rFonts w:asciiTheme="majorBidi" w:hAnsiTheme="majorBidi" w:cs="Sultan bold"/>
          <w:color w:val="000000" w:themeColor="text1"/>
          <w:sz w:val="32"/>
          <w:szCs w:val="32"/>
          <w:rtl/>
          <w:lang w:bidi="ar-IQ"/>
        </w:rPr>
      </w:pPr>
    </w:p>
    <w:p w:rsidR="002D44B6" w:rsidRDefault="002D44B6" w:rsidP="00151A60">
      <w:pPr>
        <w:rPr>
          <w:rFonts w:asciiTheme="majorBidi" w:hAnsiTheme="majorBidi" w:cs="Sultan bold"/>
          <w:color w:val="000000" w:themeColor="text1"/>
          <w:sz w:val="32"/>
          <w:szCs w:val="32"/>
          <w:rtl/>
          <w:lang w:bidi="ar-IQ"/>
        </w:rPr>
      </w:pPr>
    </w:p>
    <w:p w:rsidR="002D44B6" w:rsidRDefault="00E44FAF" w:rsidP="00C94ECB">
      <w:pPr>
        <w:tabs>
          <w:tab w:val="left" w:pos="6362"/>
        </w:tabs>
        <w:rPr>
          <w:rFonts w:asciiTheme="majorBidi" w:hAnsiTheme="majorBidi" w:cs="Sultan bold"/>
          <w:color w:val="000000" w:themeColor="text1"/>
          <w:sz w:val="32"/>
          <w:szCs w:val="32"/>
          <w:rtl/>
          <w:lang w:bidi="ar-IQ"/>
        </w:rPr>
      </w:pPr>
      <w:r>
        <w:rPr>
          <w:rFonts w:asciiTheme="majorBidi" w:hAnsiTheme="majorBidi" w:cs="Sultan bold"/>
          <w:noProof/>
          <w:color w:val="000000" w:themeColor="text1"/>
          <w:sz w:val="32"/>
          <w:szCs w:val="32"/>
          <w:rtl/>
        </w:rPr>
        <w:lastRenderedPageBreak/>
        <mc:AlternateContent>
          <mc:Choice Requires="wps">
            <w:drawing>
              <wp:anchor distT="0" distB="0" distL="114300" distR="114300" simplePos="0" relativeHeight="251694080" behindDoc="0" locked="0" layoutInCell="1" allowOverlap="1">
                <wp:simplePos x="0" y="0"/>
                <wp:positionH relativeFrom="column">
                  <wp:posOffset>2297430</wp:posOffset>
                </wp:positionH>
                <wp:positionV relativeFrom="paragraph">
                  <wp:posOffset>1508760</wp:posOffset>
                </wp:positionV>
                <wp:extent cx="647700" cy="457200"/>
                <wp:effectExtent l="9525" t="12700" r="9525" b="6350"/>
                <wp:wrapNone/>
                <wp:docPr id="27"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45720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180.9pt;margin-top:118.8pt;width:51pt;height:3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" strokecolor="white [3212]"/>
            </w:pict>
          </mc:Fallback>
        </mc:AlternateContent>
      </w:r>
      <w:r w:rsidR="00C94ECB">
        <w:rPr>
          <w:rFonts w:asciiTheme="majorBidi" w:hAnsiTheme="majorBidi" w:cs="Sultan bold"/>
          <w:color w:val="000000" w:themeColor="text1"/>
          <w:sz w:val="32"/>
          <w:szCs w:val="32"/>
          <w:rtl/>
          <w:lang w:bidi="ar-IQ"/>
        </w:rPr>
        <w:tab/>
      </w:r>
    </w:p>
    <w:p w:rsidR="00F50521" w:rsidRPr="00B74F2D" w:rsidRDefault="00C94ECB" w:rsidP="00C94ECB">
      <w:pPr>
        <w:rPr>
          <w:rFonts w:asciiTheme="majorBidi" w:hAnsiTheme="majorBidi" w:cs="Sultan bold"/>
          <w:color w:val="000000" w:themeColor="text1"/>
          <w:sz w:val="32"/>
          <w:szCs w:val="32"/>
          <w:rtl/>
          <w:lang w:bidi="ar-IQ"/>
        </w:rPr>
      </w:pPr>
      <w:r>
        <w:rPr>
          <w:rFonts w:asciiTheme="majorBidi" w:hAnsiTheme="majorBidi" w:cs="Sultan bold" w:hint="cs"/>
          <w:color w:val="000000" w:themeColor="text1"/>
          <w:sz w:val="32"/>
          <w:szCs w:val="32"/>
          <w:rtl/>
          <w:lang w:bidi="ar-IQ"/>
        </w:rPr>
        <w:t>تقديم مدير المركز</w:t>
      </w:r>
    </w:p>
    <w:p w:rsidR="006D43B1" w:rsidRPr="00B31471" w:rsidRDefault="006D43B1" w:rsidP="006D43B1">
      <w:pPr>
        <w:spacing w:line="240" w:lineRule="auto"/>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Pr="00B31471">
        <w:rPr>
          <w:rFonts w:asciiTheme="majorBidi" w:hAnsiTheme="majorBidi" w:cstheme="majorBidi"/>
          <w:sz w:val="32"/>
          <w:szCs w:val="32"/>
          <w:rtl/>
          <w:lang w:bidi="ar-IQ"/>
        </w:rPr>
        <w:t>ببالغ الفرح والسرور نقدم لجميع المهتمين بقضايا النساء والأطفال المجلد (9) من الكتاب السنوي لمركز أبحاث الطفولة والأمومة بجامعة ديالى لسنة 2014.</w:t>
      </w:r>
    </w:p>
    <w:p w:rsidR="006D43B1" w:rsidRPr="00B31471" w:rsidRDefault="006D43B1" w:rsidP="006D43B1">
      <w:pPr>
        <w:spacing w:line="240" w:lineRule="auto"/>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Pr="00B31471">
        <w:rPr>
          <w:rFonts w:asciiTheme="majorBidi" w:hAnsiTheme="majorBidi" w:cstheme="majorBidi"/>
          <w:sz w:val="32"/>
          <w:szCs w:val="32"/>
          <w:rtl/>
          <w:lang w:bidi="ar-IQ"/>
        </w:rPr>
        <w:t>وبعزيمة وتفاني من جميع العاملين في مركز ابحاث الطفولة والامومة ، وانطلاقا من الشعور العالي بالمسؤولية وعلى الرغم من الظروف الصعبة التي يعيشها بلدنا الغالي وخصوصا محافظتنا ديالى العزيزة، أصر جميع العاملين في المركز على مواصلة العطاء وبذل كل مافي وسعهم من اجل إبراز الوجه المشرق لجامعتنا العزيزة في مواصلة الانتاج العلمي والمعرفي، متمثلاً بإقامة النشاطات العلمية التي تخص شريحتي النساء والاطفال منطلقين من رؤية ورسالة واهداف مركزنا في تناول كافة قضايا مشكلات النساء والاطفال بالبحث والدراسة ومحاولة ايجاد افضل الحلول لمشكلاتهم لا سيما في ظل الظروف الصعبة التي يمر بها بلدنا العزيز.</w:t>
      </w:r>
    </w:p>
    <w:p w:rsidR="006D43B1" w:rsidRPr="00B31471" w:rsidRDefault="006D43B1" w:rsidP="006D43B1">
      <w:pPr>
        <w:spacing w:line="240" w:lineRule="auto"/>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Pr="00B31471">
        <w:rPr>
          <w:rFonts w:asciiTheme="majorBidi" w:hAnsiTheme="majorBidi" w:cstheme="majorBidi"/>
          <w:sz w:val="32"/>
          <w:szCs w:val="32"/>
          <w:rtl/>
          <w:lang w:bidi="ar-IQ"/>
        </w:rPr>
        <w:t>وكانت ثمرة هذا الاصرار والتفاني اصدار هذا العدد الجديد من المجلد ( 9) من الكتاب السنوي للعام 2013-2014 وبحلة جديدة من حيث الاخراج والتصميم الطباعي وبهيئة تحرير جديدة تضم في عضويتها عدد من الاساتذة الافاضل من ذوي الخبرة الاختصاص.</w:t>
      </w:r>
    </w:p>
    <w:p w:rsidR="006D43B1" w:rsidRPr="00B31471" w:rsidRDefault="006D43B1" w:rsidP="006D43B1">
      <w:pPr>
        <w:spacing w:line="240" w:lineRule="auto"/>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Pr="00B31471">
        <w:rPr>
          <w:rFonts w:asciiTheme="majorBidi" w:hAnsiTheme="majorBidi" w:cstheme="majorBidi"/>
          <w:sz w:val="32"/>
          <w:szCs w:val="32"/>
          <w:rtl/>
          <w:lang w:bidi="ar-IQ"/>
        </w:rPr>
        <w:t>وفي هذا العدد تم عرض عدد من الابحاث العلمية المتخصصة التي تناولت بالدراسة والبحث العلمي الرصين قضايا ومشكلات تخص النساء والاطفال من ذوي الاحتياجات الخاصة هذه الفئة المهمة من المجتمع التي لم تأخذ نصيبها الكافي من البحث والدراسة، اذ تعد فئة ذوي الاحتياجات الخاصة من بين فئات المجتمع التي اوصت بها كافة الاديان السماوية لاسيما ديننا الاسلامي الحنيف الذي أوصى بضرورة الاهتمام والعناية بهم وتوفير كافة متطلباتهم ومعاملتهم المعاملة الحسنة ، وهذا العدد من الكتاب السنوي سيقدم مجموعة من الابحاث والدراسات التي تعنى بهذه الفئة وسوف يوفر للقارئ الكريم والباحثين والمتخصصين بشؤون هذه الفئة فرصة مناسبة للتعرف عن كثب على هذه الفئة وتسليط الضوء عليهم.</w:t>
      </w:r>
    </w:p>
    <w:p w:rsidR="006D43B1" w:rsidRPr="00A3393C" w:rsidRDefault="006D43B1" w:rsidP="00A3393C">
      <w:pPr>
        <w:pStyle w:val="1"/>
        <w:bidi/>
        <w:jc w:val="both"/>
        <w:rPr>
          <w:rFonts w:asciiTheme="majorBidi" w:eastAsiaTheme="minorEastAsia" w:hAnsiTheme="majorBidi"/>
          <w:color w:val="auto"/>
          <w:sz w:val="32"/>
          <w:szCs w:val="32"/>
          <w:rtl/>
          <w:lang w:bidi="ar-IQ"/>
        </w:rPr>
      </w:pPr>
      <w:r w:rsidRPr="00A3393C">
        <w:rPr>
          <w:rFonts w:asciiTheme="majorBidi" w:eastAsiaTheme="minorEastAsia" w:hAnsiTheme="majorBidi" w:hint="cs"/>
          <w:color w:val="auto"/>
          <w:sz w:val="32"/>
          <w:szCs w:val="32"/>
          <w:rtl/>
          <w:lang w:bidi="ar-IQ"/>
        </w:rPr>
        <w:lastRenderedPageBreak/>
        <w:t xml:space="preserve">       </w:t>
      </w:r>
      <w:r w:rsidRPr="00A3393C">
        <w:rPr>
          <w:rFonts w:asciiTheme="majorBidi" w:eastAsiaTheme="minorEastAsia" w:hAnsiTheme="majorBidi"/>
          <w:color w:val="auto"/>
          <w:sz w:val="32"/>
          <w:szCs w:val="32"/>
          <w:rtl/>
          <w:lang w:bidi="ar-IQ"/>
        </w:rPr>
        <w:t>وخيراً فأن هذا المجلد ما</w:t>
      </w:r>
      <w:r w:rsidR="00A3393C">
        <w:rPr>
          <w:rFonts w:asciiTheme="majorBidi" w:eastAsiaTheme="minorEastAsia" w:hAnsiTheme="majorBidi" w:hint="cs"/>
          <w:color w:val="auto"/>
          <w:sz w:val="32"/>
          <w:szCs w:val="32"/>
          <w:rtl/>
          <w:lang w:bidi="ar-IQ"/>
        </w:rPr>
        <w:t xml:space="preserve"> </w:t>
      </w:r>
      <w:r w:rsidRPr="00A3393C">
        <w:rPr>
          <w:rFonts w:asciiTheme="majorBidi" w:eastAsiaTheme="minorEastAsia" w:hAnsiTheme="majorBidi"/>
          <w:color w:val="auto"/>
          <w:sz w:val="32"/>
          <w:szCs w:val="32"/>
          <w:rtl/>
          <w:lang w:bidi="ar-IQ"/>
        </w:rPr>
        <w:t>كان ليرى النور لولا الدعم المتواصل الذي يتلقاه المركز من لدن الاستاذ الدكتور (</w:t>
      </w:r>
      <w:r w:rsidRPr="00A3393C">
        <w:rPr>
          <w:rFonts w:asciiTheme="majorBidi" w:eastAsiaTheme="minorEastAsia" w:hAnsiTheme="majorBidi"/>
          <w:b/>
          <w:bCs/>
          <w:color w:val="auto"/>
          <w:sz w:val="32"/>
          <w:szCs w:val="32"/>
          <w:rtl/>
          <w:lang w:bidi="ar-IQ"/>
        </w:rPr>
        <w:t>عباس فاضل الدليمي المحترم</w:t>
      </w:r>
      <w:r w:rsidRPr="00A3393C">
        <w:rPr>
          <w:rFonts w:asciiTheme="majorBidi" w:eastAsiaTheme="minorEastAsia" w:hAnsiTheme="majorBidi"/>
          <w:color w:val="auto"/>
          <w:sz w:val="32"/>
          <w:szCs w:val="32"/>
          <w:rtl/>
          <w:lang w:bidi="ar-IQ"/>
        </w:rPr>
        <w:t xml:space="preserve">) رئيس جامعة ديالى وله منا كل الاحترام والتقدير لجهوده الطيبة خدمة للمسيرة العلمية في بلدنا العزيز. </w:t>
      </w:r>
    </w:p>
    <w:p w:rsidR="006D43B1" w:rsidRPr="00B37E47" w:rsidRDefault="006D43B1" w:rsidP="006D43B1">
      <w:pPr>
        <w:spacing w:line="240" w:lineRule="auto"/>
        <w:jc w:val="center"/>
        <w:rPr>
          <w:rFonts w:asciiTheme="majorBidi" w:hAnsiTheme="majorBidi" w:cstheme="majorBidi"/>
          <w:b/>
          <w:bCs/>
          <w:sz w:val="32"/>
          <w:szCs w:val="32"/>
          <w:rtl/>
          <w:lang w:bidi="ar-IQ"/>
        </w:rPr>
      </w:pPr>
      <w:r w:rsidRPr="00B37E47">
        <w:rPr>
          <w:rFonts w:asciiTheme="majorBidi" w:hAnsiTheme="majorBidi" w:cstheme="majorBidi"/>
          <w:b/>
          <w:bCs/>
          <w:sz w:val="32"/>
          <w:szCs w:val="32"/>
          <w:rtl/>
          <w:lang w:bidi="ar-IQ"/>
        </w:rPr>
        <w:t>والله من وراء القصد</w:t>
      </w:r>
    </w:p>
    <w:p w:rsidR="00DD492C" w:rsidRDefault="006D43B1" w:rsidP="006D43B1">
      <w:pPr>
        <w:rPr>
          <w:rFonts w:asciiTheme="majorBidi" w:hAnsiTheme="majorBidi" w:cs="Sultan bold"/>
          <w:color w:val="000000" w:themeColor="text1"/>
          <w:sz w:val="32"/>
          <w:szCs w:val="32"/>
          <w:u w:val="single"/>
          <w:rtl/>
          <w:lang w:bidi="ar-IQ"/>
        </w:rPr>
      </w:pPr>
      <w:r>
        <w:rPr>
          <w:rFonts w:asciiTheme="majorBidi" w:hAnsiTheme="majorBidi" w:cs="Sultan bold" w:hint="cs"/>
          <w:color w:val="000000" w:themeColor="text1"/>
          <w:sz w:val="32"/>
          <w:szCs w:val="32"/>
          <w:u w:val="single"/>
          <w:rtl/>
          <w:lang w:bidi="ar-IQ"/>
        </w:rPr>
        <w:t xml:space="preserve">   </w:t>
      </w:r>
    </w:p>
    <w:p w:rsidR="006D43B1" w:rsidRDefault="006D43B1" w:rsidP="006D43B1">
      <w:pPr>
        <w:spacing w:line="240" w:lineRule="auto"/>
        <w:rPr>
          <w:rFonts w:asciiTheme="majorBidi" w:hAnsiTheme="majorBidi" w:cs="Sultan bold"/>
          <w:color w:val="000000" w:themeColor="text1"/>
          <w:sz w:val="32"/>
          <w:szCs w:val="32"/>
          <w:rtl/>
          <w:lang w:bidi="ar-IQ"/>
        </w:rPr>
      </w:pPr>
      <w:r w:rsidRPr="006D43B1">
        <w:rPr>
          <w:rFonts w:asciiTheme="majorBidi" w:hAnsiTheme="majorBidi" w:cs="Sultan bold" w:hint="cs"/>
          <w:color w:val="000000" w:themeColor="text1"/>
          <w:sz w:val="32"/>
          <w:szCs w:val="32"/>
          <w:rtl/>
          <w:lang w:bidi="ar-IQ"/>
        </w:rPr>
        <w:t xml:space="preserve">                                                                               </w:t>
      </w:r>
      <w:r>
        <w:rPr>
          <w:rFonts w:asciiTheme="majorBidi" w:hAnsiTheme="majorBidi" w:cs="Sultan bold" w:hint="cs"/>
          <w:color w:val="000000" w:themeColor="text1"/>
          <w:sz w:val="32"/>
          <w:szCs w:val="32"/>
          <w:rtl/>
          <w:lang w:bidi="ar-IQ"/>
        </w:rPr>
        <w:t xml:space="preserve">              </w:t>
      </w:r>
      <w:r w:rsidRPr="006D43B1">
        <w:rPr>
          <w:rFonts w:asciiTheme="majorBidi" w:hAnsiTheme="majorBidi" w:cs="Sultan bold" w:hint="cs"/>
          <w:color w:val="000000" w:themeColor="text1"/>
          <w:sz w:val="32"/>
          <w:szCs w:val="32"/>
          <w:rtl/>
          <w:lang w:bidi="ar-IQ"/>
        </w:rPr>
        <w:t xml:space="preserve"> أ0د0 اسماء كاظم فندي </w:t>
      </w:r>
    </w:p>
    <w:p w:rsidR="006D43B1" w:rsidRPr="006D43B1" w:rsidRDefault="006D43B1" w:rsidP="006D43B1">
      <w:pPr>
        <w:spacing w:line="240" w:lineRule="auto"/>
        <w:rPr>
          <w:rFonts w:asciiTheme="majorBidi" w:hAnsiTheme="majorBidi" w:cs="Sultan bold"/>
          <w:color w:val="000000" w:themeColor="text1"/>
          <w:sz w:val="32"/>
          <w:szCs w:val="32"/>
          <w:rtl/>
          <w:lang w:bidi="ar-IQ"/>
        </w:rPr>
      </w:pPr>
      <w:r>
        <w:rPr>
          <w:rFonts w:asciiTheme="majorBidi" w:hAnsiTheme="majorBidi" w:cs="Sultan bold" w:hint="cs"/>
          <w:color w:val="000000" w:themeColor="text1"/>
          <w:sz w:val="32"/>
          <w:szCs w:val="32"/>
          <w:rtl/>
          <w:lang w:bidi="ar-IQ"/>
        </w:rPr>
        <w:t xml:space="preserve">                                                                                   مدير مركز ابحاث الطفولة والامومة </w:t>
      </w:r>
    </w:p>
    <w:p w:rsidR="006D43B1" w:rsidRDefault="006D43B1" w:rsidP="006D43B1">
      <w:pPr>
        <w:rPr>
          <w:rFonts w:asciiTheme="majorBidi" w:hAnsiTheme="majorBidi" w:cs="Sultan bold"/>
          <w:color w:val="000000" w:themeColor="text1"/>
          <w:sz w:val="32"/>
          <w:szCs w:val="32"/>
          <w:u w:val="single"/>
          <w:rtl/>
          <w:lang w:bidi="ar-IQ"/>
        </w:rPr>
      </w:pPr>
    </w:p>
    <w:p w:rsidR="006D43B1" w:rsidRPr="006D43B1" w:rsidRDefault="006D43B1" w:rsidP="006D43B1">
      <w:pPr>
        <w:rPr>
          <w:rFonts w:asciiTheme="majorBidi" w:hAnsiTheme="majorBidi" w:cs="Sultan bold"/>
          <w:color w:val="000000" w:themeColor="text1"/>
          <w:sz w:val="32"/>
          <w:szCs w:val="32"/>
          <w:u w:val="single"/>
          <w:rtl/>
          <w:lang w:bidi="ar-IQ"/>
        </w:rPr>
      </w:pPr>
      <w:r>
        <w:rPr>
          <w:rFonts w:asciiTheme="majorBidi" w:hAnsiTheme="majorBidi" w:cs="Sultan bold" w:hint="cs"/>
          <w:color w:val="000000" w:themeColor="text1"/>
          <w:sz w:val="32"/>
          <w:szCs w:val="32"/>
          <w:u w:val="single"/>
          <w:rtl/>
          <w:lang w:bidi="ar-IQ"/>
        </w:rPr>
        <w:t xml:space="preserve">                                                                        </w:t>
      </w:r>
    </w:p>
    <w:p w:rsidR="00DD492C" w:rsidRDefault="00DD492C" w:rsidP="00DD492C">
      <w:pPr>
        <w:jc w:val="center"/>
        <w:rPr>
          <w:rFonts w:asciiTheme="majorBidi" w:hAnsiTheme="majorBidi" w:cs="Sultan bold"/>
          <w:color w:val="000000" w:themeColor="text1"/>
          <w:sz w:val="32"/>
          <w:szCs w:val="32"/>
          <w:rtl/>
          <w:lang w:bidi="ar-IQ"/>
        </w:rPr>
      </w:pPr>
    </w:p>
    <w:p w:rsidR="00DD492C" w:rsidRDefault="00DD492C" w:rsidP="00DD492C">
      <w:pPr>
        <w:jc w:val="center"/>
        <w:rPr>
          <w:rFonts w:asciiTheme="majorBidi" w:hAnsiTheme="majorBidi" w:cs="Sultan bold"/>
          <w:color w:val="000000" w:themeColor="text1"/>
          <w:sz w:val="32"/>
          <w:szCs w:val="32"/>
          <w:rtl/>
          <w:lang w:bidi="ar-IQ"/>
        </w:rPr>
      </w:pPr>
    </w:p>
    <w:p w:rsidR="00DD492C" w:rsidRDefault="00DD492C" w:rsidP="00DD492C">
      <w:pPr>
        <w:jc w:val="center"/>
        <w:rPr>
          <w:rFonts w:asciiTheme="majorBidi" w:hAnsiTheme="majorBidi" w:cs="Sultan bold"/>
          <w:color w:val="000000" w:themeColor="text1"/>
          <w:sz w:val="32"/>
          <w:szCs w:val="32"/>
          <w:rtl/>
          <w:lang w:bidi="ar-IQ"/>
        </w:rPr>
      </w:pPr>
    </w:p>
    <w:p w:rsidR="00DD492C" w:rsidRDefault="00DD492C" w:rsidP="00DD492C">
      <w:pPr>
        <w:jc w:val="center"/>
        <w:rPr>
          <w:rFonts w:asciiTheme="majorBidi" w:hAnsiTheme="majorBidi" w:cs="Sultan bold"/>
          <w:color w:val="000000" w:themeColor="text1"/>
          <w:sz w:val="32"/>
          <w:szCs w:val="32"/>
          <w:rtl/>
          <w:lang w:bidi="ar-IQ"/>
        </w:rPr>
      </w:pPr>
    </w:p>
    <w:p w:rsidR="00DD492C" w:rsidRDefault="00DD492C" w:rsidP="00DD492C">
      <w:pPr>
        <w:jc w:val="center"/>
        <w:rPr>
          <w:rFonts w:asciiTheme="majorBidi" w:hAnsiTheme="majorBidi" w:cs="Sultan bold"/>
          <w:color w:val="000000" w:themeColor="text1"/>
          <w:sz w:val="32"/>
          <w:szCs w:val="32"/>
          <w:rtl/>
          <w:lang w:bidi="ar-IQ"/>
        </w:rPr>
      </w:pPr>
    </w:p>
    <w:p w:rsidR="00DD492C" w:rsidRDefault="00DD492C" w:rsidP="00DD492C">
      <w:pPr>
        <w:jc w:val="center"/>
        <w:rPr>
          <w:rFonts w:asciiTheme="majorBidi" w:hAnsiTheme="majorBidi" w:cs="Sultan bold"/>
          <w:color w:val="000000" w:themeColor="text1"/>
          <w:sz w:val="32"/>
          <w:szCs w:val="32"/>
          <w:rtl/>
          <w:lang w:bidi="ar-IQ"/>
        </w:rPr>
      </w:pPr>
    </w:p>
    <w:p w:rsidR="00DD492C" w:rsidRDefault="00DD492C" w:rsidP="00DD492C">
      <w:pPr>
        <w:jc w:val="center"/>
        <w:rPr>
          <w:rFonts w:asciiTheme="majorBidi" w:hAnsiTheme="majorBidi" w:cs="Sultan bold"/>
          <w:color w:val="000000" w:themeColor="text1"/>
          <w:sz w:val="32"/>
          <w:szCs w:val="32"/>
          <w:rtl/>
          <w:lang w:bidi="ar-IQ"/>
        </w:rPr>
      </w:pPr>
    </w:p>
    <w:p w:rsidR="006B6409" w:rsidRDefault="006B6409" w:rsidP="00DD492C">
      <w:pPr>
        <w:jc w:val="center"/>
        <w:rPr>
          <w:rFonts w:asciiTheme="majorBidi" w:hAnsiTheme="majorBidi" w:cs="Sultan bold"/>
          <w:color w:val="000000" w:themeColor="text1"/>
          <w:sz w:val="32"/>
          <w:szCs w:val="32"/>
          <w:rtl/>
          <w:lang w:bidi="ar-IQ"/>
        </w:rPr>
      </w:pPr>
    </w:p>
    <w:p w:rsidR="00B64F3F" w:rsidRDefault="00B64F3F" w:rsidP="00DD492C">
      <w:pPr>
        <w:jc w:val="center"/>
        <w:rPr>
          <w:rFonts w:asciiTheme="majorBidi" w:hAnsiTheme="majorBidi" w:cs="Sultan bold"/>
          <w:color w:val="000000" w:themeColor="text1"/>
          <w:sz w:val="32"/>
          <w:szCs w:val="32"/>
          <w:rtl/>
          <w:lang w:bidi="ar-IQ"/>
        </w:rPr>
      </w:pPr>
    </w:p>
    <w:p w:rsidR="00B64F3F" w:rsidRDefault="00B64F3F" w:rsidP="00DD492C">
      <w:pPr>
        <w:jc w:val="center"/>
        <w:rPr>
          <w:rFonts w:asciiTheme="majorBidi" w:hAnsiTheme="majorBidi" w:cs="Sultan bold"/>
          <w:color w:val="000000" w:themeColor="text1"/>
          <w:sz w:val="32"/>
          <w:szCs w:val="32"/>
          <w:rtl/>
          <w:lang w:bidi="ar-IQ"/>
        </w:rPr>
      </w:pPr>
    </w:p>
    <w:p w:rsidR="00912465" w:rsidRDefault="00912465" w:rsidP="00912465">
      <w:pPr>
        <w:pStyle w:val="10"/>
        <w:bidi/>
        <w:outlineLvl w:val="0"/>
        <w:rPr>
          <w:rFonts w:asciiTheme="majorBidi" w:eastAsiaTheme="minorEastAsia" w:hAnsiTheme="majorBidi" w:cs="Sultan bold"/>
          <w:b/>
          <w:bCs/>
          <w:sz w:val="36"/>
          <w:szCs w:val="36"/>
          <w:rtl/>
          <w:lang w:eastAsia="en-US"/>
        </w:rPr>
      </w:pPr>
      <w:r w:rsidRPr="00912465">
        <w:rPr>
          <w:rFonts w:asciiTheme="majorBidi" w:eastAsiaTheme="minorEastAsia" w:hAnsiTheme="majorBidi" w:cs="Sultan bold"/>
          <w:b/>
          <w:bCs/>
          <w:sz w:val="36"/>
          <w:szCs w:val="36"/>
          <w:rtl/>
          <w:lang w:eastAsia="en-US"/>
        </w:rPr>
        <w:t xml:space="preserve">  نبذة تعريفية عن المركز </w:t>
      </w:r>
    </w:p>
    <w:p w:rsidR="00E01528" w:rsidRPr="00912465" w:rsidRDefault="00E01528" w:rsidP="00912465">
      <w:pPr>
        <w:pStyle w:val="10"/>
        <w:bidi/>
        <w:outlineLvl w:val="0"/>
        <w:rPr>
          <w:rFonts w:asciiTheme="majorBidi" w:eastAsiaTheme="minorEastAsia" w:hAnsiTheme="majorBidi" w:cs="Sultan bold"/>
          <w:b/>
          <w:bCs/>
          <w:sz w:val="36"/>
          <w:szCs w:val="36"/>
          <w:rtl/>
          <w:lang w:eastAsia="en-US"/>
        </w:rPr>
      </w:pPr>
    </w:p>
    <w:p w:rsidR="00912465" w:rsidRPr="00912465" w:rsidRDefault="00912465" w:rsidP="00912465">
      <w:pPr>
        <w:pStyle w:val="10"/>
        <w:bidi/>
        <w:outlineLvl w:val="0"/>
        <w:rPr>
          <w:rFonts w:asciiTheme="majorBidi" w:hAnsiTheme="majorBidi" w:cstheme="majorBidi"/>
          <w:b/>
          <w:bCs/>
          <w:color w:val="FF0000"/>
          <w:sz w:val="24"/>
          <w:szCs w:val="24"/>
          <w:rtl/>
        </w:rPr>
      </w:pPr>
      <w:r>
        <w:rPr>
          <w:rFonts w:asciiTheme="majorBidi" w:eastAsiaTheme="minorEastAsia" w:hAnsiTheme="majorBidi" w:cs="Sultan bold"/>
          <w:b/>
          <w:bCs/>
          <w:sz w:val="28"/>
          <w:szCs w:val="28"/>
          <w:rtl/>
          <w:lang w:eastAsia="en-US"/>
        </w:rPr>
        <w:t>الت</w:t>
      </w:r>
      <w:r>
        <w:rPr>
          <w:rFonts w:asciiTheme="majorBidi" w:eastAsiaTheme="minorEastAsia" w:hAnsiTheme="majorBidi" w:cs="Sultan bold" w:hint="cs"/>
          <w:b/>
          <w:bCs/>
          <w:sz w:val="28"/>
          <w:szCs w:val="28"/>
          <w:rtl/>
          <w:lang w:eastAsia="en-US"/>
        </w:rPr>
        <w:t>أس</w:t>
      </w:r>
      <w:r w:rsidRPr="00912465">
        <w:rPr>
          <w:rFonts w:asciiTheme="majorBidi" w:eastAsiaTheme="minorEastAsia" w:hAnsiTheme="majorBidi" w:cs="Sultan bold"/>
          <w:b/>
          <w:bCs/>
          <w:sz w:val="28"/>
          <w:szCs w:val="28"/>
          <w:rtl/>
          <w:lang w:eastAsia="en-US"/>
        </w:rPr>
        <w:t>يس</w:t>
      </w:r>
    </w:p>
    <w:p w:rsidR="00912465" w:rsidRPr="00AD009A" w:rsidRDefault="00912465" w:rsidP="00912465">
      <w:pPr>
        <w:spacing w:after="0" w:line="240" w:lineRule="auto"/>
        <w:jc w:val="both"/>
        <w:rPr>
          <w:rFonts w:asciiTheme="majorBidi" w:hAnsiTheme="majorBidi" w:cstheme="majorBidi"/>
          <w:sz w:val="32"/>
          <w:szCs w:val="32"/>
          <w:rtl/>
        </w:rPr>
      </w:pPr>
      <w:r w:rsidRPr="00AD009A">
        <w:rPr>
          <w:rFonts w:asciiTheme="majorBidi" w:hAnsiTheme="majorBidi" w:cstheme="majorBidi"/>
          <w:sz w:val="32"/>
          <w:szCs w:val="32"/>
          <w:rtl/>
        </w:rPr>
        <w:t xml:space="preserve">  أُسس عام (2005) بموجب كتاب وزارة التعليم العالي والبحث العلمي / أمانة مجلس الوزارة المرقم 12س في (8 / 1 / 2005 ) المتضمن المصادقة على محضر الجلسة الخامسة المفتوحة لمجلس جامعة ديالى بموجب الأمر الجامعي المرقم( 606 في 1 / 2 / 2005 ) والمتضمن تحويل وحدة أبحاث الطفولة في كلية التربية الأساسية / جامعة ديالى إلى مركز تم الحاقه برئاسة الجامعة .</w:t>
      </w:r>
    </w:p>
    <w:p w:rsidR="005412A1" w:rsidRPr="00AD009A" w:rsidRDefault="005412A1" w:rsidP="00912465">
      <w:pPr>
        <w:pStyle w:val="10"/>
        <w:bidi/>
        <w:outlineLvl w:val="0"/>
        <w:rPr>
          <w:rFonts w:asciiTheme="majorBidi" w:eastAsiaTheme="minorEastAsia" w:hAnsiTheme="majorBidi" w:cstheme="majorBidi"/>
          <w:sz w:val="32"/>
          <w:szCs w:val="32"/>
          <w:rtl/>
          <w:lang w:eastAsia="en-US"/>
        </w:rPr>
      </w:pPr>
    </w:p>
    <w:p w:rsidR="005412A1" w:rsidRDefault="005412A1" w:rsidP="005412A1">
      <w:pPr>
        <w:pStyle w:val="10"/>
        <w:bidi/>
        <w:outlineLvl w:val="0"/>
        <w:rPr>
          <w:rFonts w:asciiTheme="majorBidi" w:eastAsiaTheme="minorEastAsia" w:hAnsiTheme="majorBidi" w:cs="Sultan bold"/>
          <w:b/>
          <w:bCs/>
          <w:sz w:val="36"/>
          <w:szCs w:val="36"/>
          <w:rtl/>
          <w:lang w:eastAsia="en-US" w:bidi="ar-IQ"/>
        </w:rPr>
      </w:pPr>
    </w:p>
    <w:p w:rsidR="00E1746D" w:rsidRPr="00912465" w:rsidRDefault="00E1746D" w:rsidP="005412A1">
      <w:pPr>
        <w:pStyle w:val="10"/>
        <w:bidi/>
        <w:outlineLvl w:val="0"/>
        <w:rPr>
          <w:rFonts w:asciiTheme="majorBidi" w:eastAsiaTheme="minorEastAsia" w:hAnsiTheme="majorBidi" w:cs="Sultan bold"/>
          <w:b/>
          <w:bCs/>
          <w:sz w:val="28"/>
          <w:szCs w:val="28"/>
          <w:rtl/>
          <w:lang w:eastAsia="en-US"/>
        </w:rPr>
      </w:pPr>
      <w:r w:rsidRPr="00912465">
        <w:rPr>
          <w:rFonts w:asciiTheme="majorBidi" w:eastAsiaTheme="minorEastAsia" w:hAnsiTheme="majorBidi" w:cs="Sultan bold"/>
          <w:b/>
          <w:bCs/>
          <w:sz w:val="28"/>
          <w:szCs w:val="28"/>
          <w:rtl/>
          <w:lang w:eastAsia="en-US"/>
        </w:rPr>
        <w:t>رؤية ورسالة وأهداف مركز ابحاث الطفولة الامومة</w:t>
      </w:r>
    </w:p>
    <w:p w:rsidR="00B74F2D" w:rsidRPr="00B74F2D" w:rsidRDefault="00B74F2D" w:rsidP="00B74F2D">
      <w:pPr>
        <w:pStyle w:val="10"/>
        <w:bidi/>
        <w:jc w:val="center"/>
        <w:outlineLvl w:val="0"/>
        <w:rPr>
          <w:rFonts w:asciiTheme="majorBidi" w:eastAsiaTheme="minorEastAsia" w:hAnsiTheme="majorBidi" w:cs="Sultan bold"/>
          <w:b/>
          <w:bCs/>
          <w:sz w:val="36"/>
          <w:szCs w:val="36"/>
          <w:rtl/>
          <w:lang w:eastAsia="en-US"/>
        </w:rPr>
      </w:pPr>
    </w:p>
    <w:p w:rsidR="00E1746D" w:rsidRPr="00B74F2D" w:rsidRDefault="00E1746D" w:rsidP="00E1746D">
      <w:pPr>
        <w:pStyle w:val="10"/>
        <w:bidi/>
        <w:jc w:val="both"/>
        <w:outlineLvl w:val="0"/>
        <w:rPr>
          <w:rFonts w:asciiTheme="majorBidi" w:eastAsiaTheme="minorEastAsia" w:hAnsiTheme="majorBidi" w:cs="Sultan bold"/>
          <w:sz w:val="32"/>
          <w:szCs w:val="32"/>
          <w:rtl/>
          <w:lang w:eastAsia="en-US"/>
        </w:rPr>
      </w:pPr>
      <w:r w:rsidRPr="00B74F2D">
        <w:rPr>
          <w:rFonts w:asciiTheme="majorBidi" w:eastAsiaTheme="minorEastAsia" w:hAnsiTheme="majorBidi" w:cs="Sultan bold"/>
          <w:sz w:val="32"/>
          <w:szCs w:val="32"/>
          <w:rtl/>
          <w:lang w:eastAsia="en-US"/>
        </w:rPr>
        <w:t xml:space="preserve"> الرؤية:</w:t>
      </w:r>
    </w:p>
    <w:p w:rsidR="00E1746D" w:rsidRDefault="00E1746D" w:rsidP="00B74F2D">
      <w:pPr>
        <w:tabs>
          <w:tab w:val="left" w:pos="6665"/>
          <w:tab w:val="left" w:pos="7385"/>
        </w:tabs>
        <w:spacing w:after="0" w:line="240" w:lineRule="auto"/>
        <w:jc w:val="both"/>
        <w:rPr>
          <w:rFonts w:asciiTheme="majorBidi" w:hAnsiTheme="majorBidi" w:cstheme="majorBidi"/>
          <w:sz w:val="32"/>
          <w:szCs w:val="32"/>
          <w:rtl/>
        </w:rPr>
      </w:pPr>
      <w:r w:rsidRPr="00E1746D">
        <w:rPr>
          <w:rFonts w:asciiTheme="majorBidi" w:hAnsiTheme="majorBidi" w:cstheme="majorBidi"/>
          <w:sz w:val="32"/>
          <w:szCs w:val="32"/>
          <w:rtl/>
        </w:rPr>
        <w:t xml:space="preserve">      السعي إلى الريادة في البحث العلمي المتخصص في قضايا الطفولة المرأة العراقية0 </w:t>
      </w:r>
    </w:p>
    <w:p w:rsidR="00B74F2D" w:rsidRPr="00E1746D" w:rsidRDefault="00B74F2D" w:rsidP="00B74F2D">
      <w:pPr>
        <w:tabs>
          <w:tab w:val="left" w:pos="6665"/>
          <w:tab w:val="left" w:pos="7385"/>
        </w:tabs>
        <w:spacing w:after="0" w:line="240" w:lineRule="auto"/>
        <w:jc w:val="both"/>
        <w:rPr>
          <w:rFonts w:asciiTheme="majorBidi" w:hAnsiTheme="majorBidi" w:cstheme="majorBidi"/>
          <w:sz w:val="32"/>
          <w:szCs w:val="32"/>
          <w:rtl/>
        </w:rPr>
      </w:pPr>
    </w:p>
    <w:p w:rsidR="00E1746D" w:rsidRPr="00E1746D" w:rsidRDefault="00E1746D" w:rsidP="00B74F2D">
      <w:pPr>
        <w:tabs>
          <w:tab w:val="left" w:pos="6665"/>
          <w:tab w:val="left" w:pos="7385"/>
        </w:tabs>
        <w:spacing w:after="0" w:line="240" w:lineRule="auto"/>
        <w:jc w:val="both"/>
        <w:rPr>
          <w:rFonts w:asciiTheme="majorBidi" w:hAnsiTheme="majorBidi" w:cstheme="majorBidi"/>
          <w:sz w:val="32"/>
          <w:szCs w:val="32"/>
          <w:rtl/>
        </w:rPr>
      </w:pPr>
    </w:p>
    <w:p w:rsidR="00E1746D" w:rsidRPr="00B74F2D" w:rsidRDefault="00E1746D" w:rsidP="00B74F2D">
      <w:pPr>
        <w:pStyle w:val="10"/>
        <w:bidi/>
        <w:jc w:val="both"/>
        <w:outlineLvl w:val="0"/>
        <w:rPr>
          <w:rFonts w:asciiTheme="majorBidi" w:eastAsiaTheme="minorEastAsia" w:hAnsiTheme="majorBidi" w:cs="Sultan bold"/>
          <w:sz w:val="32"/>
          <w:szCs w:val="32"/>
          <w:rtl/>
          <w:lang w:eastAsia="en-US"/>
        </w:rPr>
      </w:pPr>
      <w:r w:rsidRPr="00B74F2D">
        <w:rPr>
          <w:rFonts w:asciiTheme="majorBidi" w:eastAsiaTheme="minorEastAsia" w:hAnsiTheme="majorBidi" w:cs="Sultan bold"/>
          <w:sz w:val="32"/>
          <w:szCs w:val="32"/>
          <w:rtl/>
          <w:lang w:eastAsia="en-US"/>
        </w:rPr>
        <w:t>الرسالـــة :</w:t>
      </w:r>
    </w:p>
    <w:p w:rsidR="00E1746D" w:rsidRDefault="00E1746D" w:rsidP="00B74F2D">
      <w:pPr>
        <w:spacing w:line="240" w:lineRule="auto"/>
        <w:jc w:val="both"/>
        <w:rPr>
          <w:rFonts w:asciiTheme="majorBidi" w:hAnsiTheme="majorBidi" w:cstheme="majorBidi"/>
          <w:sz w:val="32"/>
          <w:szCs w:val="32"/>
          <w:rtl/>
        </w:rPr>
      </w:pPr>
      <w:r w:rsidRPr="00E1746D">
        <w:rPr>
          <w:rFonts w:asciiTheme="majorBidi" w:hAnsiTheme="majorBidi" w:cstheme="majorBidi"/>
          <w:sz w:val="32"/>
          <w:szCs w:val="32"/>
          <w:rtl/>
        </w:rPr>
        <w:t xml:space="preserve">      الارتقاء بالطفل والمرأة العراقية من خلال تقديم باقة من الخدمات البحثية لأصحاب القرار الخاص بقضاياهما ، وتطبيق البرامج التنموية التي تمكن العاملين معهما على صياغة الهوية الوطنية التي تمتعهما بالكفاية والصحة النفسية ، كي يكونوا إفراداً منتجين في المجتمع 0 </w:t>
      </w:r>
    </w:p>
    <w:p w:rsidR="00B74F2D" w:rsidRPr="00E1746D" w:rsidRDefault="00B74F2D" w:rsidP="00B74F2D">
      <w:pPr>
        <w:spacing w:line="240" w:lineRule="auto"/>
        <w:jc w:val="both"/>
        <w:rPr>
          <w:rFonts w:asciiTheme="majorBidi" w:hAnsiTheme="majorBidi" w:cstheme="majorBidi"/>
          <w:sz w:val="32"/>
          <w:szCs w:val="32"/>
          <w:rtl/>
        </w:rPr>
      </w:pPr>
    </w:p>
    <w:p w:rsidR="00E1746D" w:rsidRPr="00B74F2D" w:rsidRDefault="00E1746D" w:rsidP="00B74F2D">
      <w:pPr>
        <w:pStyle w:val="10"/>
        <w:bidi/>
        <w:jc w:val="both"/>
        <w:outlineLvl w:val="0"/>
        <w:rPr>
          <w:rFonts w:asciiTheme="majorBidi" w:eastAsiaTheme="minorEastAsia" w:hAnsiTheme="majorBidi" w:cs="Sultan bold"/>
          <w:sz w:val="32"/>
          <w:szCs w:val="32"/>
          <w:rtl/>
          <w:lang w:eastAsia="en-US"/>
        </w:rPr>
      </w:pPr>
      <w:r w:rsidRPr="00B74F2D">
        <w:rPr>
          <w:rFonts w:asciiTheme="majorBidi" w:eastAsiaTheme="minorEastAsia" w:hAnsiTheme="majorBidi" w:cs="Sultan bold"/>
          <w:sz w:val="32"/>
          <w:szCs w:val="32"/>
          <w:rtl/>
          <w:lang w:eastAsia="en-US"/>
        </w:rPr>
        <w:t>الأهــــــداف :</w:t>
      </w:r>
    </w:p>
    <w:p w:rsidR="00E1746D" w:rsidRPr="00E1746D" w:rsidRDefault="00E1746D" w:rsidP="00B74F2D">
      <w:pPr>
        <w:pStyle w:val="10"/>
        <w:bidi/>
        <w:jc w:val="both"/>
        <w:rPr>
          <w:rFonts w:asciiTheme="majorBidi" w:eastAsiaTheme="minorEastAsia" w:hAnsiTheme="majorBidi" w:cstheme="majorBidi"/>
          <w:sz w:val="32"/>
          <w:szCs w:val="32"/>
          <w:rtl/>
          <w:lang w:eastAsia="en-US"/>
        </w:rPr>
      </w:pPr>
    </w:p>
    <w:p w:rsidR="00E1746D" w:rsidRDefault="00E1746D" w:rsidP="00E95FAE">
      <w:pPr>
        <w:pStyle w:val="10"/>
        <w:numPr>
          <w:ilvl w:val="0"/>
          <w:numId w:val="7"/>
        </w:numPr>
        <w:bidi/>
        <w:jc w:val="both"/>
        <w:outlineLvl w:val="0"/>
        <w:rPr>
          <w:rFonts w:asciiTheme="majorBidi" w:eastAsiaTheme="minorEastAsia" w:hAnsiTheme="majorBidi" w:cs="Sultan bold"/>
          <w:sz w:val="32"/>
          <w:szCs w:val="32"/>
          <w:rtl/>
          <w:lang w:eastAsia="en-US"/>
        </w:rPr>
      </w:pPr>
      <w:r w:rsidRPr="00B74F2D">
        <w:rPr>
          <w:rFonts w:asciiTheme="majorBidi" w:eastAsiaTheme="minorEastAsia" w:hAnsiTheme="majorBidi" w:cs="Sultan bold"/>
          <w:sz w:val="32"/>
          <w:szCs w:val="32"/>
          <w:rtl/>
          <w:lang w:eastAsia="en-US"/>
        </w:rPr>
        <w:t>خدمة أغراض البحث العلمي في المجالات آلاتية :</w:t>
      </w:r>
    </w:p>
    <w:p w:rsidR="00B74F2D" w:rsidRPr="00B74F2D" w:rsidRDefault="00B74F2D" w:rsidP="00B74F2D">
      <w:pPr>
        <w:pStyle w:val="10"/>
        <w:bidi/>
        <w:ind w:left="510"/>
        <w:jc w:val="both"/>
        <w:outlineLvl w:val="0"/>
        <w:rPr>
          <w:rFonts w:asciiTheme="majorBidi" w:eastAsiaTheme="minorEastAsia" w:hAnsiTheme="majorBidi" w:cs="Sultan bold"/>
          <w:sz w:val="32"/>
          <w:szCs w:val="32"/>
          <w:rtl/>
          <w:lang w:eastAsia="en-US"/>
        </w:rPr>
      </w:pPr>
    </w:p>
    <w:p w:rsidR="00E1746D" w:rsidRPr="00E1746D" w:rsidRDefault="00E1746D" w:rsidP="00B74F2D">
      <w:pPr>
        <w:spacing w:line="240" w:lineRule="auto"/>
        <w:jc w:val="both"/>
        <w:rPr>
          <w:rFonts w:asciiTheme="majorBidi" w:hAnsiTheme="majorBidi" w:cstheme="majorBidi"/>
          <w:sz w:val="32"/>
          <w:szCs w:val="32"/>
          <w:rtl/>
        </w:rPr>
      </w:pPr>
      <w:r w:rsidRPr="00E1746D">
        <w:rPr>
          <w:rFonts w:asciiTheme="majorBidi" w:hAnsiTheme="majorBidi" w:cstheme="majorBidi"/>
          <w:sz w:val="32"/>
          <w:szCs w:val="32"/>
          <w:rtl/>
        </w:rPr>
        <w:lastRenderedPageBreak/>
        <w:t xml:space="preserve">    - تشكيل نواة لوحدة معلومات متخصصة بالطفولة والأمومة. </w:t>
      </w:r>
    </w:p>
    <w:p w:rsidR="00E1746D" w:rsidRPr="00E1746D" w:rsidRDefault="00E1746D" w:rsidP="00B74F2D">
      <w:pPr>
        <w:tabs>
          <w:tab w:val="left" w:pos="123"/>
          <w:tab w:val="left" w:pos="406"/>
        </w:tabs>
        <w:spacing w:line="240" w:lineRule="auto"/>
        <w:jc w:val="both"/>
        <w:rPr>
          <w:rFonts w:asciiTheme="majorBidi" w:hAnsiTheme="majorBidi" w:cstheme="majorBidi"/>
          <w:sz w:val="32"/>
          <w:szCs w:val="32"/>
          <w:rtl/>
        </w:rPr>
      </w:pPr>
      <w:r w:rsidRPr="00E1746D">
        <w:rPr>
          <w:rFonts w:asciiTheme="majorBidi" w:hAnsiTheme="majorBidi" w:cstheme="majorBidi"/>
          <w:sz w:val="32"/>
          <w:szCs w:val="32"/>
          <w:rtl/>
        </w:rPr>
        <w:t xml:space="preserve">    - تحديد حاجات الأطفال </w:t>
      </w:r>
      <w:r>
        <w:rPr>
          <w:rFonts w:asciiTheme="majorBidi" w:hAnsiTheme="majorBidi" w:cstheme="majorBidi"/>
          <w:sz w:val="32"/>
          <w:szCs w:val="32"/>
          <w:rtl/>
        </w:rPr>
        <w:t>الراهنة والمستقبلية ورسم أولويا</w:t>
      </w:r>
      <w:r>
        <w:rPr>
          <w:rFonts w:asciiTheme="majorBidi" w:hAnsiTheme="majorBidi" w:cstheme="majorBidi" w:hint="cs"/>
          <w:sz w:val="32"/>
          <w:szCs w:val="32"/>
          <w:rtl/>
        </w:rPr>
        <w:t xml:space="preserve">ت </w:t>
      </w:r>
      <w:r w:rsidRPr="00E1746D">
        <w:rPr>
          <w:rFonts w:asciiTheme="majorBidi" w:hAnsiTheme="majorBidi" w:cstheme="majorBidi"/>
          <w:sz w:val="32"/>
          <w:szCs w:val="32"/>
          <w:rtl/>
        </w:rPr>
        <w:t>العمل الملائمة لها .</w:t>
      </w:r>
    </w:p>
    <w:p w:rsidR="00E1746D" w:rsidRDefault="00E1746D" w:rsidP="00B74F2D">
      <w:pPr>
        <w:spacing w:line="240" w:lineRule="auto"/>
        <w:jc w:val="both"/>
        <w:rPr>
          <w:rFonts w:asciiTheme="majorBidi" w:hAnsiTheme="majorBidi" w:cstheme="majorBidi"/>
          <w:sz w:val="32"/>
          <w:szCs w:val="32"/>
          <w:rtl/>
        </w:rPr>
      </w:pPr>
      <w:r w:rsidRPr="00E1746D">
        <w:rPr>
          <w:rFonts w:asciiTheme="majorBidi" w:hAnsiTheme="majorBidi" w:cstheme="majorBidi"/>
          <w:sz w:val="32"/>
          <w:szCs w:val="32"/>
          <w:rtl/>
        </w:rPr>
        <w:t xml:space="preserve">    - تحديد احتياجات الأمهات</w:t>
      </w:r>
      <w:r>
        <w:rPr>
          <w:rFonts w:asciiTheme="majorBidi" w:hAnsiTheme="majorBidi" w:cstheme="majorBidi"/>
          <w:sz w:val="32"/>
          <w:szCs w:val="32"/>
          <w:rtl/>
        </w:rPr>
        <w:t xml:space="preserve"> وما تعانيه من أوضاع مختلفة على</w:t>
      </w:r>
      <w:r>
        <w:rPr>
          <w:rFonts w:asciiTheme="majorBidi" w:hAnsiTheme="majorBidi" w:cstheme="majorBidi" w:hint="cs"/>
          <w:sz w:val="32"/>
          <w:szCs w:val="32"/>
          <w:rtl/>
        </w:rPr>
        <w:t xml:space="preserve"> </w:t>
      </w:r>
      <w:r w:rsidRPr="00E1746D">
        <w:rPr>
          <w:rFonts w:asciiTheme="majorBidi" w:hAnsiTheme="majorBidi" w:cstheme="majorBidi"/>
          <w:sz w:val="32"/>
          <w:szCs w:val="32"/>
          <w:rtl/>
        </w:rPr>
        <w:t xml:space="preserve">المستويات </w:t>
      </w:r>
      <w:r>
        <w:rPr>
          <w:rFonts w:asciiTheme="majorBidi" w:hAnsiTheme="majorBidi" w:cstheme="majorBidi" w:hint="cs"/>
          <w:sz w:val="32"/>
          <w:szCs w:val="32"/>
          <w:rtl/>
        </w:rPr>
        <w:t xml:space="preserve">  </w:t>
      </w:r>
    </w:p>
    <w:p w:rsidR="00E1746D" w:rsidRPr="00E1746D" w:rsidRDefault="00E1746D" w:rsidP="00B74F2D">
      <w:pPr>
        <w:spacing w:line="240" w:lineRule="auto"/>
        <w:jc w:val="both"/>
        <w:rPr>
          <w:rFonts w:asciiTheme="majorBidi" w:hAnsiTheme="majorBidi" w:cstheme="majorBidi"/>
          <w:sz w:val="32"/>
          <w:szCs w:val="32"/>
        </w:rPr>
      </w:pPr>
      <w:r>
        <w:rPr>
          <w:rFonts w:asciiTheme="majorBidi" w:hAnsiTheme="majorBidi" w:cstheme="majorBidi" w:hint="cs"/>
          <w:sz w:val="32"/>
          <w:szCs w:val="32"/>
          <w:rtl/>
        </w:rPr>
        <w:t xml:space="preserve">     </w:t>
      </w:r>
      <w:r w:rsidRPr="00E1746D">
        <w:rPr>
          <w:rFonts w:asciiTheme="majorBidi" w:hAnsiTheme="majorBidi" w:cstheme="majorBidi"/>
          <w:sz w:val="32"/>
          <w:szCs w:val="32"/>
          <w:rtl/>
        </w:rPr>
        <w:t>الصحية</w:t>
      </w:r>
      <w:r>
        <w:rPr>
          <w:rFonts w:asciiTheme="majorBidi" w:hAnsiTheme="majorBidi" w:cstheme="majorBidi" w:hint="cs"/>
          <w:sz w:val="32"/>
          <w:szCs w:val="32"/>
          <w:rtl/>
        </w:rPr>
        <w:t xml:space="preserve"> </w:t>
      </w:r>
      <w:r w:rsidRPr="00E1746D">
        <w:rPr>
          <w:rFonts w:asciiTheme="majorBidi" w:hAnsiTheme="majorBidi" w:cstheme="majorBidi"/>
          <w:sz w:val="32"/>
          <w:szCs w:val="32"/>
          <w:rtl/>
        </w:rPr>
        <w:t xml:space="preserve">والاجتماعية والتربوية </w:t>
      </w:r>
    </w:p>
    <w:p w:rsidR="00E1746D" w:rsidRPr="00E1746D" w:rsidRDefault="00E1746D" w:rsidP="00B74F2D">
      <w:pPr>
        <w:spacing w:line="240" w:lineRule="auto"/>
        <w:jc w:val="both"/>
        <w:rPr>
          <w:rFonts w:asciiTheme="majorBidi" w:hAnsiTheme="majorBidi" w:cstheme="majorBidi"/>
          <w:sz w:val="32"/>
          <w:szCs w:val="32"/>
        </w:rPr>
      </w:pPr>
      <w:r w:rsidRPr="00E1746D">
        <w:rPr>
          <w:rFonts w:asciiTheme="majorBidi" w:hAnsiTheme="majorBidi" w:cstheme="majorBidi"/>
          <w:sz w:val="32"/>
          <w:szCs w:val="32"/>
          <w:rtl/>
        </w:rPr>
        <w:t xml:space="preserve">    - أجراء بحوث ذات صلة </w:t>
      </w:r>
      <w:r>
        <w:rPr>
          <w:rFonts w:asciiTheme="majorBidi" w:hAnsiTheme="majorBidi" w:cstheme="majorBidi"/>
          <w:sz w:val="32"/>
          <w:szCs w:val="32"/>
          <w:rtl/>
        </w:rPr>
        <w:t>بتطويرنموالأطفال والمشكلات التي</w:t>
      </w:r>
      <w:r w:rsidRPr="00E1746D">
        <w:rPr>
          <w:rFonts w:asciiTheme="majorBidi" w:hAnsiTheme="majorBidi" w:cstheme="majorBidi"/>
          <w:sz w:val="32"/>
          <w:szCs w:val="32"/>
          <w:rtl/>
        </w:rPr>
        <w:t xml:space="preserve"> تواجههم . </w:t>
      </w:r>
    </w:p>
    <w:p w:rsidR="00E1746D" w:rsidRDefault="00E1746D" w:rsidP="00B74F2D">
      <w:pPr>
        <w:spacing w:line="240" w:lineRule="auto"/>
        <w:jc w:val="both"/>
        <w:rPr>
          <w:rFonts w:asciiTheme="majorBidi" w:hAnsiTheme="majorBidi" w:cstheme="majorBidi"/>
          <w:sz w:val="32"/>
          <w:szCs w:val="32"/>
          <w:rtl/>
        </w:rPr>
      </w:pPr>
      <w:r w:rsidRPr="00E1746D">
        <w:rPr>
          <w:rFonts w:asciiTheme="majorBidi" w:hAnsiTheme="majorBidi" w:cstheme="majorBidi"/>
          <w:sz w:val="32"/>
          <w:szCs w:val="32"/>
          <w:rtl/>
        </w:rPr>
        <w:t xml:space="preserve">    - تقديم خدمات استشارية للباحثين في مجالي الطفولة والأمومة .</w:t>
      </w:r>
    </w:p>
    <w:p w:rsidR="00B74F2D" w:rsidRPr="00E1746D" w:rsidRDefault="00B74F2D" w:rsidP="00B74F2D">
      <w:pPr>
        <w:spacing w:line="240" w:lineRule="auto"/>
        <w:jc w:val="both"/>
        <w:rPr>
          <w:rFonts w:asciiTheme="majorBidi" w:hAnsiTheme="majorBidi" w:cstheme="majorBidi"/>
          <w:sz w:val="32"/>
          <w:szCs w:val="32"/>
          <w:rtl/>
        </w:rPr>
      </w:pPr>
    </w:p>
    <w:p w:rsidR="00E1746D" w:rsidRPr="00B74F2D" w:rsidRDefault="00E1746D" w:rsidP="00E95FAE">
      <w:pPr>
        <w:pStyle w:val="10"/>
        <w:numPr>
          <w:ilvl w:val="0"/>
          <w:numId w:val="7"/>
        </w:numPr>
        <w:bidi/>
        <w:jc w:val="both"/>
        <w:outlineLvl w:val="0"/>
        <w:rPr>
          <w:rFonts w:asciiTheme="majorBidi" w:eastAsiaTheme="minorEastAsia" w:hAnsiTheme="majorBidi" w:cs="Sultan bold"/>
          <w:sz w:val="32"/>
          <w:szCs w:val="32"/>
          <w:rtl/>
          <w:lang w:eastAsia="en-US"/>
        </w:rPr>
      </w:pPr>
      <w:r w:rsidRPr="00B74F2D">
        <w:rPr>
          <w:rFonts w:asciiTheme="majorBidi" w:eastAsiaTheme="minorEastAsia" w:hAnsiTheme="majorBidi" w:cs="Sultan bold"/>
          <w:sz w:val="32"/>
          <w:szCs w:val="32"/>
          <w:rtl/>
          <w:lang w:eastAsia="en-US"/>
        </w:rPr>
        <w:t xml:space="preserve">خدمة المجتمع في المجالات الآتية : </w:t>
      </w:r>
    </w:p>
    <w:p w:rsidR="00B74F2D" w:rsidRPr="00B74F2D" w:rsidRDefault="00B74F2D" w:rsidP="00B74F2D">
      <w:pPr>
        <w:pStyle w:val="10"/>
        <w:bidi/>
        <w:ind w:left="510"/>
        <w:jc w:val="both"/>
        <w:outlineLvl w:val="0"/>
        <w:rPr>
          <w:rFonts w:asciiTheme="majorBidi" w:eastAsiaTheme="minorEastAsia" w:hAnsiTheme="majorBidi" w:cs="Sultan bold"/>
          <w:sz w:val="32"/>
          <w:szCs w:val="32"/>
          <w:lang w:eastAsia="en-US"/>
        </w:rPr>
      </w:pPr>
    </w:p>
    <w:p w:rsidR="00E1746D" w:rsidRPr="00E1746D" w:rsidRDefault="00E1746D" w:rsidP="00B74F2D">
      <w:pPr>
        <w:spacing w:line="240" w:lineRule="auto"/>
        <w:jc w:val="both"/>
        <w:rPr>
          <w:rFonts w:asciiTheme="majorBidi" w:hAnsiTheme="majorBidi" w:cstheme="majorBidi"/>
          <w:sz w:val="32"/>
          <w:szCs w:val="32"/>
          <w:rtl/>
        </w:rPr>
      </w:pPr>
      <w:r w:rsidRPr="00E1746D">
        <w:rPr>
          <w:rFonts w:asciiTheme="majorBidi" w:hAnsiTheme="majorBidi" w:cstheme="majorBidi"/>
          <w:sz w:val="32"/>
          <w:szCs w:val="32"/>
          <w:rtl/>
        </w:rPr>
        <w:t>- فتح قناة اتصال بين المركز والجامعات والمراكز المتخصصة في الوطن العربي والعالم لغرض تبادل الخبرة والمعلومات في مجالي الطفولة والأمومة.</w:t>
      </w:r>
    </w:p>
    <w:p w:rsidR="00E1746D" w:rsidRPr="00E1746D" w:rsidRDefault="00E1746D" w:rsidP="00B74F2D">
      <w:pPr>
        <w:spacing w:line="240" w:lineRule="auto"/>
        <w:jc w:val="both"/>
        <w:rPr>
          <w:rFonts w:asciiTheme="majorBidi" w:hAnsiTheme="majorBidi" w:cstheme="majorBidi"/>
          <w:sz w:val="32"/>
          <w:szCs w:val="32"/>
          <w:rtl/>
        </w:rPr>
      </w:pPr>
      <w:r w:rsidRPr="00E1746D">
        <w:rPr>
          <w:rFonts w:asciiTheme="majorBidi" w:hAnsiTheme="majorBidi" w:cstheme="majorBidi"/>
          <w:sz w:val="32"/>
          <w:szCs w:val="32"/>
          <w:rtl/>
        </w:rPr>
        <w:t>- تقديم الاستشارات النفسية والتربوية والصحية للمؤسسات الاجتماعية .</w:t>
      </w:r>
    </w:p>
    <w:p w:rsidR="00E1746D" w:rsidRPr="00E1746D" w:rsidRDefault="00E1746D" w:rsidP="00B74F2D">
      <w:pPr>
        <w:spacing w:line="240" w:lineRule="auto"/>
        <w:jc w:val="both"/>
        <w:rPr>
          <w:rFonts w:asciiTheme="majorBidi" w:hAnsiTheme="majorBidi" w:cstheme="majorBidi"/>
          <w:sz w:val="32"/>
          <w:szCs w:val="32"/>
          <w:rtl/>
        </w:rPr>
      </w:pPr>
      <w:r w:rsidRPr="00E1746D">
        <w:rPr>
          <w:rFonts w:asciiTheme="majorBidi" w:hAnsiTheme="majorBidi" w:cstheme="majorBidi"/>
          <w:sz w:val="32"/>
          <w:szCs w:val="32"/>
          <w:rtl/>
        </w:rPr>
        <w:t xml:space="preserve">- تنظيم البرامج التدريبية للاختصاصين العاملين مع الأطفال العاديين وغير العاديين. </w:t>
      </w:r>
    </w:p>
    <w:p w:rsidR="00E1746D" w:rsidRPr="00E1746D" w:rsidRDefault="00E1746D" w:rsidP="00B74F2D">
      <w:pPr>
        <w:spacing w:line="240" w:lineRule="auto"/>
        <w:jc w:val="both"/>
        <w:rPr>
          <w:rFonts w:asciiTheme="majorBidi" w:hAnsiTheme="majorBidi" w:cstheme="majorBidi"/>
          <w:sz w:val="32"/>
          <w:szCs w:val="32"/>
          <w:rtl/>
        </w:rPr>
      </w:pPr>
      <w:r w:rsidRPr="00E1746D">
        <w:rPr>
          <w:rFonts w:asciiTheme="majorBidi" w:hAnsiTheme="majorBidi" w:cstheme="majorBidi"/>
          <w:sz w:val="32"/>
          <w:szCs w:val="32"/>
          <w:rtl/>
        </w:rPr>
        <w:t xml:space="preserve">- أقامة الندوات والمؤتمرات العلمية المتعلقة بمرحلة الطفولة وقضايا الأمومة المعاصرة . </w:t>
      </w:r>
    </w:p>
    <w:p w:rsidR="00E1746D" w:rsidRDefault="00E1746D" w:rsidP="00B74F2D">
      <w:pPr>
        <w:spacing w:line="240" w:lineRule="auto"/>
        <w:jc w:val="both"/>
        <w:rPr>
          <w:rFonts w:asciiTheme="majorBidi" w:hAnsiTheme="majorBidi" w:cstheme="majorBidi"/>
          <w:sz w:val="32"/>
          <w:szCs w:val="32"/>
          <w:rtl/>
        </w:rPr>
      </w:pPr>
      <w:r w:rsidRPr="00E1746D">
        <w:rPr>
          <w:rFonts w:asciiTheme="majorBidi" w:hAnsiTheme="majorBidi" w:cstheme="majorBidi"/>
          <w:sz w:val="32"/>
          <w:szCs w:val="32"/>
          <w:rtl/>
        </w:rPr>
        <w:t>- صياغة المشروعات والبرامج التحديثية في مجالي الطفولة والأمومة .</w:t>
      </w:r>
    </w:p>
    <w:p w:rsidR="00B74F2D" w:rsidRDefault="00B74F2D" w:rsidP="00B74F2D">
      <w:pPr>
        <w:spacing w:line="240" w:lineRule="auto"/>
        <w:jc w:val="both"/>
        <w:rPr>
          <w:rFonts w:asciiTheme="majorBidi" w:hAnsiTheme="majorBidi" w:cstheme="majorBidi"/>
          <w:sz w:val="32"/>
          <w:szCs w:val="32"/>
          <w:rtl/>
        </w:rPr>
      </w:pPr>
    </w:p>
    <w:p w:rsidR="00B74F2D" w:rsidRDefault="00B74F2D" w:rsidP="00B74F2D">
      <w:pPr>
        <w:spacing w:line="240" w:lineRule="auto"/>
        <w:jc w:val="both"/>
        <w:rPr>
          <w:rFonts w:asciiTheme="majorBidi" w:hAnsiTheme="majorBidi" w:cstheme="majorBidi"/>
          <w:sz w:val="32"/>
          <w:szCs w:val="32"/>
          <w:rtl/>
        </w:rPr>
      </w:pPr>
    </w:p>
    <w:p w:rsidR="00B74F2D" w:rsidRDefault="00B74F2D" w:rsidP="00B74F2D">
      <w:pPr>
        <w:spacing w:line="240" w:lineRule="auto"/>
        <w:jc w:val="both"/>
        <w:rPr>
          <w:rFonts w:asciiTheme="majorBidi" w:hAnsiTheme="majorBidi" w:cstheme="majorBidi"/>
          <w:sz w:val="32"/>
          <w:szCs w:val="32"/>
          <w:rtl/>
        </w:rPr>
      </w:pPr>
    </w:p>
    <w:p w:rsidR="00B74F2D" w:rsidRDefault="00B74F2D" w:rsidP="00B74F2D">
      <w:pPr>
        <w:spacing w:line="240" w:lineRule="auto"/>
        <w:jc w:val="both"/>
        <w:rPr>
          <w:rFonts w:asciiTheme="majorBidi" w:hAnsiTheme="majorBidi" w:cstheme="majorBidi"/>
          <w:sz w:val="32"/>
          <w:szCs w:val="32"/>
          <w:rtl/>
        </w:rPr>
      </w:pPr>
    </w:p>
    <w:p w:rsidR="00B74F2D" w:rsidRDefault="00B74F2D" w:rsidP="00B74F2D">
      <w:pPr>
        <w:spacing w:line="240" w:lineRule="auto"/>
        <w:jc w:val="both"/>
        <w:rPr>
          <w:rFonts w:asciiTheme="majorBidi" w:hAnsiTheme="majorBidi" w:cstheme="majorBidi"/>
          <w:sz w:val="32"/>
          <w:szCs w:val="32"/>
          <w:rtl/>
        </w:rPr>
      </w:pPr>
    </w:p>
    <w:p w:rsidR="00B74F2D" w:rsidRDefault="00B74F2D" w:rsidP="00B74F2D">
      <w:pPr>
        <w:spacing w:line="240" w:lineRule="auto"/>
        <w:jc w:val="both"/>
        <w:rPr>
          <w:rFonts w:asciiTheme="majorBidi" w:hAnsiTheme="majorBidi" w:cstheme="majorBidi"/>
          <w:sz w:val="32"/>
          <w:szCs w:val="32"/>
          <w:rtl/>
        </w:rPr>
      </w:pPr>
    </w:p>
    <w:p w:rsidR="009C51F7" w:rsidRDefault="009C51F7" w:rsidP="00B74F2D">
      <w:pPr>
        <w:jc w:val="center"/>
        <w:rPr>
          <w:rFonts w:asciiTheme="majorBidi" w:hAnsiTheme="majorBidi" w:cstheme="majorBidi"/>
          <w:b/>
          <w:bCs/>
          <w:sz w:val="36"/>
          <w:szCs w:val="36"/>
          <w:rtl/>
          <w:lang w:bidi="ar-IQ"/>
        </w:rPr>
      </w:pPr>
      <w:r w:rsidRPr="00B74F2D">
        <w:rPr>
          <w:rFonts w:asciiTheme="majorBidi" w:hAnsiTheme="majorBidi" w:cstheme="majorBidi"/>
          <w:b/>
          <w:bCs/>
          <w:sz w:val="36"/>
          <w:szCs w:val="36"/>
          <w:rtl/>
          <w:lang w:bidi="ar-IQ"/>
        </w:rPr>
        <w:t>دراسة مقارنة لمهارات التواصل الاجتماعي بين الأطفال الذين لديهم إخوان ذوو إعاقة واقرانهم العاديين</w:t>
      </w:r>
    </w:p>
    <w:p w:rsidR="00B74F2D" w:rsidRPr="00B74F2D" w:rsidRDefault="00B74F2D" w:rsidP="00B74F2D">
      <w:pPr>
        <w:jc w:val="center"/>
        <w:rPr>
          <w:rFonts w:asciiTheme="majorBidi" w:hAnsiTheme="majorBidi" w:cstheme="majorBidi"/>
          <w:b/>
          <w:bCs/>
          <w:sz w:val="36"/>
          <w:szCs w:val="36"/>
          <w:rtl/>
          <w:lang w:bidi="ar-IQ"/>
        </w:rPr>
      </w:pPr>
    </w:p>
    <w:p w:rsidR="009C51F7" w:rsidRDefault="009C51F7" w:rsidP="009C51F7">
      <w:pPr>
        <w:jc w:val="both"/>
        <w:rPr>
          <w:rFonts w:asciiTheme="majorBidi" w:hAnsiTheme="majorBidi" w:cstheme="majorBidi"/>
          <w:b/>
          <w:bCs/>
          <w:sz w:val="32"/>
          <w:szCs w:val="32"/>
          <w:rtl/>
          <w:lang w:bidi="ar-IQ"/>
        </w:rPr>
      </w:pPr>
      <w:r w:rsidRPr="009C51F7">
        <w:rPr>
          <w:rFonts w:asciiTheme="majorBidi" w:hAnsiTheme="majorBidi" w:cstheme="majorBidi"/>
          <w:b/>
          <w:bCs/>
          <w:sz w:val="32"/>
          <w:szCs w:val="32"/>
          <w:rtl/>
          <w:lang w:bidi="ar-IQ"/>
        </w:rPr>
        <w:t>أ.د. سامي مهدي ا</w:t>
      </w:r>
      <w:r>
        <w:rPr>
          <w:rFonts w:asciiTheme="majorBidi" w:hAnsiTheme="majorBidi" w:cstheme="majorBidi"/>
          <w:b/>
          <w:bCs/>
          <w:sz w:val="32"/>
          <w:szCs w:val="32"/>
          <w:rtl/>
          <w:lang w:bidi="ar-IQ"/>
        </w:rPr>
        <w:t xml:space="preserve">لعزاوي                 </w:t>
      </w:r>
      <w:r w:rsidRPr="009C51F7">
        <w:rPr>
          <w:rFonts w:asciiTheme="majorBidi" w:hAnsiTheme="majorBidi" w:cstheme="majorBidi"/>
          <w:b/>
          <w:bCs/>
          <w:sz w:val="32"/>
          <w:szCs w:val="32"/>
          <w:rtl/>
          <w:lang w:bidi="ar-IQ"/>
        </w:rPr>
        <w:t xml:space="preserve">                مركز أبحاث الطفولة والأمومة       </w:t>
      </w:r>
    </w:p>
    <w:p w:rsidR="00B74F2D" w:rsidRPr="009C51F7" w:rsidRDefault="00B74F2D" w:rsidP="009C51F7">
      <w:pPr>
        <w:jc w:val="both"/>
        <w:rPr>
          <w:rFonts w:asciiTheme="majorBidi" w:hAnsiTheme="majorBidi" w:cstheme="majorBidi"/>
          <w:b/>
          <w:bCs/>
          <w:sz w:val="32"/>
          <w:szCs w:val="32"/>
          <w:rtl/>
          <w:lang w:bidi="ar-IQ"/>
        </w:rPr>
      </w:pPr>
    </w:p>
    <w:p w:rsidR="009C51F7" w:rsidRPr="009C51F7" w:rsidRDefault="009C51F7" w:rsidP="009C51F7">
      <w:pPr>
        <w:jc w:val="both"/>
        <w:rPr>
          <w:rFonts w:asciiTheme="majorBidi" w:hAnsiTheme="majorBidi" w:cstheme="majorBidi"/>
          <w:b/>
          <w:bCs/>
          <w:sz w:val="32"/>
          <w:szCs w:val="32"/>
          <w:rtl/>
        </w:rPr>
      </w:pPr>
      <w:r w:rsidRPr="009C51F7">
        <w:rPr>
          <w:rFonts w:asciiTheme="majorBidi" w:hAnsiTheme="majorBidi" w:cstheme="majorBidi"/>
          <w:b/>
          <w:bCs/>
          <w:sz w:val="32"/>
          <w:szCs w:val="32"/>
          <w:rtl/>
        </w:rPr>
        <w:t>مشكلة البحث :-</w:t>
      </w:r>
    </w:p>
    <w:p w:rsidR="00663304" w:rsidRDefault="009C51F7" w:rsidP="00663304">
      <w:pPr>
        <w:jc w:val="both"/>
        <w:rPr>
          <w:rFonts w:asciiTheme="majorBidi" w:hAnsiTheme="majorBidi" w:cstheme="majorBidi"/>
          <w:sz w:val="32"/>
          <w:szCs w:val="32"/>
          <w:rtl/>
        </w:rPr>
      </w:pPr>
      <w:r w:rsidRPr="009C51F7">
        <w:rPr>
          <w:rFonts w:asciiTheme="majorBidi" w:hAnsiTheme="majorBidi" w:cstheme="majorBidi"/>
          <w:sz w:val="32"/>
          <w:szCs w:val="32"/>
          <w:rtl/>
        </w:rPr>
        <w:t xml:space="preserve">     يشكل التواصل الاجتماعي بين الإفراد جوهر العلاقات الإنسانية السليمة التي لا يمكن للإنسان في أي من مراحل عمره إن يتغاضى عنها ؛ وعن تطويرها لان هناك</w:t>
      </w:r>
      <w:r w:rsidRPr="009C51F7">
        <w:rPr>
          <w:rFonts w:asciiTheme="majorBidi" w:hAnsiTheme="majorBidi" w:cstheme="majorBidi"/>
          <w:sz w:val="32"/>
          <w:szCs w:val="32"/>
          <w:rtl/>
          <w:lang w:bidi="ar-IQ"/>
        </w:rPr>
        <w:t xml:space="preserve"> حاجة ملحة للإنسان للاتصال بالعالم الخارجي المحيط به ؛ والمشاركة في أنشطته الاجتماعية المختلفة التي تتطلب منه تأديتها مع الآخرين سواء من خلال مسايرة سلوكهم الاجتماعي ؛ أو الاستماع إلى آرائهم وأفكارهم ؛ والدخول في أحاديث ساخنة معهم ؛ فضلا عن فهم المتغيرات التي تحدث في المجتمع ؛ ويسهم نجاح الإنسان في تواصله مع الآخرين في تطوير سلوكه الاجتماعي </w:t>
      </w:r>
      <w:r w:rsidRPr="009C51F7">
        <w:rPr>
          <w:rFonts w:asciiTheme="majorBidi" w:hAnsiTheme="majorBidi" w:cstheme="majorBidi"/>
          <w:sz w:val="32"/>
          <w:szCs w:val="32"/>
          <w:rtl/>
        </w:rPr>
        <w:t xml:space="preserve">وشخصية النامية خلال مراحل نموه المختلفة . وإذا ما فشل الإنسان في التواصل مع الآخرين فربما تنتج عنه مردودات سلبية خطيرة لها تأثيراتها المدمرة على شخصيته وعلى الجماعة التي ينتمي إليها ؛ فربما تختل العلاقة الاجتماعية بينه وبينهم ؛ وقد تتحول العلاقات الإنسانية من علاقات قائمة على التكافؤ والاحترام والتعاون المتبادل إلى علاقات غير منسجمة لا تهتم بضرورة التفاعل والتواصل الايجابي مع الآخر المعاصر له ؛ مما ينتج عنه نمو اتجاهات سلبية تتسم بالانعزال ؛ والكراهية ؛ وسيادة النظرة الذاتية ذات الرؤية الأحادية الضيقة للحياة </w:t>
      </w:r>
      <w:r w:rsidRPr="009C51F7">
        <w:rPr>
          <w:rFonts w:asciiTheme="majorBidi" w:hAnsiTheme="majorBidi" w:cstheme="majorBidi"/>
          <w:sz w:val="32"/>
          <w:szCs w:val="32"/>
          <w:rtl/>
          <w:lang w:bidi="ar-IQ"/>
        </w:rPr>
        <w:t>،</w:t>
      </w:r>
      <w:r w:rsidRPr="009C51F7">
        <w:rPr>
          <w:rFonts w:asciiTheme="majorBidi" w:hAnsiTheme="majorBidi" w:cstheme="majorBidi"/>
          <w:sz w:val="32"/>
          <w:szCs w:val="32"/>
          <w:rtl/>
        </w:rPr>
        <w:t xml:space="preserve"> وقد يظهر ضعف التواصل مع الآخرين على شكل نفور من الزملاء أو الأقارب، والامتناع أو تجنب الدخول في حوار أو حديث </w:t>
      </w:r>
      <w:r w:rsidRPr="009C51F7">
        <w:rPr>
          <w:rFonts w:asciiTheme="majorBidi" w:hAnsiTheme="majorBidi" w:cstheme="majorBidi"/>
          <w:sz w:val="32"/>
          <w:szCs w:val="32"/>
          <w:rtl/>
        </w:rPr>
        <w:lastRenderedPageBreak/>
        <w:t>معهم ، وهذه مشكلة قد تسبب خللاً في التفاعل الاجتماعي للفرد مع من حوله ، مما قد يؤثر على سلوكه العام ؛ وصحته النفسية (الساخن, 2008: 22) .</w:t>
      </w:r>
    </w:p>
    <w:p w:rsidR="00B74F2D" w:rsidRPr="0085149F" w:rsidRDefault="00663304" w:rsidP="0085149F">
      <w:pPr>
        <w:rPr>
          <w:rFonts w:asciiTheme="majorBidi" w:hAnsiTheme="majorBidi" w:cs="Sultan bold"/>
          <w:b/>
          <w:sz w:val="28"/>
          <w:szCs w:val="28"/>
          <w:u w:val="single"/>
          <w:rtl/>
        </w:rPr>
      </w:pPr>
      <w:r w:rsidRPr="0085149F">
        <w:rPr>
          <w:rFonts w:asciiTheme="majorBidi" w:hAnsiTheme="majorBidi" w:cs="Sultan bold" w:hint="cs"/>
          <w:b/>
          <w:color w:val="000000" w:themeColor="text1"/>
          <w:sz w:val="28"/>
          <w:szCs w:val="28"/>
          <w:u w:val="single"/>
          <w:rtl/>
        </w:rPr>
        <w:t xml:space="preserve">الكتاب السنوي </w:t>
      </w:r>
      <w:r w:rsidRPr="0085149F">
        <w:rPr>
          <w:rFonts w:asciiTheme="majorBidi" w:hAnsiTheme="majorBidi" w:cs="Sultan bold"/>
          <w:b/>
          <w:color w:val="000000" w:themeColor="text1"/>
          <w:sz w:val="28"/>
          <w:szCs w:val="28"/>
          <w:u w:val="single"/>
          <w:rtl/>
        </w:rPr>
        <w:t>–</w:t>
      </w:r>
      <w:r w:rsidRPr="0085149F">
        <w:rPr>
          <w:rFonts w:asciiTheme="majorBidi" w:hAnsiTheme="majorBidi" w:cs="Sultan bold" w:hint="cs"/>
          <w:b/>
          <w:color w:val="000000" w:themeColor="text1"/>
          <w:sz w:val="28"/>
          <w:szCs w:val="28"/>
          <w:u w:val="single"/>
          <w:rtl/>
        </w:rPr>
        <w:t xml:space="preserve"> المجلد التاسع -2014         </w:t>
      </w:r>
      <w:r w:rsidR="0085149F">
        <w:rPr>
          <w:rFonts w:asciiTheme="majorBidi" w:hAnsiTheme="majorBidi" w:cs="Sultan bold" w:hint="cs"/>
          <w:b/>
          <w:color w:val="000000" w:themeColor="text1"/>
          <w:sz w:val="28"/>
          <w:szCs w:val="28"/>
          <w:u w:val="single"/>
          <w:rtl/>
        </w:rPr>
        <w:t xml:space="preserve">                   </w:t>
      </w:r>
      <w:r w:rsidRPr="0085149F">
        <w:rPr>
          <w:rFonts w:asciiTheme="majorBidi" w:hAnsiTheme="majorBidi" w:cs="Sultan bold" w:hint="cs"/>
          <w:b/>
          <w:color w:val="000000" w:themeColor="text1"/>
          <w:sz w:val="28"/>
          <w:szCs w:val="28"/>
          <w:u w:val="single"/>
          <w:rtl/>
        </w:rPr>
        <w:t xml:space="preserve">         دراسة مقارنة لمهارات التواصل الاجتماعي</w:t>
      </w:r>
    </w:p>
    <w:p w:rsidR="009C51F7" w:rsidRPr="009C51F7" w:rsidRDefault="009C51F7" w:rsidP="009C51F7">
      <w:pPr>
        <w:jc w:val="both"/>
        <w:rPr>
          <w:rFonts w:asciiTheme="majorBidi" w:hAnsiTheme="majorBidi" w:cstheme="majorBidi"/>
          <w:sz w:val="32"/>
          <w:szCs w:val="32"/>
          <w:rtl/>
          <w:lang w:bidi="ar-IQ"/>
        </w:rPr>
      </w:pPr>
      <w:r w:rsidRPr="009C51F7">
        <w:rPr>
          <w:rFonts w:asciiTheme="majorBidi" w:hAnsiTheme="majorBidi" w:cstheme="majorBidi"/>
          <w:color w:val="000000" w:themeColor="text1"/>
          <w:sz w:val="32"/>
          <w:szCs w:val="32"/>
          <w:rtl/>
        </w:rPr>
        <w:t xml:space="preserve">تعد </w:t>
      </w:r>
      <w:r w:rsidRPr="009C51F7">
        <w:rPr>
          <w:rFonts w:asciiTheme="majorBidi" w:hAnsiTheme="majorBidi" w:cstheme="majorBidi"/>
          <w:sz w:val="32"/>
          <w:szCs w:val="32"/>
          <w:rtl/>
          <w:lang w:bidi="ar-IQ"/>
        </w:rPr>
        <w:t>مهارات التواصل الاجتماعي</w:t>
      </w:r>
      <w:r w:rsidRPr="009C51F7">
        <w:rPr>
          <w:rFonts w:asciiTheme="majorBidi" w:hAnsiTheme="majorBidi" w:cstheme="majorBidi"/>
          <w:b/>
          <w:bCs/>
          <w:sz w:val="32"/>
          <w:szCs w:val="32"/>
          <w:rtl/>
          <w:lang w:bidi="ar-IQ"/>
        </w:rPr>
        <w:t xml:space="preserve"> </w:t>
      </w:r>
      <w:r w:rsidRPr="009C51F7">
        <w:rPr>
          <w:rFonts w:asciiTheme="majorBidi" w:hAnsiTheme="majorBidi" w:cstheme="majorBidi"/>
          <w:color w:val="000000" w:themeColor="text1"/>
          <w:sz w:val="32"/>
          <w:szCs w:val="32"/>
          <w:rtl/>
        </w:rPr>
        <w:t>من المفاهيم العميقة والأساسية في ميادين الحياة المختلفة مؤثرة ومتأثرة في جميع أنماط العلاقات الإنسانية للفرد داخل جماعته ؛ وقد أصبحت بمثابة ضرورة إنسانية واجتماعية ونفسية لا غنى للفرد عنها، فقد أكدت " رزق ، 2002 " إن مهارات التواصل الاجتماعي تنمو وتتطور من خلال خبرة الفرد وتفاعله مع الآخرين وال</w:t>
      </w:r>
      <w:r w:rsidRPr="009C51F7">
        <w:rPr>
          <w:rFonts w:asciiTheme="majorBidi" w:hAnsiTheme="majorBidi" w:cstheme="majorBidi"/>
          <w:sz w:val="32"/>
          <w:szCs w:val="32"/>
          <w:rtl/>
        </w:rPr>
        <w:t>ذ</w:t>
      </w:r>
      <w:r w:rsidRPr="009C51F7">
        <w:rPr>
          <w:rFonts w:asciiTheme="majorBidi" w:hAnsiTheme="majorBidi" w:cstheme="majorBidi"/>
          <w:color w:val="000000" w:themeColor="text1"/>
          <w:sz w:val="32"/>
          <w:szCs w:val="32"/>
          <w:rtl/>
        </w:rPr>
        <w:t>ي ينتج عنه تشكيل الكثير من القيم والمعايير السلوكية من جراء تفاعل الفرد مع المجتمع الذي يحتويه ؛ وعلى مدى مشاركته الفاعلة لمختلف أشكال النشاط الحيوي في المجتمع ( زيدان ،2011)</w:t>
      </w:r>
      <w:r w:rsidRPr="009C51F7">
        <w:rPr>
          <w:rFonts w:asciiTheme="majorBidi" w:hAnsiTheme="majorBidi" w:cstheme="majorBidi"/>
          <w:sz w:val="32"/>
          <w:szCs w:val="32"/>
          <w:rtl/>
        </w:rPr>
        <w:t>.</w:t>
      </w:r>
      <w:r w:rsidRPr="009C51F7">
        <w:rPr>
          <w:rFonts w:asciiTheme="majorBidi" w:hAnsiTheme="majorBidi" w:cstheme="majorBidi"/>
          <w:sz w:val="32"/>
          <w:szCs w:val="32"/>
          <w:rtl/>
          <w:lang w:bidi="ar-IQ"/>
        </w:rPr>
        <w:t xml:space="preserve"> </w:t>
      </w:r>
    </w:p>
    <w:p w:rsidR="009C51F7" w:rsidRPr="009C51F7" w:rsidRDefault="009C51F7" w:rsidP="009C51F7">
      <w:pPr>
        <w:jc w:val="both"/>
        <w:rPr>
          <w:rFonts w:asciiTheme="majorBidi" w:hAnsiTheme="majorBidi" w:cstheme="majorBidi"/>
          <w:sz w:val="32"/>
          <w:szCs w:val="32"/>
          <w:rtl/>
          <w:lang w:bidi="ar-IQ"/>
        </w:rPr>
      </w:pPr>
      <w:r w:rsidRPr="009C51F7">
        <w:rPr>
          <w:rFonts w:asciiTheme="majorBidi" w:hAnsiTheme="majorBidi" w:cstheme="majorBidi"/>
          <w:sz w:val="32"/>
          <w:szCs w:val="32"/>
          <w:rtl/>
          <w:lang w:bidi="ar-IQ"/>
        </w:rPr>
        <w:t xml:space="preserve">    وتبرز أهمية اكتساب مهارات التواصل الاجتماعي في إشباع الحاجات النفسية الأساسية للفرد مثل الحاجة للنجاح والتوافق والتواجد الاجتماعي ؛ والتقدير الاجتماعي ؛ وفي تنمية الهوية النفسية / الاجتماعية للفرد ؛ فكلما كان الفرد على وعي بأساليب ومهارات التواصل الاجتماعي وبكيفية تكوين علاقات اجتماعيه سليمة مع الآخرين تحسنت لديه فرص الحياة الاجتماعية ، والتفوق في النجاح الاجتماعي ( ألعبيدي، 2012).</w:t>
      </w:r>
    </w:p>
    <w:p w:rsidR="009C51F7" w:rsidRPr="009C51F7" w:rsidRDefault="009C51F7" w:rsidP="009C51F7">
      <w:pPr>
        <w:jc w:val="both"/>
        <w:rPr>
          <w:rFonts w:asciiTheme="majorBidi" w:hAnsiTheme="majorBidi" w:cstheme="majorBidi"/>
          <w:color w:val="000000" w:themeColor="text1"/>
          <w:sz w:val="32"/>
          <w:szCs w:val="32"/>
          <w:rtl/>
        </w:rPr>
      </w:pPr>
      <w:r w:rsidRPr="009C51F7">
        <w:rPr>
          <w:rFonts w:asciiTheme="majorBidi" w:hAnsiTheme="majorBidi" w:cstheme="majorBidi"/>
          <w:sz w:val="32"/>
          <w:szCs w:val="32"/>
          <w:rtl/>
          <w:lang w:bidi="ar-IQ"/>
        </w:rPr>
        <w:t xml:space="preserve">    إن</w:t>
      </w:r>
      <w:r w:rsidRPr="009C51F7">
        <w:rPr>
          <w:rFonts w:asciiTheme="majorBidi" w:hAnsiTheme="majorBidi" w:cstheme="majorBidi"/>
          <w:sz w:val="32"/>
          <w:szCs w:val="32"/>
          <w:rtl/>
        </w:rPr>
        <w:t xml:space="preserve"> مشكلة عدم اكتساب مهارات التواصل الاجتماعي من المشكلات المركبة الناتجة عن تتداخل العديد من المشكلات السلوكية المتشابكة والمعقدة</w:t>
      </w:r>
      <w:r w:rsidRPr="009C51F7">
        <w:rPr>
          <w:rFonts w:asciiTheme="majorBidi" w:hAnsiTheme="majorBidi" w:cstheme="majorBidi"/>
          <w:sz w:val="32"/>
          <w:szCs w:val="32"/>
          <w:rtl/>
          <w:lang w:bidi="ar-IQ"/>
        </w:rPr>
        <w:t xml:space="preserve"> ؛ ولعل الإهمال الذي يتلقاه الفرد في طفولته من قبل الأسرة </w:t>
      </w:r>
      <w:r w:rsidRPr="009C51F7">
        <w:rPr>
          <w:rFonts w:asciiTheme="majorBidi" w:hAnsiTheme="majorBidi" w:cstheme="majorBidi"/>
          <w:sz w:val="32"/>
          <w:szCs w:val="32"/>
          <w:rtl/>
        </w:rPr>
        <w:t>يمثل أبرز تلك الأسباب ؛ والتي تنتج لنا في نهاية المطاف فردا منطويا ومنعزلا اجتماعيًا</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 وقد تصبح العزلة والانطواء سمة ملازمة للفرد لا يستطيع التخلص منها مهما تقدم به العمر إذا لم تواجه بتدخل مباشر من قبل الأسرة والمعنيين بتربيته .</w:t>
      </w:r>
      <w:r w:rsidRPr="009C51F7">
        <w:rPr>
          <w:rFonts w:asciiTheme="majorBidi" w:hAnsiTheme="majorBidi" w:cstheme="majorBidi"/>
          <w:color w:val="000000" w:themeColor="text1"/>
          <w:sz w:val="32"/>
          <w:szCs w:val="32"/>
          <w:rtl/>
        </w:rPr>
        <w:t xml:space="preserve"> </w:t>
      </w:r>
    </w:p>
    <w:p w:rsidR="00F757D8" w:rsidRDefault="009C51F7" w:rsidP="009C51F7">
      <w:pPr>
        <w:jc w:val="both"/>
        <w:rPr>
          <w:rFonts w:asciiTheme="majorBidi" w:hAnsiTheme="majorBidi" w:cstheme="majorBidi"/>
          <w:sz w:val="32"/>
          <w:szCs w:val="32"/>
          <w:rtl/>
        </w:rPr>
      </w:pPr>
      <w:r w:rsidRPr="009C51F7">
        <w:rPr>
          <w:rFonts w:asciiTheme="majorBidi" w:hAnsiTheme="majorBidi" w:cstheme="majorBidi"/>
          <w:color w:val="000000" w:themeColor="text1"/>
          <w:sz w:val="32"/>
          <w:szCs w:val="32"/>
          <w:rtl/>
        </w:rPr>
        <w:lastRenderedPageBreak/>
        <w:t xml:space="preserve">   ويعد وجود طفل </w:t>
      </w:r>
      <w:r w:rsidRPr="009C51F7">
        <w:rPr>
          <w:rFonts w:asciiTheme="majorBidi" w:hAnsiTheme="majorBidi" w:cstheme="majorBidi"/>
          <w:sz w:val="32"/>
          <w:szCs w:val="32"/>
          <w:rtl/>
        </w:rPr>
        <w:t>ذ</w:t>
      </w:r>
      <w:r w:rsidRPr="009C51F7">
        <w:rPr>
          <w:rFonts w:asciiTheme="majorBidi" w:hAnsiTheme="majorBidi" w:cstheme="majorBidi"/>
          <w:color w:val="000000" w:themeColor="text1"/>
          <w:sz w:val="32"/>
          <w:szCs w:val="32"/>
          <w:rtl/>
        </w:rPr>
        <w:t>ي إعاقة في الأسرة عاملا مهما قد يحدث اضطرابا خطيرا في مهارات التواصل الاجتماعي لدى أخوته الاعتياديين ؛ إ</w:t>
      </w:r>
      <w:r w:rsidRPr="009C51F7">
        <w:rPr>
          <w:rFonts w:asciiTheme="majorBidi" w:hAnsiTheme="majorBidi" w:cstheme="majorBidi"/>
          <w:sz w:val="32"/>
          <w:szCs w:val="32"/>
          <w:rtl/>
        </w:rPr>
        <w:t>ذ</w:t>
      </w:r>
      <w:r w:rsidRPr="009C51F7">
        <w:rPr>
          <w:rFonts w:asciiTheme="majorBidi" w:hAnsiTheme="majorBidi" w:cstheme="majorBidi"/>
          <w:color w:val="000000" w:themeColor="text1"/>
          <w:sz w:val="32"/>
          <w:szCs w:val="32"/>
          <w:rtl/>
        </w:rPr>
        <w:t xml:space="preserve"> غالبا ما يشعر </w:t>
      </w:r>
      <w:r w:rsidRPr="009C51F7">
        <w:rPr>
          <w:rFonts w:asciiTheme="majorBidi" w:hAnsiTheme="majorBidi" w:cstheme="majorBidi"/>
          <w:sz w:val="32"/>
          <w:szCs w:val="32"/>
          <w:rtl/>
        </w:rPr>
        <w:t>أخوة</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الأطفال ذوي الإعاقة</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أن</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هناك</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قضايا تتعلق</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بإعاقة</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أخيهم</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من</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المحرّم</w:t>
      </w:r>
      <w:r w:rsidRPr="009C51F7">
        <w:rPr>
          <w:rFonts w:asciiTheme="majorBidi" w:hAnsiTheme="majorBidi" w:cstheme="majorBidi"/>
          <w:sz w:val="32"/>
          <w:szCs w:val="32"/>
          <w:rtl/>
          <w:lang w:bidi="ar-IQ"/>
        </w:rPr>
        <w:t xml:space="preserve"> عليهم</w:t>
      </w:r>
      <w:r w:rsidRPr="009C51F7">
        <w:rPr>
          <w:rFonts w:asciiTheme="majorBidi" w:hAnsiTheme="majorBidi" w:cstheme="majorBidi"/>
          <w:sz w:val="32"/>
          <w:szCs w:val="32"/>
          <w:lang w:bidi="ar-IQ"/>
        </w:rPr>
        <w:t xml:space="preserve"> </w:t>
      </w:r>
      <w:r w:rsidRPr="009C51F7">
        <w:rPr>
          <w:rFonts w:asciiTheme="majorBidi" w:hAnsiTheme="majorBidi" w:cstheme="majorBidi"/>
          <w:sz w:val="32"/>
          <w:szCs w:val="32"/>
          <w:rtl/>
        </w:rPr>
        <w:t>التحدث</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فيها،</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مثل</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أسباب</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إعاقة</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أخيهم،</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وكيفية</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التعامل مع الأخ المعاق،</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مما</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يحد</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من</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تواصل</w:t>
      </w:r>
      <w:r w:rsidRPr="009C51F7">
        <w:rPr>
          <w:rFonts w:asciiTheme="majorBidi" w:hAnsiTheme="majorBidi" w:cstheme="majorBidi"/>
          <w:sz w:val="32"/>
          <w:szCs w:val="32"/>
        </w:rPr>
        <w:t xml:space="preserve"> </w:t>
      </w:r>
    </w:p>
    <w:p w:rsidR="00FE4A04" w:rsidRPr="0085149F" w:rsidRDefault="00FE4A04" w:rsidP="0085149F">
      <w:pPr>
        <w:rPr>
          <w:rFonts w:asciiTheme="majorBidi" w:hAnsiTheme="majorBidi" w:cs="Sultan bold"/>
          <w:b/>
          <w:sz w:val="28"/>
          <w:szCs w:val="28"/>
          <w:u w:val="single"/>
          <w:rtl/>
        </w:rPr>
      </w:pPr>
      <w:r w:rsidRPr="0085149F">
        <w:rPr>
          <w:rFonts w:asciiTheme="majorBidi" w:hAnsiTheme="majorBidi" w:cs="Sultan bold" w:hint="cs"/>
          <w:b/>
          <w:color w:val="000000" w:themeColor="text1"/>
          <w:sz w:val="28"/>
          <w:szCs w:val="28"/>
          <w:u w:val="single"/>
          <w:rtl/>
        </w:rPr>
        <w:t xml:space="preserve">الكتاب السنوي </w:t>
      </w:r>
      <w:r w:rsidRPr="0085149F">
        <w:rPr>
          <w:rFonts w:asciiTheme="majorBidi" w:hAnsiTheme="majorBidi" w:cs="Sultan bold"/>
          <w:b/>
          <w:color w:val="000000" w:themeColor="text1"/>
          <w:sz w:val="28"/>
          <w:szCs w:val="28"/>
          <w:u w:val="single"/>
          <w:rtl/>
        </w:rPr>
        <w:t>–</w:t>
      </w:r>
      <w:r w:rsidRPr="0085149F">
        <w:rPr>
          <w:rFonts w:asciiTheme="majorBidi" w:hAnsiTheme="majorBidi" w:cs="Sultan bold" w:hint="cs"/>
          <w:b/>
          <w:color w:val="000000" w:themeColor="text1"/>
          <w:sz w:val="28"/>
          <w:szCs w:val="28"/>
          <w:u w:val="single"/>
          <w:rtl/>
        </w:rPr>
        <w:t xml:space="preserve"> المجلد التاسع -2014                          </w:t>
      </w:r>
      <w:r w:rsidR="0085149F">
        <w:rPr>
          <w:rFonts w:asciiTheme="majorBidi" w:hAnsiTheme="majorBidi" w:cs="Sultan bold" w:hint="cs"/>
          <w:b/>
          <w:color w:val="000000" w:themeColor="text1"/>
          <w:sz w:val="28"/>
          <w:szCs w:val="28"/>
          <w:u w:val="single"/>
          <w:rtl/>
        </w:rPr>
        <w:t xml:space="preserve">                      </w:t>
      </w:r>
      <w:r w:rsidRPr="0085149F">
        <w:rPr>
          <w:rFonts w:asciiTheme="majorBidi" w:hAnsiTheme="majorBidi" w:cs="Sultan bold" w:hint="cs"/>
          <w:b/>
          <w:color w:val="000000" w:themeColor="text1"/>
          <w:sz w:val="28"/>
          <w:szCs w:val="28"/>
          <w:u w:val="single"/>
          <w:rtl/>
        </w:rPr>
        <w:t xml:space="preserve">                      أ0د0 سامي مهدي العزاوي</w:t>
      </w:r>
    </w:p>
    <w:p w:rsidR="009C51F7" w:rsidRPr="009C51F7" w:rsidRDefault="009C51F7" w:rsidP="009C51F7">
      <w:pPr>
        <w:jc w:val="both"/>
        <w:rPr>
          <w:rFonts w:asciiTheme="majorBidi" w:hAnsiTheme="majorBidi" w:cstheme="majorBidi"/>
          <w:sz w:val="32"/>
          <w:szCs w:val="32"/>
          <w:rtl/>
        </w:rPr>
      </w:pPr>
      <w:r w:rsidRPr="009C51F7">
        <w:rPr>
          <w:rFonts w:asciiTheme="majorBidi" w:hAnsiTheme="majorBidi" w:cstheme="majorBidi"/>
          <w:sz w:val="32"/>
          <w:szCs w:val="32"/>
          <w:rtl/>
        </w:rPr>
        <w:t>الأخ</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غير</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المعاق</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مع</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والديه وإخوانه ،</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وبخاصة</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أمه</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المشغولة باستمرار</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بتلبية احتياجات</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الأخ</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المعاق،</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وكذلك</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انسحاب</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الأخ</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غير</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المعاق</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أحياناً</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عن</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التواصل</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مع الأصدقاء ،</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تفادياً</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لأية</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مواقف</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محرجة</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جراء</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طرحهم لأية</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مواضيع</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تتعلق بأخيه</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المعاق ، وغالبا ما تستخدم</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الأسرة</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أنواعاً</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متعددة</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من</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استراتيجيات</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التعامل</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من</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أجل</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توافق الوالدين والإخوان</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مع إعاقة أحد أطفالها ،</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وإن</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من</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أكثر</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الاستراتيجيات</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استخداماً</w:t>
      </w:r>
      <w:r w:rsidRPr="009C51F7">
        <w:rPr>
          <w:rFonts w:asciiTheme="majorBidi" w:hAnsiTheme="majorBidi" w:cstheme="majorBidi"/>
          <w:sz w:val="32"/>
          <w:szCs w:val="32"/>
        </w:rPr>
        <w:t>:</w:t>
      </w:r>
    </w:p>
    <w:p w:rsidR="009C51F7" w:rsidRPr="009C51F7" w:rsidRDefault="009C51F7" w:rsidP="009C51F7">
      <w:pPr>
        <w:jc w:val="both"/>
        <w:rPr>
          <w:rFonts w:asciiTheme="majorBidi" w:hAnsiTheme="majorBidi" w:cstheme="majorBidi"/>
          <w:sz w:val="32"/>
          <w:szCs w:val="32"/>
        </w:rPr>
      </w:pPr>
      <w:r w:rsidRPr="009C51F7">
        <w:rPr>
          <w:rFonts w:asciiTheme="majorBidi" w:hAnsiTheme="majorBidi" w:cstheme="majorBidi"/>
          <w:sz w:val="32"/>
          <w:szCs w:val="32"/>
          <w:rtl/>
        </w:rPr>
        <w:t>- البحث</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عن</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 xml:space="preserve">الإسناد العاطفي </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من</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أعضاء</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الأسرة</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الممتدة</w:t>
      </w:r>
      <w:r w:rsidRPr="009C51F7">
        <w:rPr>
          <w:rFonts w:asciiTheme="majorBidi" w:hAnsiTheme="majorBidi" w:cstheme="majorBidi"/>
          <w:sz w:val="32"/>
          <w:szCs w:val="32"/>
        </w:rPr>
        <w:t xml:space="preserve"> </w:t>
      </w:r>
      <w:r w:rsidRPr="009C51F7">
        <w:rPr>
          <w:rFonts w:asciiTheme="majorBidi" w:hAnsiTheme="majorBidi" w:cstheme="majorBidi"/>
          <w:sz w:val="32"/>
          <w:szCs w:val="32"/>
          <w:rtl/>
          <w:lang w:bidi="ar-IQ"/>
        </w:rPr>
        <w:t>؛</w:t>
      </w:r>
      <w:r w:rsidRPr="009C51F7">
        <w:rPr>
          <w:rFonts w:asciiTheme="majorBidi" w:hAnsiTheme="majorBidi" w:cstheme="majorBidi"/>
          <w:sz w:val="32"/>
          <w:szCs w:val="32"/>
          <w:lang w:bidi="ar-IQ"/>
        </w:rPr>
        <w:t xml:space="preserve"> </w:t>
      </w:r>
      <w:r w:rsidRPr="009C51F7">
        <w:rPr>
          <w:rFonts w:asciiTheme="majorBidi" w:hAnsiTheme="majorBidi" w:cstheme="majorBidi"/>
          <w:sz w:val="32"/>
          <w:szCs w:val="32"/>
          <w:rtl/>
        </w:rPr>
        <w:t xml:space="preserve">وأصدقاء الأسرة </w:t>
      </w:r>
      <w:r w:rsidRPr="009C51F7">
        <w:rPr>
          <w:rFonts w:asciiTheme="majorBidi" w:hAnsiTheme="majorBidi" w:cstheme="majorBidi"/>
          <w:sz w:val="32"/>
          <w:szCs w:val="32"/>
        </w:rPr>
        <w:t>.</w:t>
      </w:r>
    </w:p>
    <w:p w:rsidR="009C51F7" w:rsidRPr="009C51F7" w:rsidRDefault="009C51F7" w:rsidP="009C51F7">
      <w:pPr>
        <w:jc w:val="both"/>
        <w:rPr>
          <w:rFonts w:asciiTheme="majorBidi" w:hAnsiTheme="majorBidi" w:cstheme="majorBidi"/>
          <w:sz w:val="32"/>
          <w:szCs w:val="32"/>
        </w:rPr>
      </w:pPr>
      <w:r w:rsidRPr="009C51F7">
        <w:rPr>
          <w:rFonts w:asciiTheme="majorBidi" w:hAnsiTheme="majorBidi" w:cstheme="majorBidi"/>
          <w:sz w:val="32"/>
          <w:szCs w:val="32"/>
          <w:rtl/>
        </w:rPr>
        <w:t>- محاولة الوصول</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إلى</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خدمات</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الدعم</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 xml:space="preserve">المجتمعي ( جمعيات إنسانية تعنى بالمعاقين ). </w:t>
      </w:r>
    </w:p>
    <w:p w:rsidR="009C51F7" w:rsidRPr="009C51F7" w:rsidRDefault="009C51F7" w:rsidP="009C51F7">
      <w:pPr>
        <w:jc w:val="both"/>
        <w:rPr>
          <w:rFonts w:asciiTheme="majorBidi" w:hAnsiTheme="majorBidi" w:cstheme="majorBidi"/>
          <w:sz w:val="32"/>
          <w:szCs w:val="32"/>
        </w:rPr>
      </w:pPr>
      <w:r w:rsidRPr="009C51F7">
        <w:rPr>
          <w:rFonts w:asciiTheme="majorBidi" w:hAnsiTheme="majorBidi" w:cstheme="majorBidi"/>
          <w:sz w:val="32"/>
          <w:szCs w:val="32"/>
          <w:rtl/>
        </w:rPr>
        <w:t>- المشاركة</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في</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الأنشطة</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الدينية</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والاستفادة من توجيهات رجال الدين .</w:t>
      </w:r>
    </w:p>
    <w:p w:rsidR="009C51F7" w:rsidRPr="009C51F7" w:rsidRDefault="009C51F7" w:rsidP="009C51F7">
      <w:pPr>
        <w:jc w:val="both"/>
        <w:rPr>
          <w:rFonts w:asciiTheme="majorBidi" w:hAnsiTheme="majorBidi" w:cstheme="majorBidi"/>
          <w:sz w:val="32"/>
          <w:szCs w:val="32"/>
        </w:rPr>
      </w:pPr>
      <w:r w:rsidRPr="009C51F7">
        <w:rPr>
          <w:rFonts w:asciiTheme="majorBidi" w:hAnsiTheme="majorBidi" w:cstheme="majorBidi"/>
          <w:sz w:val="32"/>
          <w:szCs w:val="32"/>
          <w:rtl/>
        </w:rPr>
        <w:t>- استخدام</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مهارات</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التعامل</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المعرفية</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الشخصية مع إخوة الطفل ذي الإعاقة .</w:t>
      </w:r>
    </w:p>
    <w:p w:rsidR="009C51F7" w:rsidRPr="009C51F7" w:rsidRDefault="009C51F7" w:rsidP="009C51F7">
      <w:pPr>
        <w:jc w:val="both"/>
        <w:rPr>
          <w:rFonts w:asciiTheme="majorBidi" w:hAnsiTheme="majorBidi" w:cstheme="majorBidi"/>
          <w:sz w:val="32"/>
          <w:szCs w:val="32"/>
          <w:rtl/>
        </w:rPr>
      </w:pPr>
      <w:r w:rsidRPr="009C51F7">
        <w:rPr>
          <w:rFonts w:asciiTheme="majorBidi" w:hAnsiTheme="majorBidi" w:cstheme="majorBidi"/>
          <w:sz w:val="32"/>
          <w:szCs w:val="32"/>
          <w:rtl/>
        </w:rPr>
        <w:t>- الاستعانة بالمرشدين التربويين ( عبيدات ،2007 ) .</w:t>
      </w:r>
    </w:p>
    <w:p w:rsidR="009C51F7" w:rsidRPr="009C51F7" w:rsidRDefault="009C51F7" w:rsidP="009C51F7">
      <w:pPr>
        <w:jc w:val="both"/>
        <w:rPr>
          <w:rFonts w:asciiTheme="majorBidi" w:hAnsiTheme="majorBidi" w:cstheme="majorBidi"/>
          <w:b/>
          <w:bCs/>
          <w:sz w:val="32"/>
          <w:szCs w:val="32"/>
        </w:rPr>
      </w:pPr>
      <w:r w:rsidRPr="009C51F7">
        <w:rPr>
          <w:rFonts w:asciiTheme="majorBidi" w:hAnsiTheme="majorBidi" w:cstheme="majorBidi"/>
          <w:sz w:val="32"/>
          <w:szCs w:val="32"/>
          <w:rtl/>
        </w:rPr>
        <w:t xml:space="preserve">     وقد أشار ( زيعور ،2007 ) إلى أن الدراسات المرتبطة بالخصائص النفسية للأشخاص ذوي الإعاقة قد أخذت منحيين أحدهما يمكن تسميته بمنحى الانحراف ، والآخر المنحنى الإنمائي الطبيعي ؛ إذ يركز المنحنى الأول على الفروق بين الأشخاص العاديين وغير العاديين ، ويعالج الفروق بوصفها مؤشرات على الانحراف . أما المنحنى الثاني فيهتم بتحليل الخصائص النفسية للأشخاص ذوي الإعاقة ليس من أجل تحديد أوجه الاختلاف بينهم وبين الأشخاص العاديين ؛ وإنما </w:t>
      </w:r>
      <w:r w:rsidRPr="009C51F7">
        <w:rPr>
          <w:rFonts w:asciiTheme="majorBidi" w:hAnsiTheme="majorBidi" w:cstheme="majorBidi"/>
          <w:sz w:val="32"/>
          <w:szCs w:val="32"/>
          <w:rtl/>
        </w:rPr>
        <w:lastRenderedPageBreak/>
        <w:t xml:space="preserve">من أجل تحديد الظروف التي ينبغي توافرها لكي ينمو هؤلاء الأشخاص نمًّوا سويًّا إلى أقصى حد ممكن0 من هنا برزت  مشكلة البحث الحالي والتي تتبنى المنحنى الأول في دراسة الأطفال ذوي الإعاقة ؛ والمتمثلة في الإجابة عن السؤال الأتي  </w:t>
      </w:r>
      <w:r w:rsidRPr="009C51F7">
        <w:rPr>
          <w:rFonts w:asciiTheme="majorBidi" w:hAnsiTheme="majorBidi" w:cstheme="majorBidi"/>
          <w:b/>
          <w:bCs/>
          <w:sz w:val="32"/>
          <w:szCs w:val="32"/>
          <w:rtl/>
        </w:rPr>
        <w:t>ما الفرق بين الأطفال الذين لديهم أخوان ذوي إعاقة والأطفال الذين ليس لديهم أخوان ذوو إعاقة في مهارات التواصل الاجتماعي ؟</w:t>
      </w:r>
    </w:p>
    <w:p w:rsidR="00B01DCE" w:rsidRPr="00B928CC" w:rsidRDefault="009C51F7" w:rsidP="00B01DCE">
      <w:pPr>
        <w:rPr>
          <w:rFonts w:asciiTheme="majorBidi" w:hAnsiTheme="majorBidi" w:cs="Sultan bold"/>
          <w:b/>
          <w:color w:val="000000" w:themeColor="text1"/>
          <w:sz w:val="28"/>
          <w:szCs w:val="28"/>
          <w:u w:val="single"/>
          <w:rtl/>
        </w:rPr>
      </w:pPr>
      <w:r w:rsidRPr="00B928CC">
        <w:rPr>
          <w:rFonts w:asciiTheme="majorBidi" w:hAnsiTheme="majorBidi" w:cs="Sultan bold"/>
          <w:b/>
          <w:color w:val="000000" w:themeColor="text1"/>
          <w:sz w:val="28"/>
          <w:szCs w:val="28"/>
          <w:u w:val="single"/>
          <w:rtl/>
        </w:rPr>
        <w:t xml:space="preserve"> </w:t>
      </w:r>
      <w:r w:rsidR="00B01DCE" w:rsidRPr="00B928CC">
        <w:rPr>
          <w:rFonts w:asciiTheme="majorBidi" w:hAnsiTheme="majorBidi" w:cs="Sultan bold" w:hint="cs"/>
          <w:b/>
          <w:color w:val="000000" w:themeColor="text1"/>
          <w:sz w:val="28"/>
          <w:szCs w:val="28"/>
          <w:u w:val="single"/>
          <w:rtl/>
        </w:rPr>
        <w:t xml:space="preserve">الكتاب السنوي </w:t>
      </w:r>
      <w:r w:rsidR="00B01DCE" w:rsidRPr="00B928CC">
        <w:rPr>
          <w:rFonts w:asciiTheme="majorBidi" w:hAnsiTheme="majorBidi" w:cs="Sultan bold"/>
          <w:b/>
          <w:color w:val="000000" w:themeColor="text1"/>
          <w:sz w:val="28"/>
          <w:szCs w:val="28"/>
          <w:u w:val="single"/>
          <w:rtl/>
        </w:rPr>
        <w:t>–</w:t>
      </w:r>
      <w:r w:rsidR="00B01DCE" w:rsidRPr="00B928CC">
        <w:rPr>
          <w:rFonts w:asciiTheme="majorBidi" w:hAnsiTheme="majorBidi" w:cs="Sultan bold" w:hint="cs"/>
          <w:b/>
          <w:color w:val="000000" w:themeColor="text1"/>
          <w:sz w:val="28"/>
          <w:szCs w:val="28"/>
          <w:u w:val="single"/>
          <w:rtl/>
        </w:rPr>
        <w:t xml:space="preserve"> المجلد التاسع -2014            </w:t>
      </w:r>
      <w:r w:rsidR="00B928CC">
        <w:rPr>
          <w:rFonts w:asciiTheme="majorBidi" w:hAnsiTheme="majorBidi" w:cs="Sultan bold" w:hint="cs"/>
          <w:b/>
          <w:color w:val="000000" w:themeColor="text1"/>
          <w:sz w:val="28"/>
          <w:szCs w:val="28"/>
          <w:u w:val="single"/>
          <w:rtl/>
        </w:rPr>
        <w:t xml:space="preserve">                 </w:t>
      </w:r>
      <w:r w:rsidR="00B01DCE" w:rsidRPr="00B928CC">
        <w:rPr>
          <w:rFonts w:asciiTheme="majorBidi" w:hAnsiTheme="majorBidi" w:cs="Sultan bold" w:hint="cs"/>
          <w:b/>
          <w:color w:val="000000" w:themeColor="text1"/>
          <w:sz w:val="28"/>
          <w:szCs w:val="28"/>
          <w:u w:val="single"/>
          <w:rtl/>
        </w:rPr>
        <w:t xml:space="preserve">     دراسة مقارنة لمهارات التواصل الاجتماعي</w:t>
      </w:r>
    </w:p>
    <w:p w:rsidR="009C51F7" w:rsidRPr="001823E5" w:rsidRDefault="009C51F7" w:rsidP="009C51F7">
      <w:pPr>
        <w:jc w:val="both"/>
        <w:rPr>
          <w:rFonts w:asciiTheme="majorBidi" w:hAnsiTheme="majorBidi" w:cstheme="majorBidi"/>
          <w:b/>
          <w:bCs/>
          <w:sz w:val="36"/>
          <w:szCs w:val="36"/>
          <w:rtl/>
          <w:lang w:bidi="ar-IQ"/>
        </w:rPr>
      </w:pPr>
      <w:r w:rsidRPr="001823E5">
        <w:rPr>
          <w:rFonts w:asciiTheme="majorBidi" w:hAnsiTheme="majorBidi" w:cstheme="majorBidi"/>
          <w:b/>
          <w:bCs/>
          <w:sz w:val="36"/>
          <w:szCs w:val="36"/>
          <w:rtl/>
          <w:lang w:bidi="ar-IQ"/>
        </w:rPr>
        <w:t>أهمية البحث والحاجة إليه:-</w:t>
      </w:r>
    </w:p>
    <w:p w:rsidR="009C51F7" w:rsidRPr="009C51F7" w:rsidRDefault="009C51F7" w:rsidP="009C51F7">
      <w:pPr>
        <w:jc w:val="both"/>
        <w:rPr>
          <w:rFonts w:asciiTheme="majorBidi" w:hAnsiTheme="majorBidi" w:cstheme="majorBidi"/>
          <w:sz w:val="32"/>
          <w:szCs w:val="32"/>
          <w:rtl/>
        </w:rPr>
      </w:pPr>
      <w:r w:rsidRPr="009C51F7">
        <w:rPr>
          <w:rFonts w:asciiTheme="majorBidi" w:hAnsiTheme="majorBidi" w:cstheme="majorBidi"/>
          <w:sz w:val="32"/>
          <w:szCs w:val="32"/>
          <w:rtl/>
        </w:rPr>
        <w:t xml:space="preserve">    تتشكل </w:t>
      </w:r>
      <w:r w:rsidRPr="009C51F7">
        <w:rPr>
          <w:rFonts w:asciiTheme="majorBidi" w:hAnsiTheme="majorBidi" w:cstheme="majorBidi"/>
          <w:sz w:val="32"/>
          <w:szCs w:val="32"/>
          <w:rtl/>
          <w:lang w:bidi="ar-IQ"/>
        </w:rPr>
        <w:t xml:space="preserve">مهارات التواصل الاجتماعي بين الأطفال </w:t>
      </w:r>
      <w:r w:rsidRPr="009C51F7">
        <w:rPr>
          <w:rFonts w:asciiTheme="majorBidi" w:hAnsiTheme="majorBidi" w:cstheme="majorBidi"/>
          <w:sz w:val="32"/>
          <w:szCs w:val="32"/>
          <w:rtl/>
        </w:rPr>
        <w:t xml:space="preserve">داخل الأسرة </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ضمن</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بنية</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أسرية</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متغيرة؛</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ومعقدة بعض الشيء</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 وإذا ما حدث تغير في</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فرد</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من</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أفراد</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الأسرة ؛ فقد</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يؤدي</w:t>
      </w:r>
      <w:r w:rsidRPr="009C51F7">
        <w:rPr>
          <w:rFonts w:asciiTheme="majorBidi" w:hAnsiTheme="majorBidi" w:cstheme="majorBidi"/>
          <w:sz w:val="32"/>
          <w:szCs w:val="32"/>
          <w:rtl/>
          <w:lang w:bidi="ar-IQ"/>
        </w:rPr>
        <w:t xml:space="preserve"> ه</w:t>
      </w:r>
      <w:r w:rsidRPr="009C51F7">
        <w:rPr>
          <w:rFonts w:asciiTheme="majorBidi" w:hAnsiTheme="majorBidi" w:cstheme="majorBidi"/>
          <w:sz w:val="32"/>
          <w:szCs w:val="32"/>
          <w:rtl/>
        </w:rPr>
        <w:t>ذ</w:t>
      </w:r>
      <w:r w:rsidRPr="009C51F7">
        <w:rPr>
          <w:rFonts w:asciiTheme="majorBidi" w:hAnsiTheme="majorBidi" w:cstheme="majorBidi"/>
          <w:sz w:val="32"/>
          <w:szCs w:val="32"/>
          <w:rtl/>
          <w:lang w:bidi="ar-IQ"/>
        </w:rPr>
        <w:t>ا التغيير</w:t>
      </w:r>
      <w:r w:rsidRPr="009C51F7">
        <w:rPr>
          <w:rFonts w:asciiTheme="majorBidi" w:hAnsiTheme="majorBidi" w:cstheme="majorBidi"/>
          <w:sz w:val="32"/>
          <w:szCs w:val="32"/>
          <w:lang w:bidi="ar-IQ"/>
        </w:rPr>
        <w:t xml:space="preserve"> </w:t>
      </w:r>
      <w:r w:rsidRPr="009C51F7">
        <w:rPr>
          <w:rFonts w:asciiTheme="majorBidi" w:hAnsiTheme="majorBidi" w:cstheme="majorBidi"/>
          <w:sz w:val="32"/>
          <w:szCs w:val="32"/>
          <w:rtl/>
        </w:rPr>
        <w:t>إلى</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تغير</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في</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بقية</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الأفراد؛</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والمواضيع</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الأخرى</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في الأسرة ؛</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ولذلك</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فإن</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الإعاقة</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 xml:space="preserve">التي </w:t>
      </w:r>
      <w:r w:rsidRPr="009C51F7">
        <w:rPr>
          <w:rFonts w:asciiTheme="majorBidi" w:hAnsiTheme="majorBidi" w:cstheme="majorBidi"/>
          <w:sz w:val="32"/>
          <w:szCs w:val="32"/>
          <w:rtl/>
          <w:lang w:bidi="ar-IQ"/>
        </w:rPr>
        <w:t xml:space="preserve">يعاني منها احد أفراد الأسرة قد </w:t>
      </w:r>
      <w:r w:rsidRPr="009C51F7">
        <w:rPr>
          <w:rFonts w:asciiTheme="majorBidi" w:hAnsiTheme="majorBidi" w:cstheme="majorBidi"/>
          <w:sz w:val="32"/>
          <w:szCs w:val="32"/>
          <w:lang w:bidi="ar-IQ"/>
        </w:rPr>
        <w:t xml:space="preserve"> </w:t>
      </w:r>
      <w:r w:rsidRPr="009C51F7">
        <w:rPr>
          <w:rFonts w:asciiTheme="majorBidi" w:hAnsiTheme="majorBidi" w:cstheme="majorBidi"/>
          <w:sz w:val="32"/>
          <w:szCs w:val="32"/>
          <w:rtl/>
        </w:rPr>
        <w:t>تؤثر</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في</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بقية</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أفراد الأسرة ؛</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وتغيير</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في</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مجمل</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التركيبة</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الأسرية</w:t>
      </w:r>
      <w:r w:rsidRPr="009C51F7">
        <w:rPr>
          <w:rFonts w:asciiTheme="majorBidi" w:hAnsiTheme="majorBidi" w:cstheme="majorBidi"/>
          <w:sz w:val="32"/>
          <w:szCs w:val="32"/>
          <w:rtl/>
          <w:lang w:bidi="ar-IQ"/>
        </w:rPr>
        <w:t xml:space="preserve"> </w:t>
      </w:r>
      <w:r w:rsidRPr="009C51F7">
        <w:rPr>
          <w:rFonts w:asciiTheme="majorBidi" w:hAnsiTheme="majorBidi" w:cstheme="majorBidi"/>
          <w:sz w:val="32"/>
          <w:szCs w:val="32"/>
          <w:rtl/>
        </w:rPr>
        <w:t>؛</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لما</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 xml:space="preserve">يسببه </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الطفل المعاق</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من</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ضغط</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اجتماعي</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ونفسي</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 xml:space="preserve">على الوالدين الذين يشغلهم هذا الطفل عن أداء واجباتهم نحو أطفالهم العاديين؛ </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متجاهلين</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التأثيرات التي</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قد</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تحدث</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على</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الأخوة</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غير</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المعاقين فهم يمرون بانفعالات</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نفسية ؛</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وعاطفية</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مرتين ؛</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مرة</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على طفلهم</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المعاق؛</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ومرة</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تجاه</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أنفسهم؛</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إلا إن المشكلة تكون أكبر مع</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أخوة</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الأطفال</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ذوي</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الإعاقة الذين يتواصلون مع والديهم ؛ ويشعرون بآلامهم</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ويواجهونه</w:t>
      </w:r>
      <w:r w:rsidRPr="009C51F7">
        <w:rPr>
          <w:rFonts w:asciiTheme="majorBidi" w:hAnsiTheme="majorBidi" w:cstheme="majorBidi"/>
          <w:sz w:val="32"/>
          <w:szCs w:val="32"/>
          <w:rtl/>
          <w:lang w:bidi="ar-IQ"/>
        </w:rPr>
        <w:t>ا</w:t>
      </w:r>
      <w:r w:rsidRPr="009C51F7">
        <w:rPr>
          <w:rFonts w:asciiTheme="majorBidi" w:hAnsiTheme="majorBidi" w:cstheme="majorBidi"/>
          <w:sz w:val="32"/>
          <w:szCs w:val="32"/>
          <w:lang w:bidi="ar-IQ"/>
        </w:rPr>
        <w:t xml:space="preserve"> </w:t>
      </w:r>
      <w:r w:rsidRPr="009C51F7">
        <w:rPr>
          <w:rFonts w:asciiTheme="majorBidi" w:hAnsiTheme="majorBidi" w:cstheme="majorBidi"/>
          <w:sz w:val="32"/>
          <w:szCs w:val="32"/>
          <w:rtl/>
        </w:rPr>
        <w:t>على</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ثلاثة</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مستويات،</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فهم</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يتأثرون</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على</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أخيهم</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المعاق</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أولاً وقبل كل شيء؛</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ويتأثرون</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من</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حالة الحزن</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الشديد</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التي</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قد يصاب</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بها</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الوالدان</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ثانياً</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ويتأثرون</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هم</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أنفسهم</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 xml:space="preserve">ثالثاً ( عبيدات ، 2007) . ومما يزيد من محنة الأطفال الاعتياديين معاناة العديد من آبائهم الذين لديهم أطفال معوقون من خبرات قاسية من مختلف أشكال الرفض الاجتماعي؛ ونظرات الشفقة من قبل الآخرين ؛ وشعورهم بفقدان المكانة الاجتماعية وتقدير الذات ، مما يتسبب في انسحابهم من المشاركة في النشاطات الاجتماعية والترويحية المختلفة ، فضلا عن اضطرار الآباء أحيانا إلى </w:t>
      </w:r>
      <w:r w:rsidRPr="009C51F7">
        <w:rPr>
          <w:rFonts w:asciiTheme="majorBidi" w:hAnsiTheme="majorBidi" w:cstheme="majorBidi"/>
          <w:sz w:val="32"/>
          <w:szCs w:val="32"/>
          <w:rtl/>
        </w:rPr>
        <w:lastRenderedPageBreak/>
        <w:t>تبديل نمط حياتهم مما قد يعرضهم أو يعرض أطفالهم الاعتياديين ال الرفض الاجتماعي من قبل المحط الأسري لعائلة الطفل المعاق (</w:t>
      </w:r>
      <w:r w:rsidRPr="009C51F7">
        <w:rPr>
          <w:rFonts w:asciiTheme="majorBidi" w:hAnsiTheme="majorBidi" w:cstheme="majorBidi"/>
          <w:sz w:val="32"/>
          <w:szCs w:val="32"/>
        </w:rPr>
        <w:t>Lecher .1976</w:t>
      </w:r>
      <w:r w:rsidRPr="009C51F7">
        <w:rPr>
          <w:rFonts w:asciiTheme="majorBidi" w:hAnsiTheme="majorBidi" w:cstheme="majorBidi"/>
          <w:sz w:val="32"/>
          <w:szCs w:val="32"/>
          <w:rtl/>
        </w:rPr>
        <w:t xml:space="preserve">). </w:t>
      </w:r>
    </w:p>
    <w:p w:rsidR="005B2F24" w:rsidRDefault="009C51F7" w:rsidP="005B2F24">
      <w:pPr>
        <w:jc w:val="center"/>
        <w:rPr>
          <w:rFonts w:asciiTheme="majorBidi" w:hAnsiTheme="majorBidi" w:cstheme="majorBidi"/>
          <w:sz w:val="32"/>
          <w:szCs w:val="32"/>
          <w:rtl/>
        </w:rPr>
      </w:pPr>
      <w:r w:rsidRPr="009C51F7">
        <w:rPr>
          <w:rFonts w:asciiTheme="majorBidi" w:hAnsiTheme="majorBidi" w:cstheme="majorBidi"/>
          <w:sz w:val="32"/>
          <w:szCs w:val="32"/>
          <w:rtl/>
        </w:rPr>
        <w:t xml:space="preserve">     وتشير الدراسات المعاصرة إلى أنَّ الأخوة الاعتياديين أكثر تعرضا لسوء التوافق الاجتماعي في حالة وجود طفل ذي إعاقة في الأسرة ، وأن أخصائيي العلاج النفسي غالبا ما يعالجون أخوة الأطفال ذوي الإعاقة أكثر مما يعالجون الأطفال ذوي الإعاقة أنفسهم ، وكثيراً</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ما</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يكون</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الأطفال</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الاعتياديون</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منسيين</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في</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الأسرة</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التي</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تضم</w:t>
      </w:r>
    </w:p>
    <w:p w:rsidR="005B2F24" w:rsidRPr="00B928CC" w:rsidRDefault="009C51F7" w:rsidP="005B2F24">
      <w:pPr>
        <w:rPr>
          <w:rFonts w:asciiTheme="majorBidi" w:hAnsiTheme="majorBidi" w:cs="Sultan bold"/>
          <w:b/>
          <w:sz w:val="28"/>
          <w:szCs w:val="28"/>
          <w:u w:val="single"/>
          <w:rtl/>
        </w:rPr>
      </w:pPr>
      <w:r w:rsidRPr="00B928CC">
        <w:rPr>
          <w:rFonts w:asciiTheme="majorBidi" w:hAnsiTheme="majorBidi" w:cstheme="majorBidi"/>
          <w:sz w:val="28"/>
          <w:szCs w:val="28"/>
        </w:rPr>
        <w:t xml:space="preserve"> </w:t>
      </w:r>
      <w:r w:rsidR="005B2F24" w:rsidRPr="00B928CC">
        <w:rPr>
          <w:rFonts w:asciiTheme="majorBidi" w:hAnsiTheme="majorBidi" w:cs="Sultan bold" w:hint="cs"/>
          <w:b/>
          <w:color w:val="000000" w:themeColor="text1"/>
          <w:sz w:val="28"/>
          <w:szCs w:val="28"/>
          <w:u w:val="single"/>
          <w:rtl/>
        </w:rPr>
        <w:t xml:space="preserve">الكتاب السنوي </w:t>
      </w:r>
      <w:r w:rsidR="005B2F24" w:rsidRPr="00B928CC">
        <w:rPr>
          <w:rFonts w:asciiTheme="majorBidi" w:hAnsiTheme="majorBidi" w:cs="Sultan bold"/>
          <w:b/>
          <w:color w:val="000000" w:themeColor="text1"/>
          <w:sz w:val="28"/>
          <w:szCs w:val="28"/>
          <w:u w:val="single"/>
          <w:rtl/>
        </w:rPr>
        <w:t>–</w:t>
      </w:r>
      <w:r w:rsidR="005B2F24" w:rsidRPr="00B928CC">
        <w:rPr>
          <w:rFonts w:asciiTheme="majorBidi" w:hAnsiTheme="majorBidi" w:cs="Sultan bold" w:hint="cs"/>
          <w:b/>
          <w:color w:val="000000" w:themeColor="text1"/>
          <w:sz w:val="28"/>
          <w:szCs w:val="28"/>
          <w:u w:val="single"/>
          <w:rtl/>
        </w:rPr>
        <w:t xml:space="preserve"> المجلد التاسع -2014                        </w:t>
      </w:r>
      <w:r w:rsidR="00B928CC">
        <w:rPr>
          <w:rFonts w:asciiTheme="majorBidi" w:hAnsiTheme="majorBidi" w:cs="Sultan bold" w:hint="cs"/>
          <w:b/>
          <w:color w:val="000000" w:themeColor="text1"/>
          <w:sz w:val="28"/>
          <w:szCs w:val="28"/>
          <w:u w:val="single"/>
          <w:rtl/>
        </w:rPr>
        <w:t xml:space="preserve">                       </w:t>
      </w:r>
      <w:r w:rsidR="005B2F24" w:rsidRPr="00B928CC">
        <w:rPr>
          <w:rFonts w:asciiTheme="majorBidi" w:hAnsiTheme="majorBidi" w:cs="Sultan bold" w:hint="cs"/>
          <w:b/>
          <w:color w:val="000000" w:themeColor="text1"/>
          <w:sz w:val="28"/>
          <w:szCs w:val="28"/>
          <w:u w:val="single"/>
          <w:rtl/>
        </w:rPr>
        <w:t xml:space="preserve">                      أ0د0 سامي مهدي العزاوي</w:t>
      </w:r>
    </w:p>
    <w:p w:rsidR="002E40DF" w:rsidRDefault="00517BE9" w:rsidP="00517BE9">
      <w:pPr>
        <w:jc w:val="both"/>
        <w:rPr>
          <w:rFonts w:asciiTheme="majorBidi" w:hAnsiTheme="majorBidi" w:cstheme="majorBidi"/>
          <w:sz w:val="32"/>
          <w:szCs w:val="32"/>
          <w:rtl/>
        </w:rPr>
      </w:pPr>
      <w:r>
        <w:rPr>
          <w:rFonts w:asciiTheme="majorBidi" w:hAnsiTheme="majorBidi" w:cstheme="majorBidi" w:hint="cs"/>
          <w:sz w:val="32"/>
          <w:szCs w:val="32"/>
          <w:rtl/>
        </w:rPr>
        <w:t xml:space="preserve">     </w:t>
      </w:r>
      <w:r w:rsidR="009C51F7" w:rsidRPr="009C51F7">
        <w:rPr>
          <w:rFonts w:asciiTheme="majorBidi" w:hAnsiTheme="majorBidi" w:cstheme="majorBidi"/>
          <w:sz w:val="32"/>
          <w:szCs w:val="32"/>
          <w:rtl/>
        </w:rPr>
        <w:t>بين</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أفرادها</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شخصاً</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ذا</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إعاقة ؛</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وهؤلاء</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lang w:bidi="ar-IQ"/>
        </w:rPr>
        <w:t>الأطفال</w:t>
      </w:r>
      <w:r w:rsidR="009C51F7" w:rsidRPr="009C51F7">
        <w:rPr>
          <w:rFonts w:asciiTheme="majorBidi" w:hAnsiTheme="majorBidi" w:cstheme="majorBidi"/>
          <w:sz w:val="32"/>
          <w:szCs w:val="32"/>
          <w:lang w:bidi="ar-IQ"/>
        </w:rPr>
        <w:t xml:space="preserve"> </w:t>
      </w:r>
      <w:r w:rsidR="009C51F7" w:rsidRPr="009C51F7">
        <w:rPr>
          <w:rFonts w:asciiTheme="majorBidi" w:hAnsiTheme="majorBidi" w:cstheme="majorBidi"/>
          <w:sz w:val="32"/>
          <w:szCs w:val="32"/>
          <w:rtl/>
        </w:rPr>
        <w:t>بحاجة</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إلى</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المساعدة أسوة بأخيهم الطفل المعاق؛</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الأمر</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الذي</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يتطلب</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من الأسرة مشاركتهم</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في</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الحوارات ؛ وجلسات</w:t>
      </w:r>
      <w:r w:rsidR="001823E5">
        <w:rPr>
          <w:rFonts w:asciiTheme="majorBidi" w:hAnsiTheme="majorBidi" w:cstheme="majorBidi" w:hint="cs"/>
          <w:sz w:val="32"/>
          <w:szCs w:val="32"/>
          <w:rtl/>
        </w:rPr>
        <w:t xml:space="preserve">      </w:t>
      </w:r>
      <w:r w:rsidR="009C51F7" w:rsidRPr="009C51F7">
        <w:rPr>
          <w:rFonts w:asciiTheme="majorBidi" w:hAnsiTheme="majorBidi" w:cstheme="majorBidi"/>
          <w:sz w:val="32"/>
          <w:szCs w:val="32"/>
          <w:rtl/>
        </w:rPr>
        <w:t>التواصل الاجتماعي</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التي يقدمها</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الاختصاصيون</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lang w:bidi="ar-IQ"/>
        </w:rPr>
        <w:t>إلى</w:t>
      </w:r>
      <w:r w:rsidR="009C51F7" w:rsidRPr="009C51F7">
        <w:rPr>
          <w:rFonts w:asciiTheme="majorBidi" w:hAnsiTheme="majorBidi" w:cstheme="majorBidi"/>
          <w:sz w:val="32"/>
          <w:szCs w:val="32"/>
          <w:lang w:bidi="ar-IQ"/>
        </w:rPr>
        <w:t xml:space="preserve"> </w:t>
      </w:r>
      <w:r w:rsidR="009C51F7" w:rsidRPr="009C51F7">
        <w:rPr>
          <w:rFonts w:asciiTheme="majorBidi" w:hAnsiTheme="majorBidi" w:cstheme="majorBidi"/>
          <w:sz w:val="32"/>
          <w:szCs w:val="32"/>
          <w:rtl/>
        </w:rPr>
        <w:t>بقية</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أفراد</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الأسرة</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الكبار؛</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لذلك</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من</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المهم</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أن يحصل</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الأخوة</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الاعتياديون على</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المعلومات</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الكافية</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عن</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إعاقة</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أخيهم</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ليقوموا هم أنفسهم بتفسيرها</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لأصدقائهم،</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وغالبا ما تتشكل مجموعات</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لدعم</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الأطفال</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المعاقين</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في</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البيئة</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المحلية لمساعدتهم</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 وإخوانهم على الإحساس</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بأنهم</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ليسوا</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وحدهم</w:t>
      </w:r>
      <w:r w:rsidR="009C51F7" w:rsidRPr="009C51F7">
        <w:rPr>
          <w:rFonts w:asciiTheme="majorBidi" w:hAnsiTheme="majorBidi" w:cstheme="majorBidi"/>
          <w:sz w:val="32"/>
          <w:szCs w:val="32"/>
          <w:rtl/>
          <w:lang w:bidi="ar-IQ"/>
        </w:rPr>
        <w:t xml:space="preserve"> </w:t>
      </w:r>
      <w:r w:rsidR="009C51F7" w:rsidRPr="009C51F7">
        <w:rPr>
          <w:rFonts w:asciiTheme="majorBidi" w:hAnsiTheme="majorBidi" w:cstheme="majorBidi"/>
          <w:sz w:val="32"/>
          <w:szCs w:val="32"/>
        </w:rPr>
        <w:t xml:space="preserve"> .(Fairbrother,1991)</w:t>
      </w:r>
      <w:r w:rsidR="009C51F7" w:rsidRPr="009C51F7">
        <w:rPr>
          <w:rFonts w:asciiTheme="majorBidi" w:hAnsiTheme="majorBidi" w:cstheme="majorBidi"/>
          <w:sz w:val="32"/>
          <w:szCs w:val="32"/>
          <w:rtl/>
        </w:rPr>
        <w:t xml:space="preserve"> ألا أن فذرستون  (</w:t>
      </w:r>
      <w:r w:rsidR="009C51F7" w:rsidRPr="009C51F7">
        <w:rPr>
          <w:rFonts w:asciiTheme="majorBidi" w:hAnsiTheme="majorBidi" w:cstheme="majorBidi"/>
          <w:sz w:val="32"/>
          <w:szCs w:val="32"/>
        </w:rPr>
        <w:t xml:space="preserve"> Featherstone, 1980 </w:t>
      </w:r>
      <w:r w:rsidR="009C51F7" w:rsidRPr="009C51F7">
        <w:rPr>
          <w:rFonts w:asciiTheme="majorBidi" w:hAnsiTheme="majorBidi" w:cstheme="majorBidi"/>
          <w:sz w:val="32"/>
          <w:szCs w:val="32"/>
          <w:rtl/>
        </w:rPr>
        <w:t xml:space="preserve">) اعتمادا على بحث أجري على أخوان وأخوات الأطفال ذوي الإعاقة ، أكد أن حدوث الإعاقة في الأسرة قد ينجم عنه نتائج متباينة ، فقد يكون تأثيرها محدودا ، أو قد يكون سلبيا ؛ وربما ايجابيا على التوافق الاجتماعي والتعايش المستقبلي للأطفال الاعتياديين . </w:t>
      </w:r>
      <w:r w:rsidR="009C51F7" w:rsidRPr="009C51F7">
        <w:rPr>
          <w:rFonts w:asciiTheme="majorBidi" w:hAnsiTheme="majorBidi" w:cstheme="majorBidi"/>
          <w:sz w:val="32"/>
          <w:szCs w:val="32"/>
          <w:rtl/>
          <w:lang w:bidi="ar-IQ"/>
        </w:rPr>
        <w:t>وه</w:t>
      </w:r>
      <w:r w:rsidR="009C51F7" w:rsidRPr="009C51F7">
        <w:rPr>
          <w:rFonts w:asciiTheme="majorBidi" w:hAnsiTheme="majorBidi" w:cstheme="majorBidi"/>
          <w:sz w:val="32"/>
          <w:szCs w:val="32"/>
          <w:rtl/>
        </w:rPr>
        <w:t>ذ</w:t>
      </w:r>
      <w:r w:rsidR="009C51F7" w:rsidRPr="009C51F7">
        <w:rPr>
          <w:rFonts w:asciiTheme="majorBidi" w:hAnsiTheme="majorBidi" w:cstheme="majorBidi"/>
          <w:sz w:val="32"/>
          <w:szCs w:val="32"/>
          <w:rtl/>
          <w:lang w:bidi="ar-IQ"/>
        </w:rPr>
        <w:t xml:space="preserve">ا ما أكّدته دراسة </w:t>
      </w:r>
      <w:r w:rsidR="009C51F7" w:rsidRPr="009C51F7">
        <w:rPr>
          <w:rFonts w:asciiTheme="majorBidi" w:hAnsiTheme="majorBidi" w:cstheme="majorBidi"/>
          <w:sz w:val="32"/>
          <w:szCs w:val="32"/>
        </w:rPr>
        <w:t>(Powell &amp; .Gallagher, 1993)</w:t>
      </w:r>
      <w:r w:rsidR="009C51F7" w:rsidRPr="009C51F7">
        <w:rPr>
          <w:rFonts w:asciiTheme="majorBidi" w:hAnsiTheme="majorBidi" w:cstheme="majorBidi"/>
          <w:sz w:val="32"/>
          <w:szCs w:val="32"/>
          <w:rtl/>
        </w:rPr>
        <w:t xml:space="preserve"> من أنّنا لا</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نستطيع</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وصف</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التأثيرات</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التي</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يتركها الأطفال ذوو الإعاقة على</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أخوتهم</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وأقرانهم بالسلبية</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فقط،</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بل</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إن</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هناك</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تأثيرات</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إيجابية</w:t>
      </w:r>
      <w:r w:rsidR="009C51F7" w:rsidRPr="009C51F7">
        <w:rPr>
          <w:rFonts w:asciiTheme="majorBidi" w:hAnsiTheme="majorBidi" w:cstheme="majorBidi"/>
          <w:sz w:val="32"/>
          <w:szCs w:val="32"/>
          <w:rtl/>
          <w:lang w:bidi="ar-IQ"/>
        </w:rPr>
        <w:t xml:space="preserve"> غالبا ما </w:t>
      </w:r>
      <w:r w:rsidR="009C51F7" w:rsidRPr="009C51F7">
        <w:rPr>
          <w:rFonts w:asciiTheme="majorBidi" w:hAnsiTheme="majorBidi" w:cstheme="majorBidi"/>
          <w:sz w:val="32"/>
          <w:szCs w:val="32"/>
          <w:rtl/>
        </w:rPr>
        <w:t>تبدو</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في</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كمية</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 ونوعية</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المفردات</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التي يستخدمها</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أخوة الأطفال</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المعاقين،</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 xml:space="preserve">ومن خلال الحوارات التي تجري </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بين</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الآباء</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والأبناء</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حول سبب</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إعاقة</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الأخ</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أو</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الأخت حيث</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أثار</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بعض</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الأخوة</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أسئلة</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واستفسارات</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كثيرة</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على</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آبائهم</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تتعلق</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بإعاقة</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أخيهم،</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في</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حين</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عّبر</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البعض</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الآخر</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من الأطفال عن</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خوفهم</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من</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إصابتهم</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بالمرض</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أو الإعاقة فضلا عن تمتع البعض منهم بمهارات الإنصات</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الايجابي</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لأخوة</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lastRenderedPageBreak/>
        <w:t>الأطفال ذوي</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 xml:space="preserve">الإعاقة ، وهذا يرجع إلى عدة عوامل يمكن أنْ يقدمها الوالدان لأخوة </w:t>
      </w:r>
      <w:r w:rsidR="009C51F7" w:rsidRPr="009C51F7">
        <w:rPr>
          <w:rFonts w:asciiTheme="majorBidi" w:hAnsiTheme="majorBidi" w:cstheme="majorBidi"/>
          <w:sz w:val="32"/>
          <w:szCs w:val="32"/>
          <w:rtl/>
          <w:lang w:bidi="ar-IQ"/>
        </w:rPr>
        <w:t xml:space="preserve">الأطفال </w:t>
      </w:r>
      <w:r w:rsidR="009C51F7" w:rsidRPr="009C51F7">
        <w:rPr>
          <w:rFonts w:asciiTheme="majorBidi" w:hAnsiTheme="majorBidi" w:cstheme="majorBidi"/>
          <w:sz w:val="32"/>
          <w:szCs w:val="32"/>
          <w:rtl/>
        </w:rPr>
        <w:t>ذوي الإعاقة</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من قبيل إعطاء</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الوقت</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الكافي</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لهم للحديث ؛</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وتقديم</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بعض</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المعلومات</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الضرورية عن سبب إعاقة أخيهم ؛</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والتحلي بالصدق</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والأمانة</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في</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توصيل</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المعلومات ؛</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والاستجابة</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للموقف</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بطريقة</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شاملة ؛</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وتقديم</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المعلومات</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المتوازنة للأطفال؛ والوعي</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بالتواصل</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غير</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اللفظي للأطفال ذوي الإعاقة ،</w:t>
      </w:r>
      <w:r w:rsidR="009C51F7" w:rsidRPr="009C51F7">
        <w:rPr>
          <w:rFonts w:asciiTheme="majorBidi" w:hAnsiTheme="majorBidi" w:cstheme="majorBidi"/>
          <w:sz w:val="32"/>
          <w:szCs w:val="32"/>
        </w:rPr>
        <w:t xml:space="preserve"> </w:t>
      </w:r>
      <w:r w:rsidR="009C51F7" w:rsidRPr="009C51F7">
        <w:rPr>
          <w:rFonts w:asciiTheme="majorBidi" w:hAnsiTheme="majorBidi" w:cstheme="majorBidi"/>
          <w:sz w:val="32"/>
          <w:szCs w:val="32"/>
          <w:rtl/>
        </w:rPr>
        <w:t xml:space="preserve">بينما توصلت دراسة ( العزاوي ، 2008 ) التي أجريت على إخوان الأطفال ذوي الإعاقة والأطفال الاعتياديين إلى وجود فروق ذات دلالة معنوية بين الأطفال الذكور والإناث معا ، والأطفال الذكور بمفردهم ، والأطفال الإناث بمفردهن أيضا الذين لديهن </w:t>
      </w:r>
    </w:p>
    <w:p w:rsidR="002E40DF" w:rsidRPr="00D54D62" w:rsidRDefault="002E40DF" w:rsidP="002E40DF">
      <w:pPr>
        <w:rPr>
          <w:rFonts w:asciiTheme="majorBidi" w:hAnsiTheme="majorBidi" w:cs="Sultan bold"/>
          <w:b/>
          <w:color w:val="000000" w:themeColor="text1"/>
          <w:sz w:val="28"/>
          <w:szCs w:val="28"/>
          <w:u w:val="single"/>
          <w:rtl/>
        </w:rPr>
      </w:pPr>
      <w:r w:rsidRPr="00D54D62">
        <w:rPr>
          <w:rFonts w:asciiTheme="majorBidi" w:hAnsiTheme="majorBidi" w:cs="Sultan bold" w:hint="cs"/>
          <w:b/>
          <w:color w:val="000000" w:themeColor="text1"/>
          <w:sz w:val="28"/>
          <w:szCs w:val="28"/>
          <w:u w:val="single"/>
          <w:rtl/>
        </w:rPr>
        <w:t xml:space="preserve">الكتاب السنوي </w:t>
      </w:r>
      <w:r w:rsidRPr="00D54D62">
        <w:rPr>
          <w:rFonts w:asciiTheme="majorBidi" w:hAnsiTheme="majorBidi" w:cs="Sultan bold"/>
          <w:b/>
          <w:color w:val="000000" w:themeColor="text1"/>
          <w:sz w:val="28"/>
          <w:szCs w:val="28"/>
          <w:u w:val="single"/>
          <w:rtl/>
        </w:rPr>
        <w:t>–</w:t>
      </w:r>
      <w:r w:rsidRPr="00D54D62">
        <w:rPr>
          <w:rFonts w:asciiTheme="majorBidi" w:hAnsiTheme="majorBidi" w:cs="Sultan bold" w:hint="cs"/>
          <w:b/>
          <w:color w:val="000000" w:themeColor="text1"/>
          <w:sz w:val="28"/>
          <w:szCs w:val="28"/>
          <w:u w:val="single"/>
          <w:rtl/>
        </w:rPr>
        <w:t xml:space="preserve"> المجلد التاسع -2014    </w:t>
      </w:r>
      <w:r w:rsidR="00D54D62">
        <w:rPr>
          <w:rFonts w:asciiTheme="majorBidi" w:hAnsiTheme="majorBidi" w:cs="Sultan bold" w:hint="cs"/>
          <w:b/>
          <w:color w:val="000000" w:themeColor="text1"/>
          <w:sz w:val="28"/>
          <w:szCs w:val="28"/>
          <w:u w:val="single"/>
          <w:rtl/>
        </w:rPr>
        <w:t xml:space="preserve">                      </w:t>
      </w:r>
      <w:r w:rsidRPr="00D54D62">
        <w:rPr>
          <w:rFonts w:asciiTheme="majorBidi" w:hAnsiTheme="majorBidi" w:cs="Sultan bold" w:hint="cs"/>
          <w:b/>
          <w:color w:val="000000" w:themeColor="text1"/>
          <w:sz w:val="28"/>
          <w:szCs w:val="28"/>
          <w:u w:val="single"/>
          <w:rtl/>
        </w:rPr>
        <w:t xml:space="preserve">             دراسة مقارنة لمهارات التواصل الاجتماعي</w:t>
      </w:r>
    </w:p>
    <w:p w:rsidR="009C51F7" w:rsidRPr="009C51F7" w:rsidRDefault="00AD737D" w:rsidP="00517BE9">
      <w:pPr>
        <w:jc w:val="both"/>
        <w:rPr>
          <w:rFonts w:asciiTheme="majorBidi" w:hAnsiTheme="majorBidi" w:cstheme="majorBidi"/>
          <w:sz w:val="32"/>
          <w:szCs w:val="32"/>
          <w:rtl/>
        </w:rPr>
      </w:pPr>
      <w:r>
        <w:rPr>
          <w:rFonts w:asciiTheme="majorBidi" w:hAnsiTheme="majorBidi" w:cstheme="majorBidi" w:hint="cs"/>
          <w:sz w:val="32"/>
          <w:szCs w:val="32"/>
          <w:rtl/>
        </w:rPr>
        <w:t xml:space="preserve">  </w:t>
      </w:r>
      <w:r w:rsidR="009C51F7" w:rsidRPr="009C51F7">
        <w:rPr>
          <w:rFonts w:asciiTheme="majorBidi" w:hAnsiTheme="majorBidi" w:cstheme="majorBidi"/>
          <w:sz w:val="32"/>
          <w:szCs w:val="32"/>
          <w:rtl/>
        </w:rPr>
        <w:t>إخوان ذوو إعاقة ، والذين ليس لديهم إخوان ذوو إعاقة في السمة الشخصية الخاصة بالسلوك العدواني . بينما أشارت دراسة ( نصر الله , 2001) إلى أنَّ تأثير وجود طفل ذي إعاقة على إخوانه الاعتياديين يتوقف على عدة عوامل منها:-</w:t>
      </w:r>
    </w:p>
    <w:p w:rsidR="009C51F7" w:rsidRPr="009C51F7" w:rsidRDefault="009C51F7" w:rsidP="00E95FAE">
      <w:pPr>
        <w:pStyle w:val="a9"/>
        <w:numPr>
          <w:ilvl w:val="0"/>
          <w:numId w:val="1"/>
        </w:numPr>
        <w:jc w:val="both"/>
        <w:rPr>
          <w:rFonts w:asciiTheme="majorBidi" w:hAnsiTheme="majorBidi" w:cstheme="majorBidi"/>
          <w:sz w:val="32"/>
          <w:szCs w:val="32"/>
          <w:rtl/>
        </w:rPr>
      </w:pPr>
      <w:r w:rsidRPr="009C51F7">
        <w:rPr>
          <w:rFonts w:asciiTheme="majorBidi" w:hAnsiTheme="majorBidi" w:cstheme="majorBidi"/>
          <w:sz w:val="32"/>
          <w:szCs w:val="32"/>
          <w:rtl/>
        </w:rPr>
        <w:t>عندما يوجد تقارب بينه وبين الأخ العادي .</w:t>
      </w:r>
    </w:p>
    <w:p w:rsidR="009C51F7" w:rsidRPr="009C51F7" w:rsidRDefault="009C51F7" w:rsidP="00E95FAE">
      <w:pPr>
        <w:pStyle w:val="a9"/>
        <w:numPr>
          <w:ilvl w:val="0"/>
          <w:numId w:val="1"/>
        </w:numPr>
        <w:jc w:val="both"/>
        <w:rPr>
          <w:rFonts w:asciiTheme="majorBidi" w:hAnsiTheme="majorBidi" w:cstheme="majorBidi"/>
          <w:sz w:val="32"/>
          <w:szCs w:val="32"/>
        </w:rPr>
      </w:pPr>
      <w:r w:rsidRPr="009C51F7">
        <w:rPr>
          <w:rFonts w:asciiTheme="majorBidi" w:hAnsiTheme="majorBidi" w:cstheme="majorBidi"/>
          <w:sz w:val="32"/>
          <w:szCs w:val="32"/>
          <w:rtl/>
        </w:rPr>
        <w:t>عندما يكون هذا الأخ من نفس جنس الطفل العادي .</w:t>
      </w:r>
    </w:p>
    <w:p w:rsidR="009C51F7" w:rsidRPr="009C51F7" w:rsidRDefault="009C51F7" w:rsidP="00E95FAE">
      <w:pPr>
        <w:pStyle w:val="a9"/>
        <w:numPr>
          <w:ilvl w:val="0"/>
          <w:numId w:val="1"/>
        </w:numPr>
        <w:jc w:val="both"/>
        <w:rPr>
          <w:rFonts w:asciiTheme="majorBidi" w:hAnsiTheme="majorBidi" w:cstheme="majorBidi"/>
          <w:sz w:val="32"/>
          <w:szCs w:val="32"/>
        </w:rPr>
      </w:pPr>
      <w:r w:rsidRPr="009C51F7">
        <w:rPr>
          <w:rFonts w:asciiTheme="majorBidi" w:hAnsiTheme="majorBidi" w:cstheme="majorBidi"/>
          <w:sz w:val="32"/>
          <w:szCs w:val="32"/>
          <w:rtl/>
        </w:rPr>
        <w:t>عندما يكون هذا الأخ أصغر من الأخت التي يطلب منها رعايته .</w:t>
      </w:r>
    </w:p>
    <w:p w:rsidR="009C51F7" w:rsidRPr="001823E5" w:rsidRDefault="009C51F7" w:rsidP="009C51F7">
      <w:pPr>
        <w:jc w:val="both"/>
        <w:rPr>
          <w:rFonts w:asciiTheme="majorBidi" w:hAnsiTheme="majorBidi" w:cstheme="majorBidi"/>
          <w:b/>
          <w:bCs/>
          <w:sz w:val="36"/>
          <w:szCs w:val="36"/>
        </w:rPr>
      </w:pPr>
      <w:r w:rsidRPr="001823E5">
        <w:rPr>
          <w:rFonts w:asciiTheme="majorBidi" w:hAnsiTheme="majorBidi" w:cstheme="majorBidi"/>
          <w:b/>
          <w:bCs/>
          <w:sz w:val="36"/>
          <w:szCs w:val="36"/>
          <w:rtl/>
        </w:rPr>
        <w:t xml:space="preserve">  مما سبق يمكن إجمال أهمية البحث الحالي في :-</w:t>
      </w:r>
    </w:p>
    <w:p w:rsidR="009C51F7" w:rsidRPr="009C51F7" w:rsidRDefault="009C51F7" w:rsidP="00E95FAE">
      <w:pPr>
        <w:pStyle w:val="a9"/>
        <w:numPr>
          <w:ilvl w:val="0"/>
          <w:numId w:val="2"/>
        </w:numPr>
        <w:jc w:val="both"/>
        <w:rPr>
          <w:rFonts w:asciiTheme="majorBidi" w:hAnsiTheme="majorBidi" w:cstheme="majorBidi"/>
          <w:sz w:val="32"/>
          <w:szCs w:val="32"/>
          <w:rtl/>
        </w:rPr>
      </w:pPr>
      <w:r w:rsidRPr="009C51F7">
        <w:rPr>
          <w:rFonts w:asciiTheme="majorBidi" w:hAnsiTheme="majorBidi" w:cstheme="majorBidi"/>
          <w:sz w:val="32"/>
          <w:szCs w:val="32"/>
          <w:rtl/>
        </w:rPr>
        <w:t>أن المناخ البيئي السائد في أسر الأطفال ذوي الإعاقة قد يؤثر سلبا أو إيجابا في تطور شخصية الأطفال العاديين فيها .</w:t>
      </w:r>
    </w:p>
    <w:p w:rsidR="009C51F7" w:rsidRPr="009C51F7" w:rsidRDefault="009C51F7" w:rsidP="00E95FAE">
      <w:pPr>
        <w:pStyle w:val="a9"/>
        <w:numPr>
          <w:ilvl w:val="0"/>
          <w:numId w:val="2"/>
        </w:numPr>
        <w:jc w:val="both"/>
        <w:rPr>
          <w:rFonts w:asciiTheme="majorBidi" w:hAnsiTheme="majorBidi" w:cstheme="majorBidi"/>
          <w:sz w:val="32"/>
          <w:szCs w:val="32"/>
        </w:rPr>
      </w:pPr>
      <w:r w:rsidRPr="009C51F7">
        <w:rPr>
          <w:rFonts w:asciiTheme="majorBidi" w:hAnsiTheme="majorBidi" w:cstheme="majorBidi"/>
          <w:sz w:val="32"/>
          <w:szCs w:val="32"/>
          <w:rtl/>
        </w:rPr>
        <w:t>تنبيه المعنيين بالتربية الخاصة من المخاطر الجانبية لوجود الأطفال ذوي الإعاقة على إخوانهم العاديين .</w:t>
      </w:r>
    </w:p>
    <w:p w:rsidR="009C51F7" w:rsidRPr="009C51F7" w:rsidRDefault="009C51F7" w:rsidP="00E95FAE">
      <w:pPr>
        <w:pStyle w:val="a9"/>
        <w:numPr>
          <w:ilvl w:val="0"/>
          <w:numId w:val="2"/>
        </w:numPr>
        <w:jc w:val="both"/>
        <w:rPr>
          <w:rFonts w:asciiTheme="majorBidi" w:hAnsiTheme="majorBidi" w:cstheme="majorBidi"/>
          <w:sz w:val="32"/>
          <w:szCs w:val="32"/>
        </w:rPr>
      </w:pPr>
      <w:r w:rsidRPr="009C51F7">
        <w:rPr>
          <w:rFonts w:asciiTheme="majorBidi" w:hAnsiTheme="majorBidi" w:cstheme="majorBidi"/>
          <w:sz w:val="32"/>
          <w:szCs w:val="32"/>
          <w:rtl/>
        </w:rPr>
        <w:lastRenderedPageBreak/>
        <w:t xml:space="preserve">إن المعطيات السيكولوجية التي سوف يخرج بها البحث قد تعينُ المهتمين ببرامج الإرشاد الأسري لأخوة الأطفال ذوي الإعاقة من تحديد ؛ ومواجهة الحاجات الإرشادية الخاصة بهؤلاء الأطفال. </w:t>
      </w:r>
    </w:p>
    <w:p w:rsidR="009C51F7" w:rsidRPr="009C51F7" w:rsidRDefault="009C51F7" w:rsidP="00E95FAE">
      <w:pPr>
        <w:pStyle w:val="a9"/>
        <w:numPr>
          <w:ilvl w:val="0"/>
          <w:numId w:val="2"/>
        </w:numPr>
        <w:jc w:val="both"/>
        <w:rPr>
          <w:rFonts w:asciiTheme="majorBidi" w:hAnsiTheme="majorBidi" w:cstheme="majorBidi"/>
          <w:sz w:val="32"/>
          <w:szCs w:val="32"/>
        </w:rPr>
      </w:pPr>
      <w:r w:rsidRPr="009C51F7">
        <w:rPr>
          <w:rFonts w:asciiTheme="majorBidi" w:hAnsiTheme="majorBidi" w:cstheme="majorBidi"/>
          <w:sz w:val="32"/>
          <w:szCs w:val="32"/>
          <w:rtl/>
        </w:rPr>
        <w:t>انه محاولة متواضعة لتعريف</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أولياء</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الأمور</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بالتأثيرات</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التي قد تحدث</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لأخوة</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الأطفال ذوي الإعاقة ؛</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ومن</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ثَمَّ</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التعرف</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على</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السبل</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الصحيحة</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للتعامل</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معهم .</w:t>
      </w:r>
    </w:p>
    <w:p w:rsidR="009C51F7" w:rsidRPr="009C51F7" w:rsidRDefault="009C51F7" w:rsidP="00E95FAE">
      <w:pPr>
        <w:pStyle w:val="a9"/>
        <w:numPr>
          <w:ilvl w:val="0"/>
          <w:numId w:val="2"/>
        </w:numPr>
        <w:jc w:val="both"/>
        <w:rPr>
          <w:rFonts w:asciiTheme="majorBidi" w:hAnsiTheme="majorBidi" w:cstheme="majorBidi"/>
          <w:sz w:val="32"/>
          <w:szCs w:val="32"/>
        </w:rPr>
      </w:pPr>
      <w:r w:rsidRPr="009C51F7">
        <w:rPr>
          <w:rFonts w:asciiTheme="majorBidi" w:hAnsiTheme="majorBidi" w:cstheme="majorBidi"/>
          <w:sz w:val="32"/>
          <w:szCs w:val="32"/>
          <w:rtl/>
        </w:rPr>
        <w:t>وقد تسهم نتائج البحث</w:t>
      </w:r>
      <w:r w:rsidRPr="009C51F7">
        <w:rPr>
          <w:rFonts w:asciiTheme="majorBidi" w:hAnsiTheme="majorBidi" w:cstheme="majorBidi"/>
          <w:sz w:val="32"/>
          <w:szCs w:val="32"/>
          <w:rtl/>
          <w:lang w:bidi="ar-IQ"/>
        </w:rPr>
        <w:t xml:space="preserve"> </w:t>
      </w:r>
      <w:r w:rsidRPr="009C51F7">
        <w:rPr>
          <w:rFonts w:asciiTheme="majorBidi" w:hAnsiTheme="majorBidi" w:cstheme="majorBidi"/>
          <w:sz w:val="32"/>
          <w:szCs w:val="32"/>
          <w:rtl/>
        </w:rPr>
        <w:t>في تحفيز مؤسسات</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التربية</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الخاصة بتنظيم</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البرامج النفسية؛</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والاجتماعية</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المساعدة لأخوة الأطفال ذوي الإعاقة</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w:t>
      </w:r>
    </w:p>
    <w:p w:rsidR="009C51F7" w:rsidRPr="001823E5" w:rsidRDefault="009C51F7" w:rsidP="009C51F7">
      <w:pPr>
        <w:jc w:val="both"/>
        <w:rPr>
          <w:rFonts w:asciiTheme="majorBidi" w:hAnsiTheme="majorBidi" w:cstheme="majorBidi"/>
          <w:b/>
          <w:bCs/>
          <w:sz w:val="36"/>
          <w:szCs w:val="36"/>
          <w:rtl/>
          <w:lang w:bidi="ar-IQ"/>
        </w:rPr>
      </w:pPr>
      <w:r w:rsidRPr="001823E5">
        <w:rPr>
          <w:rFonts w:asciiTheme="majorBidi" w:hAnsiTheme="majorBidi" w:cstheme="majorBidi"/>
          <w:b/>
          <w:bCs/>
          <w:sz w:val="36"/>
          <w:szCs w:val="36"/>
          <w:rtl/>
          <w:lang w:bidi="ar-IQ"/>
        </w:rPr>
        <w:t>فرضيات البحث</w:t>
      </w:r>
    </w:p>
    <w:p w:rsidR="009C51F7" w:rsidRPr="009C51F7" w:rsidRDefault="009C51F7" w:rsidP="009C51F7">
      <w:pPr>
        <w:jc w:val="both"/>
        <w:rPr>
          <w:rFonts w:asciiTheme="majorBidi" w:hAnsiTheme="majorBidi" w:cstheme="majorBidi"/>
          <w:sz w:val="32"/>
          <w:szCs w:val="32"/>
          <w:rtl/>
        </w:rPr>
      </w:pPr>
      <w:r w:rsidRPr="001823E5">
        <w:rPr>
          <w:rFonts w:asciiTheme="majorBidi" w:hAnsiTheme="majorBidi" w:cstheme="majorBidi"/>
          <w:sz w:val="36"/>
          <w:szCs w:val="36"/>
          <w:rtl/>
        </w:rPr>
        <w:t xml:space="preserve"> </w:t>
      </w:r>
      <w:r w:rsidRPr="001823E5">
        <w:rPr>
          <w:rFonts w:asciiTheme="majorBidi" w:hAnsiTheme="majorBidi" w:cstheme="majorBidi"/>
          <w:b/>
          <w:bCs/>
          <w:sz w:val="36"/>
          <w:szCs w:val="36"/>
          <w:rtl/>
        </w:rPr>
        <w:t>أولا</w:t>
      </w:r>
      <w:r w:rsidR="001823E5" w:rsidRPr="001823E5">
        <w:rPr>
          <w:rFonts w:asciiTheme="majorBidi" w:hAnsiTheme="majorBidi" w:cstheme="majorBidi" w:hint="cs"/>
          <w:b/>
          <w:bCs/>
          <w:sz w:val="36"/>
          <w:szCs w:val="36"/>
          <w:rtl/>
        </w:rPr>
        <w:t>ً</w:t>
      </w:r>
      <w:r w:rsidRPr="001823E5">
        <w:rPr>
          <w:rFonts w:asciiTheme="majorBidi" w:hAnsiTheme="majorBidi" w:cstheme="majorBidi"/>
          <w:b/>
          <w:bCs/>
          <w:sz w:val="36"/>
          <w:szCs w:val="36"/>
          <w:rtl/>
        </w:rPr>
        <w:t>:-</w:t>
      </w:r>
      <w:r w:rsidRPr="001823E5">
        <w:rPr>
          <w:rFonts w:asciiTheme="majorBidi" w:hAnsiTheme="majorBidi" w:cstheme="majorBidi"/>
          <w:sz w:val="36"/>
          <w:szCs w:val="36"/>
          <w:rtl/>
        </w:rPr>
        <w:t xml:space="preserve"> </w:t>
      </w:r>
      <w:r w:rsidRPr="009C51F7">
        <w:rPr>
          <w:rFonts w:asciiTheme="majorBidi" w:hAnsiTheme="majorBidi" w:cstheme="majorBidi"/>
          <w:sz w:val="32"/>
          <w:szCs w:val="32"/>
          <w:rtl/>
        </w:rPr>
        <w:t>لا توجد فروق ذات دلالة معنوية بين الأطفال الذين لديهم أخوان ذوو إعاقة والذين ليس لديهم أخوان ذوو إعاقة في مهارات التواصل الاجتماعي .</w:t>
      </w:r>
    </w:p>
    <w:p w:rsidR="00AD737D" w:rsidRPr="00D54D62" w:rsidRDefault="00AD737D" w:rsidP="00AD737D">
      <w:pPr>
        <w:rPr>
          <w:rFonts w:asciiTheme="majorBidi" w:hAnsiTheme="majorBidi" w:cs="Sultan bold"/>
          <w:b/>
          <w:sz w:val="28"/>
          <w:szCs w:val="28"/>
          <w:u w:val="single"/>
          <w:rtl/>
        </w:rPr>
      </w:pPr>
      <w:r w:rsidRPr="00D54D62">
        <w:rPr>
          <w:rFonts w:asciiTheme="majorBidi" w:hAnsiTheme="majorBidi" w:cs="Sultan bold" w:hint="cs"/>
          <w:b/>
          <w:color w:val="000000" w:themeColor="text1"/>
          <w:sz w:val="28"/>
          <w:szCs w:val="28"/>
          <w:u w:val="single"/>
          <w:rtl/>
        </w:rPr>
        <w:t xml:space="preserve">الكتاب السنوي </w:t>
      </w:r>
      <w:r w:rsidRPr="00D54D62">
        <w:rPr>
          <w:rFonts w:asciiTheme="majorBidi" w:hAnsiTheme="majorBidi" w:cs="Sultan bold"/>
          <w:b/>
          <w:color w:val="000000" w:themeColor="text1"/>
          <w:sz w:val="28"/>
          <w:szCs w:val="28"/>
          <w:u w:val="single"/>
          <w:rtl/>
        </w:rPr>
        <w:t>–</w:t>
      </w:r>
      <w:r w:rsidRPr="00D54D62">
        <w:rPr>
          <w:rFonts w:asciiTheme="majorBidi" w:hAnsiTheme="majorBidi" w:cs="Sultan bold" w:hint="cs"/>
          <w:b/>
          <w:color w:val="000000" w:themeColor="text1"/>
          <w:sz w:val="28"/>
          <w:szCs w:val="28"/>
          <w:u w:val="single"/>
          <w:rtl/>
        </w:rPr>
        <w:t xml:space="preserve"> المجلد التاسع -2014           </w:t>
      </w:r>
      <w:r w:rsidR="00D54D62">
        <w:rPr>
          <w:rFonts w:asciiTheme="majorBidi" w:hAnsiTheme="majorBidi" w:cs="Sultan bold" w:hint="cs"/>
          <w:b/>
          <w:color w:val="000000" w:themeColor="text1"/>
          <w:sz w:val="28"/>
          <w:szCs w:val="28"/>
          <w:u w:val="single"/>
          <w:rtl/>
        </w:rPr>
        <w:t xml:space="preserve">                       </w:t>
      </w:r>
      <w:r w:rsidRPr="00D54D62">
        <w:rPr>
          <w:rFonts w:asciiTheme="majorBidi" w:hAnsiTheme="majorBidi" w:cs="Sultan bold" w:hint="cs"/>
          <w:b/>
          <w:color w:val="000000" w:themeColor="text1"/>
          <w:sz w:val="28"/>
          <w:szCs w:val="28"/>
          <w:u w:val="single"/>
          <w:rtl/>
        </w:rPr>
        <w:t xml:space="preserve">                                   أ0د0 سامي مهدي العزاوي</w:t>
      </w:r>
    </w:p>
    <w:p w:rsidR="009C51F7" w:rsidRPr="009C51F7" w:rsidRDefault="009C51F7" w:rsidP="009C51F7">
      <w:pPr>
        <w:jc w:val="both"/>
        <w:rPr>
          <w:rFonts w:asciiTheme="majorBidi" w:hAnsiTheme="majorBidi" w:cstheme="majorBidi"/>
          <w:sz w:val="32"/>
          <w:szCs w:val="32"/>
        </w:rPr>
      </w:pPr>
      <w:r w:rsidRPr="001823E5">
        <w:rPr>
          <w:rFonts w:asciiTheme="majorBidi" w:hAnsiTheme="majorBidi" w:cstheme="majorBidi"/>
          <w:b/>
          <w:bCs/>
          <w:sz w:val="36"/>
          <w:szCs w:val="36"/>
          <w:rtl/>
        </w:rPr>
        <w:t>ثانيا</w:t>
      </w:r>
      <w:r w:rsidR="001823E5" w:rsidRPr="001823E5">
        <w:rPr>
          <w:rFonts w:asciiTheme="majorBidi" w:hAnsiTheme="majorBidi" w:cstheme="majorBidi" w:hint="cs"/>
          <w:b/>
          <w:bCs/>
          <w:sz w:val="36"/>
          <w:szCs w:val="36"/>
          <w:rtl/>
        </w:rPr>
        <w:t>َ</w:t>
      </w:r>
      <w:r w:rsidRPr="001823E5">
        <w:rPr>
          <w:rFonts w:asciiTheme="majorBidi" w:hAnsiTheme="majorBidi" w:cstheme="majorBidi"/>
          <w:b/>
          <w:bCs/>
          <w:sz w:val="36"/>
          <w:szCs w:val="36"/>
          <w:rtl/>
        </w:rPr>
        <w:t xml:space="preserve"> :-</w:t>
      </w:r>
      <w:r w:rsidRPr="001823E5">
        <w:rPr>
          <w:rFonts w:asciiTheme="majorBidi" w:hAnsiTheme="majorBidi" w:cstheme="majorBidi"/>
          <w:sz w:val="36"/>
          <w:szCs w:val="36"/>
          <w:rtl/>
        </w:rPr>
        <w:t xml:space="preserve"> </w:t>
      </w:r>
      <w:r w:rsidRPr="009C51F7">
        <w:rPr>
          <w:rFonts w:asciiTheme="majorBidi" w:hAnsiTheme="majorBidi" w:cstheme="majorBidi"/>
          <w:sz w:val="32"/>
          <w:szCs w:val="32"/>
          <w:rtl/>
        </w:rPr>
        <w:t>لا توجد فروق ذات دلالة معنوية بين الأطفال الإناث اللاتي لديهن أخوان ذوو إعاقة واللاتي ليس لديهن أخوان ذوو إعاقة في مهارات التواصل الاجتماعي.</w:t>
      </w:r>
    </w:p>
    <w:p w:rsidR="009C51F7" w:rsidRPr="009C51F7" w:rsidRDefault="009C51F7" w:rsidP="009C51F7">
      <w:pPr>
        <w:jc w:val="both"/>
        <w:rPr>
          <w:rFonts w:asciiTheme="majorBidi" w:hAnsiTheme="majorBidi" w:cstheme="majorBidi"/>
          <w:sz w:val="32"/>
          <w:szCs w:val="32"/>
        </w:rPr>
      </w:pPr>
      <w:r w:rsidRPr="001823E5">
        <w:rPr>
          <w:rFonts w:asciiTheme="majorBidi" w:hAnsiTheme="majorBidi" w:cstheme="majorBidi"/>
          <w:b/>
          <w:bCs/>
          <w:sz w:val="36"/>
          <w:szCs w:val="36"/>
          <w:rtl/>
        </w:rPr>
        <w:t xml:space="preserve">ثالثا </w:t>
      </w:r>
      <w:r w:rsidR="001823E5" w:rsidRPr="001823E5">
        <w:rPr>
          <w:rFonts w:asciiTheme="majorBidi" w:hAnsiTheme="majorBidi" w:cstheme="majorBidi" w:hint="cs"/>
          <w:b/>
          <w:bCs/>
          <w:sz w:val="36"/>
          <w:szCs w:val="36"/>
          <w:rtl/>
        </w:rPr>
        <w:t>َ</w:t>
      </w:r>
      <w:r w:rsidRPr="001823E5">
        <w:rPr>
          <w:rFonts w:asciiTheme="majorBidi" w:hAnsiTheme="majorBidi" w:cstheme="majorBidi"/>
          <w:b/>
          <w:bCs/>
          <w:sz w:val="36"/>
          <w:szCs w:val="36"/>
          <w:rtl/>
        </w:rPr>
        <w:t>:-</w:t>
      </w:r>
      <w:r w:rsidRPr="001823E5">
        <w:rPr>
          <w:rFonts w:asciiTheme="majorBidi" w:hAnsiTheme="majorBidi" w:cstheme="majorBidi"/>
          <w:sz w:val="36"/>
          <w:szCs w:val="36"/>
          <w:rtl/>
        </w:rPr>
        <w:t xml:space="preserve"> </w:t>
      </w:r>
      <w:r w:rsidRPr="009C51F7">
        <w:rPr>
          <w:rFonts w:asciiTheme="majorBidi" w:hAnsiTheme="majorBidi" w:cstheme="majorBidi"/>
          <w:sz w:val="32"/>
          <w:szCs w:val="32"/>
          <w:rtl/>
        </w:rPr>
        <w:t>لا توجد فروق ذات دلالة معنوية بين الأطفال الذكور الذين لديهم أخوان ذوو إعاقة  والذين ليس لديهم أخوان ذوو إعاقة في مهارات التواصل الاجتماعي .</w:t>
      </w:r>
    </w:p>
    <w:p w:rsidR="009C51F7" w:rsidRPr="001823E5" w:rsidRDefault="009C51F7" w:rsidP="009C51F7">
      <w:pPr>
        <w:jc w:val="both"/>
        <w:rPr>
          <w:rFonts w:asciiTheme="majorBidi" w:hAnsiTheme="majorBidi" w:cstheme="majorBidi"/>
          <w:b/>
          <w:bCs/>
          <w:sz w:val="36"/>
          <w:szCs w:val="36"/>
          <w:lang w:bidi="ar-IQ"/>
        </w:rPr>
      </w:pPr>
      <w:r w:rsidRPr="001823E5">
        <w:rPr>
          <w:rFonts w:asciiTheme="majorBidi" w:hAnsiTheme="majorBidi" w:cstheme="majorBidi"/>
          <w:b/>
          <w:bCs/>
          <w:sz w:val="36"/>
          <w:szCs w:val="36"/>
          <w:rtl/>
          <w:lang w:bidi="ar-IQ"/>
        </w:rPr>
        <w:t>حدود البحث</w:t>
      </w:r>
    </w:p>
    <w:p w:rsidR="009C51F7" w:rsidRPr="009C51F7" w:rsidRDefault="009C51F7" w:rsidP="009C51F7">
      <w:pPr>
        <w:jc w:val="both"/>
        <w:rPr>
          <w:rFonts w:asciiTheme="majorBidi" w:hAnsiTheme="majorBidi" w:cstheme="majorBidi"/>
          <w:sz w:val="32"/>
          <w:szCs w:val="32"/>
          <w:rtl/>
        </w:rPr>
      </w:pPr>
      <w:r w:rsidRPr="009C51F7">
        <w:rPr>
          <w:rFonts w:asciiTheme="majorBidi" w:hAnsiTheme="majorBidi" w:cstheme="majorBidi"/>
          <w:sz w:val="32"/>
          <w:szCs w:val="32"/>
          <w:rtl/>
        </w:rPr>
        <w:t xml:space="preserve">    يقتصر البحث الحالي على مجموعة من الأطفال في مرحلة المراهقة المتوسطة بعمر 13-17 سنة وذلك لاكتمال التغيرات ذات العلاقة بالبلوغ لديهم ( أبو جادو ، 2004 ) مما يجعلهم أكثر تحسسا بأنفسهم وبالعالم المحيط بهم ؛ نصفهم لديهم أخوان ذوو إعاقة ؛ ونصفهم الأخر ليس لديهم أخوان ذوو إعاقة خلال العام 2005-2006 في مدينة بعقوبة / مركز محافظة ديالى .</w:t>
      </w:r>
    </w:p>
    <w:p w:rsidR="009C51F7" w:rsidRPr="001823E5" w:rsidRDefault="009C51F7" w:rsidP="009C51F7">
      <w:pPr>
        <w:jc w:val="both"/>
        <w:rPr>
          <w:rFonts w:asciiTheme="majorBidi" w:hAnsiTheme="majorBidi" w:cstheme="majorBidi"/>
          <w:b/>
          <w:bCs/>
          <w:sz w:val="36"/>
          <w:szCs w:val="36"/>
          <w:rtl/>
          <w:lang w:bidi="ar-IQ"/>
        </w:rPr>
      </w:pPr>
      <w:r w:rsidRPr="001823E5">
        <w:rPr>
          <w:rFonts w:asciiTheme="majorBidi" w:hAnsiTheme="majorBidi" w:cstheme="majorBidi"/>
          <w:b/>
          <w:bCs/>
          <w:sz w:val="36"/>
          <w:szCs w:val="36"/>
          <w:rtl/>
          <w:lang w:bidi="ar-IQ"/>
        </w:rPr>
        <w:lastRenderedPageBreak/>
        <w:t>تحديد المصطلحات</w:t>
      </w:r>
    </w:p>
    <w:p w:rsidR="009C51F7" w:rsidRPr="001823E5" w:rsidRDefault="009C51F7" w:rsidP="009C51F7">
      <w:pPr>
        <w:jc w:val="both"/>
        <w:rPr>
          <w:rFonts w:asciiTheme="majorBidi" w:hAnsiTheme="majorBidi" w:cstheme="majorBidi"/>
          <w:b/>
          <w:bCs/>
          <w:sz w:val="36"/>
          <w:szCs w:val="36"/>
          <w:rtl/>
          <w:lang w:bidi="ar-IQ"/>
        </w:rPr>
      </w:pPr>
      <w:r w:rsidRPr="001823E5">
        <w:rPr>
          <w:rFonts w:asciiTheme="majorBidi" w:hAnsiTheme="majorBidi" w:cstheme="majorBidi"/>
          <w:b/>
          <w:bCs/>
          <w:sz w:val="36"/>
          <w:szCs w:val="36"/>
          <w:rtl/>
          <w:lang w:bidi="ar-IQ"/>
        </w:rPr>
        <w:t xml:space="preserve">الأطفال المعوقون </w:t>
      </w:r>
      <w:r w:rsidRPr="001823E5">
        <w:rPr>
          <w:rFonts w:asciiTheme="majorBidi" w:hAnsiTheme="majorBidi" w:cstheme="majorBidi"/>
          <w:b/>
          <w:bCs/>
          <w:sz w:val="36"/>
          <w:szCs w:val="36"/>
          <w:lang w:bidi="ar-IQ"/>
        </w:rPr>
        <w:t xml:space="preserve">Handicapped Children </w:t>
      </w:r>
    </w:p>
    <w:p w:rsidR="009C51F7" w:rsidRPr="009C51F7" w:rsidRDefault="009C51F7" w:rsidP="009C51F7">
      <w:pPr>
        <w:jc w:val="both"/>
        <w:rPr>
          <w:rFonts w:asciiTheme="majorBidi" w:hAnsiTheme="majorBidi" w:cstheme="majorBidi"/>
          <w:sz w:val="32"/>
          <w:szCs w:val="32"/>
          <w:rtl/>
          <w:lang w:bidi="ar-IQ"/>
        </w:rPr>
      </w:pPr>
      <w:r w:rsidRPr="009C51F7">
        <w:rPr>
          <w:rFonts w:asciiTheme="majorBidi" w:hAnsiTheme="majorBidi" w:cstheme="majorBidi"/>
          <w:sz w:val="32"/>
          <w:szCs w:val="32"/>
          <w:rtl/>
          <w:lang w:bidi="ar-IQ"/>
        </w:rPr>
        <w:t xml:space="preserve">     عرفهم فاجان ، وويلك " </w:t>
      </w:r>
      <w:r w:rsidRPr="009C51F7">
        <w:rPr>
          <w:rFonts w:asciiTheme="majorBidi" w:hAnsiTheme="majorBidi" w:cstheme="majorBidi"/>
          <w:sz w:val="32"/>
          <w:szCs w:val="32"/>
          <w:lang w:bidi="ar-IQ"/>
        </w:rPr>
        <w:t>Fagan &amp; Wallace</w:t>
      </w:r>
      <w:r w:rsidRPr="009C51F7">
        <w:rPr>
          <w:rFonts w:asciiTheme="majorBidi" w:hAnsiTheme="majorBidi" w:cstheme="majorBidi"/>
          <w:sz w:val="32"/>
          <w:szCs w:val="32"/>
          <w:rtl/>
          <w:lang w:bidi="ar-IQ"/>
        </w:rPr>
        <w:t xml:space="preserve"> "  بأنهم الأطفال الذين يتم تقييمهم على أنهم صمَ ، أو صم – مكفوفون ، أو ضعيفو السمع ، أو المتخلفون عقليا ، أو متعددو الإعاقة ، أو معوقون بصريا ، أو معوقون حركيا ، أو ذوو أمراض جسمية مزمنة ، أو مضطربون إنفعاليا ،  أو ذوو صعوبات تعليمية ، أو ذوو اضطرابات كلامية ولغوية ، والذين هم بحاجة ماسة إلى تربية خاصة وخدمات مساندة ( الخطيب ، وآخرون 1992 ).</w:t>
      </w:r>
    </w:p>
    <w:p w:rsidR="00AD737D" w:rsidRDefault="009C51F7" w:rsidP="009C51F7">
      <w:pPr>
        <w:jc w:val="both"/>
        <w:rPr>
          <w:rFonts w:asciiTheme="majorBidi" w:hAnsiTheme="majorBidi" w:cstheme="majorBidi"/>
          <w:sz w:val="32"/>
          <w:szCs w:val="32"/>
          <w:rtl/>
          <w:lang w:bidi="ar-IQ"/>
        </w:rPr>
      </w:pPr>
      <w:r w:rsidRPr="009C51F7">
        <w:rPr>
          <w:rFonts w:asciiTheme="majorBidi" w:hAnsiTheme="majorBidi" w:cstheme="majorBidi"/>
          <w:sz w:val="32"/>
          <w:szCs w:val="32"/>
          <w:rtl/>
          <w:lang w:bidi="ar-IQ"/>
        </w:rPr>
        <w:t xml:space="preserve">     وعرف " كيرك " </w:t>
      </w:r>
      <w:r w:rsidRPr="009C51F7">
        <w:rPr>
          <w:rFonts w:asciiTheme="majorBidi" w:hAnsiTheme="majorBidi" w:cstheme="majorBidi"/>
          <w:sz w:val="32"/>
          <w:szCs w:val="32"/>
          <w:lang w:bidi="ar-IQ"/>
        </w:rPr>
        <w:t xml:space="preserve">Kirk </w:t>
      </w:r>
      <w:r w:rsidRPr="009C51F7">
        <w:rPr>
          <w:rFonts w:asciiTheme="majorBidi" w:hAnsiTheme="majorBidi" w:cstheme="majorBidi"/>
          <w:sz w:val="32"/>
          <w:szCs w:val="32"/>
          <w:rtl/>
          <w:lang w:bidi="ar-IQ"/>
        </w:rPr>
        <w:t xml:space="preserve">  الطفل المعاق بأنه ذلك الطفل الذي يختلف عن الطفل العادي؛ أو المتوسط في خصائصه العقلية ؛ أو قدراته الحسية ؛ أو العصبية ؛ أو </w:t>
      </w:r>
    </w:p>
    <w:p w:rsidR="00AD737D" w:rsidRPr="00D54D62" w:rsidRDefault="00AD737D" w:rsidP="00AD737D">
      <w:pPr>
        <w:rPr>
          <w:rFonts w:asciiTheme="majorBidi" w:hAnsiTheme="majorBidi" w:cs="Sultan bold"/>
          <w:b/>
          <w:color w:val="000000" w:themeColor="text1"/>
          <w:sz w:val="28"/>
          <w:szCs w:val="28"/>
          <w:u w:val="single"/>
          <w:rtl/>
        </w:rPr>
      </w:pPr>
      <w:r w:rsidRPr="00D54D62">
        <w:rPr>
          <w:rFonts w:asciiTheme="majorBidi" w:hAnsiTheme="majorBidi" w:cs="Sultan bold" w:hint="cs"/>
          <w:b/>
          <w:color w:val="000000" w:themeColor="text1"/>
          <w:sz w:val="28"/>
          <w:szCs w:val="28"/>
          <w:u w:val="single"/>
          <w:rtl/>
        </w:rPr>
        <w:t xml:space="preserve">الكتاب السنوي </w:t>
      </w:r>
      <w:r w:rsidRPr="00D54D62">
        <w:rPr>
          <w:rFonts w:asciiTheme="majorBidi" w:hAnsiTheme="majorBidi" w:cs="Sultan bold"/>
          <w:b/>
          <w:color w:val="000000" w:themeColor="text1"/>
          <w:sz w:val="28"/>
          <w:szCs w:val="28"/>
          <w:u w:val="single"/>
          <w:rtl/>
        </w:rPr>
        <w:t>–</w:t>
      </w:r>
      <w:r w:rsidRPr="00D54D62">
        <w:rPr>
          <w:rFonts w:asciiTheme="majorBidi" w:hAnsiTheme="majorBidi" w:cs="Sultan bold" w:hint="cs"/>
          <w:b/>
          <w:color w:val="000000" w:themeColor="text1"/>
          <w:sz w:val="28"/>
          <w:szCs w:val="28"/>
          <w:u w:val="single"/>
          <w:rtl/>
        </w:rPr>
        <w:t xml:space="preserve"> المجلد التاسع -2014      </w:t>
      </w:r>
      <w:r w:rsidR="00D54D62">
        <w:rPr>
          <w:rFonts w:asciiTheme="majorBidi" w:hAnsiTheme="majorBidi" w:cs="Sultan bold" w:hint="cs"/>
          <w:b/>
          <w:color w:val="000000" w:themeColor="text1"/>
          <w:sz w:val="28"/>
          <w:szCs w:val="28"/>
          <w:u w:val="single"/>
          <w:rtl/>
        </w:rPr>
        <w:t xml:space="preserve">                      </w:t>
      </w:r>
      <w:r w:rsidRPr="00D54D62">
        <w:rPr>
          <w:rFonts w:asciiTheme="majorBidi" w:hAnsiTheme="majorBidi" w:cs="Sultan bold" w:hint="cs"/>
          <w:b/>
          <w:color w:val="000000" w:themeColor="text1"/>
          <w:sz w:val="28"/>
          <w:szCs w:val="28"/>
          <w:u w:val="single"/>
          <w:rtl/>
        </w:rPr>
        <w:t xml:space="preserve">           دراسة مقارنة لمهارات التواصل الاجتماعي</w:t>
      </w:r>
    </w:p>
    <w:p w:rsidR="00AD737D" w:rsidRDefault="00AD737D" w:rsidP="009C51F7">
      <w:pPr>
        <w:jc w:val="both"/>
        <w:rPr>
          <w:rFonts w:asciiTheme="majorBidi" w:hAnsiTheme="majorBidi" w:cstheme="majorBidi"/>
          <w:sz w:val="32"/>
          <w:szCs w:val="32"/>
          <w:lang w:bidi="ar-IQ"/>
        </w:rPr>
      </w:pPr>
      <w:r>
        <w:rPr>
          <w:rFonts w:asciiTheme="majorBidi" w:hAnsiTheme="majorBidi" w:cstheme="majorBidi" w:hint="cs"/>
          <w:sz w:val="32"/>
          <w:szCs w:val="32"/>
          <w:rtl/>
          <w:lang w:bidi="ar-IQ"/>
        </w:rPr>
        <w:t xml:space="preserve">   </w:t>
      </w:r>
      <w:r w:rsidR="009C51F7" w:rsidRPr="009C51F7">
        <w:rPr>
          <w:rFonts w:asciiTheme="majorBidi" w:hAnsiTheme="majorBidi" w:cstheme="majorBidi"/>
          <w:sz w:val="32"/>
          <w:szCs w:val="32"/>
          <w:rtl/>
          <w:lang w:bidi="ar-IQ"/>
        </w:rPr>
        <w:t xml:space="preserve">الفعلية ؛ أو في سلوكه الاجتماعي والانفعالي ؛ أو قدرات التواصل الاجتماعي  </w:t>
      </w:r>
      <w:r w:rsidR="009C51F7" w:rsidRPr="009C51F7">
        <w:rPr>
          <w:rFonts w:asciiTheme="majorBidi" w:hAnsiTheme="majorBidi" w:cstheme="majorBidi"/>
          <w:sz w:val="32"/>
          <w:szCs w:val="32"/>
          <w:lang w:bidi="ar-IQ"/>
        </w:rPr>
        <w:t>( Communication )</w:t>
      </w:r>
    </w:p>
    <w:p w:rsidR="009C51F7" w:rsidRPr="009C51F7" w:rsidRDefault="009C51F7" w:rsidP="009C51F7">
      <w:pPr>
        <w:jc w:val="both"/>
        <w:rPr>
          <w:rFonts w:asciiTheme="majorBidi" w:hAnsiTheme="majorBidi" w:cstheme="majorBidi"/>
          <w:sz w:val="32"/>
          <w:szCs w:val="32"/>
          <w:rtl/>
          <w:lang w:bidi="ar-IQ"/>
        </w:rPr>
      </w:pPr>
      <w:r w:rsidRPr="009C51F7">
        <w:rPr>
          <w:rFonts w:asciiTheme="majorBidi" w:hAnsiTheme="majorBidi" w:cstheme="majorBidi"/>
          <w:sz w:val="32"/>
          <w:szCs w:val="32"/>
          <w:rtl/>
          <w:lang w:bidi="ar-IQ"/>
        </w:rPr>
        <w:t xml:space="preserve"> إلى الحد الذي يصبح معه بحاجة  ماسّة إلى الخدمات المساندة ( زيعور ، 2007 ).</w:t>
      </w:r>
    </w:p>
    <w:p w:rsidR="009C51F7" w:rsidRPr="009C51F7" w:rsidRDefault="009C51F7" w:rsidP="009C51F7">
      <w:pPr>
        <w:jc w:val="both"/>
        <w:rPr>
          <w:rFonts w:asciiTheme="majorBidi" w:hAnsiTheme="majorBidi" w:cstheme="majorBidi"/>
          <w:sz w:val="32"/>
          <w:szCs w:val="32"/>
          <w:rtl/>
          <w:lang w:val="eu-ES" w:bidi="ar-IQ"/>
        </w:rPr>
      </w:pPr>
      <w:r w:rsidRPr="009C51F7">
        <w:rPr>
          <w:rFonts w:asciiTheme="majorBidi" w:hAnsiTheme="majorBidi" w:cstheme="majorBidi"/>
          <w:sz w:val="32"/>
          <w:szCs w:val="32"/>
          <w:rtl/>
          <w:lang w:bidi="ar-IQ"/>
        </w:rPr>
        <w:t xml:space="preserve">    ولإغراض البحث الحالي فإنَّ الباحث يتبنى تعريف كيرك للأطفال ذوي الإعاقة لتركيزه على مهارات التواصل الاجتماعي كنتاج محتمل للإعاقة.</w:t>
      </w:r>
      <w:r w:rsidRPr="009C51F7">
        <w:rPr>
          <w:rFonts w:asciiTheme="majorBidi" w:hAnsiTheme="majorBidi" w:cstheme="majorBidi"/>
          <w:sz w:val="32"/>
          <w:szCs w:val="32"/>
          <w:rtl/>
          <w:lang w:val="eu-ES" w:bidi="ar-IQ"/>
        </w:rPr>
        <w:t xml:space="preserve"> </w:t>
      </w:r>
    </w:p>
    <w:p w:rsidR="009C51F7" w:rsidRPr="009F003E" w:rsidRDefault="009C51F7" w:rsidP="009C51F7">
      <w:pPr>
        <w:jc w:val="both"/>
        <w:rPr>
          <w:rFonts w:asciiTheme="majorBidi" w:hAnsiTheme="majorBidi" w:cstheme="majorBidi"/>
          <w:b/>
          <w:bCs/>
          <w:sz w:val="36"/>
          <w:szCs w:val="36"/>
          <w:rtl/>
          <w:lang w:bidi="ar-IQ"/>
        </w:rPr>
      </w:pPr>
      <w:r w:rsidRPr="009F003E">
        <w:rPr>
          <w:rFonts w:asciiTheme="majorBidi" w:hAnsiTheme="majorBidi" w:cstheme="majorBidi"/>
          <w:sz w:val="36"/>
          <w:szCs w:val="36"/>
          <w:rtl/>
          <w:lang w:val="eu-ES" w:bidi="ar-IQ"/>
        </w:rPr>
        <w:t xml:space="preserve"> </w:t>
      </w:r>
      <w:r w:rsidRPr="009F003E">
        <w:rPr>
          <w:rFonts w:asciiTheme="majorBidi" w:hAnsiTheme="majorBidi" w:cstheme="majorBidi"/>
          <w:b/>
          <w:bCs/>
          <w:sz w:val="36"/>
          <w:szCs w:val="36"/>
          <w:rtl/>
          <w:lang w:val="eu-ES" w:bidi="ar-IQ"/>
        </w:rPr>
        <w:t>مهارات التواصل الاجتماعي</w:t>
      </w:r>
      <w:r w:rsidRPr="009F003E">
        <w:rPr>
          <w:rFonts w:asciiTheme="majorBidi" w:hAnsiTheme="majorBidi" w:cstheme="majorBidi"/>
          <w:b/>
          <w:bCs/>
          <w:sz w:val="36"/>
          <w:szCs w:val="36"/>
          <w:lang w:bidi="ar-IQ"/>
        </w:rPr>
        <w:t>Social Communication Skills</w:t>
      </w:r>
    </w:p>
    <w:p w:rsidR="009C51F7" w:rsidRPr="009C51F7" w:rsidRDefault="009C51F7" w:rsidP="009C51F7">
      <w:pPr>
        <w:jc w:val="both"/>
        <w:rPr>
          <w:rFonts w:asciiTheme="majorBidi" w:hAnsiTheme="majorBidi" w:cstheme="majorBidi"/>
          <w:sz w:val="32"/>
          <w:szCs w:val="32"/>
          <w:rtl/>
          <w:lang w:bidi="ar-IQ"/>
        </w:rPr>
      </w:pPr>
      <w:r w:rsidRPr="009C51F7">
        <w:rPr>
          <w:rFonts w:asciiTheme="majorBidi" w:eastAsia="Times New Roman" w:hAnsiTheme="majorBidi" w:cstheme="majorBidi"/>
          <w:sz w:val="32"/>
          <w:szCs w:val="32"/>
          <w:rtl/>
        </w:rPr>
        <w:t xml:space="preserve">      عرفها أبو حلاوة ،2001 أنّها </w:t>
      </w:r>
      <w:r w:rsidRPr="009C51F7">
        <w:rPr>
          <w:rFonts w:asciiTheme="majorBidi" w:hAnsiTheme="majorBidi" w:cstheme="majorBidi"/>
          <w:sz w:val="32"/>
          <w:szCs w:val="32"/>
          <w:rtl/>
          <w:lang w:bidi="ar-IQ"/>
        </w:rPr>
        <w:t xml:space="preserve">السلوكيات الأساسية المؤثرة في التواصل اللفظي ؛ وغير اللفظي التي تصدر عن الفرد أثناء التفاعل الاجتماعي مع الآخرين في المواقف الاجتماعية المختلفة ؛ ويتمثل ذلك في الرغبة عن التصريح بشيء ؛ أو </w:t>
      </w:r>
      <w:r w:rsidRPr="009C51F7">
        <w:rPr>
          <w:rFonts w:asciiTheme="majorBidi" w:hAnsiTheme="majorBidi" w:cstheme="majorBidi"/>
          <w:sz w:val="32"/>
          <w:szCs w:val="32"/>
          <w:rtl/>
          <w:lang w:bidi="ar-IQ"/>
        </w:rPr>
        <w:lastRenderedPageBreak/>
        <w:t>التعبير عن عدم الرضا ؛ أو تحية الآخرين ؛ أو طلب المساعدة (أبو حلاوة ،2001 ) .</w:t>
      </w:r>
    </w:p>
    <w:p w:rsidR="009C51F7" w:rsidRPr="009C51F7" w:rsidRDefault="009C51F7" w:rsidP="009C51F7">
      <w:pPr>
        <w:spacing w:after="0" w:line="240" w:lineRule="auto"/>
        <w:ind w:left="-58"/>
        <w:jc w:val="both"/>
        <w:rPr>
          <w:rFonts w:asciiTheme="majorBidi" w:hAnsiTheme="majorBidi" w:cstheme="majorBidi"/>
          <w:sz w:val="32"/>
          <w:szCs w:val="32"/>
          <w:rtl/>
        </w:rPr>
      </w:pPr>
      <w:r w:rsidRPr="009C51F7">
        <w:rPr>
          <w:rFonts w:asciiTheme="majorBidi" w:eastAsia="Times New Roman" w:hAnsiTheme="majorBidi" w:cstheme="majorBidi"/>
          <w:b/>
          <w:bCs/>
          <w:sz w:val="32"/>
          <w:szCs w:val="32"/>
          <w:rtl/>
        </w:rPr>
        <w:t xml:space="preserve">      </w:t>
      </w:r>
      <w:r w:rsidRPr="009C51F7">
        <w:rPr>
          <w:rFonts w:asciiTheme="majorBidi" w:eastAsia="Times New Roman" w:hAnsiTheme="majorBidi" w:cstheme="majorBidi"/>
          <w:sz w:val="32"/>
          <w:szCs w:val="32"/>
          <w:rtl/>
        </w:rPr>
        <w:t>عرفها ريجيو</w:t>
      </w:r>
      <w:r w:rsidRPr="009C51F7">
        <w:rPr>
          <w:rFonts w:asciiTheme="majorBidi" w:hAnsiTheme="majorBidi" w:cstheme="majorBidi"/>
          <w:sz w:val="32"/>
          <w:szCs w:val="32"/>
          <w:lang w:bidi="ar-IQ"/>
        </w:rPr>
        <w:t>Riggi</w:t>
      </w:r>
      <w:r w:rsidRPr="009C51F7">
        <w:rPr>
          <w:rFonts w:asciiTheme="majorBidi" w:eastAsia="Times New Roman" w:hAnsiTheme="majorBidi" w:cstheme="majorBidi"/>
          <w:sz w:val="32"/>
          <w:szCs w:val="32"/>
        </w:rPr>
        <w:t xml:space="preserve">o </w:t>
      </w:r>
      <w:r w:rsidRPr="009C51F7">
        <w:rPr>
          <w:rFonts w:asciiTheme="majorBidi" w:eastAsia="Times New Roman" w:hAnsiTheme="majorBidi" w:cstheme="majorBidi"/>
          <w:sz w:val="32"/>
          <w:szCs w:val="32"/>
          <w:rtl/>
        </w:rPr>
        <w:t xml:space="preserve"> </w:t>
      </w:r>
      <w:r w:rsidRPr="009C51F7">
        <w:rPr>
          <w:rFonts w:asciiTheme="majorBidi" w:eastAsia="SimSun" w:hAnsiTheme="majorBidi" w:cstheme="majorBidi"/>
          <w:sz w:val="32"/>
          <w:szCs w:val="32"/>
        </w:rPr>
        <w:t>1986</w:t>
      </w:r>
      <w:r w:rsidRPr="009C51F7">
        <w:rPr>
          <w:rFonts w:asciiTheme="majorBidi" w:eastAsia="SimSun" w:hAnsiTheme="majorBidi" w:cstheme="majorBidi"/>
          <w:sz w:val="32"/>
          <w:szCs w:val="32"/>
          <w:rtl/>
        </w:rPr>
        <w:t xml:space="preserve"> بأنها " قدرة  الفرد على التعبير الانفعالي والاجتماعي ، واستقبال انفعالات الآخرين وتفسيرها ، ووعيه بالقواعد المستترة وراء إشكال التفاعل الاجتماعي ، ومهاراته في ضبط وتنظيم تعبيراته غير اللفظية ،</w:t>
      </w:r>
      <w:r w:rsidRPr="009C51F7">
        <w:rPr>
          <w:rFonts w:asciiTheme="majorBidi" w:eastAsia="SimSun" w:hAnsiTheme="majorBidi" w:cstheme="majorBidi"/>
          <w:sz w:val="32"/>
          <w:szCs w:val="32"/>
          <w:rtl/>
          <w:lang w:bidi="ar-IQ"/>
        </w:rPr>
        <w:t xml:space="preserve"> </w:t>
      </w:r>
      <w:r w:rsidRPr="009C51F7">
        <w:rPr>
          <w:rFonts w:asciiTheme="majorBidi" w:eastAsia="SimSun" w:hAnsiTheme="majorBidi" w:cstheme="majorBidi"/>
          <w:sz w:val="32"/>
          <w:szCs w:val="32"/>
          <w:rtl/>
        </w:rPr>
        <w:t>ولعب الدور وتحضير الذات اجتماعيا</w:t>
      </w:r>
      <w:r w:rsidRPr="009C51F7">
        <w:rPr>
          <w:rFonts w:asciiTheme="majorBidi" w:eastAsia="Times New Roman" w:hAnsiTheme="majorBidi" w:cstheme="majorBidi"/>
          <w:sz w:val="32"/>
          <w:szCs w:val="32"/>
          <w:rtl/>
          <w:lang w:val="eu-ES"/>
        </w:rPr>
        <w:t xml:space="preserve"> "        ( العبيدي ،2012).</w:t>
      </w:r>
    </w:p>
    <w:p w:rsidR="009C51F7" w:rsidRDefault="009C51F7" w:rsidP="009C51F7">
      <w:pPr>
        <w:jc w:val="both"/>
        <w:rPr>
          <w:rFonts w:asciiTheme="majorBidi" w:hAnsiTheme="majorBidi" w:cstheme="majorBidi"/>
          <w:sz w:val="32"/>
          <w:szCs w:val="32"/>
          <w:rtl/>
          <w:lang w:bidi="ar-IQ"/>
        </w:rPr>
      </w:pPr>
      <w:r w:rsidRPr="009C51F7">
        <w:rPr>
          <w:rFonts w:asciiTheme="majorBidi" w:eastAsia="Times New Roman" w:hAnsiTheme="majorBidi" w:cstheme="majorBidi"/>
          <w:sz w:val="32"/>
          <w:szCs w:val="32"/>
          <w:rtl/>
        </w:rPr>
        <w:t xml:space="preserve">      وعرفها أباظة ،2003</w:t>
      </w:r>
      <w:r w:rsidRPr="009C51F7">
        <w:rPr>
          <w:rFonts w:asciiTheme="majorBidi" w:hAnsiTheme="majorBidi" w:cstheme="majorBidi"/>
          <w:sz w:val="32"/>
          <w:szCs w:val="32"/>
          <w:rtl/>
          <w:lang w:bidi="ar-IQ"/>
        </w:rPr>
        <w:t xml:space="preserve"> أنّها مجموعة السلوكيات التي تتضمن مهارات التفاعل الاجتماعي مثل الترحيب ؛ أو الشكر؛ أو الاستئذان؛ أو التعامل مع الأكبر ؛ أو الأصغر ؛ والاتجاهات نحو الآخرين ؛ وتقسم إلى مهارات التواصل اللغوي ( النطق والاستماع والمحادثة والفهم والإدراك ) ومهارات التواصل الوجداني مع الذات ؛ والقدرة على ضبط الانفعالات ؛ والتعبير عنها (أباظة ،2003 ). </w:t>
      </w:r>
    </w:p>
    <w:p w:rsidR="00AD737D" w:rsidRPr="009C51F7" w:rsidRDefault="00AD737D" w:rsidP="009C51F7">
      <w:pPr>
        <w:jc w:val="both"/>
        <w:rPr>
          <w:rFonts w:asciiTheme="majorBidi" w:hAnsiTheme="majorBidi" w:cstheme="majorBidi"/>
          <w:sz w:val="32"/>
          <w:szCs w:val="32"/>
          <w:lang w:bidi="ar-IQ"/>
        </w:rPr>
      </w:pPr>
    </w:p>
    <w:p w:rsidR="00AD737D" w:rsidRDefault="009C51F7" w:rsidP="009C51F7">
      <w:pPr>
        <w:jc w:val="both"/>
        <w:rPr>
          <w:rFonts w:asciiTheme="majorBidi" w:hAnsiTheme="majorBidi" w:cstheme="majorBidi"/>
          <w:sz w:val="32"/>
          <w:szCs w:val="32"/>
          <w:rtl/>
          <w:lang w:bidi="ar-IQ"/>
        </w:rPr>
      </w:pPr>
      <w:r w:rsidRPr="009C51F7">
        <w:rPr>
          <w:rFonts w:asciiTheme="majorBidi" w:hAnsiTheme="majorBidi" w:cstheme="majorBidi"/>
          <w:sz w:val="32"/>
          <w:szCs w:val="32"/>
          <w:rtl/>
          <w:lang w:bidi="ar-IQ"/>
        </w:rPr>
        <w:t xml:space="preserve">       </w:t>
      </w:r>
    </w:p>
    <w:p w:rsidR="00AD737D" w:rsidRPr="00D54D62" w:rsidRDefault="00AD737D" w:rsidP="00AD737D">
      <w:pPr>
        <w:rPr>
          <w:rFonts w:asciiTheme="majorBidi" w:hAnsiTheme="majorBidi" w:cs="Sultan bold"/>
          <w:b/>
          <w:sz w:val="28"/>
          <w:szCs w:val="28"/>
          <w:u w:val="single"/>
          <w:rtl/>
        </w:rPr>
      </w:pPr>
      <w:r w:rsidRPr="00D54D62">
        <w:rPr>
          <w:rFonts w:asciiTheme="majorBidi" w:hAnsiTheme="majorBidi" w:cs="Sultan bold" w:hint="cs"/>
          <w:b/>
          <w:color w:val="000000" w:themeColor="text1"/>
          <w:sz w:val="28"/>
          <w:szCs w:val="28"/>
          <w:u w:val="single"/>
          <w:rtl/>
        </w:rPr>
        <w:t xml:space="preserve">الكتاب السنوي </w:t>
      </w:r>
      <w:r w:rsidRPr="00D54D62">
        <w:rPr>
          <w:rFonts w:asciiTheme="majorBidi" w:hAnsiTheme="majorBidi" w:cs="Sultan bold"/>
          <w:b/>
          <w:color w:val="000000" w:themeColor="text1"/>
          <w:sz w:val="28"/>
          <w:szCs w:val="28"/>
          <w:u w:val="single"/>
          <w:rtl/>
        </w:rPr>
        <w:t>–</w:t>
      </w:r>
      <w:r w:rsidRPr="00D54D62">
        <w:rPr>
          <w:rFonts w:asciiTheme="majorBidi" w:hAnsiTheme="majorBidi" w:cs="Sultan bold" w:hint="cs"/>
          <w:b/>
          <w:color w:val="000000" w:themeColor="text1"/>
          <w:sz w:val="28"/>
          <w:szCs w:val="28"/>
          <w:u w:val="single"/>
          <w:rtl/>
        </w:rPr>
        <w:t xml:space="preserve"> المجلد التاسع -2014                   </w:t>
      </w:r>
      <w:r w:rsidR="00D54D62">
        <w:rPr>
          <w:rFonts w:asciiTheme="majorBidi" w:hAnsiTheme="majorBidi" w:cs="Sultan bold" w:hint="cs"/>
          <w:b/>
          <w:color w:val="000000" w:themeColor="text1"/>
          <w:sz w:val="28"/>
          <w:szCs w:val="28"/>
          <w:u w:val="single"/>
          <w:rtl/>
        </w:rPr>
        <w:t xml:space="preserve">                       </w:t>
      </w:r>
      <w:r w:rsidRPr="00D54D62">
        <w:rPr>
          <w:rFonts w:asciiTheme="majorBidi" w:hAnsiTheme="majorBidi" w:cs="Sultan bold" w:hint="cs"/>
          <w:b/>
          <w:color w:val="000000" w:themeColor="text1"/>
          <w:sz w:val="28"/>
          <w:szCs w:val="28"/>
          <w:u w:val="single"/>
          <w:rtl/>
        </w:rPr>
        <w:t xml:space="preserve">                           أ0د0 سامي مهدي العزاوي</w:t>
      </w:r>
    </w:p>
    <w:p w:rsidR="009C51F7" w:rsidRPr="009C51F7" w:rsidRDefault="00AD737D" w:rsidP="009C51F7">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9C51F7" w:rsidRPr="009C51F7">
        <w:rPr>
          <w:rFonts w:asciiTheme="majorBidi" w:hAnsiTheme="majorBidi" w:cstheme="majorBidi"/>
          <w:sz w:val="32"/>
          <w:szCs w:val="32"/>
          <w:rtl/>
          <w:lang w:bidi="ar-IQ"/>
        </w:rPr>
        <w:t>وعرفتها صديق ، 2005 بأنها عملية تبادل للأفكار والآراء والمعلومات والقناعات والمشاعر خلال وسائط متنوعة لفظية ؛ وغير لفظية كالكلام ؛ والكتابة ؛ والأصوات ؛ والصور ؛ والألوان؛ والحركات ؛ والإيماءات المختلفة ( زيدان ، 2011 ).</w:t>
      </w:r>
    </w:p>
    <w:p w:rsidR="009C51F7" w:rsidRDefault="009C51F7" w:rsidP="009C51F7">
      <w:pPr>
        <w:jc w:val="both"/>
        <w:rPr>
          <w:rFonts w:asciiTheme="majorBidi" w:hAnsiTheme="majorBidi" w:cstheme="majorBidi"/>
          <w:sz w:val="32"/>
          <w:szCs w:val="32"/>
          <w:rtl/>
          <w:lang w:bidi="ar-IQ"/>
        </w:rPr>
      </w:pPr>
      <w:r w:rsidRPr="009C51F7">
        <w:rPr>
          <w:rFonts w:asciiTheme="majorBidi" w:hAnsiTheme="majorBidi" w:cstheme="majorBidi"/>
          <w:sz w:val="32"/>
          <w:szCs w:val="32"/>
          <w:rtl/>
          <w:lang w:bidi="ar-IQ"/>
        </w:rPr>
        <w:t xml:space="preserve">    ولأغراض البحث الحالي فإنَّ الباحث يتبنى تعريف ريجيو لمهارات التواصل الاجتماعي لملاءمته طبيعة البحث ومتغيراته الأساسية .</w:t>
      </w:r>
    </w:p>
    <w:p w:rsidR="009F003E" w:rsidRPr="009C51F7" w:rsidRDefault="009F003E" w:rsidP="009C51F7">
      <w:pPr>
        <w:jc w:val="both"/>
        <w:rPr>
          <w:rFonts w:asciiTheme="majorBidi" w:hAnsiTheme="majorBidi" w:cstheme="majorBidi"/>
          <w:sz w:val="32"/>
          <w:szCs w:val="32"/>
          <w:rtl/>
          <w:lang w:bidi="ar-IQ"/>
        </w:rPr>
      </w:pPr>
    </w:p>
    <w:p w:rsidR="009C51F7" w:rsidRPr="009F003E" w:rsidRDefault="009C51F7" w:rsidP="009C51F7">
      <w:pPr>
        <w:jc w:val="both"/>
        <w:rPr>
          <w:rFonts w:asciiTheme="majorBidi" w:hAnsiTheme="majorBidi" w:cstheme="majorBidi"/>
          <w:b/>
          <w:bCs/>
          <w:sz w:val="36"/>
          <w:szCs w:val="36"/>
          <w:rtl/>
        </w:rPr>
      </w:pPr>
      <w:r w:rsidRPr="009F003E">
        <w:rPr>
          <w:rFonts w:asciiTheme="majorBidi" w:hAnsiTheme="majorBidi" w:cstheme="majorBidi"/>
          <w:b/>
          <w:bCs/>
          <w:sz w:val="36"/>
          <w:szCs w:val="36"/>
          <w:rtl/>
        </w:rPr>
        <w:t xml:space="preserve">الطفل </w:t>
      </w:r>
      <w:r w:rsidRPr="009F003E">
        <w:rPr>
          <w:rFonts w:asciiTheme="majorBidi" w:hAnsiTheme="majorBidi" w:cstheme="majorBidi"/>
          <w:b/>
          <w:bCs/>
          <w:sz w:val="36"/>
          <w:szCs w:val="36"/>
        </w:rPr>
        <w:t>Child</w:t>
      </w:r>
    </w:p>
    <w:p w:rsidR="009C51F7" w:rsidRPr="009C51F7" w:rsidRDefault="009C51F7" w:rsidP="009C51F7">
      <w:pPr>
        <w:jc w:val="both"/>
        <w:rPr>
          <w:rFonts w:asciiTheme="majorBidi" w:hAnsiTheme="majorBidi" w:cstheme="majorBidi"/>
          <w:sz w:val="32"/>
          <w:szCs w:val="32"/>
          <w:rtl/>
        </w:rPr>
      </w:pPr>
      <w:r w:rsidRPr="009C51F7">
        <w:rPr>
          <w:rFonts w:asciiTheme="majorBidi" w:hAnsiTheme="majorBidi" w:cstheme="majorBidi"/>
          <w:sz w:val="32"/>
          <w:szCs w:val="32"/>
          <w:rtl/>
        </w:rPr>
        <w:lastRenderedPageBreak/>
        <w:t xml:space="preserve">    عرفت منظمة (اليونيسيف ،1990 ) الطفل بأنه " كل إنسان لم يتجاوز الثامنة عشرة ما لم يبلغ سن الرشد .</w:t>
      </w:r>
    </w:p>
    <w:p w:rsidR="009C51F7" w:rsidRPr="009F003E" w:rsidRDefault="009C51F7" w:rsidP="009C51F7">
      <w:pPr>
        <w:jc w:val="both"/>
        <w:rPr>
          <w:rFonts w:asciiTheme="majorBidi" w:hAnsiTheme="majorBidi" w:cstheme="majorBidi"/>
          <w:b/>
          <w:bCs/>
          <w:sz w:val="36"/>
          <w:szCs w:val="36"/>
          <w:rtl/>
          <w:lang w:bidi="ar-IQ"/>
        </w:rPr>
      </w:pPr>
      <w:r w:rsidRPr="009F003E">
        <w:rPr>
          <w:rFonts w:asciiTheme="majorBidi" w:hAnsiTheme="majorBidi" w:cstheme="majorBidi"/>
          <w:b/>
          <w:bCs/>
          <w:sz w:val="36"/>
          <w:szCs w:val="36"/>
          <w:rtl/>
          <w:lang w:bidi="ar-IQ"/>
        </w:rPr>
        <w:t>منهج البحث وإجراءاته</w:t>
      </w:r>
    </w:p>
    <w:p w:rsidR="009C51F7" w:rsidRDefault="009C51F7" w:rsidP="009C51F7">
      <w:pPr>
        <w:jc w:val="both"/>
        <w:rPr>
          <w:rFonts w:asciiTheme="majorBidi" w:hAnsiTheme="majorBidi" w:cstheme="majorBidi"/>
          <w:sz w:val="32"/>
          <w:szCs w:val="32"/>
          <w:rtl/>
        </w:rPr>
      </w:pPr>
      <w:r w:rsidRPr="009C51F7">
        <w:rPr>
          <w:rFonts w:asciiTheme="majorBidi" w:hAnsiTheme="majorBidi" w:cstheme="majorBidi"/>
          <w:sz w:val="32"/>
          <w:szCs w:val="32"/>
          <w:rtl/>
        </w:rPr>
        <w:t xml:space="preserve">    استخدم في البحث المنهج الوصفي (الدراسة المقارنة للأسباب) </w:t>
      </w:r>
      <w:r w:rsidRPr="009C51F7">
        <w:rPr>
          <w:rFonts w:asciiTheme="majorBidi" w:hAnsiTheme="majorBidi" w:cstheme="majorBidi"/>
          <w:sz w:val="32"/>
          <w:szCs w:val="32"/>
        </w:rPr>
        <w:t>Causal Comparative Studies</w:t>
      </w:r>
      <w:r w:rsidRPr="009C51F7">
        <w:rPr>
          <w:rFonts w:asciiTheme="majorBidi" w:hAnsiTheme="majorBidi" w:cstheme="majorBidi"/>
          <w:sz w:val="32"/>
          <w:szCs w:val="32"/>
          <w:rtl/>
        </w:rPr>
        <w:t xml:space="preserve"> والذي يهتم باستقصاء العلاقات بين الحقائق التي أمكن جمعها عن الظاهرة مدار البحث ، وذلك من خلال اختيار مجموعتين من الأطفال أحداهما لها أخوان ذوو إعاقة ، والأخرى ليس لديها أخوان ذوو إعاقة ومن ثَمّ المقارنة بينهما  في مهارات التواصل الاجتماعي المحددة في هدف البحث . </w:t>
      </w:r>
    </w:p>
    <w:p w:rsidR="009F003E" w:rsidRPr="009C51F7" w:rsidRDefault="009F003E" w:rsidP="009C51F7">
      <w:pPr>
        <w:jc w:val="both"/>
        <w:rPr>
          <w:rFonts w:asciiTheme="majorBidi" w:hAnsiTheme="majorBidi" w:cstheme="majorBidi"/>
          <w:sz w:val="32"/>
          <w:szCs w:val="32"/>
          <w:rtl/>
        </w:rPr>
      </w:pPr>
    </w:p>
    <w:p w:rsidR="009C51F7" w:rsidRPr="009F003E" w:rsidRDefault="009C51F7" w:rsidP="009C51F7">
      <w:pPr>
        <w:jc w:val="both"/>
        <w:rPr>
          <w:rFonts w:asciiTheme="majorBidi" w:hAnsiTheme="majorBidi" w:cstheme="majorBidi"/>
          <w:b/>
          <w:bCs/>
          <w:sz w:val="36"/>
          <w:szCs w:val="36"/>
          <w:rtl/>
        </w:rPr>
      </w:pPr>
      <w:r w:rsidRPr="009F003E">
        <w:rPr>
          <w:rFonts w:asciiTheme="majorBidi" w:hAnsiTheme="majorBidi" w:cstheme="majorBidi"/>
          <w:b/>
          <w:bCs/>
          <w:sz w:val="36"/>
          <w:szCs w:val="36"/>
          <w:rtl/>
        </w:rPr>
        <w:t>مجتمع البحث وعيناته الأساسية :</w:t>
      </w:r>
    </w:p>
    <w:p w:rsidR="00AD737D" w:rsidRDefault="009C51F7" w:rsidP="009C51F7">
      <w:pPr>
        <w:jc w:val="both"/>
        <w:rPr>
          <w:rFonts w:asciiTheme="majorBidi" w:hAnsiTheme="majorBidi" w:cstheme="majorBidi"/>
          <w:sz w:val="32"/>
          <w:szCs w:val="32"/>
          <w:rtl/>
        </w:rPr>
      </w:pPr>
      <w:r w:rsidRPr="009C51F7">
        <w:rPr>
          <w:rFonts w:asciiTheme="majorBidi" w:hAnsiTheme="majorBidi" w:cstheme="majorBidi"/>
          <w:sz w:val="32"/>
          <w:szCs w:val="32"/>
          <w:rtl/>
        </w:rPr>
        <w:t xml:space="preserve">     تكون مجتمع البحث من الأطفال المتمدرسين ( </w:t>
      </w:r>
      <w:r w:rsidRPr="009C51F7">
        <w:rPr>
          <w:rFonts w:asciiTheme="majorBidi" w:hAnsiTheme="majorBidi" w:cstheme="majorBidi"/>
          <w:sz w:val="32"/>
          <w:szCs w:val="32"/>
          <w:lang w:bidi="ar-IQ"/>
        </w:rPr>
        <w:t xml:space="preserve"> ( Schooling</w:t>
      </w:r>
      <w:r w:rsidRPr="009C51F7">
        <w:rPr>
          <w:rFonts w:asciiTheme="majorBidi" w:hAnsiTheme="majorBidi" w:cstheme="majorBidi"/>
          <w:sz w:val="32"/>
          <w:szCs w:val="32"/>
          <w:rtl/>
        </w:rPr>
        <w:t xml:space="preserve"> في ثانوية العراق للبنين ، وثانوية أم سلمى للبنين محافظة ديالى بعمر ( 13 – 17 ) سنة ؛ </w:t>
      </w:r>
    </w:p>
    <w:p w:rsidR="00AD737D" w:rsidRPr="00D54D62" w:rsidRDefault="00AD737D" w:rsidP="00AD737D">
      <w:pPr>
        <w:rPr>
          <w:rFonts w:asciiTheme="majorBidi" w:hAnsiTheme="majorBidi" w:cs="Sultan bold"/>
          <w:b/>
          <w:color w:val="000000" w:themeColor="text1"/>
          <w:sz w:val="28"/>
          <w:szCs w:val="28"/>
          <w:u w:val="single"/>
          <w:rtl/>
        </w:rPr>
      </w:pPr>
      <w:r w:rsidRPr="00D54D62">
        <w:rPr>
          <w:rFonts w:asciiTheme="majorBidi" w:hAnsiTheme="majorBidi" w:cs="Sultan bold" w:hint="cs"/>
          <w:b/>
          <w:color w:val="000000" w:themeColor="text1"/>
          <w:sz w:val="28"/>
          <w:szCs w:val="28"/>
          <w:u w:val="single"/>
          <w:rtl/>
        </w:rPr>
        <w:t xml:space="preserve">الكتاب السنوي </w:t>
      </w:r>
      <w:r w:rsidRPr="00D54D62">
        <w:rPr>
          <w:rFonts w:asciiTheme="majorBidi" w:hAnsiTheme="majorBidi" w:cs="Sultan bold"/>
          <w:b/>
          <w:color w:val="000000" w:themeColor="text1"/>
          <w:sz w:val="28"/>
          <w:szCs w:val="28"/>
          <w:u w:val="single"/>
          <w:rtl/>
        </w:rPr>
        <w:t>–</w:t>
      </w:r>
      <w:r w:rsidRPr="00D54D62">
        <w:rPr>
          <w:rFonts w:asciiTheme="majorBidi" w:hAnsiTheme="majorBidi" w:cs="Sultan bold" w:hint="cs"/>
          <w:b/>
          <w:color w:val="000000" w:themeColor="text1"/>
          <w:sz w:val="28"/>
          <w:szCs w:val="28"/>
          <w:u w:val="single"/>
          <w:rtl/>
        </w:rPr>
        <w:t xml:space="preserve"> المجلد التاسع -2014            </w:t>
      </w:r>
      <w:r w:rsidR="00D54D62">
        <w:rPr>
          <w:rFonts w:asciiTheme="majorBidi" w:hAnsiTheme="majorBidi" w:cs="Sultan bold" w:hint="cs"/>
          <w:b/>
          <w:color w:val="000000" w:themeColor="text1"/>
          <w:sz w:val="28"/>
          <w:szCs w:val="28"/>
          <w:u w:val="single"/>
          <w:rtl/>
        </w:rPr>
        <w:t xml:space="preserve">                     </w:t>
      </w:r>
      <w:r w:rsidRPr="00D54D62">
        <w:rPr>
          <w:rFonts w:asciiTheme="majorBidi" w:hAnsiTheme="majorBidi" w:cs="Sultan bold" w:hint="cs"/>
          <w:b/>
          <w:color w:val="000000" w:themeColor="text1"/>
          <w:sz w:val="28"/>
          <w:szCs w:val="28"/>
          <w:u w:val="single"/>
          <w:rtl/>
        </w:rPr>
        <w:t xml:space="preserve">     دراسة مقارنة لمهارات التواصل الاجتماعي</w:t>
      </w:r>
    </w:p>
    <w:p w:rsidR="009C51F7" w:rsidRPr="009C51F7" w:rsidRDefault="00AD737D" w:rsidP="009C51F7">
      <w:pPr>
        <w:jc w:val="both"/>
        <w:rPr>
          <w:rFonts w:asciiTheme="majorBidi" w:hAnsiTheme="majorBidi" w:cstheme="majorBidi"/>
          <w:sz w:val="32"/>
          <w:szCs w:val="32"/>
          <w:rtl/>
        </w:rPr>
      </w:pPr>
      <w:r>
        <w:rPr>
          <w:rFonts w:asciiTheme="majorBidi" w:hAnsiTheme="majorBidi" w:cstheme="majorBidi" w:hint="cs"/>
          <w:sz w:val="32"/>
          <w:szCs w:val="32"/>
          <w:rtl/>
        </w:rPr>
        <w:t xml:space="preserve">     </w:t>
      </w:r>
      <w:r w:rsidR="009C51F7" w:rsidRPr="009C51F7">
        <w:rPr>
          <w:rFonts w:asciiTheme="majorBidi" w:hAnsiTheme="majorBidi" w:cstheme="majorBidi"/>
          <w:sz w:val="32"/>
          <w:szCs w:val="32"/>
          <w:rtl/>
        </w:rPr>
        <w:t xml:space="preserve">وتكونت عينة البحث من (60) طفلاً وطفلة اختيروا بطريقة عمدية نصفهم لديهم أخوان ذوو إعاقة ، ونصفهم الأخر ليس لديهم أخوان ذوو إعاقة والجدول رقم (1) يبين توزيع أفراد عينة البحث </w:t>
      </w:r>
      <w:r w:rsidR="009C51F7" w:rsidRPr="009C51F7">
        <w:rPr>
          <w:rFonts w:asciiTheme="majorBidi" w:hAnsiTheme="majorBidi" w:cstheme="majorBidi"/>
          <w:sz w:val="32"/>
          <w:szCs w:val="32"/>
          <w:rtl/>
          <w:lang w:bidi="ar-IQ"/>
        </w:rPr>
        <w:t xml:space="preserve">بحسب الجنس </w:t>
      </w:r>
      <w:r w:rsidR="009C51F7" w:rsidRPr="009C51F7">
        <w:rPr>
          <w:rFonts w:asciiTheme="majorBidi" w:hAnsiTheme="majorBidi" w:cstheme="majorBidi"/>
          <w:sz w:val="32"/>
          <w:szCs w:val="32"/>
          <w:rtl/>
        </w:rPr>
        <w:t>.</w:t>
      </w:r>
    </w:p>
    <w:p w:rsidR="009C51F7" w:rsidRPr="009F003E" w:rsidRDefault="009C51F7" w:rsidP="009F003E">
      <w:pPr>
        <w:jc w:val="center"/>
        <w:rPr>
          <w:rFonts w:asciiTheme="majorBidi" w:hAnsiTheme="majorBidi" w:cstheme="majorBidi"/>
          <w:sz w:val="28"/>
          <w:szCs w:val="28"/>
          <w:rtl/>
        </w:rPr>
      </w:pPr>
      <w:r w:rsidRPr="009F003E">
        <w:rPr>
          <w:rFonts w:asciiTheme="majorBidi" w:hAnsiTheme="majorBidi" w:cstheme="majorBidi"/>
          <w:sz w:val="28"/>
          <w:szCs w:val="28"/>
          <w:rtl/>
        </w:rPr>
        <w:t>جدول (1)</w:t>
      </w:r>
    </w:p>
    <w:p w:rsidR="009C51F7" w:rsidRPr="009F003E" w:rsidRDefault="009C51F7" w:rsidP="009F003E">
      <w:pPr>
        <w:jc w:val="center"/>
        <w:rPr>
          <w:rFonts w:asciiTheme="majorBidi" w:hAnsiTheme="majorBidi" w:cstheme="majorBidi"/>
          <w:sz w:val="28"/>
          <w:szCs w:val="28"/>
          <w:rtl/>
        </w:rPr>
      </w:pPr>
      <w:r w:rsidRPr="009F003E">
        <w:rPr>
          <w:rFonts w:asciiTheme="majorBidi" w:hAnsiTheme="majorBidi" w:cstheme="majorBidi"/>
          <w:sz w:val="28"/>
          <w:szCs w:val="28"/>
          <w:rtl/>
        </w:rPr>
        <w:t>يبين توزيع إفراد عينة البحث بحسب الجنس</w:t>
      </w:r>
    </w:p>
    <w:tbl>
      <w:tblPr>
        <w:bidiVisual/>
        <w:tblW w:w="7710" w:type="dxa"/>
        <w:tblLayout w:type="fixed"/>
        <w:tblLook w:val="04A0" w:firstRow="1" w:lastRow="0" w:firstColumn="1" w:lastColumn="0" w:noHBand="0" w:noVBand="1"/>
      </w:tblPr>
      <w:tblGrid>
        <w:gridCol w:w="476"/>
        <w:gridCol w:w="3546"/>
        <w:gridCol w:w="709"/>
        <w:gridCol w:w="2979"/>
      </w:tblGrid>
      <w:tr w:rsidR="009C51F7" w:rsidRPr="009C51F7" w:rsidTr="009C51F7">
        <w:tc>
          <w:tcPr>
            <w:tcW w:w="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1F7" w:rsidRPr="00AF5D81" w:rsidRDefault="009C51F7" w:rsidP="00AF5D81">
            <w:pPr>
              <w:jc w:val="center"/>
              <w:rPr>
                <w:rFonts w:asciiTheme="majorBidi" w:hAnsiTheme="majorBidi" w:cstheme="majorBidi"/>
                <w:b/>
                <w:bCs/>
                <w:sz w:val="28"/>
                <w:szCs w:val="28"/>
                <w:lang w:bidi="ar-IQ"/>
              </w:rPr>
            </w:pPr>
            <w:r w:rsidRPr="00AF5D81">
              <w:rPr>
                <w:rFonts w:asciiTheme="majorBidi" w:hAnsiTheme="majorBidi" w:cstheme="majorBidi"/>
                <w:b/>
                <w:bCs/>
                <w:sz w:val="28"/>
                <w:szCs w:val="28"/>
                <w:rtl/>
                <w:lang w:bidi="ar-IQ"/>
              </w:rPr>
              <w:t>ت</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1F7" w:rsidRPr="00AF5D81" w:rsidRDefault="009C51F7" w:rsidP="00AF5D81">
            <w:pPr>
              <w:jc w:val="center"/>
              <w:rPr>
                <w:rFonts w:asciiTheme="majorBidi" w:hAnsiTheme="majorBidi" w:cstheme="majorBidi"/>
                <w:b/>
                <w:bCs/>
                <w:sz w:val="28"/>
                <w:szCs w:val="28"/>
                <w:lang w:bidi="ar-IQ"/>
              </w:rPr>
            </w:pPr>
            <w:r w:rsidRPr="00AF5D81">
              <w:rPr>
                <w:rFonts w:asciiTheme="majorBidi" w:hAnsiTheme="majorBidi" w:cstheme="majorBidi"/>
                <w:b/>
                <w:bCs/>
                <w:sz w:val="28"/>
                <w:szCs w:val="28"/>
                <w:rtl/>
                <w:lang w:bidi="ar-IQ"/>
              </w:rPr>
              <w:t>المجموعة</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1F7" w:rsidRPr="00AF5D81" w:rsidRDefault="009C51F7" w:rsidP="00AF5D81">
            <w:pPr>
              <w:jc w:val="center"/>
              <w:rPr>
                <w:rFonts w:asciiTheme="majorBidi" w:hAnsiTheme="majorBidi" w:cstheme="majorBidi"/>
                <w:b/>
                <w:bCs/>
                <w:sz w:val="28"/>
                <w:szCs w:val="28"/>
                <w:lang w:bidi="ar-IQ"/>
              </w:rPr>
            </w:pPr>
            <w:r w:rsidRPr="00AF5D81">
              <w:rPr>
                <w:rFonts w:asciiTheme="majorBidi" w:hAnsiTheme="majorBidi" w:cstheme="majorBidi"/>
                <w:b/>
                <w:bCs/>
                <w:sz w:val="28"/>
                <w:szCs w:val="28"/>
                <w:rtl/>
                <w:lang w:bidi="ar-IQ"/>
              </w:rPr>
              <w:t>العدد</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1F7" w:rsidRPr="00AF5D81" w:rsidRDefault="009C51F7" w:rsidP="00AF5D81">
            <w:pPr>
              <w:jc w:val="center"/>
              <w:rPr>
                <w:rFonts w:asciiTheme="majorBidi" w:hAnsiTheme="majorBidi" w:cstheme="majorBidi"/>
                <w:b/>
                <w:bCs/>
                <w:sz w:val="28"/>
                <w:szCs w:val="28"/>
                <w:lang w:bidi="ar-IQ"/>
              </w:rPr>
            </w:pPr>
            <w:r w:rsidRPr="00AF5D81">
              <w:rPr>
                <w:rFonts w:asciiTheme="majorBidi" w:hAnsiTheme="majorBidi" w:cstheme="majorBidi"/>
                <w:b/>
                <w:bCs/>
                <w:sz w:val="28"/>
                <w:szCs w:val="28"/>
                <w:rtl/>
                <w:lang w:bidi="ar-IQ"/>
              </w:rPr>
              <w:t>الجنس</w:t>
            </w:r>
          </w:p>
        </w:tc>
      </w:tr>
      <w:tr w:rsidR="009C51F7" w:rsidRPr="009C51F7" w:rsidTr="009C51F7">
        <w:tc>
          <w:tcPr>
            <w:tcW w:w="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1F7" w:rsidRPr="009F003E" w:rsidRDefault="009C51F7" w:rsidP="009C51F7">
            <w:pPr>
              <w:jc w:val="both"/>
              <w:rPr>
                <w:rFonts w:asciiTheme="majorBidi" w:hAnsiTheme="majorBidi" w:cstheme="majorBidi"/>
                <w:sz w:val="28"/>
                <w:szCs w:val="28"/>
                <w:lang w:bidi="ar-IQ"/>
              </w:rPr>
            </w:pPr>
            <w:r w:rsidRPr="009F003E">
              <w:rPr>
                <w:rFonts w:asciiTheme="majorBidi" w:hAnsiTheme="majorBidi" w:cstheme="majorBidi"/>
                <w:sz w:val="28"/>
                <w:szCs w:val="28"/>
                <w:rtl/>
                <w:lang w:bidi="ar-IQ"/>
              </w:rPr>
              <w:t>1</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1F7" w:rsidRPr="009F003E" w:rsidRDefault="009C51F7" w:rsidP="009C51F7">
            <w:pPr>
              <w:jc w:val="both"/>
              <w:rPr>
                <w:rFonts w:asciiTheme="majorBidi" w:hAnsiTheme="majorBidi" w:cstheme="majorBidi"/>
                <w:sz w:val="28"/>
                <w:szCs w:val="28"/>
                <w:lang w:bidi="ar-IQ"/>
              </w:rPr>
            </w:pPr>
            <w:r w:rsidRPr="009F003E">
              <w:rPr>
                <w:rFonts w:asciiTheme="majorBidi" w:hAnsiTheme="majorBidi" w:cstheme="majorBidi"/>
                <w:sz w:val="28"/>
                <w:szCs w:val="28"/>
                <w:rtl/>
                <w:lang w:bidi="ar-IQ"/>
              </w:rPr>
              <w:t>الأطفال الذين لديهم إخوان ذوو إعاقة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1F7" w:rsidRPr="009F003E" w:rsidRDefault="009C51F7" w:rsidP="009C51F7">
            <w:pPr>
              <w:jc w:val="both"/>
              <w:rPr>
                <w:rFonts w:asciiTheme="majorBidi" w:hAnsiTheme="majorBidi" w:cstheme="majorBidi"/>
                <w:sz w:val="28"/>
                <w:szCs w:val="28"/>
                <w:lang w:bidi="ar-IQ"/>
              </w:rPr>
            </w:pPr>
            <w:r w:rsidRPr="009F003E">
              <w:rPr>
                <w:rFonts w:asciiTheme="majorBidi" w:hAnsiTheme="majorBidi" w:cstheme="majorBidi"/>
                <w:sz w:val="28"/>
                <w:szCs w:val="28"/>
                <w:rtl/>
                <w:lang w:bidi="ar-IQ"/>
              </w:rPr>
              <w:t>30</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1F7" w:rsidRPr="009F003E" w:rsidRDefault="009C51F7" w:rsidP="009C51F7">
            <w:pPr>
              <w:jc w:val="both"/>
              <w:rPr>
                <w:rFonts w:asciiTheme="majorBidi" w:hAnsiTheme="majorBidi" w:cstheme="majorBidi"/>
                <w:sz w:val="28"/>
                <w:szCs w:val="28"/>
                <w:lang w:bidi="ar-IQ"/>
              </w:rPr>
            </w:pPr>
            <w:r w:rsidRPr="009F003E">
              <w:rPr>
                <w:rFonts w:asciiTheme="majorBidi" w:hAnsiTheme="majorBidi" w:cstheme="majorBidi"/>
                <w:sz w:val="28"/>
                <w:szCs w:val="28"/>
                <w:rtl/>
                <w:lang w:bidi="ar-IQ"/>
              </w:rPr>
              <w:t>15 ذكور    +       15 إناث</w:t>
            </w:r>
          </w:p>
        </w:tc>
      </w:tr>
      <w:tr w:rsidR="009C51F7" w:rsidRPr="009C51F7" w:rsidTr="009C51F7">
        <w:tc>
          <w:tcPr>
            <w:tcW w:w="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1F7" w:rsidRPr="009F003E" w:rsidRDefault="009C51F7" w:rsidP="009C51F7">
            <w:pPr>
              <w:jc w:val="both"/>
              <w:rPr>
                <w:rFonts w:asciiTheme="majorBidi" w:hAnsiTheme="majorBidi" w:cstheme="majorBidi"/>
                <w:sz w:val="28"/>
                <w:szCs w:val="28"/>
                <w:lang w:bidi="ar-IQ"/>
              </w:rPr>
            </w:pPr>
            <w:r w:rsidRPr="009F003E">
              <w:rPr>
                <w:rFonts w:asciiTheme="majorBidi" w:hAnsiTheme="majorBidi" w:cstheme="majorBidi"/>
                <w:sz w:val="28"/>
                <w:szCs w:val="28"/>
                <w:rtl/>
                <w:lang w:bidi="ar-IQ"/>
              </w:rPr>
              <w:lastRenderedPageBreak/>
              <w:t>2</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1F7" w:rsidRPr="009F003E" w:rsidRDefault="009C51F7" w:rsidP="00AF5D81">
            <w:pPr>
              <w:bidi w:val="0"/>
              <w:jc w:val="right"/>
              <w:rPr>
                <w:rFonts w:asciiTheme="majorBidi" w:hAnsiTheme="majorBidi" w:cstheme="majorBidi"/>
                <w:sz w:val="28"/>
                <w:szCs w:val="28"/>
                <w:lang w:bidi="ar-IQ"/>
              </w:rPr>
            </w:pPr>
            <w:r w:rsidRPr="009F003E">
              <w:rPr>
                <w:rFonts w:asciiTheme="majorBidi" w:hAnsiTheme="majorBidi" w:cstheme="majorBidi"/>
                <w:sz w:val="28"/>
                <w:szCs w:val="28"/>
                <w:rtl/>
                <w:lang w:bidi="ar-IQ"/>
              </w:rPr>
              <w:t>الأطفال الذين ليس لديهم إخوان ذوو إعاقة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1F7" w:rsidRPr="009F003E" w:rsidRDefault="009C51F7" w:rsidP="009C51F7">
            <w:pPr>
              <w:jc w:val="both"/>
              <w:rPr>
                <w:rFonts w:asciiTheme="majorBidi" w:hAnsiTheme="majorBidi" w:cstheme="majorBidi"/>
                <w:sz w:val="28"/>
                <w:szCs w:val="28"/>
                <w:lang w:bidi="ar-IQ"/>
              </w:rPr>
            </w:pPr>
            <w:r w:rsidRPr="009F003E">
              <w:rPr>
                <w:rFonts w:asciiTheme="majorBidi" w:hAnsiTheme="majorBidi" w:cstheme="majorBidi"/>
                <w:sz w:val="28"/>
                <w:szCs w:val="28"/>
                <w:rtl/>
                <w:lang w:bidi="ar-IQ"/>
              </w:rPr>
              <w:t>30</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1F7" w:rsidRPr="009F003E" w:rsidRDefault="009C51F7" w:rsidP="009C51F7">
            <w:pPr>
              <w:jc w:val="both"/>
              <w:rPr>
                <w:rFonts w:asciiTheme="majorBidi" w:hAnsiTheme="majorBidi" w:cstheme="majorBidi"/>
                <w:sz w:val="28"/>
                <w:szCs w:val="28"/>
                <w:lang w:bidi="ar-IQ"/>
              </w:rPr>
            </w:pPr>
            <w:r w:rsidRPr="009F003E">
              <w:rPr>
                <w:rFonts w:asciiTheme="majorBidi" w:hAnsiTheme="majorBidi" w:cstheme="majorBidi"/>
                <w:sz w:val="28"/>
                <w:szCs w:val="28"/>
                <w:rtl/>
                <w:lang w:bidi="ar-IQ"/>
              </w:rPr>
              <w:t>15 ذكور    +      15 إناث</w:t>
            </w:r>
          </w:p>
        </w:tc>
      </w:tr>
      <w:tr w:rsidR="009C51F7" w:rsidRPr="009C51F7" w:rsidTr="009C51F7">
        <w:tc>
          <w:tcPr>
            <w:tcW w:w="4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1F7" w:rsidRPr="009F003E" w:rsidRDefault="009C51F7" w:rsidP="009C51F7">
            <w:pPr>
              <w:jc w:val="both"/>
              <w:rPr>
                <w:rFonts w:asciiTheme="majorBidi" w:hAnsiTheme="majorBidi" w:cstheme="majorBidi"/>
                <w:sz w:val="28"/>
                <w:szCs w:val="28"/>
                <w:lang w:bidi="ar-IQ"/>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1F7" w:rsidRPr="009F003E" w:rsidRDefault="009C51F7" w:rsidP="009C51F7">
            <w:pPr>
              <w:jc w:val="both"/>
              <w:rPr>
                <w:rFonts w:asciiTheme="majorBidi" w:hAnsiTheme="majorBidi" w:cstheme="majorBidi"/>
                <w:sz w:val="28"/>
                <w:szCs w:val="28"/>
                <w:rtl/>
                <w:lang w:bidi="ar-IQ"/>
              </w:rPr>
            </w:pPr>
            <w:r w:rsidRPr="009F003E">
              <w:rPr>
                <w:rFonts w:asciiTheme="majorBidi" w:hAnsiTheme="majorBidi" w:cstheme="majorBidi"/>
                <w:sz w:val="28"/>
                <w:szCs w:val="28"/>
                <w:rtl/>
                <w:lang w:bidi="ar-IQ"/>
              </w:rPr>
              <w:t>المجموع</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1F7" w:rsidRPr="009F003E" w:rsidRDefault="009C51F7" w:rsidP="009C51F7">
            <w:pPr>
              <w:jc w:val="both"/>
              <w:rPr>
                <w:rFonts w:asciiTheme="majorBidi" w:hAnsiTheme="majorBidi" w:cstheme="majorBidi"/>
                <w:sz w:val="28"/>
                <w:szCs w:val="28"/>
                <w:lang w:bidi="ar-IQ"/>
              </w:rPr>
            </w:pPr>
            <w:r w:rsidRPr="009F003E">
              <w:rPr>
                <w:rFonts w:asciiTheme="majorBidi" w:hAnsiTheme="majorBidi" w:cstheme="majorBidi"/>
                <w:sz w:val="28"/>
                <w:szCs w:val="28"/>
                <w:rtl/>
                <w:lang w:bidi="ar-IQ"/>
              </w:rPr>
              <w:t>60</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1F7" w:rsidRPr="009F003E" w:rsidRDefault="009C51F7" w:rsidP="009C51F7">
            <w:pPr>
              <w:jc w:val="both"/>
              <w:rPr>
                <w:rFonts w:asciiTheme="majorBidi" w:hAnsiTheme="majorBidi" w:cstheme="majorBidi"/>
                <w:sz w:val="28"/>
                <w:szCs w:val="28"/>
                <w:lang w:bidi="ar-IQ"/>
              </w:rPr>
            </w:pPr>
            <w:r w:rsidRPr="009F003E">
              <w:rPr>
                <w:rFonts w:asciiTheme="majorBidi" w:hAnsiTheme="majorBidi" w:cstheme="majorBidi"/>
                <w:sz w:val="28"/>
                <w:szCs w:val="28"/>
                <w:rtl/>
                <w:lang w:bidi="ar-IQ"/>
              </w:rPr>
              <w:t>30 ذكور    +       30 إناث</w:t>
            </w:r>
          </w:p>
        </w:tc>
      </w:tr>
    </w:tbl>
    <w:p w:rsidR="009C51F7" w:rsidRPr="009C51F7" w:rsidRDefault="009C51F7" w:rsidP="009C51F7">
      <w:pPr>
        <w:jc w:val="both"/>
        <w:rPr>
          <w:rFonts w:asciiTheme="majorBidi" w:hAnsiTheme="majorBidi" w:cstheme="majorBidi"/>
          <w:sz w:val="32"/>
          <w:szCs w:val="32"/>
          <w:rtl/>
          <w:lang w:bidi="ar-IQ"/>
        </w:rPr>
      </w:pPr>
    </w:p>
    <w:p w:rsidR="009C51F7" w:rsidRPr="008414A1" w:rsidRDefault="009C51F7" w:rsidP="009C51F7">
      <w:pPr>
        <w:jc w:val="both"/>
        <w:rPr>
          <w:rFonts w:asciiTheme="majorBidi" w:hAnsiTheme="majorBidi" w:cstheme="majorBidi"/>
          <w:b/>
          <w:bCs/>
          <w:sz w:val="36"/>
          <w:szCs w:val="36"/>
          <w:rtl/>
          <w:lang w:bidi="ar-IQ"/>
        </w:rPr>
      </w:pPr>
      <w:r w:rsidRPr="008414A1">
        <w:rPr>
          <w:rFonts w:asciiTheme="majorBidi" w:hAnsiTheme="majorBidi" w:cstheme="majorBidi"/>
          <w:b/>
          <w:bCs/>
          <w:sz w:val="36"/>
          <w:szCs w:val="36"/>
          <w:rtl/>
          <w:lang w:bidi="ar-IQ"/>
        </w:rPr>
        <w:t>تكافؤ مجموعتي البحث</w:t>
      </w:r>
    </w:p>
    <w:p w:rsidR="009C51F7" w:rsidRPr="009C51F7" w:rsidRDefault="009C51F7" w:rsidP="009C51F7">
      <w:pPr>
        <w:jc w:val="both"/>
        <w:rPr>
          <w:rFonts w:asciiTheme="majorBidi" w:hAnsiTheme="majorBidi" w:cstheme="majorBidi"/>
          <w:sz w:val="32"/>
          <w:szCs w:val="32"/>
          <w:rtl/>
          <w:lang w:bidi="ar-IQ"/>
        </w:rPr>
      </w:pPr>
      <w:r w:rsidRPr="009C51F7">
        <w:rPr>
          <w:rFonts w:asciiTheme="majorBidi" w:hAnsiTheme="majorBidi" w:cstheme="majorBidi"/>
          <w:sz w:val="32"/>
          <w:szCs w:val="32"/>
          <w:rtl/>
          <w:lang w:bidi="ar-IQ"/>
        </w:rPr>
        <w:t xml:space="preserve">   على الرغم من حرص الباحث على اختيار عينة البحث من المنطقة نفسها بسبب تقارب الحالة الاقتصادية ؛ والاجتماعية ؛ والثقافية لعينة البحث إلا انه حرص على تكافئها في المتغيرات ذات العلاقة والتي ركزت عليها معظم الدراسات السابقة وهي :- </w:t>
      </w:r>
    </w:p>
    <w:p w:rsidR="009C51F7" w:rsidRPr="009C51F7" w:rsidRDefault="009C51F7" w:rsidP="00E95FAE">
      <w:pPr>
        <w:pStyle w:val="a9"/>
        <w:numPr>
          <w:ilvl w:val="0"/>
          <w:numId w:val="2"/>
        </w:numPr>
        <w:jc w:val="both"/>
        <w:rPr>
          <w:rFonts w:asciiTheme="majorBidi" w:hAnsiTheme="majorBidi" w:cstheme="majorBidi"/>
          <w:sz w:val="32"/>
          <w:szCs w:val="32"/>
          <w:rtl/>
          <w:lang w:bidi="ar-IQ"/>
        </w:rPr>
      </w:pPr>
      <w:r w:rsidRPr="009C51F7">
        <w:rPr>
          <w:rFonts w:asciiTheme="majorBidi" w:hAnsiTheme="majorBidi" w:cstheme="majorBidi"/>
          <w:sz w:val="32"/>
          <w:szCs w:val="32"/>
          <w:rtl/>
          <w:lang w:bidi="ar-IQ"/>
        </w:rPr>
        <w:t xml:space="preserve"> أعمار مجموعتي البحث محسوبة بالأشهر.</w:t>
      </w:r>
    </w:p>
    <w:p w:rsidR="009C51F7" w:rsidRPr="009C51F7" w:rsidRDefault="009C51F7" w:rsidP="00E95FAE">
      <w:pPr>
        <w:pStyle w:val="a9"/>
        <w:numPr>
          <w:ilvl w:val="0"/>
          <w:numId w:val="2"/>
        </w:numPr>
        <w:jc w:val="both"/>
        <w:rPr>
          <w:rFonts w:asciiTheme="majorBidi" w:hAnsiTheme="majorBidi" w:cstheme="majorBidi"/>
          <w:sz w:val="32"/>
          <w:szCs w:val="32"/>
          <w:lang w:bidi="ar-IQ"/>
        </w:rPr>
      </w:pPr>
      <w:r w:rsidRPr="009C51F7">
        <w:rPr>
          <w:rFonts w:asciiTheme="majorBidi" w:hAnsiTheme="majorBidi" w:cstheme="majorBidi"/>
          <w:sz w:val="32"/>
          <w:szCs w:val="32"/>
          <w:rtl/>
          <w:lang w:bidi="ar-IQ"/>
        </w:rPr>
        <w:t>عدد الأطفال في الأسرة .</w:t>
      </w:r>
    </w:p>
    <w:p w:rsidR="009C51F7" w:rsidRDefault="009C51F7" w:rsidP="00E95FAE">
      <w:pPr>
        <w:pStyle w:val="a9"/>
        <w:numPr>
          <w:ilvl w:val="0"/>
          <w:numId w:val="2"/>
        </w:numPr>
        <w:jc w:val="both"/>
        <w:rPr>
          <w:rFonts w:asciiTheme="majorBidi" w:hAnsiTheme="majorBidi" w:cstheme="majorBidi"/>
          <w:sz w:val="32"/>
          <w:szCs w:val="32"/>
          <w:lang w:bidi="ar-IQ"/>
        </w:rPr>
      </w:pPr>
      <w:r w:rsidRPr="009C51F7">
        <w:rPr>
          <w:rFonts w:asciiTheme="majorBidi" w:hAnsiTheme="majorBidi" w:cstheme="majorBidi"/>
          <w:sz w:val="32"/>
          <w:szCs w:val="32"/>
          <w:rtl/>
          <w:lang w:bidi="ar-IQ"/>
        </w:rPr>
        <w:t>ترتيب الطفل في الأسرة .</w:t>
      </w:r>
    </w:p>
    <w:p w:rsidR="00AD737D" w:rsidRPr="00AD737D" w:rsidRDefault="00AD737D" w:rsidP="00AD737D">
      <w:pPr>
        <w:jc w:val="both"/>
        <w:rPr>
          <w:rFonts w:asciiTheme="majorBidi" w:hAnsiTheme="majorBidi" w:cstheme="majorBidi"/>
          <w:sz w:val="32"/>
          <w:szCs w:val="32"/>
        </w:rPr>
      </w:pPr>
    </w:p>
    <w:p w:rsidR="00AD737D" w:rsidRPr="00D54D62" w:rsidRDefault="00AD737D" w:rsidP="00AD737D">
      <w:pPr>
        <w:rPr>
          <w:rFonts w:asciiTheme="majorBidi" w:hAnsiTheme="majorBidi" w:cs="Sultan bold"/>
          <w:b/>
          <w:sz w:val="28"/>
          <w:szCs w:val="28"/>
          <w:u w:val="single"/>
          <w:rtl/>
        </w:rPr>
      </w:pPr>
      <w:r w:rsidRPr="00D54D62">
        <w:rPr>
          <w:rFonts w:asciiTheme="majorBidi" w:hAnsiTheme="majorBidi" w:cs="Sultan bold" w:hint="cs"/>
          <w:b/>
          <w:color w:val="000000" w:themeColor="text1"/>
          <w:sz w:val="28"/>
          <w:szCs w:val="28"/>
          <w:u w:val="single"/>
          <w:rtl/>
        </w:rPr>
        <w:t xml:space="preserve">الكتاب السنوي </w:t>
      </w:r>
      <w:r w:rsidRPr="00D54D62">
        <w:rPr>
          <w:rFonts w:asciiTheme="majorBidi" w:hAnsiTheme="majorBidi" w:cs="Sultan bold"/>
          <w:b/>
          <w:color w:val="000000" w:themeColor="text1"/>
          <w:sz w:val="28"/>
          <w:szCs w:val="28"/>
          <w:u w:val="single"/>
          <w:rtl/>
        </w:rPr>
        <w:t>–</w:t>
      </w:r>
      <w:r w:rsidRPr="00D54D62">
        <w:rPr>
          <w:rFonts w:asciiTheme="majorBidi" w:hAnsiTheme="majorBidi" w:cs="Sultan bold" w:hint="cs"/>
          <w:b/>
          <w:color w:val="000000" w:themeColor="text1"/>
          <w:sz w:val="28"/>
          <w:szCs w:val="28"/>
          <w:u w:val="single"/>
          <w:rtl/>
        </w:rPr>
        <w:t xml:space="preserve"> المجلد التاسع -2014          </w:t>
      </w:r>
      <w:r w:rsidR="00D54D62">
        <w:rPr>
          <w:rFonts w:asciiTheme="majorBidi" w:hAnsiTheme="majorBidi" w:cs="Sultan bold" w:hint="cs"/>
          <w:b/>
          <w:color w:val="000000" w:themeColor="text1"/>
          <w:sz w:val="28"/>
          <w:szCs w:val="28"/>
          <w:u w:val="single"/>
          <w:rtl/>
        </w:rPr>
        <w:t xml:space="preserve">                 </w:t>
      </w:r>
      <w:r w:rsidRPr="00D54D62">
        <w:rPr>
          <w:rFonts w:asciiTheme="majorBidi" w:hAnsiTheme="majorBidi" w:cs="Sultan bold" w:hint="cs"/>
          <w:b/>
          <w:color w:val="000000" w:themeColor="text1"/>
          <w:sz w:val="28"/>
          <w:szCs w:val="28"/>
          <w:u w:val="single"/>
          <w:rtl/>
        </w:rPr>
        <w:t xml:space="preserve">                                    أ0د0 سامي مهدي العزاوي</w:t>
      </w:r>
    </w:p>
    <w:p w:rsidR="009C51F7" w:rsidRPr="008414A1" w:rsidRDefault="009C51F7" w:rsidP="009C51F7">
      <w:pPr>
        <w:jc w:val="both"/>
        <w:rPr>
          <w:rFonts w:asciiTheme="majorBidi" w:hAnsiTheme="majorBidi" w:cstheme="majorBidi"/>
          <w:b/>
          <w:bCs/>
          <w:sz w:val="36"/>
          <w:szCs w:val="36"/>
          <w:rtl/>
        </w:rPr>
      </w:pPr>
      <w:r w:rsidRPr="008414A1">
        <w:rPr>
          <w:rFonts w:asciiTheme="majorBidi" w:hAnsiTheme="majorBidi" w:cstheme="majorBidi"/>
          <w:b/>
          <w:bCs/>
          <w:sz w:val="36"/>
          <w:szCs w:val="36"/>
          <w:rtl/>
        </w:rPr>
        <w:t>أداة البحث</w:t>
      </w:r>
    </w:p>
    <w:p w:rsidR="009C51F7" w:rsidRPr="009C51F7" w:rsidRDefault="009C51F7" w:rsidP="009C51F7">
      <w:pPr>
        <w:ind w:firstLine="514"/>
        <w:jc w:val="both"/>
        <w:rPr>
          <w:rFonts w:asciiTheme="majorBidi" w:hAnsiTheme="majorBidi" w:cstheme="majorBidi"/>
          <w:sz w:val="32"/>
          <w:szCs w:val="32"/>
          <w:rtl/>
        </w:rPr>
      </w:pPr>
      <w:r w:rsidRPr="009C51F7">
        <w:rPr>
          <w:rFonts w:asciiTheme="majorBidi" w:hAnsiTheme="majorBidi" w:cstheme="majorBidi"/>
          <w:sz w:val="32"/>
          <w:szCs w:val="32"/>
          <w:rtl/>
        </w:rPr>
        <w:t>نظراً الى عدم وجود أداة تتمتع بالخصائص السيكومترية اللازمة لقياس مهارات التواصل الاجتماعي تصلح للقياس للفئة العمرية لعينة البحث قام الباحث ببناء أداة بحثه على وفق الخطوات الآتية : -</w:t>
      </w:r>
    </w:p>
    <w:p w:rsidR="009C51F7" w:rsidRPr="009C51F7" w:rsidRDefault="009C51F7" w:rsidP="00E95FAE">
      <w:pPr>
        <w:pStyle w:val="a9"/>
        <w:numPr>
          <w:ilvl w:val="0"/>
          <w:numId w:val="3"/>
        </w:numPr>
        <w:spacing w:before="200" w:line="240" w:lineRule="auto"/>
        <w:ind w:left="226" w:hanging="425"/>
        <w:jc w:val="both"/>
        <w:rPr>
          <w:rFonts w:asciiTheme="majorBidi" w:hAnsiTheme="majorBidi" w:cstheme="majorBidi"/>
          <w:sz w:val="32"/>
          <w:szCs w:val="32"/>
        </w:rPr>
      </w:pPr>
      <w:r w:rsidRPr="009C51F7">
        <w:rPr>
          <w:rFonts w:asciiTheme="majorBidi" w:hAnsiTheme="majorBidi" w:cstheme="majorBidi"/>
          <w:sz w:val="32"/>
          <w:szCs w:val="32"/>
          <w:rtl/>
        </w:rPr>
        <w:t>الاطلاع على الأطر النظرية التي تنظر الى مهارات التواصل الاجتماعي.</w:t>
      </w:r>
    </w:p>
    <w:p w:rsidR="000C7E92" w:rsidRPr="000C7E92" w:rsidRDefault="009C51F7" w:rsidP="00E95FAE">
      <w:pPr>
        <w:pStyle w:val="a9"/>
        <w:numPr>
          <w:ilvl w:val="0"/>
          <w:numId w:val="3"/>
        </w:numPr>
        <w:spacing w:before="200" w:line="240" w:lineRule="auto"/>
        <w:ind w:left="226"/>
        <w:jc w:val="both"/>
        <w:rPr>
          <w:rFonts w:asciiTheme="majorBidi" w:eastAsia="Times New Roman" w:hAnsiTheme="majorBidi" w:cstheme="majorBidi"/>
          <w:sz w:val="32"/>
          <w:szCs w:val="32"/>
          <w:lang w:bidi="ar-IQ"/>
        </w:rPr>
      </w:pPr>
      <w:r w:rsidRPr="009C51F7">
        <w:rPr>
          <w:rFonts w:asciiTheme="majorBidi" w:hAnsiTheme="majorBidi" w:cstheme="majorBidi"/>
          <w:sz w:val="32"/>
          <w:szCs w:val="32"/>
          <w:rtl/>
        </w:rPr>
        <w:t xml:space="preserve">الاستفادة من مقاييس مهارات التواصل الاجتماعي المستخدمة في دراسات </w:t>
      </w:r>
    </w:p>
    <w:p w:rsidR="009C51F7" w:rsidRPr="009C51F7" w:rsidRDefault="009C51F7" w:rsidP="000C7E92">
      <w:pPr>
        <w:pStyle w:val="a9"/>
        <w:spacing w:before="200" w:line="240" w:lineRule="auto"/>
        <w:ind w:left="226"/>
        <w:jc w:val="both"/>
        <w:rPr>
          <w:rFonts w:asciiTheme="majorBidi" w:eastAsia="Times New Roman" w:hAnsiTheme="majorBidi" w:cstheme="majorBidi"/>
          <w:sz w:val="32"/>
          <w:szCs w:val="32"/>
          <w:lang w:bidi="ar-IQ"/>
        </w:rPr>
      </w:pPr>
      <w:r w:rsidRPr="009C51F7">
        <w:rPr>
          <w:rFonts w:asciiTheme="majorBidi" w:hAnsiTheme="majorBidi" w:cstheme="majorBidi"/>
          <w:sz w:val="32"/>
          <w:szCs w:val="32"/>
          <w:rtl/>
        </w:rPr>
        <w:t>( العبيدي ، 2012 ) ، ( زيدان ، 2011 ) لمطابقتها بيئة البحث الحالي .</w:t>
      </w:r>
      <w:r w:rsidRPr="009C51F7">
        <w:rPr>
          <w:rFonts w:asciiTheme="majorBidi" w:eastAsia="Times New Roman" w:hAnsiTheme="majorBidi" w:cstheme="majorBidi"/>
          <w:sz w:val="32"/>
          <w:szCs w:val="32"/>
          <w:rtl/>
          <w:lang w:bidi="ar-IQ"/>
        </w:rPr>
        <w:t xml:space="preserve"> </w:t>
      </w:r>
    </w:p>
    <w:p w:rsidR="009C51F7" w:rsidRPr="009C51F7" w:rsidRDefault="009C51F7" w:rsidP="00E95FAE">
      <w:pPr>
        <w:pStyle w:val="a9"/>
        <w:numPr>
          <w:ilvl w:val="0"/>
          <w:numId w:val="3"/>
        </w:numPr>
        <w:spacing w:before="200" w:line="240" w:lineRule="auto"/>
        <w:ind w:left="226"/>
        <w:jc w:val="both"/>
        <w:rPr>
          <w:rFonts w:asciiTheme="majorBidi" w:eastAsia="Times New Roman" w:hAnsiTheme="majorBidi" w:cstheme="majorBidi"/>
          <w:sz w:val="32"/>
          <w:szCs w:val="32"/>
          <w:lang w:bidi="ar-IQ"/>
        </w:rPr>
      </w:pPr>
      <w:r w:rsidRPr="009C51F7">
        <w:rPr>
          <w:rFonts w:asciiTheme="majorBidi" w:eastAsia="Times New Roman" w:hAnsiTheme="majorBidi" w:cstheme="majorBidi"/>
          <w:sz w:val="32"/>
          <w:szCs w:val="32"/>
          <w:rtl/>
          <w:lang w:bidi="ar-IQ"/>
        </w:rPr>
        <w:lastRenderedPageBreak/>
        <w:t>تحديد مفهوم مهارات التواصل الاجتماعي لكي يمثل المقياس نطاق السلوك المراد قياسه فلا بد من تحديد النطاق السلوكي للمفهوم المراد بناء المقياس له وتحديده إجرائيا ،</w:t>
      </w:r>
      <w:r w:rsidRPr="009C51F7">
        <w:rPr>
          <w:rFonts w:asciiTheme="majorBidi" w:eastAsia="Times New Roman" w:hAnsiTheme="majorBidi" w:cstheme="majorBidi"/>
          <w:sz w:val="32"/>
          <w:szCs w:val="32"/>
          <w:rtl/>
          <w:lang w:val="eu-ES" w:bidi="ar-IQ"/>
        </w:rPr>
        <w:t xml:space="preserve"> لذلك قام الباحث بتعريف مفهوم مهارات التواصل الاجتماعي اعتمادا على مفهوم " ريجيو " المذكور انفاً ؛ </w:t>
      </w:r>
      <w:r w:rsidRPr="009C51F7">
        <w:rPr>
          <w:rFonts w:asciiTheme="majorBidi" w:eastAsia="Times New Roman" w:hAnsiTheme="majorBidi" w:cstheme="majorBidi"/>
          <w:sz w:val="32"/>
          <w:szCs w:val="32"/>
          <w:rtl/>
          <w:lang w:val="eu-ES"/>
        </w:rPr>
        <w:t>وال</w:t>
      </w:r>
      <w:r w:rsidRPr="009C51F7">
        <w:rPr>
          <w:rFonts w:asciiTheme="majorBidi" w:eastAsia="Times New Roman" w:hAnsiTheme="majorBidi" w:cstheme="majorBidi"/>
          <w:sz w:val="32"/>
          <w:szCs w:val="32"/>
          <w:rtl/>
          <w:lang w:val="eu-ES" w:bidi="ar-IQ"/>
        </w:rPr>
        <w:t>ذ</w:t>
      </w:r>
      <w:r w:rsidRPr="009C51F7">
        <w:rPr>
          <w:rFonts w:asciiTheme="majorBidi" w:eastAsia="Times New Roman" w:hAnsiTheme="majorBidi" w:cstheme="majorBidi"/>
          <w:sz w:val="32"/>
          <w:szCs w:val="32"/>
          <w:rtl/>
          <w:lang w:val="eu-ES"/>
        </w:rPr>
        <w:t xml:space="preserve">ي حدد مهارات التواصل الاجتماعي ب : (6) إبعاد وهي </w:t>
      </w:r>
      <w:r w:rsidRPr="009C51F7">
        <w:rPr>
          <w:rFonts w:asciiTheme="majorBidi" w:eastAsia="Times New Roman" w:hAnsiTheme="majorBidi" w:cstheme="majorBidi"/>
          <w:sz w:val="32"/>
          <w:szCs w:val="32"/>
          <w:rtl/>
          <w:lang w:val="eu-ES" w:bidi="ar-IQ"/>
        </w:rPr>
        <w:t>التعبير الانفعالي ، الحساسية الانفعالية ، الضبط الانفعالي ، والتعبير الاجتماعي ، والحساسية الاجتماعية ، الضبط الاجتماعي .</w:t>
      </w:r>
      <w:r w:rsidRPr="009C51F7">
        <w:rPr>
          <w:rFonts w:asciiTheme="majorBidi" w:eastAsia="Times New Roman" w:hAnsiTheme="majorBidi" w:cstheme="majorBidi"/>
          <w:b/>
          <w:bCs/>
          <w:sz w:val="32"/>
          <w:szCs w:val="32"/>
          <w:lang w:bidi="ar-IQ"/>
        </w:rPr>
        <w:t xml:space="preserve"> </w:t>
      </w:r>
    </w:p>
    <w:p w:rsidR="009C51F7" w:rsidRDefault="009C51F7" w:rsidP="00E95FAE">
      <w:pPr>
        <w:pStyle w:val="a9"/>
        <w:numPr>
          <w:ilvl w:val="0"/>
          <w:numId w:val="3"/>
        </w:numPr>
        <w:spacing w:before="200" w:line="240" w:lineRule="auto"/>
        <w:ind w:left="226"/>
        <w:jc w:val="both"/>
        <w:rPr>
          <w:rFonts w:asciiTheme="majorBidi" w:eastAsia="Times New Roman" w:hAnsiTheme="majorBidi" w:cstheme="majorBidi"/>
          <w:sz w:val="32"/>
          <w:szCs w:val="32"/>
          <w:lang w:bidi="ar-IQ"/>
        </w:rPr>
      </w:pPr>
      <w:r w:rsidRPr="009C51F7">
        <w:rPr>
          <w:rFonts w:asciiTheme="majorBidi" w:eastAsia="Times New Roman" w:hAnsiTheme="majorBidi" w:cstheme="majorBidi"/>
          <w:b/>
          <w:bCs/>
          <w:sz w:val="32"/>
          <w:szCs w:val="32"/>
          <w:lang w:bidi="ar-IQ"/>
        </w:rPr>
        <w:t xml:space="preserve"> </w:t>
      </w:r>
      <w:r w:rsidRPr="009C51F7">
        <w:rPr>
          <w:rFonts w:asciiTheme="majorBidi" w:eastAsia="Times New Roman" w:hAnsiTheme="majorBidi" w:cstheme="majorBidi"/>
          <w:sz w:val="32"/>
          <w:szCs w:val="32"/>
          <w:rtl/>
          <w:lang w:bidi="ar-IQ"/>
        </w:rPr>
        <w:t>حدد صياغة فقرات المقياس بعد الاطلاع على المقاييس الخاصة بالتواصل الاجتماعي ؛ وقد بلغ عددها (30) فقرة موزعة على (6) إبعاد لكل بُعدٍ (5) فقرات .</w:t>
      </w:r>
    </w:p>
    <w:p w:rsidR="008414A1" w:rsidRPr="009C51F7" w:rsidRDefault="008414A1" w:rsidP="008414A1">
      <w:pPr>
        <w:pStyle w:val="a9"/>
        <w:spacing w:before="200" w:line="240" w:lineRule="auto"/>
        <w:ind w:left="226"/>
        <w:jc w:val="both"/>
        <w:rPr>
          <w:rFonts w:asciiTheme="majorBidi" w:eastAsia="Times New Roman" w:hAnsiTheme="majorBidi" w:cstheme="majorBidi"/>
          <w:sz w:val="32"/>
          <w:szCs w:val="32"/>
          <w:lang w:bidi="ar-IQ"/>
        </w:rPr>
      </w:pPr>
    </w:p>
    <w:p w:rsidR="009C51F7" w:rsidRPr="008414A1" w:rsidRDefault="009C51F7" w:rsidP="009C51F7">
      <w:pPr>
        <w:jc w:val="both"/>
        <w:rPr>
          <w:rFonts w:asciiTheme="majorBidi" w:hAnsiTheme="majorBidi" w:cstheme="majorBidi"/>
          <w:b/>
          <w:bCs/>
          <w:sz w:val="36"/>
          <w:szCs w:val="36"/>
          <w:rtl/>
        </w:rPr>
      </w:pPr>
      <w:r w:rsidRPr="008414A1">
        <w:rPr>
          <w:rFonts w:asciiTheme="majorBidi" w:hAnsiTheme="majorBidi" w:cstheme="majorBidi"/>
          <w:b/>
          <w:bCs/>
          <w:sz w:val="36"/>
          <w:szCs w:val="36"/>
          <w:rtl/>
        </w:rPr>
        <w:t>صدق الأداة</w:t>
      </w:r>
    </w:p>
    <w:p w:rsidR="00AD737D" w:rsidRDefault="009C51F7" w:rsidP="009C51F7">
      <w:pPr>
        <w:ind w:firstLine="514"/>
        <w:jc w:val="both"/>
        <w:rPr>
          <w:rFonts w:asciiTheme="majorBidi" w:hAnsiTheme="majorBidi" w:cstheme="majorBidi"/>
          <w:sz w:val="32"/>
          <w:szCs w:val="32"/>
          <w:rtl/>
        </w:rPr>
      </w:pPr>
      <w:r w:rsidRPr="009C51F7">
        <w:rPr>
          <w:rFonts w:asciiTheme="majorBidi" w:hAnsiTheme="majorBidi" w:cstheme="majorBidi"/>
          <w:sz w:val="32"/>
          <w:szCs w:val="32"/>
          <w:rtl/>
        </w:rPr>
        <w:t xml:space="preserve">للتأكد من أنّ المقياس يقيس السمة المراد قياسها استخدم الصدق الظاهري </w:t>
      </w:r>
      <w:r w:rsidRPr="009C51F7">
        <w:rPr>
          <w:rFonts w:asciiTheme="majorBidi" w:hAnsiTheme="majorBidi" w:cstheme="majorBidi"/>
          <w:sz w:val="32"/>
          <w:szCs w:val="32"/>
        </w:rPr>
        <w:t>Face Validity</w:t>
      </w:r>
      <w:r w:rsidRPr="009C51F7">
        <w:rPr>
          <w:rFonts w:asciiTheme="majorBidi" w:hAnsiTheme="majorBidi" w:cstheme="majorBidi"/>
          <w:sz w:val="32"/>
          <w:szCs w:val="32"/>
          <w:rtl/>
        </w:rPr>
        <w:t xml:space="preserve"> و ذلك من خلال عرض فقرات المقياس على نخبة من أساتذة القياس و الإرشاد النفسي و الصحة النفسية * </w:t>
      </w:r>
      <w:r w:rsidRPr="009C51F7">
        <w:rPr>
          <w:rStyle w:val="aa"/>
          <w:rFonts w:asciiTheme="majorBidi" w:hAnsiTheme="majorBidi" w:cstheme="majorBidi"/>
          <w:sz w:val="32"/>
          <w:szCs w:val="32"/>
          <w:rtl/>
        </w:rPr>
        <w:footnoteReference w:id="1"/>
      </w:r>
      <w:r w:rsidRPr="009C51F7">
        <w:rPr>
          <w:rFonts w:asciiTheme="majorBidi" w:hAnsiTheme="majorBidi" w:cstheme="majorBidi"/>
          <w:sz w:val="32"/>
          <w:szCs w:val="32"/>
          <w:rtl/>
        </w:rPr>
        <w:t xml:space="preserve">حيث اقترح السادة الخبراء تعديل </w:t>
      </w:r>
    </w:p>
    <w:p w:rsidR="00AD737D" w:rsidRPr="00D54D62" w:rsidRDefault="00AD737D" w:rsidP="00AD737D">
      <w:pPr>
        <w:rPr>
          <w:rFonts w:asciiTheme="majorBidi" w:hAnsiTheme="majorBidi" w:cs="Sultan bold"/>
          <w:b/>
          <w:color w:val="000000" w:themeColor="text1"/>
          <w:sz w:val="28"/>
          <w:szCs w:val="28"/>
          <w:u w:val="single"/>
          <w:rtl/>
        </w:rPr>
      </w:pPr>
      <w:r w:rsidRPr="00D54D62">
        <w:rPr>
          <w:rFonts w:asciiTheme="majorBidi" w:hAnsiTheme="majorBidi" w:cs="Sultan bold" w:hint="cs"/>
          <w:b/>
          <w:color w:val="000000" w:themeColor="text1"/>
          <w:sz w:val="28"/>
          <w:szCs w:val="28"/>
          <w:u w:val="single"/>
          <w:rtl/>
        </w:rPr>
        <w:t xml:space="preserve">الكتاب السنوي </w:t>
      </w:r>
      <w:r w:rsidRPr="00D54D62">
        <w:rPr>
          <w:rFonts w:asciiTheme="majorBidi" w:hAnsiTheme="majorBidi" w:cs="Sultan bold"/>
          <w:b/>
          <w:color w:val="000000" w:themeColor="text1"/>
          <w:sz w:val="28"/>
          <w:szCs w:val="28"/>
          <w:u w:val="single"/>
          <w:rtl/>
        </w:rPr>
        <w:t>–</w:t>
      </w:r>
      <w:r w:rsidRPr="00D54D62">
        <w:rPr>
          <w:rFonts w:asciiTheme="majorBidi" w:hAnsiTheme="majorBidi" w:cs="Sultan bold" w:hint="cs"/>
          <w:b/>
          <w:color w:val="000000" w:themeColor="text1"/>
          <w:sz w:val="28"/>
          <w:szCs w:val="28"/>
          <w:u w:val="single"/>
          <w:rtl/>
        </w:rPr>
        <w:t xml:space="preserve"> المجلد التاسع -2014             </w:t>
      </w:r>
      <w:r w:rsidR="00D54D62">
        <w:rPr>
          <w:rFonts w:asciiTheme="majorBidi" w:hAnsiTheme="majorBidi" w:cs="Sultan bold" w:hint="cs"/>
          <w:b/>
          <w:color w:val="000000" w:themeColor="text1"/>
          <w:sz w:val="28"/>
          <w:szCs w:val="28"/>
          <w:u w:val="single"/>
          <w:rtl/>
        </w:rPr>
        <w:t xml:space="preserve">                     </w:t>
      </w:r>
      <w:r w:rsidRPr="00D54D62">
        <w:rPr>
          <w:rFonts w:asciiTheme="majorBidi" w:hAnsiTheme="majorBidi" w:cs="Sultan bold" w:hint="cs"/>
          <w:b/>
          <w:color w:val="000000" w:themeColor="text1"/>
          <w:sz w:val="28"/>
          <w:szCs w:val="28"/>
          <w:u w:val="single"/>
          <w:rtl/>
        </w:rPr>
        <w:t xml:space="preserve">    دراسة مقارنة لمهارات التواصل الاجتماعي</w:t>
      </w:r>
    </w:p>
    <w:p w:rsidR="009C51F7" w:rsidRDefault="009C51F7" w:rsidP="009C51F7">
      <w:pPr>
        <w:ind w:firstLine="514"/>
        <w:jc w:val="both"/>
        <w:rPr>
          <w:rFonts w:asciiTheme="majorBidi" w:hAnsiTheme="majorBidi" w:cstheme="majorBidi"/>
          <w:sz w:val="32"/>
          <w:szCs w:val="32"/>
          <w:rtl/>
        </w:rPr>
      </w:pPr>
      <w:r w:rsidRPr="009C51F7">
        <w:rPr>
          <w:rFonts w:asciiTheme="majorBidi" w:hAnsiTheme="majorBidi" w:cstheme="majorBidi"/>
          <w:sz w:val="32"/>
          <w:szCs w:val="32"/>
          <w:rtl/>
        </w:rPr>
        <w:t>الصياغة اللغوية لفقرتين , ثم أبقى الباحث على الفقرات التي حظيت بموافقة 85% فما فوق من آراء الخبراء لتصبح فقرات المقياس بصورته النهائية ( 30 ) فقرة ( الملحق رقم 1 ) .</w:t>
      </w:r>
    </w:p>
    <w:p w:rsidR="008414A1" w:rsidRPr="009C51F7" w:rsidRDefault="008414A1" w:rsidP="009C51F7">
      <w:pPr>
        <w:ind w:firstLine="514"/>
        <w:jc w:val="both"/>
        <w:rPr>
          <w:rFonts w:asciiTheme="majorBidi" w:hAnsiTheme="majorBidi" w:cstheme="majorBidi"/>
          <w:sz w:val="32"/>
          <w:szCs w:val="32"/>
          <w:rtl/>
        </w:rPr>
      </w:pPr>
    </w:p>
    <w:p w:rsidR="009C51F7" w:rsidRPr="008414A1" w:rsidRDefault="009C51F7" w:rsidP="009C51F7">
      <w:pPr>
        <w:jc w:val="both"/>
        <w:rPr>
          <w:rFonts w:asciiTheme="majorBidi" w:hAnsiTheme="majorBidi" w:cstheme="majorBidi"/>
          <w:b/>
          <w:bCs/>
          <w:sz w:val="36"/>
          <w:szCs w:val="36"/>
          <w:rtl/>
        </w:rPr>
      </w:pPr>
      <w:r w:rsidRPr="008414A1">
        <w:rPr>
          <w:rFonts w:asciiTheme="majorBidi" w:hAnsiTheme="majorBidi" w:cstheme="majorBidi"/>
          <w:b/>
          <w:bCs/>
          <w:sz w:val="36"/>
          <w:szCs w:val="36"/>
          <w:rtl/>
        </w:rPr>
        <w:t xml:space="preserve">ثبات الأداة </w:t>
      </w:r>
    </w:p>
    <w:p w:rsidR="009C51F7" w:rsidRDefault="009C51F7" w:rsidP="009C51F7">
      <w:pPr>
        <w:ind w:firstLine="514"/>
        <w:jc w:val="both"/>
        <w:rPr>
          <w:rFonts w:asciiTheme="majorBidi" w:hAnsiTheme="majorBidi" w:cstheme="majorBidi"/>
          <w:sz w:val="32"/>
          <w:szCs w:val="32"/>
          <w:rtl/>
        </w:rPr>
      </w:pPr>
      <w:r w:rsidRPr="009C51F7">
        <w:rPr>
          <w:rFonts w:asciiTheme="majorBidi" w:hAnsiTheme="majorBidi" w:cstheme="majorBidi"/>
          <w:sz w:val="32"/>
          <w:szCs w:val="32"/>
          <w:rtl/>
        </w:rPr>
        <w:lastRenderedPageBreak/>
        <w:t xml:space="preserve">استخدمت طريقة إعادة الاختبار </w:t>
      </w:r>
      <w:r w:rsidRPr="009C51F7">
        <w:rPr>
          <w:rFonts w:asciiTheme="majorBidi" w:hAnsiTheme="majorBidi" w:cstheme="majorBidi"/>
          <w:sz w:val="32"/>
          <w:szCs w:val="32"/>
        </w:rPr>
        <w:t xml:space="preserve">Test-Retest </w:t>
      </w:r>
      <w:r w:rsidRPr="009C51F7">
        <w:rPr>
          <w:rFonts w:asciiTheme="majorBidi" w:hAnsiTheme="majorBidi" w:cstheme="majorBidi"/>
          <w:sz w:val="32"/>
          <w:szCs w:val="32"/>
          <w:rtl/>
        </w:rPr>
        <w:t xml:space="preserve">  لاستخراج الثبات إذ طبق الاختبار على عينة من طلبة المدارس المشمولة بالبحـــث قوامها ( 30 ) طالباً وطالبة و بعد إعادة تطبيق الاختبار بعد مرور أسبوعين على التطبيق الأول حصلنا على معامل ثبات قدره ( 87</w:t>
      </w:r>
      <w:r w:rsidRPr="009C51F7">
        <w:rPr>
          <w:rFonts w:asciiTheme="majorBidi" w:hAnsiTheme="majorBidi" w:cstheme="majorBidi"/>
          <w:sz w:val="32"/>
          <w:szCs w:val="32"/>
        </w:rPr>
        <w:t>,</w:t>
      </w:r>
      <w:r w:rsidRPr="009C51F7">
        <w:rPr>
          <w:rFonts w:asciiTheme="majorBidi" w:hAnsiTheme="majorBidi" w:cstheme="majorBidi"/>
          <w:sz w:val="32"/>
          <w:szCs w:val="32"/>
          <w:rtl/>
        </w:rPr>
        <w:t xml:space="preserve"> 0 ) . </w:t>
      </w:r>
    </w:p>
    <w:p w:rsidR="00AD737D" w:rsidRDefault="00AD737D" w:rsidP="009C51F7">
      <w:pPr>
        <w:jc w:val="both"/>
        <w:rPr>
          <w:rFonts w:asciiTheme="majorBidi" w:hAnsiTheme="majorBidi" w:cstheme="majorBidi"/>
          <w:b/>
          <w:bCs/>
          <w:sz w:val="36"/>
          <w:szCs w:val="36"/>
          <w:rtl/>
        </w:rPr>
      </w:pPr>
    </w:p>
    <w:p w:rsidR="009C51F7" w:rsidRPr="008414A1" w:rsidRDefault="009C51F7" w:rsidP="009C51F7">
      <w:pPr>
        <w:jc w:val="both"/>
        <w:rPr>
          <w:rFonts w:asciiTheme="majorBidi" w:hAnsiTheme="majorBidi" w:cstheme="majorBidi"/>
          <w:b/>
          <w:bCs/>
          <w:sz w:val="36"/>
          <w:szCs w:val="36"/>
          <w:rtl/>
        </w:rPr>
      </w:pPr>
      <w:r w:rsidRPr="008414A1">
        <w:rPr>
          <w:rFonts w:asciiTheme="majorBidi" w:hAnsiTheme="majorBidi" w:cstheme="majorBidi"/>
          <w:b/>
          <w:bCs/>
          <w:sz w:val="36"/>
          <w:szCs w:val="36"/>
          <w:rtl/>
        </w:rPr>
        <w:t xml:space="preserve">طريقة تصحيح المقياس </w:t>
      </w:r>
    </w:p>
    <w:p w:rsidR="009C51F7" w:rsidRPr="009C51F7" w:rsidRDefault="009C51F7" w:rsidP="009C51F7">
      <w:pPr>
        <w:ind w:firstLine="514"/>
        <w:jc w:val="both"/>
        <w:rPr>
          <w:rFonts w:asciiTheme="majorBidi" w:hAnsiTheme="majorBidi" w:cstheme="majorBidi"/>
          <w:sz w:val="32"/>
          <w:szCs w:val="32"/>
          <w:rtl/>
        </w:rPr>
      </w:pPr>
      <w:r w:rsidRPr="009C51F7">
        <w:rPr>
          <w:rFonts w:asciiTheme="majorBidi" w:hAnsiTheme="majorBidi" w:cstheme="majorBidi"/>
          <w:sz w:val="32"/>
          <w:szCs w:val="32"/>
          <w:rtl/>
        </w:rPr>
        <w:t xml:space="preserve">أعدت تعليمات المقياس من غير الإشارة إلى عنوانه كي لا يتأثر المستجيب بالعنوان عند الإجابة  ، إذ إن إخفاء الغرض من المقياس يساعد على الحصول على إجابات موضوعية و صادقة ( جابر 1983 ص 297 ). </w:t>
      </w:r>
    </w:p>
    <w:p w:rsidR="009C51F7" w:rsidRDefault="009C51F7" w:rsidP="009C51F7">
      <w:pPr>
        <w:ind w:firstLine="514"/>
        <w:jc w:val="both"/>
        <w:rPr>
          <w:rFonts w:asciiTheme="majorBidi" w:hAnsiTheme="majorBidi" w:cstheme="majorBidi"/>
          <w:sz w:val="32"/>
          <w:szCs w:val="32"/>
          <w:rtl/>
        </w:rPr>
      </w:pPr>
      <w:r w:rsidRPr="009C51F7">
        <w:rPr>
          <w:rFonts w:asciiTheme="majorBidi" w:eastAsia="Times New Roman" w:hAnsiTheme="majorBidi" w:cstheme="majorBidi"/>
          <w:sz w:val="32"/>
          <w:szCs w:val="32"/>
          <w:rtl/>
          <w:lang w:bidi="ar-IQ"/>
        </w:rPr>
        <w:t>وقد تم تحديد بدائل الاستجابة ب: ثلاثة بدائل كي تتناسب وأعمار المستجيبين وهي (دائماً ، إلى حد ما ، لا ) تعطى لها عند التصحيح الدرجات (1،2،3) على التوالي للفقرات الايجابية الدالة على تمتع المستجيب بمهارات التواصل الاجتماعي وتعكس الدرجات لتصبح (1،2،3 ) على التوالي للفقرات السالبة .</w:t>
      </w:r>
      <w:r w:rsidRPr="009C51F7">
        <w:rPr>
          <w:rFonts w:asciiTheme="majorBidi" w:hAnsiTheme="majorBidi" w:cstheme="majorBidi"/>
          <w:sz w:val="32"/>
          <w:szCs w:val="32"/>
          <w:rtl/>
          <w:lang w:bidi="ar-IQ"/>
        </w:rPr>
        <w:t xml:space="preserve"> </w:t>
      </w:r>
      <w:r w:rsidRPr="009C51F7">
        <w:rPr>
          <w:rFonts w:asciiTheme="majorBidi" w:hAnsiTheme="majorBidi" w:cstheme="majorBidi"/>
          <w:sz w:val="32"/>
          <w:szCs w:val="32"/>
          <w:rtl/>
        </w:rPr>
        <w:t xml:space="preserve">وبما أنَّ عدد الفقرات ( 30 ) فقرة فإنَّ درجات المقياس تتراوح ما بين ( 30 - 90 ) بدرجة قطع قدرها ( 45 ) درجة ؛ والدرجة العالية تدل على ارتفاع مستوى </w:t>
      </w:r>
      <w:r w:rsidRPr="009C51F7">
        <w:rPr>
          <w:rFonts w:asciiTheme="majorBidi" w:eastAsia="Times New Roman" w:hAnsiTheme="majorBidi" w:cstheme="majorBidi"/>
          <w:sz w:val="32"/>
          <w:szCs w:val="32"/>
          <w:rtl/>
          <w:lang w:bidi="ar-IQ"/>
        </w:rPr>
        <w:t xml:space="preserve">مهارات التواصل الاجتماعي </w:t>
      </w:r>
      <w:r w:rsidRPr="009C51F7">
        <w:rPr>
          <w:rFonts w:asciiTheme="majorBidi" w:hAnsiTheme="majorBidi" w:cstheme="majorBidi"/>
          <w:sz w:val="32"/>
          <w:szCs w:val="32"/>
          <w:rtl/>
          <w:lang w:bidi="ar-IQ"/>
        </w:rPr>
        <w:t>؛</w:t>
      </w:r>
      <w:r w:rsidRPr="009C51F7">
        <w:rPr>
          <w:rFonts w:asciiTheme="majorBidi" w:hAnsiTheme="majorBidi" w:cstheme="majorBidi"/>
          <w:sz w:val="32"/>
          <w:szCs w:val="32"/>
          <w:rtl/>
        </w:rPr>
        <w:t xml:space="preserve"> والدرجة الواطئة تدل على عكس ذلك .</w:t>
      </w:r>
    </w:p>
    <w:p w:rsidR="00AD737D" w:rsidRPr="00D54D62" w:rsidRDefault="00AD737D" w:rsidP="00AD737D">
      <w:pPr>
        <w:rPr>
          <w:rFonts w:asciiTheme="majorBidi" w:hAnsiTheme="majorBidi" w:cs="Sultan bold"/>
          <w:b/>
          <w:sz w:val="28"/>
          <w:szCs w:val="28"/>
          <w:u w:val="single"/>
          <w:rtl/>
        </w:rPr>
      </w:pPr>
      <w:r w:rsidRPr="00D54D62">
        <w:rPr>
          <w:rFonts w:asciiTheme="majorBidi" w:hAnsiTheme="majorBidi" w:cs="Sultan bold" w:hint="cs"/>
          <w:b/>
          <w:color w:val="000000" w:themeColor="text1"/>
          <w:sz w:val="28"/>
          <w:szCs w:val="28"/>
          <w:u w:val="single"/>
          <w:rtl/>
        </w:rPr>
        <w:t xml:space="preserve">الكتاب السنوي </w:t>
      </w:r>
      <w:r w:rsidRPr="00D54D62">
        <w:rPr>
          <w:rFonts w:asciiTheme="majorBidi" w:hAnsiTheme="majorBidi" w:cs="Sultan bold"/>
          <w:b/>
          <w:color w:val="000000" w:themeColor="text1"/>
          <w:sz w:val="28"/>
          <w:szCs w:val="28"/>
          <w:u w:val="single"/>
          <w:rtl/>
        </w:rPr>
        <w:t>–</w:t>
      </w:r>
      <w:r w:rsidRPr="00D54D62">
        <w:rPr>
          <w:rFonts w:asciiTheme="majorBidi" w:hAnsiTheme="majorBidi" w:cs="Sultan bold" w:hint="cs"/>
          <w:b/>
          <w:color w:val="000000" w:themeColor="text1"/>
          <w:sz w:val="28"/>
          <w:szCs w:val="28"/>
          <w:u w:val="single"/>
          <w:rtl/>
        </w:rPr>
        <w:t xml:space="preserve"> المجلد التاسع -2014                                          </w:t>
      </w:r>
      <w:r w:rsidR="00D54D62">
        <w:rPr>
          <w:rFonts w:asciiTheme="majorBidi" w:hAnsiTheme="majorBidi" w:cs="Sultan bold" w:hint="cs"/>
          <w:b/>
          <w:color w:val="000000" w:themeColor="text1"/>
          <w:sz w:val="28"/>
          <w:szCs w:val="28"/>
          <w:u w:val="single"/>
          <w:rtl/>
        </w:rPr>
        <w:t xml:space="preserve">                        </w:t>
      </w:r>
      <w:r w:rsidRPr="00D54D62">
        <w:rPr>
          <w:rFonts w:asciiTheme="majorBidi" w:hAnsiTheme="majorBidi" w:cs="Sultan bold" w:hint="cs"/>
          <w:b/>
          <w:color w:val="000000" w:themeColor="text1"/>
          <w:sz w:val="28"/>
          <w:szCs w:val="28"/>
          <w:u w:val="single"/>
          <w:rtl/>
        </w:rPr>
        <w:t xml:space="preserve">    أ0د0 سامي مهدي العزاوي</w:t>
      </w:r>
    </w:p>
    <w:p w:rsidR="009C51F7" w:rsidRPr="008414A1" w:rsidRDefault="009C51F7" w:rsidP="009C51F7">
      <w:pPr>
        <w:jc w:val="both"/>
        <w:rPr>
          <w:rFonts w:asciiTheme="majorBidi" w:hAnsiTheme="majorBidi" w:cstheme="majorBidi"/>
          <w:b/>
          <w:bCs/>
          <w:sz w:val="36"/>
          <w:szCs w:val="36"/>
          <w:rtl/>
        </w:rPr>
      </w:pPr>
      <w:r w:rsidRPr="008414A1">
        <w:rPr>
          <w:rFonts w:asciiTheme="majorBidi" w:hAnsiTheme="majorBidi" w:cstheme="majorBidi"/>
          <w:b/>
          <w:bCs/>
          <w:sz w:val="36"/>
          <w:szCs w:val="36"/>
          <w:rtl/>
        </w:rPr>
        <w:t xml:space="preserve">تطبيق المقياس </w:t>
      </w:r>
    </w:p>
    <w:p w:rsidR="009C51F7" w:rsidRDefault="009C51F7" w:rsidP="009C51F7">
      <w:pPr>
        <w:ind w:firstLine="514"/>
        <w:jc w:val="both"/>
        <w:rPr>
          <w:rFonts w:asciiTheme="majorBidi" w:hAnsiTheme="majorBidi" w:cstheme="majorBidi"/>
          <w:sz w:val="32"/>
          <w:szCs w:val="32"/>
          <w:rtl/>
        </w:rPr>
      </w:pPr>
      <w:r w:rsidRPr="009C51F7">
        <w:rPr>
          <w:rFonts w:asciiTheme="majorBidi" w:hAnsiTheme="majorBidi" w:cstheme="majorBidi"/>
          <w:sz w:val="32"/>
          <w:szCs w:val="32"/>
          <w:rtl/>
        </w:rPr>
        <w:t>حدد الأسبوعان الأول والثاني من شهر نيسان عام 2013 م المدة اللازمة لتطبيق أداة البحث بمساعدة المرشدين التربويين في المدارس الثانوية المشمولة بالبحث والجدول (2) يبين درجات عينة البحث على مقياس مهارات التواصل الاجتماعي موزعة بحسب الجنس.</w:t>
      </w:r>
    </w:p>
    <w:p w:rsidR="009C51F7" w:rsidRPr="002525A2" w:rsidRDefault="009C51F7" w:rsidP="008414A1">
      <w:pPr>
        <w:ind w:firstLine="514"/>
        <w:jc w:val="center"/>
        <w:rPr>
          <w:rFonts w:asciiTheme="majorBidi" w:hAnsiTheme="majorBidi" w:cstheme="majorBidi"/>
          <w:sz w:val="28"/>
          <w:szCs w:val="28"/>
          <w:rtl/>
        </w:rPr>
      </w:pPr>
      <w:r w:rsidRPr="002525A2">
        <w:rPr>
          <w:rFonts w:asciiTheme="majorBidi" w:hAnsiTheme="majorBidi" w:cstheme="majorBidi"/>
          <w:sz w:val="28"/>
          <w:szCs w:val="28"/>
          <w:rtl/>
        </w:rPr>
        <w:lastRenderedPageBreak/>
        <w:t>الجدول (2)</w:t>
      </w:r>
    </w:p>
    <w:p w:rsidR="009C51F7" w:rsidRPr="002525A2" w:rsidRDefault="009C51F7" w:rsidP="008414A1">
      <w:pPr>
        <w:ind w:firstLine="514"/>
        <w:jc w:val="center"/>
        <w:rPr>
          <w:rFonts w:asciiTheme="majorBidi" w:hAnsiTheme="majorBidi" w:cstheme="majorBidi"/>
          <w:sz w:val="28"/>
          <w:szCs w:val="28"/>
          <w:rtl/>
        </w:rPr>
      </w:pPr>
      <w:r w:rsidRPr="002525A2">
        <w:rPr>
          <w:rFonts w:asciiTheme="majorBidi" w:hAnsiTheme="majorBidi" w:cstheme="majorBidi"/>
          <w:sz w:val="28"/>
          <w:szCs w:val="28"/>
          <w:rtl/>
        </w:rPr>
        <w:t>يبين توزيع درجات عينة البحث على مقياس مهارات التواصل الاجتماعي بحسب الجنس</w:t>
      </w:r>
    </w:p>
    <w:tbl>
      <w:tblPr>
        <w:bidiVisual/>
        <w:tblW w:w="0" w:type="auto"/>
        <w:tblLook w:val="04A0" w:firstRow="1" w:lastRow="0" w:firstColumn="1" w:lastColumn="0" w:noHBand="0" w:noVBand="1"/>
      </w:tblPr>
      <w:tblGrid>
        <w:gridCol w:w="2081"/>
        <w:gridCol w:w="2081"/>
        <w:gridCol w:w="2082"/>
        <w:gridCol w:w="2082"/>
      </w:tblGrid>
      <w:tr w:rsidR="009C51F7" w:rsidRPr="00AD737D" w:rsidTr="002525A2">
        <w:trPr>
          <w:trHeight w:val="907"/>
        </w:trPr>
        <w:tc>
          <w:tcPr>
            <w:tcW w:w="2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1F7" w:rsidRPr="002525A2" w:rsidRDefault="009C51F7" w:rsidP="008414A1">
            <w:pPr>
              <w:rPr>
                <w:rFonts w:asciiTheme="majorBidi" w:hAnsiTheme="majorBidi" w:cstheme="majorBidi"/>
                <w:sz w:val="28"/>
                <w:szCs w:val="28"/>
              </w:rPr>
            </w:pPr>
            <w:r w:rsidRPr="002525A2">
              <w:rPr>
                <w:rFonts w:asciiTheme="majorBidi" w:hAnsiTheme="majorBidi" w:cstheme="majorBidi"/>
                <w:sz w:val="28"/>
                <w:szCs w:val="28"/>
                <w:rtl/>
              </w:rPr>
              <w:t>درجات الإناث اللاتي لديهن إخوان ذوو إعاقة</w:t>
            </w:r>
          </w:p>
        </w:tc>
        <w:tc>
          <w:tcPr>
            <w:tcW w:w="2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1F7" w:rsidRPr="002525A2" w:rsidRDefault="009C51F7" w:rsidP="008414A1">
            <w:pPr>
              <w:rPr>
                <w:rFonts w:asciiTheme="majorBidi" w:hAnsiTheme="majorBidi" w:cstheme="majorBidi"/>
                <w:sz w:val="28"/>
                <w:szCs w:val="28"/>
              </w:rPr>
            </w:pPr>
            <w:r w:rsidRPr="002525A2">
              <w:rPr>
                <w:rFonts w:asciiTheme="majorBidi" w:hAnsiTheme="majorBidi" w:cstheme="majorBidi"/>
                <w:sz w:val="28"/>
                <w:szCs w:val="28"/>
                <w:rtl/>
              </w:rPr>
              <w:t>درجات الإناث اللاتي ليس لديهن إخوان ذوو إعاقة</w:t>
            </w:r>
          </w:p>
        </w:tc>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1F7" w:rsidRPr="002525A2" w:rsidRDefault="009C51F7" w:rsidP="008414A1">
            <w:pPr>
              <w:rPr>
                <w:rFonts w:asciiTheme="majorBidi" w:hAnsiTheme="majorBidi" w:cstheme="majorBidi"/>
                <w:sz w:val="28"/>
                <w:szCs w:val="28"/>
              </w:rPr>
            </w:pPr>
            <w:r w:rsidRPr="002525A2">
              <w:rPr>
                <w:rFonts w:asciiTheme="majorBidi" w:hAnsiTheme="majorBidi" w:cstheme="majorBidi"/>
                <w:sz w:val="28"/>
                <w:szCs w:val="28"/>
                <w:rtl/>
              </w:rPr>
              <w:t>درجات الذكور الذين لديهم إخوان ذوو إعاقة</w:t>
            </w:r>
          </w:p>
        </w:tc>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1F7" w:rsidRPr="002525A2" w:rsidRDefault="009C51F7" w:rsidP="008414A1">
            <w:pPr>
              <w:rPr>
                <w:rFonts w:asciiTheme="majorBidi" w:hAnsiTheme="majorBidi" w:cstheme="majorBidi"/>
                <w:sz w:val="28"/>
                <w:szCs w:val="28"/>
              </w:rPr>
            </w:pPr>
            <w:r w:rsidRPr="002525A2">
              <w:rPr>
                <w:rFonts w:asciiTheme="majorBidi" w:hAnsiTheme="majorBidi" w:cstheme="majorBidi"/>
                <w:sz w:val="28"/>
                <w:szCs w:val="28"/>
                <w:rtl/>
              </w:rPr>
              <w:t>درجات الذكور الذين ليس لديهم إخوان ذوو إعاقة</w:t>
            </w:r>
          </w:p>
        </w:tc>
      </w:tr>
      <w:tr w:rsidR="009C51F7" w:rsidRPr="00AD737D" w:rsidTr="002525A2">
        <w:trPr>
          <w:trHeight w:val="3181"/>
        </w:trPr>
        <w:tc>
          <w:tcPr>
            <w:tcW w:w="2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1F7" w:rsidRPr="002525A2" w:rsidRDefault="009C51F7" w:rsidP="008414A1">
            <w:pPr>
              <w:jc w:val="center"/>
              <w:rPr>
                <w:rFonts w:asciiTheme="majorBidi" w:hAnsiTheme="majorBidi" w:cstheme="majorBidi"/>
                <w:sz w:val="28"/>
                <w:szCs w:val="28"/>
                <w:rtl/>
              </w:rPr>
            </w:pPr>
            <w:r w:rsidRPr="002525A2">
              <w:rPr>
                <w:rFonts w:asciiTheme="majorBidi" w:hAnsiTheme="majorBidi" w:cstheme="majorBidi"/>
                <w:sz w:val="28"/>
                <w:szCs w:val="28"/>
                <w:rtl/>
              </w:rPr>
              <w:t>73</w:t>
            </w:r>
          </w:p>
          <w:p w:rsidR="009C51F7" w:rsidRPr="002525A2" w:rsidRDefault="009C51F7" w:rsidP="008414A1">
            <w:pPr>
              <w:jc w:val="center"/>
              <w:rPr>
                <w:rFonts w:asciiTheme="majorBidi" w:hAnsiTheme="majorBidi" w:cstheme="majorBidi"/>
                <w:sz w:val="28"/>
                <w:szCs w:val="28"/>
                <w:rtl/>
              </w:rPr>
            </w:pPr>
            <w:r w:rsidRPr="002525A2">
              <w:rPr>
                <w:rFonts w:asciiTheme="majorBidi" w:hAnsiTheme="majorBidi" w:cstheme="majorBidi"/>
                <w:sz w:val="28"/>
                <w:szCs w:val="28"/>
                <w:rtl/>
              </w:rPr>
              <w:t>64</w:t>
            </w:r>
          </w:p>
          <w:p w:rsidR="009C51F7" w:rsidRPr="002525A2" w:rsidRDefault="009C51F7" w:rsidP="008414A1">
            <w:pPr>
              <w:jc w:val="center"/>
              <w:rPr>
                <w:rFonts w:asciiTheme="majorBidi" w:hAnsiTheme="majorBidi" w:cstheme="majorBidi"/>
                <w:sz w:val="28"/>
                <w:szCs w:val="28"/>
                <w:rtl/>
              </w:rPr>
            </w:pPr>
            <w:r w:rsidRPr="002525A2">
              <w:rPr>
                <w:rFonts w:asciiTheme="majorBidi" w:hAnsiTheme="majorBidi" w:cstheme="majorBidi"/>
                <w:sz w:val="28"/>
                <w:szCs w:val="28"/>
                <w:rtl/>
              </w:rPr>
              <w:t>69</w:t>
            </w:r>
          </w:p>
          <w:p w:rsidR="009C51F7" w:rsidRPr="002525A2" w:rsidRDefault="009C51F7" w:rsidP="008414A1">
            <w:pPr>
              <w:jc w:val="center"/>
              <w:rPr>
                <w:rFonts w:asciiTheme="majorBidi" w:hAnsiTheme="majorBidi" w:cstheme="majorBidi"/>
                <w:sz w:val="28"/>
                <w:szCs w:val="28"/>
                <w:rtl/>
              </w:rPr>
            </w:pPr>
            <w:r w:rsidRPr="002525A2">
              <w:rPr>
                <w:rFonts w:asciiTheme="majorBidi" w:hAnsiTheme="majorBidi" w:cstheme="majorBidi"/>
                <w:sz w:val="28"/>
                <w:szCs w:val="28"/>
                <w:rtl/>
              </w:rPr>
              <w:t>66</w:t>
            </w:r>
          </w:p>
          <w:p w:rsidR="009C51F7" w:rsidRPr="002525A2" w:rsidRDefault="009C51F7" w:rsidP="008414A1">
            <w:pPr>
              <w:jc w:val="center"/>
              <w:rPr>
                <w:rFonts w:asciiTheme="majorBidi" w:hAnsiTheme="majorBidi" w:cstheme="majorBidi"/>
                <w:sz w:val="28"/>
                <w:szCs w:val="28"/>
                <w:rtl/>
              </w:rPr>
            </w:pPr>
            <w:r w:rsidRPr="002525A2">
              <w:rPr>
                <w:rFonts w:asciiTheme="majorBidi" w:hAnsiTheme="majorBidi" w:cstheme="majorBidi"/>
                <w:sz w:val="28"/>
                <w:szCs w:val="28"/>
                <w:rtl/>
              </w:rPr>
              <w:t>66</w:t>
            </w:r>
          </w:p>
          <w:p w:rsidR="009C51F7" w:rsidRPr="002525A2" w:rsidRDefault="009C51F7" w:rsidP="008414A1">
            <w:pPr>
              <w:jc w:val="center"/>
              <w:rPr>
                <w:rFonts w:asciiTheme="majorBidi" w:hAnsiTheme="majorBidi" w:cstheme="majorBidi"/>
                <w:sz w:val="28"/>
                <w:szCs w:val="28"/>
                <w:rtl/>
              </w:rPr>
            </w:pPr>
            <w:r w:rsidRPr="002525A2">
              <w:rPr>
                <w:rFonts w:asciiTheme="majorBidi" w:hAnsiTheme="majorBidi" w:cstheme="majorBidi"/>
                <w:sz w:val="28"/>
                <w:szCs w:val="28"/>
                <w:rtl/>
              </w:rPr>
              <w:t>69</w:t>
            </w:r>
          </w:p>
          <w:p w:rsidR="009C51F7" w:rsidRPr="002525A2" w:rsidRDefault="009C51F7" w:rsidP="008414A1">
            <w:pPr>
              <w:jc w:val="center"/>
              <w:rPr>
                <w:rFonts w:asciiTheme="majorBidi" w:hAnsiTheme="majorBidi" w:cstheme="majorBidi"/>
                <w:sz w:val="28"/>
                <w:szCs w:val="28"/>
                <w:rtl/>
              </w:rPr>
            </w:pPr>
            <w:r w:rsidRPr="002525A2">
              <w:rPr>
                <w:rFonts w:asciiTheme="majorBidi" w:hAnsiTheme="majorBidi" w:cstheme="majorBidi"/>
                <w:sz w:val="28"/>
                <w:szCs w:val="28"/>
                <w:rtl/>
              </w:rPr>
              <w:t>68</w:t>
            </w:r>
          </w:p>
          <w:p w:rsidR="009C51F7" w:rsidRPr="002525A2" w:rsidRDefault="009C51F7" w:rsidP="008414A1">
            <w:pPr>
              <w:jc w:val="center"/>
              <w:rPr>
                <w:rFonts w:asciiTheme="majorBidi" w:hAnsiTheme="majorBidi" w:cstheme="majorBidi"/>
                <w:sz w:val="28"/>
                <w:szCs w:val="28"/>
                <w:rtl/>
              </w:rPr>
            </w:pPr>
            <w:r w:rsidRPr="002525A2">
              <w:rPr>
                <w:rFonts w:asciiTheme="majorBidi" w:hAnsiTheme="majorBidi" w:cstheme="majorBidi"/>
                <w:sz w:val="28"/>
                <w:szCs w:val="28"/>
                <w:rtl/>
              </w:rPr>
              <w:t>71</w:t>
            </w:r>
          </w:p>
          <w:p w:rsidR="009C51F7" w:rsidRPr="002525A2" w:rsidRDefault="009C51F7" w:rsidP="008414A1">
            <w:pPr>
              <w:jc w:val="center"/>
              <w:rPr>
                <w:rFonts w:asciiTheme="majorBidi" w:hAnsiTheme="majorBidi" w:cstheme="majorBidi"/>
                <w:sz w:val="28"/>
                <w:szCs w:val="28"/>
                <w:rtl/>
              </w:rPr>
            </w:pPr>
            <w:r w:rsidRPr="002525A2">
              <w:rPr>
                <w:rFonts w:asciiTheme="majorBidi" w:hAnsiTheme="majorBidi" w:cstheme="majorBidi"/>
                <w:sz w:val="28"/>
                <w:szCs w:val="28"/>
                <w:rtl/>
              </w:rPr>
              <w:t>68</w:t>
            </w:r>
          </w:p>
          <w:p w:rsidR="009C51F7" w:rsidRPr="002525A2" w:rsidRDefault="009C51F7" w:rsidP="008414A1">
            <w:pPr>
              <w:jc w:val="center"/>
              <w:rPr>
                <w:rFonts w:asciiTheme="majorBidi" w:hAnsiTheme="majorBidi" w:cstheme="majorBidi"/>
                <w:sz w:val="28"/>
                <w:szCs w:val="28"/>
                <w:rtl/>
              </w:rPr>
            </w:pPr>
            <w:r w:rsidRPr="002525A2">
              <w:rPr>
                <w:rFonts w:asciiTheme="majorBidi" w:hAnsiTheme="majorBidi" w:cstheme="majorBidi"/>
                <w:sz w:val="28"/>
                <w:szCs w:val="28"/>
                <w:rtl/>
              </w:rPr>
              <w:t>69</w:t>
            </w:r>
          </w:p>
          <w:p w:rsidR="009C51F7" w:rsidRPr="002525A2" w:rsidRDefault="009C51F7" w:rsidP="008414A1">
            <w:pPr>
              <w:jc w:val="center"/>
              <w:rPr>
                <w:rFonts w:asciiTheme="majorBidi" w:hAnsiTheme="majorBidi" w:cstheme="majorBidi"/>
                <w:sz w:val="28"/>
                <w:szCs w:val="28"/>
                <w:rtl/>
              </w:rPr>
            </w:pPr>
            <w:r w:rsidRPr="002525A2">
              <w:rPr>
                <w:rFonts w:asciiTheme="majorBidi" w:hAnsiTheme="majorBidi" w:cstheme="majorBidi"/>
                <w:sz w:val="28"/>
                <w:szCs w:val="28"/>
                <w:rtl/>
              </w:rPr>
              <w:t>69</w:t>
            </w:r>
          </w:p>
          <w:p w:rsidR="009C51F7" w:rsidRPr="002525A2" w:rsidRDefault="009C51F7" w:rsidP="008414A1">
            <w:pPr>
              <w:jc w:val="center"/>
              <w:rPr>
                <w:rFonts w:asciiTheme="majorBidi" w:hAnsiTheme="majorBidi" w:cstheme="majorBidi"/>
                <w:sz w:val="28"/>
                <w:szCs w:val="28"/>
                <w:rtl/>
              </w:rPr>
            </w:pPr>
            <w:r w:rsidRPr="002525A2">
              <w:rPr>
                <w:rFonts w:asciiTheme="majorBidi" w:hAnsiTheme="majorBidi" w:cstheme="majorBidi"/>
                <w:sz w:val="28"/>
                <w:szCs w:val="28"/>
                <w:rtl/>
              </w:rPr>
              <w:t>64</w:t>
            </w:r>
          </w:p>
          <w:p w:rsidR="009C51F7" w:rsidRPr="002525A2" w:rsidRDefault="009C51F7" w:rsidP="008414A1">
            <w:pPr>
              <w:jc w:val="center"/>
              <w:rPr>
                <w:rFonts w:asciiTheme="majorBidi" w:hAnsiTheme="majorBidi" w:cstheme="majorBidi"/>
                <w:sz w:val="28"/>
                <w:szCs w:val="28"/>
                <w:rtl/>
              </w:rPr>
            </w:pPr>
            <w:r w:rsidRPr="002525A2">
              <w:rPr>
                <w:rFonts w:asciiTheme="majorBidi" w:hAnsiTheme="majorBidi" w:cstheme="majorBidi"/>
                <w:sz w:val="28"/>
                <w:szCs w:val="28"/>
                <w:rtl/>
              </w:rPr>
              <w:t>73</w:t>
            </w:r>
          </w:p>
          <w:p w:rsidR="009C51F7" w:rsidRPr="002525A2" w:rsidRDefault="009C51F7" w:rsidP="008414A1">
            <w:pPr>
              <w:jc w:val="center"/>
              <w:rPr>
                <w:rFonts w:asciiTheme="majorBidi" w:hAnsiTheme="majorBidi" w:cstheme="majorBidi"/>
                <w:sz w:val="28"/>
                <w:szCs w:val="28"/>
                <w:rtl/>
              </w:rPr>
            </w:pPr>
            <w:r w:rsidRPr="002525A2">
              <w:rPr>
                <w:rFonts w:asciiTheme="majorBidi" w:hAnsiTheme="majorBidi" w:cstheme="majorBidi"/>
                <w:sz w:val="28"/>
                <w:szCs w:val="28"/>
                <w:rtl/>
              </w:rPr>
              <w:t>69</w:t>
            </w:r>
          </w:p>
          <w:p w:rsidR="009C51F7" w:rsidRPr="002525A2" w:rsidRDefault="009C51F7" w:rsidP="008414A1">
            <w:pPr>
              <w:jc w:val="center"/>
              <w:rPr>
                <w:rFonts w:asciiTheme="majorBidi" w:hAnsiTheme="majorBidi" w:cstheme="majorBidi"/>
                <w:sz w:val="28"/>
                <w:szCs w:val="28"/>
              </w:rPr>
            </w:pPr>
            <w:r w:rsidRPr="002525A2">
              <w:rPr>
                <w:rFonts w:asciiTheme="majorBidi" w:hAnsiTheme="majorBidi" w:cstheme="majorBidi"/>
                <w:sz w:val="28"/>
                <w:szCs w:val="28"/>
                <w:rtl/>
              </w:rPr>
              <w:t>71</w:t>
            </w:r>
          </w:p>
        </w:tc>
        <w:tc>
          <w:tcPr>
            <w:tcW w:w="2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1F7" w:rsidRPr="002525A2" w:rsidRDefault="009C51F7" w:rsidP="008414A1">
            <w:pPr>
              <w:jc w:val="center"/>
              <w:rPr>
                <w:rFonts w:asciiTheme="majorBidi" w:hAnsiTheme="majorBidi" w:cstheme="majorBidi"/>
                <w:sz w:val="28"/>
                <w:szCs w:val="28"/>
                <w:rtl/>
              </w:rPr>
            </w:pPr>
            <w:r w:rsidRPr="002525A2">
              <w:rPr>
                <w:rFonts w:asciiTheme="majorBidi" w:hAnsiTheme="majorBidi" w:cstheme="majorBidi"/>
                <w:sz w:val="28"/>
                <w:szCs w:val="28"/>
                <w:rtl/>
              </w:rPr>
              <w:t>64</w:t>
            </w:r>
          </w:p>
          <w:p w:rsidR="009C51F7" w:rsidRPr="002525A2" w:rsidRDefault="009C51F7" w:rsidP="008414A1">
            <w:pPr>
              <w:jc w:val="center"/>
              <w:rPr>
                <w:rFonts w:asciiTheme="majorBidi" w:hAnsiTheme="majorBidi" w:cstheme="majorBidi"/>
                <w:sz w:val="28"/>
                <w:szCs w:val="28"/>
                <w:rtl/>
              </w:rPr>
            </w:pPr>
            <w:r w:rsidRPr="002525A2">
              <w:rPr>
                <w:rFonts w:asciiTheme="majorBidi" w:hAnsiTheme="majorBidi" w:cstheme="majorBidi"/>
                <w:sz w:val="28"/>
                <w:szCs w:val="28"/>
                <w:rtl/>
              </w:rPr>
              <w:t>66</w:t>
            </w:r>
          </w:p>
          <w:p w:rsidR="009C51F7" w:rsidRPr="002525A2" w:rsidRDefault="009C51F7" w:rsidP="008414A1">
            <w:pPr>
              <w:jc w:val="center"/>
              <w:rPr>
                <w:rFonts w:asciiTheme="majorBidi" w:hAnsiTheme="majorBidi" w:cstheme="majorBidi"/>
                <w:sz w:val="28"/>
                <w:szCs w:val="28"/>
                <w:rtl/>
              </w:rPr>
            </w:pPr>
            <w:r w:rsidRPr="002525A2">
              <w:rPr>
                <w:rFonts w:asciiTheme="majorBidi" w:hAnsiTheme="majorBidi" w:cstheme="majorBidi"/>
                <w:sz w:val="28"/>
                <w:szCs w:val="28"/>
                <w:rtl/>
              </w:rPr>
              <w:t>62</w:t>
            </w:r>
          </w:p>
          <w:p w:rsidR="009C51F7" w:rsidRPr="002525A2" w:rsidRDefault="009C51F7" w:rsidP="008414A1">
            <w:pPr>
              <w:jc w:val="center"/>
              <w:rPr>
                <w:rFonts w:asciiTheme="majorBidi" w:hAnsiTheme="majorBidi" w:cstheme="majorBidi"/>
                <w:sz w:val="28"/>
                <w:szCs w:val="28"/>
                <w:rtl/>
              </w:rPr>
            </w:pPr>
            <w:r w:rsidRPr="002525A2">
              <w:rPr>
                <w:rFonts w:asciiTheme="majorBidi" w:hAnsiTheme="majorBidi" w:cstheme="majorBidi"/>
                <w:sz w:val="28"/>
                <w:szCs w:val="28"/>
                <w:rtl/>
              </w:rPr>
              <w:t>70</w:t>
            </w:r>
          </w:p>
          <w:p w:rsidR="009C51F7" w:rsidRPr="002525A2" w:rsidRDefault="009C51F7" w:rsidP="008414A1">
            <w:pPr>
              <w:jc w:val="center"/>
              <w:rPr>
                <w:rFonts w:asciiTheme="majorBidi" w:hAnsiTheme="majorBidi" w:cstheme="majorBidi"/>
                <w:sz w:val="28"/>
                <w:szCs w:val="28"/>
                <w:rtl/>
              </w:rPr>
            </w:pPr>
            <w:r w:rsidRPr="002525A2">
              <w:rPr>
                <w:rFonts w:asciiTheme="majorBidi" w:hAnsiTheme="majorBidi" w:cstheme="majorBidi"/>
                <w:sz w:val="28"/>
                <w:szCs w:val="28"/>
                <w:rtl/>
              </w:rPr>
              <w:t>58</w:t>
            </w:r>
          </w:p>
          <w:p w:rsidR="009C51F7" w:rsidRPr="002525A2" w:rsidRDefault="009C51F7" w:rsidP="008414A1">
            <w:pPr>
              <w:jc w:val="center"/>
              <w:rPr>
                <w:rFonts w:asciiTheme="majorBidi" w:hAnsiTheme="majorBidi" w:cstheme="majorBidi"/>
                <w:sz w:val="28"/>
                <w:szCs w:val="28"/>
                <w:rtl/>
              </w:rPr>
            </w:pPr>
            <w:r w:rsidRPr="002525A2">
              <w:rPr>
                <w:rFonts w:asciiTheme="majorBidi" w:hAnsiTheme="majorBidi" w:cstheme="majorBidi"/>
                <w:sz w:val="28"/>
                <w:szCs w:val="28"/>
                <w:rtl/>
              </w:rPr>
              <w:t>75</w:t>
            </w:r>
          </w:p>
          <w:p w:rsidR="009C51F7" w:rsidRPr="002525A2" w:rsidRDefault="009C51F7" w:rsidP="008414A1">
            <w:pPr>
              <w:jc w:val="center"/>
              <w:rPr>
                <w:rFonts w:asciiTheme="majorBidi" w:hAnsiTheme="majorBidi" w:cstheme="majorBidi"/>
                <w:sz w:val="28"/>
                <w:szCs w:val="28"/>
                <w:rtl/>
              </w:rPr>
            </w:pPr>
            <w:r w:rsidRPr="002525A2">
              <w:rPr>
                <w:rFonts w:asciiTheme="majorBidi" w:hAnsiTheme="majorBidi" w:cstheme="majorBidi"/>
                <w:sz w:val="28"/>
                <w:szCs w:val="28"/>
                <w:rtl/>
              </w:rPr>
              <w:t>73</w:t>
            </w:r>
          </w:p>
          <w:p w:rsidR="009C51F7" w:rsidRPr="002525A2" w:rsidRDefault="009C51F7" w:rsidP="008414A1">
            <w:pPr>
              <w:jc w:val="center"/>
              <w:rPr>
                <w:rFonts w:asciiTheme="majorBidi" w:hAnsiTheme="majorBidi" w:cstheme="majorBidi"/>
                <w:sz w:val="28"/>
                <w:szCs w:val="28"/>
                <w:rtl/>
              </w:rPr>
            </w:pPr>
            <w:r w:rsidRPr="002525A2">
              <w:rPr>
                <w:rFonts w:asciiTheme="majorBidi" w:hAnsiTheme="majorBidi" w:cstheme="majorBidi"/>
                <w:sz w:val="28"/>
                <w:szCs w:val="28"/>
                <w:rtl/>
              </w:rPr>
              <w:t>68</w:t>
            </w:r>
          </w:p>
          <w:p w:rsidR="009C51F7" w:rsidRPr="002525A2" w:rsidRDefault="009C51F7" w:rsidP="008414A1">
            <w:pPr>
              <w:jc w:val="center"/>
              <w:rPr>
                <w:rFonts w:asciiTheme="majorBidi" w:hAnsiTheme="majorBidi" w:cstheme="majorBidi"/>
                <w:sz w:val="28"/>
                <w:szCs w:val="28"/>
                <w:rtl/>
              </w:rPr>
            </w:pPr>
            <w:r w:rsidRPr="002525A2">
              <w:rPr>
                <w:rFonts w:asciiTheme="majorBidi" w:hAnsiTheme="majorBidi" w:cstheme="majorBidi"/>
                <w:sz w:val="28"/>
                <w:szCs w:val="28"/>
                <w:rtl/>
              </w:rPr>
              <w:t>73</w:t>
            </w:r>
          </w:p>
          <w:p w:rsidR="009C51F7" w:rsidRPr="002525A2" w:rsidRDefault="009C51F7" w:rsidP="008414A1">
            <w:pPr>
              <w:jc w:val="center"/>
              <w:rPr>
                <w:rFonts w:asciiTheme="majorBidi" w:hAnsiTheme="majorBidi" w:cstheme="majorBidi"/>
                <w:sz w:val="28"/>
                <w:szCs w:val="28"/>
                <w:rtl/>
              </w:rPr>
            </w:pPr>
            <w:r w:rsidRPr="002525A2">
              <w:rPr>
                <w:rFonts w:asciiTheme="majorBidi" w:hAnsiTheme="majorBidi" w:cstheme="majorBidi"/>
                <w:sz w:val="28"/>
                <w:szCs w:val="28"/>
                <w:rtl/>
              </w:rPr>
              <w:t>75</w:t>
            </w:r>
          </w:p>
          <w:p w:rsidR="009C51F7" w:rsidRPr="002525A2" w:rsidRDefault="009C51F7" w:rsidP="008414A1">
            <w:pPr>
              <w:jc w:val="center"/>
              <w:rPr>
                <w:rFonts w:asciiTheme="majorBidi" w:hAnsiTheme="majorBidi" w:cstheme="majorBidi"/>
                <w:sz w:val="28"/>
                <w:szCs w:val="28"/>
                <w:rtl/>
              </w:rPr>
            </w:pPr>
            <w:r w:rsidRPr="002525A2">
              <w:rPr>
                <w:rFonts w:asciiTheme="majorBidi" w:hAnsiTheme="majorBidi" w:cstheme="majorBidi"/>
                <w:sz w:val="28"/>
                <w:szCs w:val="28"/>
                <w:rtl/>
              </w:rPr>
              <w:t>58</w:t>
            </w:r>
          </w:p>
          <w:p w:rsidR="009C51F7" w:rsidRPr="002525A2" w:rsidRDefault="009C51F7" w:rsidP="008414A1">
            <w:pPr>
              <w:jc w:val="center"/>
              <w:rPr>
                <w:rFonts w:asciiTheme="majorBidi" w:hAnsiTheme="majorBidi" w:cstheme="majorBidi"/>
                <w:sz w:val="28"/>
                <w:szCs w:val="28"/>
                <w:rtl/>
              </w:rPr>
            </w:pPr>
            <w:r w:rsidRPr="002525A2">
              <w:rPr>
                <w:rFonts w:asciiTheme="majorBidi" w:hAnsiTheme="majorBidi" w:cstheme="majorBidi"/>
                <w:sz w:val="28"/>
                <w:szCs w:val="28"/>
                <w:rtl/>
              </w:rPr>
              <w:t>64</w:t>
            </w:r>
          </w:p>
          <w:p w:rsidR="009C51F7" w:rsidRPr="002525A2" w:rsidRDefault="009C51F7" w:rsidP="008414A1">
            <w:pPr>
              <w:jc w:val="center"/>
              <w:rPr>
                <w:rFonts w:asciiTheme="majorBidi" w:hAnsiTheme="majorBidi" w:cstheme="majorBidi"/>
                <w:sz w:val="28"/>
                <w:szCs w:val="28"/>
                <w:rtl/>
              </w:rPr>
            </w:pPr>
            <w:r w:rsidRPr="002525A2">
              <w:rPr>
                <w:rFonts w:asciiTheme="majorBidi" w:hAnsiTheme="majorBidi" w:cstheme="majorBidi"/>
                <w:sz w:val="28"/>
                <w:szCs w:val="28"/>
                <w:rtl/>
              </w:rPr>
              <w:t>70</w:t>
            </w:r>
          </w:p>
          <w:p w:rsidR="009C51F7" w:rsidRPr="002525A2" w:rsidRDefault="009C51F7" w:rsidP="008414A1">
            <w:pPr>
              <w:jc w:val="center"/>
              <w:rPr>
                <w:rFonts w:asciiTheme="majorBidi" w:hAnsiTheme="majorBidi" w:cstheme="majorBidi"/>
                <w:sz w:val="28"/>
                <w:szCs w:val="28"/>
                <w:rtl/>
              </w:rPr>
            </w:pPr>
            <w:r w:rsidRPr="002525A2">
              <w:rPr>
                <w:rFonts w:asciiTheme="majorBidi" w:hAnsiTheme="majorBidi" w:cstheme="majorBidi"/>
                <w:sz w:val="28"/>
                <w:szCs w:val="28"/>
                <w:rtl/>
              </w:rPr>
              <w:t>62</w:t>
            </w:r>
          </w:p>
          <w:p w:rsidR="009C51F7" w:rsidRPr="002525A2" w:rsidRDefault="009C51F7" w:rsidP="008414A1">
            <w:pPr>
              <w:jc w:val="center"/>
              <w:rPr>
                <w:rFonts w:asciiTheme="majorBidi" w:hAnsiTheme="majorBidi" w:cstheme="majorBidi"/>
                <w:sz w:val="28"/>
                <w:szCs w:val="28"/>
              </w:rPr>
            </w:pPr>
            <w:r w:rsidRPr="002525A2">
              <w:rPr>
                <w:rFonts w:asciiTheme="majorBidi" w:hAnsiTheme="majorBidi" w:cstheme="majorBidi"/>
                <w:sz w:val="28"/>
                <w:szCs w:val="28"/>
                <w:rtl/>
              </w:rPr>
              <w:t>66</w:t>
            </w:r>
          </w:p>
        </w:tc>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1F7" w:rsidRPr="002525A2" w:rsidRDefault="009C51F7" w:rsidP="008414A1">
            <w:pPr>
              <w:jc w:val="center"/>
              <w:rPr>
                <w:rFonts w:asciiTheme="majorBidi" w:hAnsiTheme="majorBidi" w:cstheme="majorBidi"/>
                <w:sz w:val="28"/>
                <w:szCs w:val="28"/>
                <w:rtl/>
              </w:rPr>
            </w:pPr>
            <w:r w:rsidRPr="002525A2">
              <w:rPr>
                <w:rFonts w:asciiTheme="majorBidi" w:hAnsiTheme="majorBidi" w:cstheme="majorBidi"/>
                <w:sz w:val="28"/>
                <w:szCs w:val="28"/>
                <w:rtl/>
              </w:rPr>
              <w:t>67</w:t>
            </w:r>
          </w:p>
          <w:p w:rsidR="009C51F7" w:rsidRPr="002525A2" w:rsidRDefault="009C51F7" w:rsidP="008414A1">
            <w:pPr>
              <w:jc w:val="center"/>
              <w:rPr>
                <w:rFonts w:asciiTheme="majorBidi" w:hAnsiTheme="majorBidi" w:cstheme="majorBidi"/>
                <w:sz w:val="28"/>
                <w:szCs w:val="28"/>
                <w:rtl/>
              </w:rPr>
            </w:pPr>
            <w:r w:rsidRPr="002525A2">
              <w:rPr>
                <w:rFonts w:asciiTheme="majorBidi" w:hAnsiTheme="majorBidi" w:cstheme="majorBidi"/>
                <w:sz w:val="28"/>
                <w:szCs w:val="28"/>
                <w:rtl/>
              </w:rPr>
              <w:t>56</w:t>
            </w:r>
          </w:p>
          <w:p w:rsidR="009C51F7" w:rsidRPr="002525A2" w:rsidRDefault="009C51F7" w:rsidP="008414A1">
            <w:pPr>
              <w:jc w:val="center"/>
              <w:rPr>
                <w:rFonts w:asciiTheme="majorBidi" w:hAnsiTheme="majorBidi" w:cstheme="majorBidi"/>
                <w:sz w:val="28"/>
                <w:szCs w:val="28"/>
                <w:rtl/>
              </w:rPr>
            </w:pPr>
            <w:r w:rsidRPr="002525A2">
              <w:rPr>
                <w:rFonts w:asciiTheme="majorBidi" w:hAnsiTheme="majorBidi" w:cstheme="majorBidi"/>
                <w:sz w:val="28"/>
                <w:szCs w:val="28"/>
                <w:rtl/>
              </w:rPr>
              <w:t>58</w:t>
            </w:r>
          </w:p>
          <w:p w:rsidR="009C51F7" w:rsidRPr="002525A2" w:rsidRDefault="009C51F7" w:rsidP="008414A1">
            <w:pPr>
              <w:jc w:val="center"/>
              <w:rPr>
                <w:rFonts w:asciiTheme="majorBidi" w:hAnsiTheme="majorBidi" w:cstheme="majorBidi"/>
                <w:sz w:val="28"/>
                <w:szCs w:val="28"/>
                <w:rtl/>
              </w:rPr>
            </w:pPr>
            <w:r w:rsidRPr="002525A2">
              <w:rPr>
                <w:rFonts w:asciiTheme="majorBidi" w:hAnsiTheme="majorBidi" w:cstheme="majorBidi"/>
                <w:sz w:val="28"/>
                <w:szCs w:val="28"/>
                <w:rtl/>
              </w:rPr>
              <w:t>64</w:t>
            </w:r>
          </w:p>
          <w:p w:rsidR="009C51F7" w:rsidRPr="002525A2" w:rsidRDefault="009C51F7" w:rsidP="008414A1">
            <w:pPr>
              <w:jc w:val="center"/>
              <w:rPr>
                <w:rFonts w:asciiTheme="majorBidi" w:hAnsiTheme="majorBidi" w:cstheme="majorBidi"/>
                <w:sz w:val="28"/>
                <w:szCs w:val="28"/>
                <w:rtl/>
              </w:rPr>
            </w:pPr>
            <w:r w:rsidRPr="002525A2">
              <w:rPr>
                <w:rFonts w:asciiTheme="majorBidi" w:hAnsiTheme="majorBidi" w:cstheme="majorBidi"/>
                <w:sz w:val="28"/>
                <w:szCs w:val="28"/>
                <w:rtl/>
              </w:rPr>
              <w:t>65</w:t>
            </w:r>
          </w:p>
          <w:p w:rsidR="009C51F7" w:rsidRPr="002525A2" w:rsidRDefault="009C51F7" w:rsidP="008414A1">
            <w:pPr>
              <w:jc w:val="center"/>
              <w:rPr>
                <w:rFonts w:asciiTheme="majorBidi" w:hAnsiTheme="majorBidi" w:cstheme="majorBidi"/>
                <w:sz w:val="28"/>
                <w:szCs w:val="28"/>
                <w:rtl/>
              </w:rPr>
            </w:pPr>
            <w:r w:rsidRPr="002525A2">
              <w:rPr>
                <w:rFonts w:asciiTheme="majorBidi" w:hAnsiTheme="majorBidi" w:cstheme="majorBidi"/>
                <w:sz w:val="28"/>
                <w:szCs w:val="28"/>
                <w:rtl/>
              </w:rPr>
              <w:t>67</w:t>
            </w:r>
          </w:p>
          <w:p w:rsidR="009C51F7" w:rsidRPr="002525A2" w:rsidRDefault="009C51F7" w:rsidP="008414A1">
            <w:pPr>
              <w:jc w:val="center"/>
              <w:rPr>
                <w:rFonts w:asciiTheme="majorBidi" w:hAnsiTheme="majorBidi" w:cstheme="majorBidi"/>
                <w:sz w:val="28"/>
                <w:szCs w:val="28"/>
                <w:rtl/>
              </w:rPr>
            </w:pPr>
            <w:r w:rsidRPr="002525A2">
              <w:rPr>
                <w:rFonts w:asciiTheme="majorBidi" w:hAnsiTheme="majorBidi" w:cstheme="majorBidi"/>
                <w:sz w:val="28"/>
                <w:szCs w:val="28"/>
                <w:rtl/>
              </w:rPr>
              <w:t>69</w:t>
            </w:r>
          </w:p>
          <w:p w:rsidR="009C51F7" w:rsidRPr="002525A2" w:rsidRDefault="009C51F7" w:rsidP="008414A1">
            <w:pPr>
              <w:jc w:val="center"/>
              <w:rPr>
                <w:rFonts w:asciiTheme="majorBidi" w:hAnsiTheme="majorBidi" w:cstheme="majorBidi"/>
                <w:sz w:val="28"/>
                <w:szCs w:val="28"/>
                <w:rtl/>
              </w:rPr>
            </w:pPr>
            <w:r w:rsidRPr="002525A2">
              <w:rPr>
                <w:rFonts w:asciiTheme="majorBidi" w:hAnsiTheme="majorBidi" w:cstheme="majorBidi"/>
                <w:sz w:val="28"/>
                <w:szCs w:val="28"/>
                <w:rtl/>
              </w:rPr>
              <w:t>71</w:t>
            </w:r>
          </w:p>
          <w:p w:rsidR="009C51F7" w:rsidRPr="002525A2" w:rsidRDefault="009C51F7" w:rsidP="008414A1">
            <w:pPr>
              <w:jc w:val="center"/>
              <w:rPr>
                <w:rFonts w:asciiTheme="majorBidi" w:hAnsiTheme="majorBidi" w:cstheme="majorBidi"/>
                <w:sz w:val="28"/>
                <w:szCs w:val="28"/>
                <w:rtl/>
              </w:rPr>
            </w:pPr>
            <w:r w:rsidRPr="002525A2">
              <w:rPr>
                <w:rFonts w:asciiTheme="majorBidi" w:hAnsiTheme="majorBidi" w:cstheme="majorBidi"/>
                <w:sz w:val="28"/>
                <w:szCs w:val="28"/>
                <w:rtl/>
              </w:rPr>
              <w:t>58</w:t>
            </w:r>
          </w:p>
          <w:p w:rsidR="009C51F7" w:rsidRPr="002525A2" w:rsidRDefault="009C51F7" w:rsidP="008414A1">
            <w:pPr>
              <w:jc w:val="center"/>
              <w:rPr>
                <w:rFonts w:asciiTheme="majorBidi" w:hAnsiTheme="majorBidi" w:cstheme="majorBidi"/>
                <w:sz w:val="28"/>
                <w:szCs w:val="28"/>
                <w:rtl/>
              </w:rPr>
            </w:pPr>
            <w:r w:rsidRPr="002525A2">
              <w:rPr>
                <w:rFonts w:asciiTheme="majorBidi" w:hAnsiTheme="majorBidi" w:cstheme="majorBidi"/>
                <w:sz w:val="28"/>
                <w:szCs w:val="28"/>
                <w:rtl/>
              </w:rPr>
              <w:t>67</w:t>
            </w:r>
          </w:p>
          <w:p w:rsidR="009C51F7" w:rsidRPr="002525A2" w:rsidRDefault="009C51F7" w:rsidP="008414A1">
            <w:pPr>
              <w:jc w:val="center"/>
              <w:rPr>
                <w:rFonts w:asciiTheme="majorBidi" w:hAnsiTheme="majorBidi" w:cstheme="majorBidi"/>
                <w:sz w:val="28"/>
                <w:szCs w:val="28"/>
                <w:rtl/>
              </w:rPr>
            </w:pPr>
            <w:r w:rsidRPr="002525A2">
              <w:rPr>
                <w:rFonts w:asciiTheme="majorBidi" w:hAnsiTheme="majorBidi" w:cstheme="majorBidi"/>
                <w:sz w:val="28"/>
                <w:szCs w:val="28"/>
                <w:rtl/>
              </w:rPr>
              <w:t>69</w:t>
            </w:r>
          </w:p>
          <w:p w:rsidR="009C51F7" w:rsidRPr="002525A2" w:rsidRDefault="009C51F7" w:rsidP="008414A1">
            <w:pPr>
              <w:jc w:val="center"/>
              <w:rPr>
                <w:rFonts w:asciiTheme="majorBidi" w:hAnsiTheme="majorBidi" w:cstheme="majorBidi"/>
                <w:sz w:val="28"/>
                <w:szCs w:val="28"/>
                <w:rtl/>
              </w:rPr>
            </w:pPr>
            <w:r w:rsidRPr="002525A2">
              <w:rPr>
                <w:rFonts w:asciiTheme="majorBidi" w:hAnsiTheme="majorBidi" w:cstheme="majorBidi"/>
                <w:sz w:val="28"/>
                <w:szCs w:val="28"/>
                <w:rtl/>
              </w:rPr>
              <w:t>65</w:t>
            </w:r>
          </w:p>
          <w:p w:rsidR="009C51F7" w:rsidRPr="002525A2" w:rsidRDefault="009C51F7" w:rsidP="008414A1">
            <w:pPr>
              <w:jc w:val="center"/>
              <w:rPr>
                <w:rFonts w:asciiTheme="majorBidi" w:hAnsiTheme="majorBidi" w:cstheme="majorBidi"/>
                <w:sz w:val="28"/>
                <w:szCs w:val="28"/>
                <w:rtl/>
              </w:rPr>
            </w:pPr>
            <w:r w:rsidRPr="002525A2">
              <w:rPr>
                <w:rFonts w:asciiTheme="majorBidi" w:hAnsiTheme="majorBidi" w:cstheme="majorBidi"/>
                <w:sz w:val="28"/>
                <w:szCs w:val="28"/>
                <w:rtl/>
              </w:rPr>
              <w:t>71</w:t>
            </w:r>
          </w:p>
          <w:p w:rsidR="009C51F7" w:rsidRPr="002525A2" w:rsidRDefault="009C51F7" w:rsidP="008414A1">
            <w:pPr>
              <w:jc w:val="center"/>
              <w:rPr>
                <w:rFonts w:asciiTheme="majorBidi" w:hAnsiTheme="majorBidi" w:cstheme="majorBidi"/>
                <w:sz w:val="28"/>
                <w:szCs w:val="28"/>
                <w:rtl/>
              </w:rPr>
            </w:pPr>
            <w:r w:rsidRPr="002525A2">
              <w:rPr>
                <w:rFonts w:asciiTheme="majorBidi" w:hAnsiTheme="majorBidi" w:cstheme="majorBidi"/>
                <w:sz w:val="28"/>
                <w:szCs w:val="28"/>
                <w:rtl/>
              </w:rPr>
              <w:t>67</w:t>
            </w:r>
          </w:p>
          <w:p w:rsidR="009C51F7" w:rsidRPr="002525A2" w:rsidRDefault="009C51F7" w:rsidP="008414A1">
            <w:pPr>
              <w:jc w:val="center"/>
              <w:rPr>
                <w:rFonts w:asciiTheme="majorBidi" w:hAnsiTheme="majorBidi" w:cstheme="majorBidi"/>
                <w:sz w:val="28"/>
                <w:szCs w:val="28"/>
              </w:rPr>
            </w:pPr>
            <w:r w:rsidRPr="002525A2">
              <w:rPr>
                <w:rFonts w:asciiTheme="majorBidi" w:hAnsiTheme="majorBidi" w:cstheme="majorBidi"/>
                <w:sz w:val="28"/>
                <w:szCs w:val="28"/>
                <w:rtl/>
              </w:rPr>
              <w:t>64</w:t>
            </w:r>
          </w:p>
        </w:tc>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1F7" w:rsidRPr="002525A2" w:rsidRDefault="009C51F7" w:rsidP="008414A1">
            <w:pPr>
              <w:jc w:val="center"/>
              <w:rPr>
                <w:rFonts w:asciiTheme="majorBidi" w:hAnsiTheme="majorBidi" w:cstheme="majorBidi"/>
                <w:sz w:val="28"/>
                <w:szCs w:val="28"/>
                <w:rtl/>
              </w:rPr>
            </w:pPr>
            <w:r w:rsidRPr="002525A2">
              <w:rPr>
                <w:rFonts w:asciiTheme="majorBidi" w:hAnsiTheme="majorBidi" w:cstheme="majorBidi"/>
                <w:sz w:val="28"/>
                <w:szCs w:val="28"/>
                <w:rtl/>
              </w:rPr>
              <w:t>63</w:t>
            </w:r>
          </w:p>
          <w:p w:rsidR="009C51F7" w:rsidRPr="002525A2" w:rsidRDefault="009C51F7" w:rsidP="008414A1">
            <w:pPr>
              <w:jc w:val="center"/>
              <w:rPr>
                <w:rFonts w:asciiTheme="majorBidi" w:hAnsiTheme="majorBidi" w:cstheme="majorBidi"/>
                <w:sz w:val="28"/>
                <w:szCs w:val="28"/>
                <w:rtl/>
              </w:rPr>
            </w:pPr>
            <w:r w:rsidRPr="002525A2">
              <w:rPr>
                <w:rFonts w:asciiTheme="majorBidi" w:hAnsiTheme="majorBidi" w:cstheme="majorBidi"/>
                <w:sz w:val="28"/>
                <w:szCs w:val="28"/>
                <w:rtl/>
              </w:rPr>
              <w:t>64</w:t>
            </w:r>
          </w:p>
          <w:p w:rsidR="009C51F7" w:rsidRPr="002525A2" w:rsidRDefault="009C51F7" w:rsidP="008414A1">
            <w:pPr>
              <w:jc w:val="center"/>
              <w:rPr>
                <w:rFonts w:asciiTheme="majorBidi" w:hAnsiTheme="majorBidi" w:cstheme="majorBidi"/>
                <w:sz w:val="28"/>
                <w:szCs w:val="28"/>
                <w:rtl/>
              </w:rPr>
            </w:pPr>
            <w:r w:rsidRPr="002525A2">
              <w:rPr>
                <w:rFonts w:asciiTheme="majorBidi" w:hAnsiTheme="majorBidi" w:cstheme="majorBidi"/>
                <w:sz w:val="28"/>
                <w:szCs w:val="28"/>
                <w:rtl/>
              </w:rPr>
              <w:t>65</w:t>
            </w:r>
          </w:p>
          <w:p w:rsidR="009C51F7" w:rsidRPr="002525A2" w:rsidRDefault="009C51F7" w:rsidP="008414A1">
            <w:pPr>
              <w:jc w:val="center"/>
              <w:rPr>
                <w:rFonts w:asciiTheme="majorBidi" w:hAnsiTheme="majorBidi" w:cstheme="majorBidi"/>
                <w:sz w:val="28"/>
                <w:szCs w:val="28"/>
                <w:rtl/>
              </w:rPr>
            </w:pPr>
            <w:r w:rsidRPr="002525A2">
              <w:rPr>
                <w:rFonts w:asciiTheme="majorBidi" w:hAnsiTheme="majorBidi" w:cstheme="majorBidi"/>
                <w:sz w:val="28"/>
                <w:szCs w:val="28"/>
                <w:rtl/>
              </w:rPr>
              <w:t>68</w:t>
            </w:r>
          </w:p>
          <w:p w:rsidR="009C51F7" w:rsidRPr="002525A2" w:rsidRDefault="009C51F7" w:rsidP="008414A1">
            <w:pPr>
              <w:jc w:val="center"/>
              <w:rPr>
                <w:rFonts w:asciiTheme="majorBidi" w:hAnsiTheme="majorBidi" w:cstheme="majorBidi"/>
                <w:sz w:val="28"/>
                <w:szCs w:val="28"/>
                <w:rtl/>
              </w:rPr>
            </w:pPr>
            <w:r w:rsidRPr="002525A2">
              <w:rPr>
                <w:rFonts w:asciiTheme="majorBidi" w:hAnsiTheme="majorBidi" w:cstheme="majorBidi"/>
                <w:sz w:val="28"/>
                <w:szCs w:val="28"/>
                <w:rtl/>
              </w:rPr>
              <w:t>68</w:t>
            </w:r>
          </w:p>
          <w:p w:rsidR="009C51F7" w:rsidRPr="002525A2" w:rsidRDefault="009C51F7" w:rsidP="008414A1">
            <w:pPr>
              <w:jc w:val="center"/>
              <w:rPr>
                <w:rFonts w:asciiTheme="majorBidi" w:hAnsiTheme="majorBidi" w:cstheme="majorBidi"/>
                <w:sz w:val="28"/>
                <w:szCs w:val="28"/>
                <w:rtl/>
              </w:rPr>
            </w:pPr>
            <w:r w:rsidRPr="002525A2">
              <w:rPr>
                <w:rFonts w:asciiTheme="majorBidi" w:hAnsiTheme="majorBidi" w:cstheme="majorBidi"/>
                <w:sz w:val="28"/>
                <w:szCs w:val="28"/>
                <w:rtl/>
              </w:rPr>
              <w:t>63</w:t>
            </w:r>
          </w:p>
          <w:p w:rsidR="009C51F7" w:rsidRPr="002525A2" w:rsidRDefault="009C51F7" w:rsidP="008414A1">
            <w:pPr>
              <w:jc w:val="center"/>
              <w:rPr>
                <w:rFonts w:asciiTheme="majorBidi" w:hAnsiTheme="majorBidi" w:cstheme="majorBidi"/>
                <w:sz w:val="28"/>
                <w:szCs w:val="28"/>
                <w:rtl/>
              </w:rPr>
            </w:pPr>
            <w:r w:rsidRPr="002525A2">
              <w:rPr>
                <w:rFonts w:asciiTheme="majorBidi" w:hAnsiTheme="majorBidi" w:cstheme="majorBidi"/>
                <w:sz w:val="28"/>
                <w:szCs w:val="28"/>
                <w:rtl/>
              </w:rPr>
              <w:t>69</w:t>
            </w:r>
          </w:p>
          <w:p w:rsidR="009C51F7" w:rsidRPr="002525A2" w:rsidRDefault="009C51F7" w:rsidP="008414A1">
            <w:pPr>
              <w:jc w:val="center"/>
              <w:rPr>
                <w:rFonts w:asciiTheme="majorBidi" w:hAnsiTheme="majorBidi" w:cstheme="majorBidi"/>
                <w:sz w:val="28"/>
                <w:szCs w:val="28"/>
                <w:rtl/>
              </w:rPr>
            </w:pPr>
            <w:r w:rsidRPr="002525A2">
              <w:rPr>
                <w:rFonts w:asciiTheme="majorBidi" w:hAnsiTheme="majorBidi" w:cstheme="majorBidi"/>
                <w:sz w:val="28"/>
                <w:szCs w:val="28"/>
                <w:rtl/>
              </w:rPr>
              <w:t>64</w:t>
            </w:r>
          </w:p>
          <w:p w:rsidR="009C51F7" w:rsidRPr="002525A2" w:rsidRDefault="009C51F7" w:rsidP="008414A1">
            <w:pPr>
              <w:jc w:val="center"/>
              <w:rPr>
                <w:rFonts w:asciiTheme="majorBidi" w:hAnsiTheme="majorBidi" w:cstheme="majorBidi"/>
                <w:sz w:val="28"/>
                <w:szCs w:val="28"/>
                <w:rtl/>
              </w:rPr>
            </w:pPr>
            <w:r w:rsidRPr="002525A2">
              <w:rPr>
                <w:rFonts w:asciiTheme="majorBidi" w:hAnsiTheme="majorBidi" w:cstheme="majorBidi"/>
                <w:sz w:val="28"/>
                <w:szCs w:val="28"/>
                <w:rtl/>
              </w:rPr>
              <w:t>65</w:t>
            </w:r>
          </w:p>
          <w:p w:rsidR="009C51F7" w:rsidRPr="002525A2" w:rsidRDefault="009C51F7" w:rsidP="008414A1">
            <w:pPr>
              <w:jc w:val="center"/>
              <w:rPr>
                <w:rFonts w:asciiTheme="majorBidi" w:hAnsiTheme="majorBidi" w:cstheme="majorBidi"/>
                <w:sz w:val="28"/>
                <w:szCs w:val="28"/>
                <w:rtl/>
              </w:rPr>
            </w:pPr>
            <w:r w:rsidRPr="002525A2">
              <w:rPr>
                <w:rFonts w:asciiTheme="majorBidi" w:hAnsiTheme="majorBidi" w:cstheme="majorBidi"/>
                <w:sz w:val="28"/>
                <w:szCs w:val="28"/>
                <w:rtl/>
              </w:rPr>
              <w:t>63</w:t>
            </w:r>
          </w:p>
          <w:p w:rsidR="009C51F7" w:rsidRPr="002525A2" w:rsidRDefault="00E44FAF" w:rsidP="008414A1">
            <w:pPr>
              <w:jc w:val="center"/>
              <w:rPr>
                <w:rFonts w:asciiTheme="majorBidi" w:hAnsiTheme="majorBidi" w:cstheme="majorBidi"/>
                <w:sz w:val="28"/>
                <w:szCs w:val="28"/>
                <w:rtl/>
              </w:rPr>
            </w:pPr>
            <w:r>
              <w:rPr>
                <w:noProof/>
                <w:rtl/>
              </w:rPr>
              <mc:AlternateContent>
                <mc:Choice Requires="wps">
                  <w:drawing>
                    <wp:anchor distT="0" distB="0" distL="114300" distR="114300" simplePos="0" relativeHeight="251698176" behindDoc="0" locked="0" layoutInCell="1" allowOverlap="1">
                      <wp:simplePos x="0" y="0"/>
                      <wp:positionH relativeFrom="column">
                        <wp:posOffset>-40640</wp:posOffset>
                      </wp:positionH>
                      <wp:positionV relativeFrom="paragraph">
                        <wp:posOffset>-586740</wp:posOffset>
                      </wp:positionV>
                      <wp:extent cx="5295900" cy="698500"/>
                      <wp:effectExtent l="6985" t="6350" r="12065" b="9525"/>
                      <wp:wrapNone/>
                      <wp:docPr id="26"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295900" cy="698500"/>
                              </a:xfrm>
                              <a:prstGeom prst="rect">
                                <a:avLst/>
                              </a:prstGeom>
                              <a:solidFill>
                                <a:srgbClr val="FFFFFF"/>
                              </a:solidFill>
                              <a:ln w="9525">
                                <a:solidFill>
                                  <a:schemeClr val="bg1">
                                    <a:lumMod val="100000"/>
                                    <a:lumOff val="0"/>
                                  </a:schemeClr>
                                </a:solidFill>
                                <a:miter lim="800000"/>
                                <a:headEnd/>
                                <a:tailEnd/>
                              </a:ln>
                            </wps:spPr>
                            <wps:txbx>
                              <w:txbxContent>
                                <w:p w:rsidR="0034219A" w:rsidRPr="00A80F4D" w:rsidRDefault="0034219A" w:rsidP="00AE13D0">
                                  <w:pPr>
                                    <w:rPr>
                                      <w:rFonts w:asciiTheme="majorBidi" w:hAnsiTheme="majorBidi" w:cs="Sultan bold"/>
                                      <w:b/>
                                      <w:color w:val="000000" w:themeColor="text1"/>
                                      <w:sz w:val="28"/>
                                      <w:szCs w:val="28"/>
                                      <w:u w:val="single"/>
                                    </w:rPr>
                                  </w:pPr>
                                  <w:r w:rsidRPr="00A80F4D">
                                    <w:rPr>
                                      <w:rFonts w:asciiTheme="majorBidi" w:hAnsiTheme="majorBidi" w:cs="Sultan bold" w:hint="eastAsia"/>
                                      <w:b/>
                                      <w:color w:val="000000" w:themeColor="text1"/>
                                      <w:sz w:val="28"/>
                                      <w:szCs w:val="28"/>
                                      <w:u w:val="single"/>
                                      <w:rtl/>
                                    </w:rPr>
                                    <w:t>الكتاب</w:t>
                                  </w:r>
                                  <w:r w:rsidRPr="00A80F4D">
                                    <w:rPr>
                                      <w:rFonts w:asciiTheme="majorBidi" w:hAnsiTheme="majorBidi" w:cs="Sultan bold"/>
                                      <w:b/>
                                      <w:color w:val="000000" w:themeColor="text1"/>
                                      <w:sz w:val="28"/>
                                      <w:szCs w:val="28"/>
                                      <w:u w:val="single"/>
                                      <w:rtl/>
                                    </w:rPr>
                                    <w:t xml:space="preserve"> </w:t>
                                  </w:r>
                                  <w:r w:rsidRPr="00A80F4D">
                                    <w:rPr>
                                      <w:rFonts w:asciiTheme="majorBidi" w:hAnsiTheme="majorBidi" w:cs="Sultan bold" w:hint="eastAsia"/>
                                      <w:b/>
                                      <w:color w:val="000000" w:themeColor="text1"/>
                                      <w:sz w:val="28"/>
                                      <w:szCs w:val="28"/>
                                      <w:u w:val="single"/>
                                      <w:rtl/>
                                    </w:rPr>
                                    <w:t>السنوي</w:t>
                                  </w:r>
                                  <w:r w:rsidRPr="00A80F4D">
                                    <w:rPr>
                                      <w:rFonts w:asciiTheme="majorBidi" w:hAnsiTheme="majorBidi" w:cs="Sultan bold"/>
                                      <w:b/>
                                      <w:color w:val="000000" w:themeColor="text1"/>
                                      <w:sz w:val="28"/>
                                      <w:szCs w:val="28"/>
                                      <w:u w:val="single"/>
                                      <w:rtl/>
                                    </w:rPr>
                                    <w:t xml:space="preserve"> – </w:t>
                                  </w:r>
                                  <w:r w:rsidRPr="00A80F4D">
                                    <w:rPr>
                                      <w:rFonts w:asciiTheme="majorBidi" w:hAnsiTheme="majorBidi" w:cs="Sultan bold" w:hint="eastAsia"/>
                                      <w:b/>
                                      <w:color w:val="000000" w:themeColor="text1"/>
                                      <w:sz w:val="28"/>
                                      <w:szCs w:val="28"/>
                                      <w:u w:val="single"/>
                                      <w:rtl/>
                                    </w:rPr>
                                    <w:t>المجلد</w:t>
                                  </w:r>
                                  <w:r w:rsidRPr="00A80F4D">
                                    <w:rPr>
                                      <w:rFonts w:asciiTheme="majorBidi" w:hAnsiTheme="majorBidi" w:cs="Sultan bold"/>
                                      <w:b/>
                                      <w:color w:val="000000" w:themeColor="text1"/>
                                      <w:sz w:val="28"/>
                                      <w:szCs w:val="28"/>
                                      <w:u w:val="single"/>
                                      <w:rtl/>
                                    </w:rPr>
                                    <w:t xml:space="preserve"> </w:t>
                                  </w:r>
                                  <w:r w:rsidRPr="00A80F4D">
                                    <w:rPr>
                                      <w:rFonts w:asciiTheme="majorBidi" w:hAnsiTheme="majorBidi" w:cs="Sultan bold" w:hint="eastAsia"/>
                                      <w:b/>
                                      <w:color w:val="000000" w:themeColor="text1"/>
                                      <w:sz w:val="28"/>
                                      <w:szCs w:val="28"/>
                                      <w:u w:val="single"/>
                                      <w:rtl/>
                                    </w:rPr>
                                    <w:t>التاسع</w:t>
                                  </w:r>
                                  <w:r w:rsidRPr="00A80F4D">
                                    <w:rPr>
                                      <w:rFonts w:asciiTheme="majorBidi" w:hAnsiTheme="majorBidi" w:cs="Sultan bold"/>
                                      <w:b/>
                                      <w:color w:val="000000" w:themeColor="text1"/>
                                      <w:sz w:val="28"/>
                                      <w:szCs w:val="28"/>
                                      <w:u w:val="single"/>
                                      <w:rtl/>
                                    </w:rPr>
                                    <w:t xml:space="preserve"> -20</w:t>
                                  </w:r>
                                  <w:r>
                                    <w:rPr>
                                      <w:rFonts w:asciiTheme="majorBidi" w:hAnsiTheme="majorBidi" w:cs="Sultan bold"/>
                                      <w:b/>
                                      <w:color w:val="000000" w:themeColor="text1"/>
                                      <w:sz w:val="28"/>
                                      <w:szCs w:val="28"/>
                                      <w:u w:val="single"/>
                                      <w:rtl/>
                                    </w:rPr>
                                    <w:t xml:space="preserve">14                             </w:t>
                                  </w:r>
                                  <w:r w:rsidRPr="00A80F4D">
                                    <w:rPr>
                                      <w:rFonts w:asciiTheme="majorBidi" w:hAnsiTheme="majorBidi" w:cs="Sultan bold"/>
                                      <w:b/>
                                      <w:color w:val="000000" w:themeColor="text1"/>
                                      <w:sz w:val="28"/>
                                      <w:szCs w:val="28"/>
                                      <w:u w:val="single"/>
                                      <w:rtl/>
                                    </w:rPr>
                                    <w:t xml:space="preserve">      </w:t>
                                  </w:r>
                                  <w:r w:rsidRPr="00A80F4D">
                                    <w:rPr>
                                      <w:rFonts w:asciiTheme="majorBidi" w:hAnsiTheme="majorBidi" w:cs="Sultan bold" w:hint="eastAsia"/>
                                      <w:b/>
                                      <w:color w:val="000000" w:themeColor="text1"/>
                                      <w:sz w:val="28"/>
                                      <w:szCs w:val="28"/>
                                      <w:u w:val="single"/>
                                      <w:rtl/>
                                    </w:rPr>
                                    <w:t>دراسة</w:t>
                                  </w:r>
                                  <w:r w:rsidRPr="00A80F4D">
                                    <w:rPr>
                                      <w:rFonts w:asciiTheme="majorBidi" w:hAnsiTheme="majorBidi" w:cs="Sultan bold"/>
                                      <w:b/>
                                      <w:color w:val="000000" w:themeColor="text1"/>
                                      <w:sz w:val="28"/>
                                      <w:szCs w:val="28"/>
                                      <w:u w:val="single"/>
                                      <w:rtl/>
                                    </w:rPr>
                                    <w:t xml:space="preserve"> </w:t>
                                  </w:r>
                                  <w:r w:rsidRPr="00A80F4D">
                                    <w:rPr>
                                      <w:rFonts w:asciiTheme="majorBidi" w:hAnsiTheme="majorBidi" w:cs="Sultan bold" w:hint="eastAsia"/>
                                      <w:b/>
                                      <w:color w:val="000000" w:themeColor="text1"/>
                                      <w:sz w:val="28"/>
                                      <w:szCs w:val="28"/>
                                      <w:u w:val="single"/>
                                      <w:rtl/>
                                    </w:rPr>
                                    <w:t>مقارنة</w:t>
                                  </w:r>
                                  <w:r w:rsidRPr="00A80F4D">
                                    <w:rPr>
                                      <w:rFonts w:asciiTheme="majorBidi" w:hAnsiTheme="majorBidi" w:cs="Sultan bold"/>
                                      <w:b/>
                                      <w:color w:val="000000" w:themeColor="text1"/>
                                      <w:sz w:val="28"/>
                                      <w:szCs w:val="28"/>
                                      <w:u w:val="single"/>
                                      <w:rtl/>
                                    </w:rPr>
                                    <w:t xml:space="preserve"> </w:t>
                                  </w:r>
                                  <w:r w:rsidRPr="00A80F4D">
                                    <w:rPr>
                                      <w:rFonts w:asciiTheme="majorBidi" w:hAnsiTheme="majorBidi" w:cs="Sultan bold" w:hint="eastAsia"/>
                                      <w:b/>
                                      <w:color w:val="000000" w:themeColor="text1"/>
                                      <w:sz w:val="28"/>
                                      <w:szCs w:val="28"/>
                                      <w:u w:val="single"/>
                                      <w:rtl/>
                                    </w:rPr>
                                    <w:t>لمهارات</w:t>
                                  </w:r>
                                  <w:r w:rsidRPr="00A80F4D">
                                    <w:rPr>
                                      <w:rFonts w:asciiTheme="majorBidi" w:hAnsiTheme="majorBidi" w:cs="Sultan bold"/>
                                      <w:b/>
                                      <w:color w:val="000000" w:themeColor="text1"/>
                                      <w:sz w:val="28"/>
                                      <w:szCs w:val="28"/>
                                      <w:u w:val="single"/>
                                      <w:rtl/>
                                    </w:rPr>
                                    <w:t xml:space="preserve"> </w:t>
                                  </w:r>
                                  <w:r w:rsidRPr="00A80F4D">
                                    <w:rPr>
                                      <w:rFonts w:asciiTheme="majorBidi" w:hAnsiTheme="majorBidi" w:cs="Sultan bold" w:hint="eastAsia"/>
                                      <w:b/>
                                      <w:color w:val="000000" w:themeColor="text1"/>
                                      <w:sz w:val="28"/>
                                      <w:szCs w:val="28"/>
                                      <w:u w:val="single"/>
                                      <w:rtl/>
                                    </w:rPr>
                                    <w:t>التواصل</w:t>
                                  </w:r>
                                  <w:r w:rsidRPr="00A80F4D">
                                    <w:rPr>
                                      <w:rFonts w:asciiTheme="majorBidi" w:hAnsiTheme="majorBidi" w:cs="Sultan bold"/>
                                      <w:b/>
                                      <w:color w:val="000000" w:themeColor="text1"/>
                                      <w:sz w:val="28"/>
                                      <w:szCs w:val="28"/>
                                      <w:u w:val="single"/>
                                      <w:rtl/>
                                    </w:rPr>
                                    <w:t xml:space="preserve"> </w:t>
                                  </w:r>
                                  <w:r w:rsidRPr="00A80F4D">
                                    <w:rPr>
                                      <w:rFonts w:asciiTheme="majorBidi" w:hAnsiTheme="majorBidi" w:cs="Sultan bold" w:hint="eastAsia"/>
                                      <w:b/>
                                      <w:color w:val="000000" w:themeColor="text1"/>
                                      <w:sz w:val="28"/>
                                      <w:szCs w:val="28"/>
                                      <w:u w:val="single"/>
                                      <w:rtl/>
                                    </w:rPr>
                                    <w:t>الاجتماعي</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مربع نص 2" o:spid="_x0000_s1028" type="#_x0000_t202" style="position:absolute;left:0;text-align:left;margin-left:-3.2pt;margin-top:-46.2pt;width:417pt;height:55pt;flip:x;z-index:251698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" strokecolor="white [3212]">
                      <v:textbox style="mso-fit-shape-to-text:t">
                        <w:txbxContent>
                          <w:p w:rsidR="0034219A" w:rsidRPr="00A80F4D" w:rsidRDefault="0034219A" w:rsidP="00AE13D0">
                            <w:pPr>
                              <w:rPr>
                                <w:rFonts w:asciiTheme="majorBidi" w:hAnsiTheme="majorBidi" w:cs="Sultan bold"/>
                                <w:b/>
                                <w:color w:val="000000" w:themeColor="text1"/>
                                <w:sz w:val="28"/>
                                <w:szCs w:val="28"/>
                                <w:u w:val="single"/>
                              </w:rPr>
                            </w:pPr>
                            <w:r w:rsidRPr="00A80F4D">
                              <w:rPr>
                                <w:rFonts w:asciiTheme="majorBidi" w:hAnsiTheme="majorBidi" w:cs="Sultan bold" w:hint="eastAsia"/>
                                <w:b/>
                                <w:color w:val="000000" w:themeColor="text1"/>
                                <w:sz w:val="28"/>
                                <w:szCs w:val="28"/>
                                <w:u w:val="single"/>
                                <w:rtl/>
                              </w:rPr>
                              <w:t>الكتاب</w:t>
                            </w:r>
                            <w:r w:rsidRPr="00A80F4D">
                              <w:rPr>
                                <w:rFonts w:asciiTheme="majorBidi" w:hAnsiTheme="majorBidi" w:cs="Sultan bold"/>
                                <w:b/>
                                <w:color w:val="000000" w:themeColor="text1"/>
                                <w:sz w:val="28"/>
                                <w:szCs w:val="28"/>
                                <w:u w:val="single"/>
                                <w:rtl/>
                              </w:rPr>
                              <w:t xml:space="preserve"> </w:t>
                            </w:r>
                            <w:r w:rsidRPr="00A80F4D">
                              <w:rPr>
                                <w:rFonts w:asciiTheme="majorBidi" w:hAnsiTheme="majorBidi" w:cs="Sultan bold" w:hint="eastAsia"/>
                                <w:b/>
                                <w:color w:val="000000" w:themeColor="text1"/>
                                <w:sz w:val="28"/>
                                <w:szCs w:val="28"/>
                                <w:u w:val="single"/>
                                <w:rtl/>
                              </w:rPr>
                              <w:t>السنوي</w:t>
                            </w:r>
                            <w:r w:rsidRPr="00A80F4D">
                              <w:rPr>
                                <w:rFonts w:asciiTheme="majorBidi" w:hAnsiTheme="majorBidi" w:cs="Sultan bold"/>
                                <w:b/>
                                <w:color w:val="000000" w:themeColor="text1"/>
                                <w:sz w:val="28"/>
                                <w:szCs w:val="28"/>
                                <w:u w:val="single"/>
                                <w:rtl/>
                              </w:rPr>
                              <w:t xml:space="preserve"> – </w:t>
                            </w:r>
                            <w:r w:rsidRPr="00A80F4D">
                              <w:rPr>
                                <w:rFonts w:asciiTheme="majorBidi" w:hAnsiTheme="majorBidi" w:cs="Sultan bold" w:hint="eastAsia"/>
                                <w:b/>
                                <w:color w:val="000000" w:themeColor="text1"/>
                                <w:sz w:val="28"/>
                                <w:szCs w:val="28"/>
                                <w:u w:val="single"/>
                                <w:rtl/>
                              </w:rPr>
                              <w:t>المجلد</w:t>
                            </w:r>
                            <w:r w:rsidRPr="00A80F4D">
                              <w:rPr>
                                <w:rFonts w:asciiTheme="majorBidi" w:hAnsiTheme="majorBidi" w:cs="Sultan bold"/>
                                <w:b/>
                                <w:color w:val="000000" w:themeColor="text1"/>
                                <w:sz w:val="28"/>
                                <w:szCs w:val="28"/>
                                <w:u w:val="single"/>
                                <w:rtl/>
                              </w:rPr>
                              <w:t xml:space="preserve"> </w:t>
                            </w:r>
                            <w:r w:rsidRPr="00A80F4D">
                              <w:rPr>
                                <w:rFonts w:asciiTheme="majorBidi" w:hAnsiTheme="majorBidi" w:cs="Sultan bold" w:hint="eastAsia"/>
                                <w:b/>
                                <w:color w:val="000000" w:themeColor="text1"/>
                                <w:sz w:val="28"/>
                                <w:szCs w:val="28"/>
                                <w:u w:val="single"/>
                                <w:rtl/>
                              </w:rPr>
                              <w:t>التاسع</w:t>
                            </w:r>
                            <w:r w:rsidRPr="00A80F4D">
                              <w:rPr>
                                <w:rFonts w:asciiTheme="majorBidi" w:hAnsiTheme="majorBidi" w:cs="Sultan bold"/>
                                <w:b/>
                                <w:color w:val="000000" w:themeColor="text1"/>
                                <w:sz w:val="28"/>
                                <w:szCs w:val="28"/>
                                <w:u w:val="single"/>
                                <w:rtl/>
                              </w:rPr>
                              <w:t xml:space="preserve"> -20</w:t>
                            </w:r>
                            <w:r>
                              <w:rPr>
                                <w:rFonts w:asciiTheme="majorBidi" w:hAnsiTheme="majorBidi" w:cs="Sultan bold"/>
                                <w:b/>
                                <w:color w:val="000000" w:themeColor="text1"/>
                                <w:sz w:val="28"/>
                                <w:szCs w:val="28"/>
                                <w:u w:val="single"/>
                                <w:rtl/>
                              </w:rPr>
                              <w:t xml:space="preserve">14                             </w:t>
                            </w:r>
                            <w:r w:rsidRPr="00A80F4D">
                              <w:rPr>
                                <w:rFonts w:asciiTheme="majorBidi" w:hAnsiTheme="majorBidi" w:cs="Sultan bold"/>
                                <w:b/>
                                <w:color w:val="000000" w:themeColor="text1"/>
                                <w:sz w:val="28"/>
                                <w:szCs w:val="28"/>
                                <w:u w:val="single"/>
                                <w:rtl/>
                              </w:rPr>
                              <w:t xml:space="preserve">      </w:t>
                            </w:r>
                            <w:r w:rsidRPr="00A80F4D">
                              <w:rPr>
                                <w:rFonts w:asciiTheme="majorBidi" w:hAnsiTheme="majorBidi" w:cs="Sultan bold" w:hint="eastAsia"/>
                                <w:b/>
                                <w:color w:val="000000" w:themeColor="text1"/>
                                <w:sz w:val="28"/>
                                <w:szCs w:val="28"/>
                                <w:u w:val="single"/>
                                <w:rtl/>
                              </w:rPr>
                              <w:t>دراسة</w:t>
                            </w:r>
                            <w:r w:rsidRPr="00A80F4D">
                              <w:rPr>
                                <w:rFonts w:asciiTheme="majorBidi" w:hAnsiTheme="majorBidi" w:cs="Sultan bold"/>
                                <w:b/>
                                <w:color w:val="000000" w:themeColor="text1"/>
                                <w:sz w:val="28"/>
                                <w:szCs w:val="28"/>
                                <w:u w:val="single"/>
                                <w:rtl/>
                              </w:rPr>
                              <w:t xml:space="preserve"> </w:t>
                            </w:r>
                            <w:r w:rsidRPr="00A80F4D">
                              <w:rPr>
                                <w:rFonts w:asciiTheme="majorBidi" w:hAnsiTheme="majorBidi" w:cs="Sultan bold" w:hint="eastAsia"/>
                                <w:b/>
                                <w:color w:val="000000" w:themeColor="text1"/>
                                <w:sz w:val="28"/>
                                <w:szCs w:val="28"/>
                                <w:u w:val="single"/>
                                <w:rtl/>
                              </w:rPr>
                              <w:t>مقارنة</w:t>
                            </w:r>
                            <w:r w:rsidRPr="00A80F4D">
                              <w:rPr>
                                <w:rFonts w:asciiTheme="majorBidi" w:hAnsiTheme="majorBidi" w:cs="Sultan bold"/>
                                <w:b/>
                                <w:color w:val="000000" w:themeColor="text1"/>
                                <w:sz w:val="28"/>
                                <w:szCs w:val="28"/>
                                <w:u w:val="single"/>
                                <w:rtl/>
                              </w:rPr>
                              <w:t xml:space="preserve"> </w:t>
                            </w:r>
                            <w:r w:rsidRPr="00A80F4D">
                              <w:rPr>
                                <w:rFonts w:asciiTheme="majorBidi" w:hAnsiTheme="majorBidi" w:cs="Sultan bold" w:hint="eastAsia"/>
                                <w:b/>
                                <w:color w:val="000000" w:themeColor="text1"/>
                                <w:sz w:val="28"/>
                                <w:szCs w:val="28"/>
                                <w:u w:val="single"/>
                                <w:rtl/>
                              </w:rPr>
                              <w:t>لمهارات</w:t>
                            </w:r>
                            <w:r w:rsidRPr="00A80F4D">
                              <w:rPr>
                                <w:rFonts w:asciiTheme="majorBidi" w:hAnsiTheme="majorBidi" w:cs="Sultan bold"/>
                                <w:b/>
                                <w:color w:val="000000" w:themeColor="text1"/>
                                <w:sz w:val="28"/>
                                <w:szCs w:val="28"/>
                                <w:u w:val="single"/>
                                <w:rtl/>
                              </w:rPr>
                              <w:t xml:space="preserve"> </w:t>
                            </w:r>
                            <w:r w:rsidRPr="00A80F4D">
                              <w:rPr>
                                <w:rFonts w:asciiTheme="majorBidi" w:hAnsiTheme="majorBidi" w:cs="Sultan bold" w:hint="eastAsia"/>
                                <w:b/>
                                <w:color w:val="000000" w:themeColor="text1"/>
                                <w:sz w:val="28"/>
                                <w:szCs w:val="28"/>
                                <w:u w:val="single"/>
                                <w:rtl/>
                              </w:rPr>
                              <w:t>التواصل</w:t>
                            </w:r>
                            <w:r w:rsidRPr="00A80F4D">
                              <w:rPr>
                                <w:rFonts w:asciiTheme="majorBidi" w:hAnsiTheme="majorBidi" w:cs="Sultan bold"/>
                                <w:b/>
                                <w:color w:val="000000" w:themeColor="text1"/>
                                <w:sz w:val="28"/>
                                <w:szCs w:val="28"/>
                                <w:u w:val="single"/>
                                <w:rtl/>
                              </w:rPr>
                              <w:t xml:space="preserve"> </w:t>
                            </w:r>
                            <w:r w:rsidRPr="00A80F4D">
                              <w:rPr>
                                <w:rFonts w:asciiTheme="majorBidi" w:hAnsiTheme="majorBidi" w:cs="Sultan bold" w:hint="eastAsia"/>
                                <w:b/>
                                <w:color w:val="000000" w:themeColor="text1"/>
                                <w:sz w:val="28"/>
                                <w:szCs w:val="28"/>
                                <w:u w:val="single"/>
                                <w:rtl/>
                              </w:rPr>
                              <w:t>الاجتماعي</w:t>
                            </w:r>
                          </w:p>
                        </w:txbxContent>
                      </v:textbox>
                    </v:shape>
                  </w:pict>
                </mc:Fallback>
              </mc:AlternateContent>
            </w:r>
            <w:r w:rsidR="009C51F7" w:rsidRPr="002525A2">
              <w:rPr>
                <w:rFonts w:asciiTheme="majorBidi" w:hAnsiTheme="majorBidi" w:cstheme="majorBidi"/>
                <w:sz w:val="28"/>
                <w:szCs w:val="28"/>
                <w:rtl/>
              </w:rPr>
              <w:t>64</w:t>
            </w:r>
          </w:p>
          <w:p w:rsidR="009C51F7" w:rsidRPr="002525A2" w:rsidRDefault="009C51F7" w:rsidP="008414A1">
            <w:pPr>
              <w:jc w:val="center"/>
              <w:rPr>
                <w:rFonts w:asciiTheme="majorBidi" w:hAnsiTheme="majorBidi" w:cstheme="majorBidi"/>
                <w:sz w:val="28"/>
                <w:szCs w:val="28"/>
                <w:rtl/>
              </w:rPr>
            </w:pPr>
            <w:r w:rsidRPr="002525A2">
              <w:rPr>
                <w:rFonts w:asciiTheme="majorBidi" w:hAnsiTheme="majorBidi" w:cstheme="majorBidi"/>
                <w:sz w:val="28"/>
                <w:szCs w:val="28"/>
                <w:rtl/>
              </w:rPr>
              <w:t>69</w:t>
            </w:r>
          </w:p>
          <w:p w:rsidR="009C51F7" w:rsidRPr="002525A2" w:rsidRDefault="009C51F7" w:rsidP="008414A1">
            <w:pPr>
              <w:jc w:val="center"/>
              <w:rPr>
                <w:rFonts w:asciiTheme="majorBidi" w:hAnsiTheme="majorBidi" w:cstheme="majorBidi"/>
                <w:sz w:val="28"/>
                <w:szCs w:val="28"/>
                <w:rtl/>
              </w:rPr>
            </w:pPr>
            <w:r w:rsidRPr="002525A2">
              <w:rPr>
                <w:rFonts w:asciiTheme="majorBidi" w:hAnsiTheme="majorBidi" w:cstheme="majorBidi"/>
                <w:sz w:val="28"/>
                <w:szCs w:val="28"/>
                <w:rtl/>
              </w:rPr>
              <w:t>63</w:t>
            </w:r>
          </w:p>
          <w:p w:rsidR="009C51F7" w:rsidRPr="002525A2" w:rsidRDefault="009C51F7" w:rsidP="008414A1">
            <w:pPr>
              <w:jc w:val="center"/>
              <w:rPr>
                <w:rFonts w:asciiTheme="majorBidi" w:hAnsiTheme="majorBidi" w:cstheme="majorBidi"/>
                <w:sz w:val="28"/>
                <w:szCs w:val="28"/>
                <w:rtl/>
              </w:rPr>
            </w:pPr>
            <w:r w:rsidRPr="002525A2">
              <w:rPr>
                <w:rFonts w:asciiTheme="majorBidi" w:hAnsiTheme="majorBidi" w:cstheme="majorBidi"/>
                <w:sz w:val="28"/>
                <w:szCs w:val="28"/>
                <w:rtl/>
              </w:rPr>
              <w:t>68</w:t>
            </w:r>
          </w:p>
          <w:p w:rsidR="009C51F7" w:rsidRPr="002525A2" w:rsidRDefault="009C51F7" w:rsidP="008414A1">
            <w:pPr>
              <w:jc w:val="center"/>
              <w:rPr>
                <w:rFonts w:asciiTheme="majorBidi" w:hAnsiTheme="majorBidi" w:cstheme="majorBidi"/>
                <w:sz w:val="28"/>
                <w:szCs w:val="28"/>
              </w:rPr>
            </w:pPr>
            <w:r w:rsidRPr="002525A2">
              <w:rPr>
                <w:rFonts w:asciiTheme="majorBidi" w:hAnsiTheme="majorBidi" w:cstheme="majorBidi"/>
                <w:sz w:val="28"/>
                <w:szCs w:val="28"/>
                <w:rtl/>
              </w:rPr>
              <w:t>64</w:t>
            </w:r>
          </w:p>
        </w:tc>
      </w:tr>
      <w:tr w:rsidR="009C51F7" w:rsidRPr="00AD737D" w:rsidTr="002525A2">
        <w:trPr>
          <w:trHeight w:val="100"/>
        </w:trPr>
        <w:tc>
          <w:tcPr>
            <w:tcW w:w="2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1F7" w:rsidRPr="002525A2" w:rsidRDefault="009C51F7" w:rsidP="008414A1">
            <w:pPr>
              <w:jc w:val="center"/>
              <w:rPr>
                <w:rFonts w:asciiTheme="majorBidi" w:hAnsiTheme="majorBidi" w:cstheme="majorBidi"/>
                <w:sz w:val="28"/>
                <w:szCs w:val="28"/>
              </w:rPr>
            </w:pPr>
            <w:r w:rsidRPr="002525A2">
              <w:rPr>
                <w:rFonts w:asciiTheme="majorBidi" w:hAnsiTheme="majorBidi" w:cstheme="majorBidi"/>
                <w:sz w:val="28"/>
                <w:szCs w:val="28"/>
                <w:rtl/>
              </w:rPr>
              <w:lastRenderedPageBreak/>
              <w:t>المجموع  15</w:t>
            </w:r>
          </w:p>
        </w:tc>
        <w:tc>
          <w:tcPr>
            <w:tcW w:w="2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1F7" w:rsidRPr="002525A2" w:rsidRDefault="009C51F7" w:rsidP="008414A1">
            <w:pPr>
              <w:jc w:val="center"/>
              <w:rPr>
                <w:rFonts w:asciiTheme="majorBidi" w:hAnsiTheme="majorBidi" w:cstheme="majorBidi"/>
                <w:sz w:val="28"/>
                <w:szCs w:val="28"/>
              </w:rPr>
            </w:pPr>
            <w:r w:rsidRPr="002525A2">
              <w:rPr>
                <w:rFonts w:asciiTheme="majorBidi" w:hAnsiTheme="majorBidi" w:cstheme="majorBidi"/>
                <w:sz w:val="28"/>
                <w:szCs w:val="28"/>
                <w:rtl/>
              </w:rPr>
              <w:t>15</w:t>
            </w:r>
          </w:p>
        </w:tc>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1F7" w:rsidRPr="002525A2" w:rsidRDefault="009C51F7" w:rsidP="008414A1">
            <w:pPr>
              <w:jc w:val="center"/>
              <w:rPr>
                <w:rFonts w:asciiTheme="majorBidi" w:hAnsiTheme="majorBidi" w:cstheme="majorBidi"/>
                <w:sz w:val="28"/>
                <w:szCs w:val="28"/>
              </w:rPr>
            </w:pPr>
            <w:r w:rsidRPr="002525A2">
              <w:rPr>
                <w:rFonts w:asciiTheme="majorBidi" w:hAnsiTheme="majorBidi" w:cstheme="majorBidi"/>
                <w:sz w:val="28"/>
                <w:szCs w:val="28"/>
                <w:rtl/>
              </w:rPr>
              <w:t>15</w:t>
            </w:r>
          </w:p>
        </w:tc>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1F7" w:rsidRPr="002525A2" w:rsidRDefault="009C51F7" w:rsidP="008414A1">
            <w:pPr>
              <w:jc w:val="center"/>
              <w:rPr>
                <w:rFonts w:asciiTheme="majorBidi" w:hAnsiTheme="majorBidi" w:cstheme="majorBidi"/>
                <w:sz w:val="28"/>
                <w:szCs w:val="28"/>
              </w:rPr>
            </w:pPr>
            <w:r w:rsidRPr="002525A2">
              <w:rPr>
                <w:rFonts w:asciiTheme="majorBidi" w:hAnsiTheme="majorBidi" w:cstheme="majorBidi"/>
                <w:sz w:val="28"/>
                <w:szCs w:val="28"/>
                <w:rtl/>
              </w:rPr>
              <w:t>15</w:t>
            </w:r>
          </w:p>
        </w:tc>
      </w:tr>
    </w:tbl>
    <w:p w:rsidR="002525A2" w:rsidRDefault="002525A2" w:rsidP="009C51F7">
      <w:pPr>
        <w:jc w:val="both"/>
        <w:rPr>
          <w:rFonts w:asciiTheme="majorBidi" w:hAnsiTheme="majorBidi" w:cstheme="majorBidi"/>
          <w:b/>
          <w:bCs/>
          <w:sz w:val="36"/>
          <w:szCs w:val="36"/>
          <w:rtl/>
          <w:lang w:bidi="ar-IQ"/>
        </w:rPr>
      </w:pPr>
    </w:p>
    <w:p w:rsidR="009C51F7" w:rsidRDefault="009C51F7" w:rsidP="009C51F7">
      <w:pPr>
        <w:jc w:val="both"/>
        <w:rPr>
          <w:rFonts w:asciiTheme="majorBidi" w:hAnsiTheme="majorBidi" w:cstheme="majorBidi"/>
          <w:b/>
          <w:bCs/>
          <w:sz w:val="36"/>
          <w:szCs w:val="36"/>
          <w:rtl/>
          <w:lang w:bidi="ar-IQ"/>
        </w:rPr>
      </w:pPr>
      <w:r w:rsidRPr="004B3C89">
        <w:rPr>
          <w:rFonts w:asciiTheme="majorBidi" w:hAnsiTheme="majorBidi" w:cstheme="majorBidi"/>
          <w:b/>
          <w:bCs/>
          <w:sz w:val="36"/>
          <w:szCs w:val="36"/>
          <w:rtl/>
          <w:lang w:bidi="ar-IQ"/>
        </w:rPr>
        <w:t>نتائج البحث</w:t>
      </w:r>
    </w:p>
    <w:p w:rsidR="009C51F7" w:rsidRDefault="009C51F7" w:rsidP="009C51F7">
      <w:pPr>
        <w:jc w:val="both"/>
        <w:rPr>
          <w:rFonts w:asciiTheme="majorBidi" w:hAnsiTheme="majorBidi" w:cstheme="majorBidi"/>
          <w:sz w:val="32"/>
          <w:szCs w:val="32"/>
          <w:rtl/>
        </w:rPr>
      </w:pPr>
      <w:r w:rsidRPr="004B3C89">
        <w:rPr>
          <w:rFonts w:asciiTheme="majorBidi" w:hAnsiTheme="majorBidi" w:cstheme="majorBidi"/>
          <w:sz w:val="36"/>
          <w:szCs w:val="36"/>
          <w:rtl/>
        </w:rPr>
        <w:t>أولا</w:t>
      </w:r>
      <w:r w:rsidR="004B3C89">
        <w:rPr>
          <w:rFonts w:asciiTheme="majorBidi" w:hAnsiTheme="majorBidi" w:cstheme="majorBidi" w:hint="cs"/>
          <w:sz w:val="36"/>
          <w:szCs w:val="36"/>
          <w:rtl/>
        </w:rPr>
        <w:t>ً</w:t>
      </w:r>
      <w:r w:rsidRPr="004B3C89">
        <w:rPr>
          <w:rFonts w:asciiTheme="majorBidi" w:hAnsiTheme="majorBidi" w:cstheme="majorBidi"/>
          <w:sz w:val="36"/>
          <w:szCs w:val="36"/>
          <w:rtl/>
        </w:rPr>
        <w:t xml:space="preserve">:- </w:t>
      </w:r>
      <w:r w:rsidRPr="009C51F7">
        <w:rPr>
          <w:rFonts w:asciiTheme="majorBidi" w:hAnsiTheme="majorBidi" w:cstheme="majorBidi"/>
          <w:sz w:val="32"/>
          <w:szCs w:val="32"/>
          <w:rtl/>
        </w:rPr>
        <w:t>لاختبار صحة الفرضية الأولى التي تنص على عدم وجد فروق ذات دلالة معنوية بين الأطفال الذين لديهم أخوان ذوو إعاقة والذين ليس لديهم أخوان ذوو إعاقة في مهارات التواصل الاجتماعي ،استخدم الاختبار التائي لإيجاد دلالة الفروق بين المجموعتين.</w:t>
      </w:r>
    </w:p>
    <w:p w:rsidR="002062CC" w:rsidRDefault="002062CC" w:rsidP="009C51F7">
      <w:pPr>
        <w:jc w:val="both"/>
        <w:rPr>
          <w:rFonts w:asciiTheme="majorBidi" w:hAnsiTheme="majorBidi" w:cstheme="majorBidi"/>
          <w:sz w:val="32"/>
          <w:szCs w:val="32"/>
          <w:rtl/>
        </w:rPr>
      </w:pPr>
    </w:p>
    <w:p w:rsidR="009C51F7" w:rsidRDefault="009C51F7" w:rsidP="009C51F7">
      <w:pPr>
        <w:jc w:val="both"/>
        <w:rPr>
          <w:rFonts w:asciiTheme="majorBidi" w:hAnsiTheme="majorBidi" w:cstheme="majorBidi"/>
          <w:sz w:val="32"/>
          <w:szCs w:val="32"/>
          <w:rtl/>
        </w:rPr>
      </w:pPr>
      <w:r w:rsidRPr="009C51F7">
        <w:rPr>
          <w:rFonts w:asciiTheme="majorBidi" w:hAnsiTheme="majorBidi" w:cstheme="majorBidi"/>
          <w:sz w:val="32"/>
          <w:szCs w:val="32"/>
          <w:rtl/>
        </w:rPr>
        <w:t xml:space="preserve"> </w:t>
      </w:r>
      <w:r w:rsidRPr="004B3C89">
        <w:rPr>
          <w:rFonts w:asciiTheme="majorBidi" w:hAnsiTheme="majorBidi" w:cstheme="majorBidi"/>
          <w:sz w:val="36"/>
          <w:szCs w:val="36"/>
          <w:rtl/>
        </w:rPr>
        <w:t>ثانيا</w:t>
      </w:r>
      <w:r w:rsidR="004B3C89">
        <w:rPr>
          <w:rFonts w:asciiTheme="majorBidi" w:hAnsiTheme="majorBidi" w:cstheme="majorBidi" w:hint="cs"/>
          <w:sz w:val="36"/>
          <w:szCs w:val="36"/>
          <w:rtl/>
        </w:rPr>
        <w:t>ً</w:t>
      </w:r>
      <w:r w:rsidRPr="004B3C89">
        <w:rPr>
          <w:rFonts w:asciiTheme="majorBidi" w:hAnsiTheme="majorBidi" w:cstheme="majorBidi"/>
          <w:sz w:val="36"/>
          <w:szCs w:val="36"/>
          <w:rtl/>
        </w:rPr>
        <w:t xml:space="preserve"> :- </w:t>
      </w:r>
      <w:r w:rsidRPr="009C51F7">
        <w:rPr>
          <w:rFonts w:asciiTheme="majorBidi" w:hAnsiTheme="majorBidi" w:cstheme="majorBidi"/>
          <w:sz w:val="32"/>
          <w:szCs w:val="32"/>
          <w:rtl/>
        </w:rPr>
        <w:t>لاختبار صحة الفرضية الثانية التي تنص على عدم وجد فروق ذات دلالة معنوية بين الأطفال الإناث اللاتي لديهن أخوان ذوو إعاقة واللاتي ليس لديهن أخوان ذوو إعاقة في مهارات التواصل الاجتماعي.</w:t>
      </w:r>
    </w:p>
    <w:p w:rsidR="009C51F7" w:rsidRDefault="009C51F7" w:rsidP="009C51F7">
      <w:pPr>
        <w:jc w:val="both"/>
        <w:rPr>
          <w:rFonts w:asciiTheme="majorBidi" w:hAnsiTheme="majorBidi" w:cstheme="majorBidi"/>
          <w:sz w:val="32"/>
          <w:szCs w:val="32"/>
          <w:rtl/>
          <w:lang w:bidi="ar-IQ"/>
        </w:rPr>
      </w:pPr>
      <w:r w:rsidRPr="004B3C89">
        <w:rPr>
          <w:rFonts w:asciiTheme="majorBidi" w:hAnsiTheme="majorBidi" w:cstheme="majorBidi"/>
          <w:sz w:val="36"/>
          <w:szCs w:val="36"/>
          <w:rtl/>
        </w:rPr>
        <w:t>ثالثا</w:t>
      </w:r>
      <w:r w:rsidR="004B3C89">
        <w:rPr>
          <w:rFonts w:asciiTheme="majorBidi" w:hAnsiTheme="majorBidi" w:cstheme="majorBidi" w:hint="cs"/>
          <w:sz w:val="36"/>
          <w:szCs w:val="36"/>
          <w:rtl/>
        </w:rPr>
        <w:t>ً</w:t>
      </w:r>
      <w:r w:rsidRPr="004B3C89">
        <w:rPr>
          <w:rFonts w:asciiTheme="majorBidi" w:hAnsiTheme="majorBidi" w:cstheme="majorBidi"/>
          <w:sz w:val="36"/>
          <w:szCs w:val="36"/>
          <w:rtl/>
        </w:rPr>
        <w:t xml:space="preserve"> :- </w:t>
      </w:r>
      <w:r w:rsidRPr="009C51F7">
        <w:rPr>
          <w:rFonts w:asciiTheme="majorBidi" w:hAnsiTheme="majorBidi" w:cstheme="majorBidi"/>
          <w:sz w:val="32"/>
          <w:szCs w:val="32"/>
          <w:rtl/>
        </w:rPr>
        <w:t>لاختبار صحة الفرضية الثالثة التي تنص على عدم وجود فروق ذات دلالة معنوية بين الأطفال الذكور الذين لديهم أخوان ذوو إعاقة  والذين ليس لديهم أخوان ذوو إعاقة في مهارات التواصل الاجتماعي . والجدول رقم (3) يبين ذلك .</w:t>
      </w:r>
    </w:p>
    <w:p w:rsidR="002062CC" w:rsidRDefault="002062CC" w:rsidP="009C51F7">
      <w:pPr>
        <w:jc w:val="both"/>
        <w:rPr>
          <w:rFonts w:asciiTheme="majorBidi" w:hAnsiTheme="majorBidi" w:cstheme="majorBidi"/>
          <w:sz w:val="32"/>
          <w:szCs w:val="32"/>
          <w:rtl/>
          <w:lang w:bidi="ar-IQ"/>
        </w:rPr>
      </w:pPr>
    </w:p>
    <w:p w:rsidR="00CC2341" w:rsidRPr="00D54D62" w:rsidRDefault="00CC2341" w:rsidP="00CC2341">
      <w:pPr>
        <w:rPr>
          <w:rFonts w:asciiTheme="majorBidi" w:hAnsiTheme="majorBidi" w:cs="Sultan bold"/>
          <w:b/>
          <w:sz w:val="28"/>
          <w:szCs w:val="28"/>
          <w:u w:val="single"/>
          <w:rtl/>
        </w:rPr>
      </w:pPr>
      <w:r w:rsidRPr="00D54D62">
        <w:rPr>
          <w:rFonts w:asciiTheme="majorBidi" w:hAnsiTheme="majorBidi" w:cs="Sultan bold" w:hint="cs"/>
          <w:b/>
          <w:color w:val="000000" w:themeColor="text1"/>
          <w:sz w:val="28"/>
          <w:szCs w:val="28"/>
          <w:u w:val="single"/>
          <w:rtl/>
        </w:rPr>
        <w:t xml:space="preserve">الكتاب السنوي </w:t>
      </w:r>
      <w:r w:rsidRPr="00D54D62">
        <w:rPr>
          <w:rFonts w:asciiTheme="majorBidi" w:hAnsiTheme="majorBidi" w:cs="Sultan bold"/>
          <w:b/>
          <w:color w:val="000000" w:themeColor="text1"/>
          <w:sz w:val="28"/>
          <w:szCs w:val="28"/>
          <w:u w:val="single"/>
          <w:rtl/>
        </w:rPr>
        <w:t>–</w:t>
      </w:r>
      <w:r w:rsidRPr="00D54D62">
        <w:rPr>
          <w:rFonts w:asciiTheme="majorBidi" w:hAnsiTheme="majorBidi" w:cs="Sultan bold" w:hint="cs"/>
          <w:b/>
          <w:color w:val="000000" w:themeColor="text1"/>
          <w:sz w:val="28"/>
          <w:szCs w:val="28"/>
          <w:u w:val="single"/>
          <w:rtl/>
        </w:rPr>
        <w:t xml:space="preserve"> المجلد التاسع -2014                  </w:t>
      </w:r>
      <w:r w:rsidR="00D54D62">
        <w:rPr>
          <w:rFonts w:asciiTheme="majorBidi" w:hAnsiTheme="majorBidi" w:cs="Sultan bold" w:hint="cs"/>
          <w:b/>
          <w:color w:val="000000" w:themeColor="text1"/>
          <w:sz w:val="28"/>
          <w:szCs w:val="28"/>
          <w:u w:val="single"/>
          <w:rtl/>
        </w:rPr>
        <w:t xml:space="preserve">                      </w:t>
      </w:r>
      <w:r w:rsidRPr="00D54D62">
        <w:rPr>
          <w:rFonts w:asciiTheme="majorBidi" w:hAnsiTheme="majorBidi" w:cs="Sultan bold" w:hint="cs"/>
          <w:b/>
          <w:color w:val="000000" w:themeColor="text1"/>
          <w:sz w:val="28"/>
          <w:szCs w:val="28"/>
          <w:u w:val="single"/>
          <w:rtl/>
        </w:rPr>
        <w:t xml:space="preserve">                            أ0د0 سامي مهدي العزاوي</w:t>
      </w:r>
    </w:p>
    <w:p w:rsidR="009C51F7" w:rsidRPr="004B3C89" w:rsidRDefault="009C51F7" w:rsidP="004B3C89">
      <w:pPr>
        <w:jc w:val="center"/>
        <w:rPr>
          <w:rFonts w:asciiTheme="majorBidi" w:hAnsiTheme="majorBidi" w:cstheme="majorBidi"/>
          <w:sz w:val="28"/>
          <w:szCs w:val="28"/>
          <w:rtl/>
          <w:lang w:bidi="ar-IQ"/>
        </w:rPr>
      </w:pPr>
      <w:r w:rsidRPr="004B3C89">
        <w:rPr>
          <w:rFonts w:asciiTheme="majorBidi" w:hAnsiTheme="majorBidi" w:cstheme="majorBidi"/>
          <w:sz w:val="28"/>
          <w:szCs w:val="28"/>
          <w:rtl/>
          <w:lang w:bidi="ar-IQ"/>
        </w:rPr>
        <w:t>الجدول (3)</w:t>
      </w:r>
    </w:p>
    <w:p w:rsidR="009C51F7" w:rsidRPr="009C51F7" w:rsidRDefault="009C51F7" w:rsidP="004B3C89">
      <w:pPr>
        <w:jc w:val="center"/>
        <w:rPr>
          <w:rFonts w:asciiTheme="majorBidi" w:hAnsiTheme="majorBidi" w:cstheme="majorBidi"/>
          <w:sz w:val="32"/>
          <w:szCs w:val="32"/>
          <w:rtl/>
          <w:lang w:bidi="ar-IQ"/>
        </w:rPr>
      </w:pPr>
      <w:r w:rsidRPr="004B3C89">
        <w:rPr>
          <w:rFonts w:asciiTheme="majorBidi" w:hAnsiTheme="majorBidi" w:cstheme="majorBidi"/>
          <w:sz w:val="28"/>
          <w:szCs w:val="28"/>
          <w:rtl/>
          <w:lang w:bidi="ar-IQ"/>
        </w:rPr>
        <w:t>يبين الوسط الحسابي والانحراف المعياري والقيمة التائية لفرضيات البحث الثلاث</w:t>
      </w:r>
    </w:p>
    <w:tbl>
      <w:tblPr>
        <w:bidiVisual/>
        <w:tblW w:w="8374"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3191"/>
        <w:gridCol w:w="632"/>
        <w:gridCol w:w="927"/>
        <w:gridCol w:w="1059"/>
        <w:gridCol w:w="564"/>
        <w:gridCol w:w="1423"/>
      </w:tblGrid>
      <w:tr w:rsidR="009C51F7" w:rsidRPr="00AE01BB" w:rsidTr="009C51F7">
        <w:trPr>
          <w:trHeight w:val="449"/>
        </w:trPr>
        <w:tc>
          <w:tcPr>
            <w:tcW w:w="532" w:type="dxa"/>
            <w:tcBorders>
              <w:top w:val="single" w:sz="4" w:space="0" w:color="auto"/>
              <w:left w:val="single" w:sz="4" w:space="0" w:color="auto"/>
              <w:bottom w:val="single" w:sz="4" w:space="0" w:color="auto"/>
              <w:right w:val="single" w:sz="4" w:space="0" w:color="auto"/>
            </w:tcBorders>
            <w:hideMark/>
          </w:tcPr>
          <w:p w:rsidR="009C51F7" w:rsidRPr="00AE01BB" w:rsidRDefault="009C51F7" w:rsidP="00AE01BB">
            <w:pPr>
              <w:rPr>
                <w:rFonts w:asciiTheme="majorBidi" w:hAnsiTheme="majorBidi" w:cstheme="majorBidi"/>
                <w:sz w:val="28"/>
                <w:szCs w:val="28"/>
                <w:lang w:bidi="ar-IQ"/>
              </w:rPr>
            </w:pPr>
            <w:r w:rsidRPr="00AE01BB">
              <w:rPr>
                <w:rFonts w:asciiTheme="majorBidi" w:hAnsiTheme="majorBidi" w:cstheme="majorBidi"/>
                <w:sz w:val="28"/>
                <w:szCs w:val="28"/>
                <w:rtl/>
                <w:lang w:bidi="ar-IQ"/>
              </w:rPr>
              <w:t>ف</w:t>
            </w:r>
          </w:p>
        </w:tc>
        <w:tc>
          <w:tcPr>
            <w:tcW w:w="3403" w:type="dxa"/>
            <w:tcBorders>
              <w:top w:val="single" w:sz="4" w:space="0" w:color="auto"/>
              <w:left w:val="single" w:sz="4" w:space="0" w:color="auto"/>
              <w:bottom w:val="single" w:sz="4" w:space="0" w:color="auto"/>
              <w:right w:val="single" w:sz="4" w:space="0" w:color="auto"/>
            </w:tcBorders>
            <w:hideMark/>
          </w:tcPr>
          <w:p w:rsidR="009C51F7" w:rsidRPr="00AE01BB" w:rsidRDefault="009C51F7" w:rsidP="00AE01BB">
            <w:pPr>
              <w:rPr>
                <w:rFonts w:asciiTheme="majorBidi" w:hAnsiTheme="majorBidi" w:cstheme="majorBidi"/>
                <w:sz w:val="28"/>
                <w:szCs w:val="28"/>
                <w:lang w:bidi="ar-IQ"/>
              </w:rPr>
            </w:pPr>
            <w:r w:rsidRPr="00AE01BB">
              <w:rPr>
                <w:rFonts w:asciiTheme="majorBidi" w:hAnsiTheme="majorBidi" w:cstheme="majorBidi"/>
                <w:sz w:val="28"/>
                <w:szCs w:val="28"/>
                <w:rtl/>
                <w:lang w:bidi="ar-IQ"/>
              </w:rPr>
              <w:t>المجموعة</w:t>
            </w:r>
          </w:p>
        </w:tc>
        <w:tc>
          <w:tcPr>
            <w:tcW w:w="572" w:type="dxa"/>
            <w:tcBorders>
              <w:top w:val="single" w:sz="4" w:space="0" w:color="auto"/>
              <w:left w:val="single" w:sz="4" w:space="0" w:color="auto"/>
              <w:bottom w:val="single" w:sz="4" w:space="0" w:color="auto"/>
              <w:right w:val="single" w:sz="4" w:space="0" w:color="auto"/>
            </w:tcBorders>
            <w:hideMark/>
          </w:tcPr>
          <w:p w:rsidR="009C51F7" w:rsidRPr="00AE01BB" w:rsidRDefault="009C51F7" w:rsidP="00AE01BB">
            <w:pPr>
              <w:rPr>
                <w:rFonts w:asciiTheme="majorBidi" w:hAnsiTheme="majorBidi" w:cstheme="majorBidi"/>
                <w:sz w:val="28"/>
                <w:szCs w:val="28"/>
                <w:lang w:bidi="ar-IQ"/>
              </w:rPr>
            </w:pPr>
            <w:r w:rsidRPr="00AE01BB">
              <w:rPr>
                <w:rFonts w:asciiTheme="majorBidi" w:hAnsiTheme="majorBidi" w:cstheme="majorBidi"/>
                <w:sz w:val="28"/>
                <w:szCs w:val="28"/>
                <w:rtl/>
                <w:lang w:bidi="ar-IQ"/>
              </w:rPr>
              <w:t>العدد</w:t>
            </w:r>
          </w:p>
        </w:tc>
        <w:tc>
          <w:tcPr>
            <w:tcW w:w="846" w:type="dxa"/>
            <w:tcBorders>
              <w:top w:val="single" w:sz="4" w:space="0" w:color="auto"/>
              <w:left w:val="single" w:sz="4" w:space="0" w:color="auto"/>
              <w:bottom w:val="single" w:sz="4" w:space="0" w:color="auto"/>
              <w:right w:val="single" w:sz="4" w:space="0" w:color="auto"/>
            </w:tcBorders>
            <w:hideMark/>
          </w:tcPr>
          <w:p w:rsidR="009C51F7" w:rsidRPr="00AE01BB" w:rsidRDefault="009C51F7" w:rsidP="00AE01BB">
            <w:pPr>
              <w:rPr>
                <w:rFonts w:asciiTheme="majorBidi" w:hAnsiTheme="majorBidi" w:cstheme="majorBidi"/>
                <w:sz w:val="28"/>
                <w:szCs w:val="28"/>
                <w:lang w:bidi="ar-IQ"/>
              </w:rPr>
            </w:pPr>
            <w:r w:rsidRPr="00AE01BB">
              <w:rPr>
                <w:rFonts w:asciiTheme="majorBidi" w:hAnsiTheme="majorBidi" w:cstheme="majorBidi"/>
                <w:sz w:val="28"/>
                <w:szCs w:val="28"/>
                <w:rtl/>
                <w:lang w:bidi="ar-IQ"/>
              </w:rPr>
              <w:t>الوسط الحسابي</w:t>
            </w:r>
          </w:p>
        </w:tc>
        <w:tc>
          <w:tcPr>
            <w:tcW w:w="992" w:type="dxa"/>
            <w:tcBorders>
              <w:top w:val="single" w:sz="4" w:space="0" w:color="auto"/>
              <w:left w:val="single" w:sz="4" w:space="0" w:color="auto"/>
              <w:bottom w:val="single" w:sz="4" w:space="0" w:color="auto"/>
              <w:right w:val="single" w:sz="4" w:space="0" w:color="auto"/>
            </w:tcBorders>
            <w:hideMark/>
          </w:tcPr>
          <w:p w:rsidR="009C51F7" w:rsidRPr="00AE01BB" w:rsidRDefault="009C51F7" w:rsidP="00AE01BB">
            <w:pPr>
              <w:rPr>
                <w:rFonts w:asciiTheme="majorBidi" w:hAnsiTheme="majorBidi" w:cstheme="majorBidi"/>
                <w:sz w:val="28"/>
                <w:szCs w:val="28"/>
                <w:lang w:bidi="ar-IQ"/>
              </w:rPr>
            </w:pPr>
            <w:r w:rsidRPr="00AE01BB">
              <w:rPr>
                <w:rFonts w:asciiTheme="majorBidi" w:hAnsiTheme="majorBidi" w:cstheme="majorBidi"/>
                <w:sz w:val="28"/>
                <w:szCs w:val="28"/>
                <w:rtl/>
                <w:lang w:bidi="ar-IQ"/>
              </w:rPr>
              <w:t>الانحراف المعياري</w:t>
            </w:r>
          </w:p>
        </w:tc>
        <w:tc>
          <w:tcPr>
            <w:tcW w:w="567" w:type="dxa"/>
            <w:tcBorders>
              <w:top w:val="single" w:sz="4" w:space="0" w:color="auto"/>
              <w:left w:val="single" w:sz="4" w:space="0" w:color="auto"/>
              <w:bottom w:val="single" w:sz="4" w:space="0" w:color="auto"/>
              <w:right w:val="single" w:sz="4" w:space="0" w:color="auto"/>
            </w:tcBorders>
            <w:hideMark/>
          </w:tcPr>
          <w:p w:rsidR="009C51F7" w:rsidRPr="00AE01BB" w:rsidRDefault="009C51F7" w:rsidP="00AE01BB">
            <w:pPr>
              <w:rPr>
                <w:rFonts w:asciiTheme="majorBidi" w:hAnsiTheme="majorBidi" w:cstheme="majorBidi"/>
                <w:sz w:val="28"/>
                <w:szCs w:val="28"/>
                <w:lang w:bidi="ar-IQ"/>
              </w:rPr>
            </w:pPr>
            <w:r w:rsidRPr="00AE01BB">
              <w:rPr>
                <w:rFonts w:asciiTheme="majorBidi" w:hAnsiTheme="majorBidi" w:cstheme="majorBidi"/>
                <w:sz w:val="28"/>
                <w:szCs w:val="28"/>
                <w:rtl/>
                <w:lang w:bidi="ar-IQ"/>
              </w:rPr>
              <w:t>د.ح</w:t>
            </w:r>
          </w:p>
        </w:tc>
        <w:tc>
          <w:tcPr>
            <w:tcW w:w="1462" w:type="dxa"/>
            <w:tcBorders>
              <w:top w:val="single" w:sz="4" w:space="0" w:color="auto"/>
              <w:left w:val="single" w:sz="4" w:space="0" w:color="auto"/>
              <w:bottom w:val="single" w:sz="4" w:space="0" w:color="auto"/>
              <w:right w:val="single" w:sz="4" w:space="0" w:color="auto"/>
            </w:tcBorders>
            <w:hideMark/>
          </w:tcPr>
          <w:p w:rsidR="009C51F7" w:rsidRPr="00AE01BB" w:rsidRDefault="009C51F7" w:rsidP="00AE01BB">
            <w:pPr>
              <w:rPr>
                <w:rFonts w:asciiTheme="majorBidi" w:hAnsiTheme="majorBidi" w:cstheme="majorBidi"/>
                <w:sz w:val="28"/>
                <w:szCs w:val="28"/>
                <w:lang w:bidi="ar-IQ"/>
              </w:rPr>
            </w:pPr>
            <w:r w:rsidRPr="00AE01BB">
              <w:rPr>
                <w:rFonts w:asciiTheme="majorBidi" w:hAnsiTheme="majorBidi" w:cstheme="majorBidi"/>
                <w:sz w:val="28"/>
                <w:szCs w:val="28"/>
                <w:rtl/>
                <w:lang w:bidi="ar-IQ"/>
              </w:rPr>
              <w:t>قيمة ت المحسوبة</w:t>
            </w:r>
          </w:p>
        </w:tc>
      </w:tr>
      <w:tr w:rsidR="009C51F7" w:rsidRPr="00AE01BB" w:rsidTr="009C51F7">
        <w:trPr>
          <w:trHeight w:val="682"/>
        </w:trPr>
        <w:tc>
          <w:tcPr>
            <w:tcW w:w="532" w:type="dxa"/>
            <w:vMerge w:val="restart"/>
            <w:tcBorders>
              <w:top w:val="single" w:sz="4" w:space="0" w:color="auto"/>
              <w:left w:val="single" w:sz="4" w:space="0" w:color="auto"/>
              <w:bottom w:val="single" w:sz="4" w:space="0" w:color="auto"/>
              <w:right w:val="single" w:sz="4" w:space="0" w:color="auto"/>
            </w:tcBorders>
            <w:hideMark/>
          </w:tcPr>
          <w:p w:rsidR="009C51F7" w:rsidRPr="00AE01BB" w:rsidRDefault="009C51F7" w:rsidP="009C51F7">
            <w:pPr>
              <w:jc w:val="both"/>
              <w:rPr>
                <w:rFonts w:asciiTheme="majorBidi" w:hAnsiTheme="majorBidi" w:cstheme="majorBidi"/>
                <w:sz w:val="28"/>
                <w:szCs w:val="28"/>
                <w:lang w:bidi="ar-IQ"/>
              </w:rPr>
            </w:pPr>
            <w:r w:rsidRPr="00AE01BB">
              <w:rPr>
                <w:rFonts w:asciiTheme="majorBidi" w:hAnsiTheme="majorBidi" w:cstheme="majorBidi"/>
                <w:sz w:val="28"/>
                <w:szCs w:val="28"/>
                <w:rtl/>
                <w:lang w:bidi="ar-IQ"/>
              </w:rPr>
              <w:lastRenderedPageBreak/>
              <w:t>ف1</w:t>
            </w:r>
          </w:p>
        </w:tc>
        <w:tc>
          <w:tcPr>
            <w:tcW w:w="3403" w:type="dxa"/>
            <w:tcBorders>
              <w:top w:val="single" w:sz="4" w:space="0" w:color="auto"/>
              <w:left w:val="single" w:sz="4" w:space="0" w:color="auto"/>
              <w:bottom w:val="single" w:sz="4" w:space="0" w:color="auto"/>
              <w:right w:val="single" w:sz="4" w:space="0" w:color="auto"/>
            </w:tcBorders>
            <w:hideMark/>
          </w:tcPr>
          <w:p w:rsidR="009C51F7" w:rsidRPr="00AE01BB" w:rsidRDefault="009C51F7" w:rsidP="009C51F7">
            <w:pPr>
              <w:jc w:val="both"/>
              <w:rPr>
                <w:rFonts w:asciiTheme="majorBidi" w:hAnsiTheme="majorBidi" w:cstheme="majorBidi"/>
                <w:sz w:val="28"/>
                <w:szCs w:val="28"/>
                <w:lang w:bidi="ar-IQ"/>
              </w:rPr>
            </w:pPr>
            <w:r w:rsidRPr="00AE01BB">
              <w:rPr>
                <w:rFonts w:asciiTheme="majorBidi" w:hAnsiTheme="majorBidi" w:cstheme="majorBidi"/>
                <w:sz w:val="28"/>
                <w:szCs w:val="28"/>
                <w:rtl/>
                <w:lang w:bidi="ar-IQ"/>
              </w:rPr>
              <w:t>الأطفال الذين لديهم إخوان ذوو إعاقة</w:t>
            </w:r>
          </w:p>
        </w:tc>
        <w:tc>
          <w:tcPr>
            <w:tcW w:w="572" w:type="dxa"/>
            <w:tcBorders>
              <w:top w:val="single" w:sz="4" w:space="0" w:color="auto"/>
              <w:left w:val="single" w:sz="4" w:space="0" w:color="auto"/>
              <w:bottom w:val="single" w:sz="4" w:space="0" w:color="auto"/>
              <w:right w:val="single" w:sz="4" w:space="0" w:color="auto"/>
            </w:tcBorders>
            <w:hideMark/>
          </w:tcPr>
          <w:p w:rsidR="009C51F7" w:rsidRPr="00AE01BB" w:rsidRDefault="009C51F7" w:rsidP="009C51F7">
            <w:pPr>
              <w:jc w:val="both"/>
              <w:rPr>
                <w:rFonts w:asciiTheme="majorBidi" w:hAnsiTheme="majorBidi" w:cstheme="majorBidi"/>
                <w:sz w:val="28"/>
                <w:szCs w:val="28"/>
                <w:lang w:bidi="ar-IQ"/>
              </w:rPr>
            </w:pPr>
            <w:r w:rsidRPr="00AE01BB">
              <w:rPr>
                <w:rFonts w:asciiTheme="majorBidi" w:hAnsiTheme="majorBidi" w:cstheme="majorBidi"/>
                <w:sz w:val="28"/>
                <w:szCs w:val="28"/>
                <w:rtl/>
                <w:lang w:bidi="ar-IQ"/>
              </w:rPr>
              <w:t>30</w:t>
            </w:r>
          </w:p>
        </w:tc>
        <w:tc>
          <w:tcPr>
            <w:tcW w:w="846" w:type="dxa"/>
            <w:tcBorders>
              <w:top w:val="single" w:sz="4" w:space="0" w:color="auto"/>
              <w:left w:val="single" w:sz="4" w:space="0" w:color="auto"/>
              <w:bottom w:val="single" w:sz="4" w:space="0" w:color="auto"/>
              <w:right w:val="single" w:sz="4" w:space="0" w:color="auto"/>
            </w:tcBorders>
            <w:hideMark/>
          </w:tcPr>
          <w:p w:rsidR="009C51F7" w:rsidRPr="00AE01BB" w:rsidRDefault="009C51F7" w:rsidP="009C51F7">
            <w:pPr>
              <w:jc w:val="both"/>
              <w:rPr>
                <w:rFonts w:asciiTheme="majorBidi" w:hAnsiTheme="majorBidi" w:cstheme="majorBidi"/>
                <w:sz w:val="28"/>
                <w:szCs w:val="28"/>
                <w:lang w:bidi="ar-IQ"/>
              </w:rPr>
            </w:pPr>
            <w:r w:rsidRPr="00AE01BB">
              <w:rPr>
                <w:rFonts w:asciiTheme="majorBidi" w:hAnsiTheme="majorBidi" w:cstheme="majorBidi"/>
                <w:sz w:val="28"/>
                <w:szCs w:val="28"/>
                <w:rtl/>
                <w:lang w:bidi="ar-IQ"/>
              </w:rPr>
              <w:t>64.8</w:t>
            </w:r>
          </w:p>
        </w:tc>
        <w:tc>
          <w:tcPr>
            <w:tcW w:w="992" w:type="dxa"/>
            <w:tcBorders>
              <w:top w:val="single" w:sz="4" w:space="0" w:color="auto"/>
              <w:left w:val="single" w:sz="4" w:space="0" w:color="auto"/>
              <w:bottom w:val="single" w:sz="4" w:space="0" w:color="auto"/>
              <w:right w:val="single" w:sz="4" w:space="0" w:color="auto"/>
            </w:tcBorders>
            <w:hideMark/>
          </w:tcPr>
          <w:p w:rsidR="009C51F7" w:rsidRPr="00AE01BB" w:rsidRDefault="009C51F7" w:rsidP="009C51F7">
            <w:pPr>
              <w:jc w:val="both"/>
              <w:rPr>
                <w:rFonts w:asciiTheme="majorBidi" w:hAnsiTheme="majorBidi" w:cstheme="majorBidi"/>
                <w:sz w:val="28"/>
                <w:szCs w:val="28"/>
                <w:lang w:bidi="ar-IQ"/>
              </w:rPr>
            </w:pPr>
            <w:r w:rsidRPr="00AE01BB">
              <w:rPr>
                <w:rFonts w:asciiTheme="majorBidi" w:hAnsiTheme="majorBidi" w:cstheme="majorBidi"/>
                <w:sz w:val="28"/>
                <w:szCs w:val="28"/>
                <w:rtl/>
                <w:lang w:bidi="ar-IQ"/>
              </w:rPr>
              <w:t>19.32</w:t>
            </w:r>
          </w:p>
        </w:tc>
        <w:tc>
          <w:tcPr>
            <w:tcW w:w="567" w:type="dxa"/>
            <w:vMerge w:val="restart"/>
            <w:tcBorders>
              <w:top w:val="single" w:sz="4" w:space="0" w:color="auto"/>
              <w:left w:val="single" w:sz="4" w:space="0" w:color="auto"/>
              <w:bottom w:val="single" w:sz="4" w:space="0" w:color="auto"/>
              <w:right w:val="single" w:sz="4" w:space="0" w:color="auto"/>
            </w:tcBorders>
            <w:hideMark/>
          </w:tcPr>
          <w:p w:rsidR="009C51F7" w:rsidRPr="00AE01BB" w:rsidRDefault="009C51F7" w:rsidP="009C51F7">
            <w:pPr>
              <w:jc w:val="both"/>
              <w:rPr>
                <w:rFonts w:asciiTheme="majorBidi" w:hAnsiTheme="majorBidi" w:cstheme="majorBidi"/>
                <w:sz w:val="28"/>
                <w:szCs w:val="28"/>
                <w:lang w:bidi="ar-IQ"/>
              </w:rPr>
            </w:pPr>
            <w:r w:rsidRPr="00AE01BB">
              <w:rPr>
                <w:rFonts w:asciiTheme="majorBidi" w:hAnsiTheme="majorBidi" w:cstheme="majorBidi"/>
                <w:sz w:val="28"/>
                <w:szCs w:val="28"/>
                <w:rtl/>
                <w:lang w:bidi="ar-IQ"/>
              </w:rPr>
              <w:t>58</w:t>
            </w:r>
          </w:p>
        </w:tc>
        <w:tc>
          <w:tcPr>
            <w:tcW w:w="1462" w:type="dxa"/>
            <w:vMerge w:val="restart"/>
            <w:tcBorders>
              <w:top w:val="single" w:sz="4" w:space="0" w:color="auto"/>
              <w:left w:val="single" w:sz="4" w:space="0" w:color="auto"/>
              <w:bottom w:val="single" w:sz="4" w:space="0" w:color="auto"/>
              <w:right w:val="single" w:sz="4" w:space="0" w:color="auto"/>
            </w:tcBorders>
            <w:hideMark/>
          </w:tcPr>
          <w:p w:rsidR="009C51F7" w:rsidRPr="00AE01BB" w:rsidRDefault="009C51F7" w:rsidP="009C51F7">
            <w:pPr>
              <w:jc w:val="both"/>
              <w:rPr>
                <w:rFonts w:asciiTheme="majorBidi" w:hAnsiTheme="majorBidi" w:cstheme="majorBidi"/>
                <w:sz w:val="28"/>
                <w:szCs w:val="28"/>
                <w:lang w:bidi="ar-IQ"/>
              </w:rPr>
            </w:pPr>
            <w:r w:rsidRPr="00AE01BB">
              <w:rPr>
                <w:rFonts w:asciiTheme="majorBidi" w:hAnsiTheme="majorBidi" w:cstheme="majorBidi"/>
                <w:sz w:val="28"/>
                <w:szCs w:val="28"/>
                <w:rtl/>
                <w:lang w:bidi="ar-IQ"/>
              </w:rPr>
              <w:t>0.59*</w:t>
            </w:r>
          </w:p>
        </w:tc>
      </w:tr>
      <w:tr w:rsidR="009C51F7" w:rsidRPr="00AE01BB" w:rsidTr="009C51F7">
        <w:trPr>
          <w:trHeight w:val="6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C51F7" w:rsidRPr="00AE01BB" w:rsidRDefault="009C51F7" w:rsidP="009C51F7">
            <w:pPr>
              <w:bidi w:val="0"/>
              <w:spacing w:after="0" w:line="240" w:lineRule="auto"/>
              <w:jc w:val="both"/>
              <w:rPr>
                <w:rFonts w:asciiTheme="majorBidi" w:hAnsiTheme="majorBidi" w:cstheme="majorBidi"/>
                <w:sz w:val="28"/>
                <w:szCs w:val="28"/>
                <w:lang w:bidi="ar-IQ"/>
              </w:rPr>
            </w:pPr>
          </w:p>
        </w:tc>
        <w:tc>
          <w:tcPr>
            <w:tcW w:w="3403" w:type="dxa"/>
            <w:tcBorders>
              <w:top w:val="single" w:sz="4" w:space="0" w:color="auto"/>
              <w:left w:val="single" w:sz="4" w:space="0" w:color="auto"/>
              <w:bottom w:val="single" w:sz="4" w:space="0" w:color="auto"/>
              <w:right w:val="single" w:sz="4" w:space="0" w:color="auto"/>
            </w:tcBorders>
            <w:hideMark/>
          </w:tcPr>
          <w:p w:rsidR="009C51F7" w:rsidRPr="00AE01BB" w:rsidRDefault="009C51F7" w:rsidP="009C51F7">
            <w:pPr>
              <w:jc w:val="both"/>
              <w:rPr>
                <w:rFonts w:asciiTheme="majorBidi" w:hAnsiTheme="majorBidi" w:cstheme="majorBidi"/>
                <w:sz w:val="28"/>
                <w:szCs w:val="28"/>
                <w:lang w:bidi="ar-IQ"/>
              </w:rPr>
            </w:pPr>
            <w:r w:rsidRPr="00AE01BB">
              <w:rPr>
                <w:rFonts w:asciiTheme="majorBidi" w:hAnsiTheme="majorBidi" w:cstheme="majorBidi"/>
                <w:sz w:val="28"/>
                <w:szCs w:val="28"/>
                <w:rtl/>
                <w:lang w:bidi="ar-IQ"/>
              </w:rPr>
              <w:t>الأطفال الذين ليس لديهم إخوان ذوو إعاقة</w:t>
            </w:r>
          </w:p>
        </w:tc>
        <w:tc>
          <w:tcPr>
            <w:tcW w:w="572" w:type="dxa"/>
            <w:tcBorders>
              <w:top w:val="single" w:sz="4" w:space="0" w:color="auto"/>
              <w:left w:val="single" w:sz="4" w:space="0" w:color="auto"/>
              <w:bottom w:val="single" w:sz="4" w:space="0" w:color="auto"/>
              <w:right w:val="single" w:sz="4" w:space="0" w:color="auto"/>
            </w:tcBorders>
            <w:hideMark/>
          </w:tcPr>
          <w:p w:rsidR="009C51F7" w:rsidRPr="00AE01BB" w:rsidRDefault="009C51F7" w:rsidP="009C51F7">
            <w:pPr>
              <w:jc w:val="both"/>
              <w:rPr>
                <w:rFonts w:asciiTheme="majorBidi" w:hAnsiTheme="majorBidi" w:cstheme="majorBidi"/>
                <w:sz w:val="28"/>
                <w:szCs w:val="28"/>
                <w:lang w:bidi="ar-IQ"/>
              </w:rPr>
            </w:pPr>
            <w:r w:rsidRPr="00AE01BB">
              <w:rPr>
                <w:rFonts w:asciiTheme="majorBidi" w:hAnsiTheme="majorBidi" w:cstheme="majorBidi"/>
                <w:sz w:val="28"/>
                <w:szCs w:val="28"/>
                <w:rtl/>
                <w:lang w:bidi="ar-IQ"/>
              </w:rPr>
              <w:t xml:space="preserve">30 </w:t>
            </w:r>
          </w:p>
        </w:tc>
        <w:tc>
          <w:tcPr>
            <w:tcW w:w="846" w:type="dxa"/>
            <w:tcBorders>
              <w:top w:val="single" w:sz="4" w:space="0" w:color="auto"/>
              <w:left w:val="single" w:sz="4" w:space="0" w:color="auto"/>
              <w:bottom w:val="single" w:sz="4" w:space="0" w:color="auto"/>
              <w:right w:val="single" w:sz="4" w:space="0" w:color="auto"/>
            </w:tcBorders>
            <w:hideMark/>
          </w:tcPr>
          <w:p w:rsidR="009C51F7" w:rsidRPr="00AE01BB" w:rsidRDefault="009C51F7" w:rsidP="009C51F7">
            <w:pPr>
              <w:jc w:val="both"/>
              <w:rPr>
                <w:rFonts w:asciiTheme="majorBidi" w:hAnsiTheme="majorBidi" w:cstheme="majorBidi"/>
                <w:sz w:val="28"/>
                <w:szCs w:val="28"/>
                <w:lang w:bidi="ar-IQ"/>
              </w:rPr>
            </w:pPr>
            <w:r w:rsidRPr="00AE01BB">
              <w:rPr>
                <w:rFonts w:asciiTheme="majorBidi" w:hAnsiTheme="majorBidi" w:cstheme="majorBidi"/>
                <w:sz w:val="28"/>
                <w:szCs w:val="28"/>
                <w:rtl/>
                <w:lang w:bidi="ar-IQ"/>
              </w:rPr>
              <w:t>66.13</w:t>
            </w:r>
          </w:p>
        </w:tc>
        <w:tc>
          <w:tcPr>
            <w:tcW w:w="992" w:type="dxa"/>
            <w:tcBorders>
              <w:top w:val="single" w:sz="4" w:space="0" w:color="auto"/>
              <w:left w:val="single" w:sz="4" w:space="0" w:color="auto"/>
              <w:bottom w:val="single" w:sz="4" w:space="0" w:color="auto"/>
              <w:right w:val="single" w:sz="4" w:space="0" w:color="auto"/>
            </w:tcBorders>
            <w:hideMark/>
          </w:tcPr>
          <w:p w:rsidR="009C51F7" w:rsidRPr="00AE01BB" w:rsidRDefault="009C51F7" w:rsidP="009C51F7">
            <w:pPr>
              <w:jc w:val="both"/>
              <w:rPr>
                <w:rFonts w:asciiTheme="majorBidi" w:hAnsiTheme="majorBidi" w:cstheme="majorBidi"/>
                <w:sz w:val="28"/>
                <w:szCs w:val="28"/>
                <w:lang w:bidi="ar-IQ"/>
              </w:rPr>
            </w:pPr>
            <w:r w:rsidRPr="00AE01BB">
              <w:rPr>
                <w:rFonts w:asciiTheme="majorBidi" w:hAnsiTheme="majorBidi" w:cstheme="majorBidi"/>
                <w:sz w:val="28"/>
                <w:szCs w:val="28"/>
                <w:rtl/>
                <w:lang w:bidi="ar-IQ"/>
              </w:rPr>
              <w:t>3.91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51F7" w:rsidRPr="00AE01BB" w:rsidRDefault="009C51F7" w:rsidP="009C51F7">
            <w:pPr>
              <w:bidi w:val="0"/>
              <w:spacing w:after="0" w:line="240" w:lineRule="auto"/>
              <w:jc w:val="both"/>
              <w:rPr>
                <w:rFonts w:asciiTheme="majorBidi" w:hAnsiTheme="majorBidi" w:cstheme="majorBidi"/>
                <w:sz w:val="28"/>
                <w:szCs w:val="28"/>
                <w:lang w:bidi="ar-IQ"/>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51F7" w:rsidRPr="00AE01BB" w:rsidRDefault="009C51F7" w:rsidP="009C51F7">
            <w:pPr>
              <w:bidi w:val="0"/>
              <w:spacing w:after="0" w:line="240" w:lineRule="auto"/>
              <w:jc w:val="both"/>
              <w:rPr>
                <w:rFonts w:asciiTheme="majorBidi" w:hAnsiTheme="majorBidi" w:cstheme="majorBidi"/>
                <w:sz w:val="28"/>
                <w:szCs w:val="28"/>
                <w:lang w:bidi="ar-IQ"/>
              </w:rPr>
            </w:pPr>
          </w:p>
        </w:tc>
      </w:tr>
      <w:tr w:rsidR="009C51F7" w:rsidRPr="00AE01BB" w:rsidTr="009C51F7">
        <w:trPr>
          <w:trHeight w:val="734"/>
        </w:trPr>
        <w:tc>
          <w:tcPr>
            <w:tcW w:w="532" w:type="dxa"/>
            <w:vMerge w:val="restart"/>
            <w:tcBorders>
              <w:top w:val="single" w:sz="4" w:space="0" w:color="auto"/>
              <w:left w:val="single" w:sz="4" w:space="0" w:color="auto"/>
              <w:bottom w:val="single" w:sz="4" w:space="0" w:color="auto"/>
              <w:right w:val="single" w:sz="4" w:space="0" w:color="auto"/>
            </w:tcBorders>
            <w:hideMark/>
          </w:tcPr>
          <w:p w:rsidR="009C51F7" w:rsidRPr="00AE01BB" w:rsidRDefault="009C51F7" w:rsidP="009C51F7">
            <w:pPr>
              <w:jc w:val="both"/>
              <w:rPr>
                <w:rFonts w:asciiTheme="majorBidi" w:hAnsiTheme="majorBidi" w:cstheme="majorBidi"/>
                <w:sz w:val="28"/>
                <w:szCs w:val="28"/>
                <w:lang w:bidi="ar-IQ"/>
              </w:rPr>
            </w:pPr>
            <w:r w:rsidRPr="00AE01BB">
              <w:rPr>
                <w:rFonts w:asciiTheme="majorBidi" w:hAnsiTheme="majorBidi" w:cstheme="majorBidi"/>
                <w:sz w:val="28"/>
                <w:szCs w:val="28"/>
                <w:rtl/>
                <w:lang w:bidi="ar-IQ"/>
              </w:rPr>
              <w:t>ف2</w:t>
            </w:r>
          </w:p>
        </w:tc>
        <w:tc>
          <w:tcPr>
            <w:tcW w:w="3403" w:type="dxa"/>
            <w:tcBorders>
              <w:top w:val="single" w:sz="4" w:space="0" w:color="auto"/>
              <w:left w:val="single" w:sz="4" w:space="0" w:color="auto"/>
              <w:bottom w:val="single" w:sz="4" w:space="0" w:color="auto"/>
              <w:right w:val="single" w:sz="4" w:space="0" w:color="auto"/>
            </w:tcBorders>
            <w:hideMark/>
          </w:tcPr>
          <w:p w:rsidR="009C51F7" w:rsidRPr="00AE01BB" w:rsidRDefault="009C51F7" w:rsidP="009C51F7">
            <w:pPr>
              <w:jc w:val="both"/>
              <w:rPr>
                <w:rFonts w:asciiTheme="majorBidi" w:hAnsiTheme="majorBidi" w:cstheme="majorBidi"/>
                <w:sz w:val="28"/>
                <w:szCs w:val="28"/>
                <w:lang w:bidi="ar-IQ"/>
              </w:rPr>
            </w:pPr>
            <w:r w:rsidRPr="00AE01BB">
              <w:rPr>
                <w:rFonts w:asciiTheme="majorBidi" w:hAnsiTheme="majorBidi" w:cstheme="majorBidi"/>
                <w:sz w:val="28"/>
                <w:szCs w:val="28"/>
                <w:rtl/>
                <w:lang w:bidi="ar-IQ"/>
              </w:rPr>
              <w:t>الذكور الذين لديهم إخوان ذوو إعاقة</w:t>
            </w:r>
          </w:p>
        </w:tc>
        <w:tc>
          <w:tcPr>
            <w:tcW w:w="572" w:type="dxa"/>
            <w:tcBorders>
              <w:top w:val="single" w:sz="4" w:space="0" w:color="auto"/>
              <w:left w:val="single" w:sz="4" w:space="0" w:color="auto"/>
              <w:bottom w:val="single" w:sz="4" w:space="0" w:color="auto"/>
              <w:right w:val="single" w:sz="4" w:space="0" w:color="auto"/>
            </w:tcBorders>
            <w:hideMark/>
          </w:tcPr>
          <w:p w:rsidR="009C51F7" w:rsidRPr="00AE01BB" w:rsidRDefault="009C51F7" w:rsidP="009C51F7">
            <w:pPr>
              <w:jc w:val="both"/>
              <w:rPr>
                <w:rFonts w:asciiTheme="majorBidi" w:hAnsiTheme="majorBidi" w:cstheme="majorBidi"/>
                <w:sz w:val="28"/>
                <w:szCs w:val="28"/>
                <w:lang w:bidi="ar-IQ"/>
              </w:rPr>
            </w:pPr>
            <w:r w:rsidRPr="00AE01BB">
              <w:rPr>
                <w:rFonts w:asciiTheme="majorBidi" w:hAnsiTheme="majorBidi" w:cstheme="majorBidi"/>
                <w:sz w:val="28"/>
                <w:szCs w:val="28"/>
                <w:rtl/>
                <w:lang w:bidi="ar-IQ"/>
              </w:rPr>
              <w:t>15</w:t>
            </w:r>
          </w:p>
        </w:tc>
        <w:tc>
          <w:tcPr>
            <w:tcW w:w="846" w:type="dxa"/>
            <w:tcBorders>
              <w:top w:val="single" w:sz="4" w:space="0" w:color="auto"/>
              <w:left w:val="single" w:sz="4" w:space="0" w:color="auto"/>
              <w:bottom w:val="single" w:sz="4" w:space="0" w:color="auto"/>
              <w:right w:val="single" w:sz="4" w:space="0" w:color="auto"/>
            </w:tcBorders>
            <w:hideMark/>
          </w:tcPr>
          <w:p w:rsidR="009C51F7" w:rsidRPr="00AE01BB" w:rsidRDefault="009C51F7" w:rsidP="009C51F7">
            <w:pPr>
              <w:jc w:val="both"/>
              <w:rPr>
                <w:rFonts w:asciiTheme="majorBidi" w:hAnsiTheme="majorBidi" w:cstheme="majorBidi"/>
                <w:sz w:val="28"/>
                <w:szCs w:val="28"/>
                <w:lang w:bidi="ar-IQ"/>
              </w:rPr>
            </w:pPr>
            <w:r w:rsidRPr="00AE01BB">
              <w:rPr>
                <w:rFonts w:asciiTheme="majorBidi" w:hAnsiTheme="majorBidi" w:cstheme="majorBidi"/>
                <w:sz w:val="28"/>
                <w:szCs w:val="28"/>
                <w:rtl/>
                <w:lang w:bidi="ar-IQ"/>
              </w:rPr>
              <w:t>65.2</w:t>
            </w:r>
          </w:p>
        </w:tc>
        <w:tc>
          <w:tcPr>
            <w:tcW w:w="992" w:type="dxa"/>
            <w:tcBorders>
              <w:top w:val="single" w:sz="4" w:space="0" w:color="auto"/>
              <w:left w:val="single" w:sz="4" w:space="0" w:color="auto"/>
              <w:bottom w:val="single" w:sz="4" w:space="0" w:color="auto"/>
              <w:right w:val="single" w:sz="4" w:space="0" w:color="auto"/>
            </w:tcBorders>
            <w:hideMark/>
          </w:tcPr>
          <w:p w:rsidR="009C51F7" w:rsidRPr="00AE01BB" w:rsidRDefault="009C51F7" w:rsidP="009C51F7">
            <w:pPr>
              <w:jc w:val="both"/>
              <w:rPr>
                <w:rFonts w:asciiTheme="majorBidi" w:hAnsiTheme="majorBidi" w:cstheme="majorBidi"/>
                <w:sz w:val="28"/>
                <w:szCs w:val="28"/>
                <w:lang w:bidi="ar-IQ"/>
              </w:rPr>
            </w:pPr>
            <w:r w:rsidRPr="00AE01BB">
              <w:rPr>
                <w:rFonts w:asciiTheme="majorBidi" w:hAnsiTheme="majorBidi" w:cstheme="majorBidi"/>
                <w:sz w:val="28"/>
                <w:szCs w:val="28"/>
                <w:rtl/>
                <w:lang w:bidi="ar-IQ"/>
              </w:rPr>
              <w:t>4.48</w:t>
            </w:r>
          </w:p>
        </w:tc>
        <w:tc>
          <w:tcPr>
            <w:tcW w:w="567" w:type="dxa"/>
            <w:vMerge w:val="restart"/>
            <w:tcBorders>
              <w:top w:val="single" w:sz="4" w:space="0" w:color="auto"/>
              <w:left w:val="single" w:sz="4" w:space="0" w:color="auto"/>
              <w:bottom w:val="single" w:sz="4" w:space="0" w:color="auto"/>
              <w:right w:val="single" w:sz="4" w:space="0" w:color="auto"/>
            </w:tcBorders>
            <w:hideMark/>
          </w:tcPr>
          <w:p w:rsidR="009C51F7" w:rsidRPr="00AE01BB" w:rsidRDefault="009C51F7" w:rsidP="009C51F7">
            <w:pPr>
              <w:jc w:val="both"/>
              <w:rPr>
                <w:rFonts w:asciiTheme="majorBidi" w:hAnsiTheme="majorBidi" w:cstheme="majorBidi"/>
                <w:sz w:val="28"/>
                <w:szCs w:val="28"/>
                <w:lang w:bidi="ar-IQ"/>
              </w:rPr>
            </w:pPr>
            <w:r w:rsidRPr="00AE01BB">
              <w:rPr>
                <w:rFonts w:asciiTheme="majorBidi" w:hAnsiTheme="majorBidi" w:cstheme="majorBidi"/>
                <w:sz w:val="28"/>
                <w:szCs w:val="28"/>
                <w:rtl/>
                <w:lang w:bidi="ar-IQ"/>
              </w:rPr>
              <w:t>28</w:t>
            </w:r>
          </w:p>
        </w:tc>
        <w:tc>
          <w:tcPr>
            <w:tcW w:w="1462" w:type="dxa"/>
            <w:vMerge w:val="restart"/>
            <w:tcBorders>
              <w:top w:val="single" w:sz="4" w:space="0" w:color="auto"/>
              <w:left w:val="single" w:sz="4" w:space="0" w:color="auto"/>
              <w:bottom w:val="single" w:sz="4" w:space="0" w:color="auto"/>
              <w:right w:val="single" w:sz="4" w:space="0" w:color="auto"/>
            </w:tcBorders>
            <w:hideMark/>
          </w:tcPr>
          <w:p w:rsidR="009C51F7" w:rsidRPr="00AE01BB" w:rsidRDefault="009C51F7" w:rsidP="009C51F7">
            <w:pPr>
              <w:jc w:val="both"/>
              <w:rPr>
                <w:rFonts w:asciiTheme="majorBidi" w:hAnsiTheme="majorBidi" w:cstheme="majorBidi"/>
                <w:sz w:val="28"/>
                <w:szCs w:val="28"/>
                <w:lang w:bidi="ar-IQ"/>
              </w:rPr>
            </w:pPr>
            <w:r w:rsidRPr="00AE01BB">
              <w:rPr>
                <w:rFonts w:asciiTheme="majorBidi" w:hAnsiTheme="majorBidi" w:cstheme="majorBidi"/>
                <w:sz w:val="28"/>
                <w:szCs w:val="28"/>
                <w:rtl/>
                <w:lang w:bidi="ar-IQ"/>
              </w:rPr>
              <w:t>0.10*</w:t>
            </w:r>
          </w:p>
        </w:tc>
      </w:tr>
      <w:tr w:rsidR="009C51F7" w:rsidRPr="00AE01BB" w:rsidTr="009C51F7">
        <w:trPr>
          <w:trHeight w:val="2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C51F7" w:rsidRPr="00AE01BB" w:rsidRDefault="009C51F7" w:rsidP="009C51F7">
            <w:pPr>
              <w:bidi w:val="0"/>
              <w:spacing w:after="0" w:line="240" w:lineRule="auto"/>
              <w:jc w:val="both"/>
              <w:rPr>
                <w:rFonts w:asciiTheme="majorBidi" w:hAnsiTheme="majorBidi" w:cstheme="majorBidi"/>
                <w:sz w:val="28"/>
                <w:szCs w:val="28"/>
                <w:lang w:bidi="ar-IQ"/>
              </w:rPr>
            </w:pPr>
          </w:p>
        </w:tc>
        <w:tc>
          <w:tcPr>
            <w:tcW w:w="3403" w:type="dxa"/>
            <w:tcBorders>
              <w:top w:val="single" w:sz="4" w:space="0" w:color="auto"/>
              <w:left w:val="single" w:sz="4" w:space="0" w:color="auto"/>
              <w:bottom w:val="single" w:sz="4" w:space="0" w:color="auto"/>
              <w:right w:val="single" w:sz="4" w:space="0" w:color="auto"/>
            </w:tcBorders>
            <w:hideMark/>
          </w:tcPr>
          <w:p w:rsidR="009C51F7" w:rsidRPr="00AE01BB" w:rsidRDefault="009C51F7" w:rsidP="009C51F7">
            <w:pPr>
              <w:jc w:val="both"/>
              <w:rPr>
                <w:rFonts w:asciiTheme="majorBidi" w:hAnsiTheme="majorBidi" w:cstheme="majorBidi"/>
                <w:sz w:val="28"/>
                <w:szCs w:val="28"/>
                <w:lang w:bidi="ar-IQ"/>
              </w:rPr>
            </w:pPr>
            <w:r w:rsidRPr="00AE01BB">
              <w:rPr>
                <w:rFonts w:asciiTheme="majorBidi" w:hAnsiTheme="majorBidi" w:cstheme="majorBidi"/>
                <w:sz w:val="28"/>
                <w:szCs w:val="28"/>
                <w:rtl/>
                <w:lang w:bidi="ar-IQ"/>
              </w:rPr>
              <w:t>الذكور الذين ليس لديهم إخوان ذوو إعاقة</w:t>
            </w:r>
          </w:p>
        </w:tc>
        <w:tc>
          <w:tcPr>
            <w:tcW w:w="572" w:type="dxa"/>
            <w:tcBorders>
              <w:top w:val="single" w:sz="4" w:space="0" w:color="auto"/>
              <w:left w:val="single" w:sz="4" w:space="0" w:color="auto"/>
              <w:bottom w:val="single" w:sz="4" w:space="0" w:color="auto"/>
              <w:right w:val="single" w:sz="4" w:space="0" w:color="auto"/>
            </w:tcBorders>
            <w:hideMark/>
          </w:tcPr>
          <w:p w:rsidR="009C51F7" w:rsidRPr="00AE01BB" w:rsidRDefault="009C51F7" w:rsidP="009C51F7">
            <w:pPr>
              <w:jc w:val="both"/>
              <w:rPr>
                <w:rFonts w:asciiTheme="majorBidi" w:hAnsiTheme="majorBidi" w:cstheme="majorBidi"/>
                <w:sz w:val="28"/>
                <w:szCs w:val="28"/>
                <w:lang w:bidi="ar-IQ"/>
              </w:rPr>
            </w:pPr>
            <w:r w:rsidRPr="00AE01BB">
              <w:rPr>
                <w:rFonts w:asciiTheme="majorBidi" w:hAnsiTheme="majorBidi" w:cstheme="majorBidi"/>
                <w:sz w:val="28"/>
                <w:szCs w:val="28"/>
                <w:rtl/>
                <w:lang w:bidi="ar-IQ"/>
              </w:rPr>
              <w:t>15</w:t>
            </w:r>
          </w:p>
        </w:tc>
        <w:tc>
          <w:tcPr>
            <w:tcW w:w="846" w:type="dxa"/>
            <w:tcBorders>
              <w:top w:val="single" w:sz="4" w:space="0" w:color="auto"/>
              <w:left w:val="single" w:sz="4" w:space="0" w:color="auto"/>
              <w:bottom w:val="single" w:sz="4" w:space="0" w:color="auto"/>
              <w:right w:val="single" w:sz="4" w:space="0" w:color="auto"/>
            </w:tcBorders>
            <w:hideMark/>
          </w:tcPr>
          <w:p w:rsidR="009C51F7" w:rsidRPr="00AE01BB" w:rsidRDefault="009C51F7" w:rsidP="009C51F7">
            <w:pPr>
              <w:jc w:val="both"/>
              <w:rPr>
                <w:rFonts w:asciiTheme="majorBidi" w:hAnsiTheme="majorBidi" w:cstheme="majorBidi"/>
                <w:sz w:val="28"/>
                <w:szCs w:val="28"/>
                <w:lang w:bidi="ar-IQ"/>
              </w:rPr>
            </w:pPr>
            <w:r w:rsidRPr="00AE01BB">
              <w:rPr>
                <w:rFonts w:asciiTheme="majorBidi" w:hAnsiTheme="majorBidi" w:cstheme="majorBidi"/>
                <w:sz w:val="28"/>
                <w:szCs w:val="28"/>
                <w:rtl/>
                <w:lang w:bidi="ar-IQ"/>
              </w:rPr>
              <w:t>65.33</w:t>
            </w:r>
          </w:p>
        </w:tc>
        <w:tc>
          <w:tcPr>
            <w:tcW w:w="992" w:type="dxa"/>
            <w:tcBorders>
              <w:top w:val="single" w:sz="4" w:space="0" w:color="auto"/>
              <w:left w:val="single" w:sz="4" w:space="0" w:color="auto"/>
              <w:bottom w:val="single" w:sz="4" w:space="0" w:color="auto"/>
              <w:right w:val="single" w:sz="4" w:space="0" w:color="auto"/>
            </w:tcBorders>
            <w:hideMark/>
          </w:tcPr>
          <w:p w:rsidR="009C51F7" w:rsidRPr="00AE01BB" w:rsidRDefault="009C51F7" w:rsidP="009C51F7">
            <w:pPr>
              <w:jc w:val="both"/>
              <w:rPr>
                <w:rFonts w:asciiTheme="majorBidi" w:hAnsiTheme="majorBidi" w:cstheme="majorBidi"/>
                <w:sz w:val="28"/>
                <w:szCs w:val="28"/>
                <w:lang w:bidi="ar-IQ"/>
              </w:rPr>
            </w:pPr>
            <w:r w:rsidRPr="00AE01BB">
              <w:rPr>
                <w:rFonts w:asciiTheme="majorBidi" w:hAnsiTheme="majorBidi" w:cstheme="majorBidi"/>
                <w:sz w:val="28"/>
                <w:szCs w:val="28"/>
                <w:rtl/>
                <w:lang w:bidi="ar-IQ"/>
              </w:rPr>
              <w:t>2.37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51F7" w:rsidRPr="00AE01BB" w:rsidRDefault="009C51F7" w:rsidP="009C51F7">
            <w:pPr>
              <w:bidi w:val="0"/>
              <w:spacing w:after="0" w:line="240" w:lineRule="auto"/>
              <w:jc w:val="both"/>
              <w:rPr>
                <w:rFonts w:asciiTheme="majorBidi" w:hAnsiTheme="majorBidi" w:cstheme="majorBidi"/>
                <w:sz w:val="28"/>
                <w:szCs w:val="28"/>
                <w:lang w:bidi="ar-IQ"/>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51F7" w:rsidRPr="00AE01BB" w:rsidRDefault="009C51F7" w:rsidP="009C51F7">
            <w:pPr>
              <w:bidi w:val="0"/>
              <w:spacing w:after="0" w:line="240" w:lineRule="auto"/>
              <w:jc w:val="both"/>
              <w:rPr>
                <w:rFonts w:asciiTheme="majorBidi" w:hAnsiTheme="majorBidi" w:cstheme="majorBidi"/>
                <w:sz w:val="28"/>
                <w:szCs w:val="28"/>
                <w:lang w:bidi="ar-IQ"/>
              </w:rPr>
            </w:pPr>
          </w:p>
        </w:tc>
      </w:tr>
      <w:tr w:rsidR="009C51F7" w:rsidRPr="00AE01BB" w:rsidTr="009C51F7">
        <w:trPr>
          <w:trHeight w:val="572"/>
        </w:trPr>
        <w:tc>
          <w:tcPr>
            <w:tcW w:w="532" w:type="dxa"/>
            <w:vMerge w:val="restart"/>
            <w:tcBorders>
              <w:top w:val="single" w:sz="4" w:space="0" w:color="auto"/>
              <w:left w:val="single" w:sz="4" w:space="0" w:color="auto"/>
              <w:bottom w:val="single" w:sz="4" w:space="0" w:color="auto"/>
              <w:right w:val="single" w:sz="4" w:space="0" w:color="auto"/>
            </w:tcBorders>
            <w:hideMark/>
          </w:tcPr>
          <w:p w:rsidR="009C51F7" w:rsidRPr="00AE01BB" w:rsidRDefault="009C51F7" w:rsidP="009C51F7">
            <w:pPr>
              <w:jc w:val="both"/>
              <w:rPr>
                <w:rFonts w:asciiTheme="majorBidi" w:hAnsiTheme="majorBidi" w:cstheme="majorBidi"/>
                <w:sz w:val="28"/>
                <w:szCs w:val="28"/>
                <w:lang w:bidi="ar-IQ"/>
              </w:rPr>
            </w:pPr>
            <w:r w:rsidRPr="00AE01BB">
              <w:rPr>
                <w:rFonts w:asciiTheme="majorBidi" w:hAnsiTheme="majorBidi" w:cstheme="majorBidi"/>
                <w:sz w:val="28"/>
                <w:szCs w:val="28"/>
                <w:rtl/>
                <w:lang w:bidi="ar-IQ"/>
              </w:rPr>
              <w:t>ف3</w:t>
            </w:r>
          </w:p>
        </w:tc>
        <w:tc>
          <w:tcPr>
            <w:tcW w:w="3403" w:type="dxa"/>
            <w:tcBorders>
              <w:top w:val="single" w:sz="4" w:space="0" w:color="auto"/>
              <w:left w:val="single" w:sz="4" w:space="0" w:color="auto"/>
              <w:bottom w:val="single" w:sz="4" w:space="0" w:color="auto"/>
              <w:right w:val="single" w:sz="4" w:space="0" w:color="auto"/>
            </w:tcBorders>
            <w:hideMark/>
          </w:tcPr>
          <w:p w:rsidR="009C51F7" w:rsidRPr="00AE01BB" w:rsidRDefault="009C51F7" w:rsidP="009C51F7">
            <w:pPr>
              <w:jc w:val="both"/>
              <w:rPr>
                <w:rFonts w:asciiTheme="majorBidi" w:hAnsiTheme="majorBidi" w:cstheme="majorBidi"/>
                <w:sz w:val="28"/>
                <w:szCs w:val="28"/>
                <w:lang w:bidi="ar-IQ"/>
              </w:rPr>
            </w:pPr>
            <w:r w:rsidRPr="00AE01BB">
              <w:rPr>
                <w:rFonts w:asciiTheme="majorBidi" w:hAnsiTheme="majorBidi" w:cstheme="majorBidi"/>
                <w:sz w:val="28"/>
                <w:szCs w:val="28"/>
                <w:rtl/>
                <w:lang w:bidi="ar-IQ"/>
              </w:rPr>
              <w:t>الإناث اللاتي لديهن إخوان ذوو إعاقة</w:t>
            </w:r>
          </w:p>
        </w:tc>
        <w:tc>
          <w:tcPr>
            <w:tcW w:w="572" w:type="dxa"/>
            <w:tcBorders>
              <w:top w:val="single" w:sz="4" w:space="0" w:color="auto"/>
              <w:left w:val="single" w:sz="4" w:space="0" w:color="auto"/>
              <w:bottom w:val="single" w:sz="4" w:space="0" w:color="auto"/>
              <w:right w:val="single" w:sz="4" w:space="0" w:color="auto"/>
            </w:tcBorders>
            <w:hideMark/>
          </w:tcPr>
          <w:p w:rsidR="009C51F7" w:rsidRPr="00AE01BB" w:rsidRDefault="009C51F7" w:rsidP="009C51F7">
            <w:pPr>
              <w:jc w:val="both"/>
              <w:rPr>
                <w:rFonts w:asciiTheme="majorBidi" w:hAnsiTheme="majorBidi" w:cstheme="majorBidi"/>
                <w:sz w:val="28"/>
                <w:szCs w:val="28"/>
                <w:lang w:bidi="ar-IQ"/>
              </w:rPr>
            </w:pPr>
            <w:r w:rsidRPr="00AE01BB">
              <w:rPr>
                <w:rFonts w:asciiTheme="majorBidi" w:hAnsiTheme="majorBidi" w:cstheme="majorBidi"/>
                <w:sz w:val="28"/>
                <w:szCs w:val="28"/>
                <w:rtl/>
                <w:lang w:bidi="ar-IQ"/>
              </w:rPr>
              <w:t>15</w:t>
            </w:r>
          </w:p>
        </w:tc>
        <w:tc>
          <w:tcPr>
            <w:tcW w:w="846" w:type="dxa"/>
            <w:tcBorders>
              <w:top w:val="single" w:sz="4" w:space="0" w:color="auto"/>
              <w:left w:val="single" w:sz="4" w:space="0" w:color="auto"/>
              <w:bottom w:val="single" w:sz="4" w:space="0" w:color="auto"/>
              <w:right w:val="single" w:sz="4" w:space="0" w:color="auto"/>
            </w:tcBorders>
            <w:hideMark/>
          </w:tcPr>
          <w:p w:rsidR="009C51F7" w:rsidRPr="00AE01BB" w:rsidRDefault="009C51F7" w:rsidP="009C51F7">
            <w:pPr>
              <w:jc w:val="both"/>
              <w:rPr>
                <w:rFonts w:asciiTheme="majorBidi" w:hAnsiTheme="majorBidi" w:cstheme="majorBidi"/>
                <w:sz w:val="28"/>
                <w:szCs w:val="28"/>
                <w:lang w:bidi="ar-IQ"/>
              </w:rPr>
            </w:pPr>
            <w:r w:rsidRPr="00AE01BB">
              <w:rPr>
                <w:rFonts w:asciiTheme="majorBidi" w:hAnsiTheme="majorBidi" w:cstheme="majorBidi"/>
                <w:sz w:val="28"/>
                <w:szCs w:val="28"/>
                <w:rtl/>
                <w:lang w:bidi="ar-IQ"/>
              </w:rPr>
              <w:t>64.4</w:t>
            </w:r>
          </w:p>
        </w:tc>
        <w:tc>
          <w:tcPr>
            <w:tcW w:w="992" w:type="dxa"/>
            <w:tcBorders>
              <w:top w:val="single" w:sz="4" w:space="0" w:color="auto"/>
              <w:left w:val="single" w:sz="4" w:space="0" w:color="auto"/>
              <w:bottom w:val="single" w:sz="4" w:space="0" w:color="auto"/>
              <w:right w:val="single" w:sz="4" w:space="0" w:color="auto"/>
            </w:tcBorders>
            <w:hideMark/>
          </w:tcPr>
          <w:p w:rsidR="009C51F7" w:rsidRPr="00AE01BB" w:rsidRDefault="009C51F7" w:rsidP="009C51F7">
            <w:pPr>
              <w:jc w:val="both"/>
              <w:rPr>
                <w:rFonts w:asciiTheme="majorBidi" w:hAnsiTheme="majorBidi" w:cstheme="majorBidi"/>
                <w:sz w:val="28"/>
                <w:szCs w:val="28"/>
                <w:lang w:bidi="ar-IQ"/>
              </w:rPr>
            </w:pPr>
            <w:r w:rsidRPr="00AE01BB">
              <w:rPr>
                <w:rFonts w:asciiTheme="majorBidi" w:hAnsiTheme="majorBidi" w:cstheme="majorBidi"/>
                <w:sz w:val="28"/>
                <w:szCs w:val="28"/>
                <w:rtl/>
                <w:lang w:bidi="ar-IQ"/>
              </w:rPr>
              <w:t>23.78</w:t>
            </w:r>
          </w:p>
        </w:tc>
        <w:tc>
          <w:tcPr>
            <w:tcW w:w="567" w:type="dxa"/>
            <w:vMerge w:val="restart"/>
            <w:tcBorders>
              <w:top w:val="single" w:sz="4" w:space="0" w:color="auto"/>
              <w:left w:val="single" w:sz="4" w:space="0" w:color="auto"/>
              <w:bottom w:val="single" w:sz="4" w:space="0" w:color="auto"/>
              <w:right w:val="single" w:sz="4" w:space="0" w:color="auto"/>
            </w:tcBorders>
            <w:hideMark/>
          </w:tcPr>
          <w:p w:rsidR="009C51F7" w:rsidRPr="00AE01BB" w:rsidRDefault="009C51F7" w:rsidP="009C51F7">
            <w:pPr>
              <w:jc w:val="both"/>
              <w:rPr>
                <w:rFonts w:asciiTheme="majorBidi" w:hAnsiTheme="majorBidi" w:cstheme="majorBidi"/>
                <w:sz w:val="28"/>
                <w:szCs w:val="28"/>
                <w:lang w:bidi="ar-IQ"/>
              </w:rPr>
            </w:pPr>
            <w:r w:rsidRPr="00AE01BB">
              <w:rPr>
                <w:rFonts w:asciiTheme="majorBidi" w:hAnsiTheme="majorBidi" w:cstheme="majorBidi"/>
                <w:sz w:val="28"/>
                <w:szCs w:val="28"/>
                <w:rtl/>
                <w:lang w:bidi="ar-IQ"/>
              </w:rPr>
              <w:t>28</w:t>
            </w:r>
          </w:p>
        </w:tc>
        <w:tc>
          <w:tcPr>
            <w:tcW w:w="1462" w:type="dxa"/>
            <w:vMerge w:val="restart"/>
            <w:tcBorders>
              <w:top w:val="single" w:sz="4" w:space="0" w:color="auto"/>
              <w:left w:val="single" w:sz="4" w:space="0" w:color="auto"/>
              <w:bottom w:val="single" w:sz="4" w:space="0" w:color="auto"/>
              <w:right w:val="single" w:sz="4" w:space="0" w:color="auto"/>
            </w:tcBorders>
            <w:hideMark/>
          </w:tcPr>
          <w:p w:rsidR="009C51F7" w:rsidRPr="00AE01BB" w:rsidRDefault="009C51F7" w:rsidP="009C51F7">
            <w:pPr>
              <w:jc w:val="both"/>
              <w:rPr>
                <w:rFonts w:asciiTheme="majorBidi" w:hAnsiTheme="majorBidi" w:cstheme="majorBidi"/>
                <w:sz w:val="28"/>
                <w:szCs w:val="28"/>
                <w:lang w:bidi="ar-IQ"/>
              </w:rPr>
            </w:pPr>
            <w:r w:rsidRPr="00AE01BB">
              <w:rPr>
                <w:rFonts w:asciiTheme="majorBidi" w:hAnsiTheme="majorBidi" w:cstheme="majorBidi"/>
                <w:sz w:val="28"/>
                <w:szCs w:val="28"/>
                <w:rtl/>
                <w:lang w:bidi="ar-IQ"/>
              </w:rPr>
              <w:t>0.39*</w:t>
            </w:r>
          </w:p>
        </w:tc>
      </w:tr>
      <w:tr w:rsidR="009C51F7" w:rsidRPr="00AE01BB" w:rsidTr="009C51F7">
        <w:trPr>
          <w:trHeight w:val="7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C51F7" w:rsidRPr="00AE01BB" w:rsidRDefault="009C51F7" w:rsidP="009C51F7">
            <w:pPr>
              <w:bidi w:val="0"/>
              <w:spacing w:after="0" w:line="240" w:lineRule="auto"/>
              <w:jc w:val="both"/>
              <w:rPr>
                <w:rFonts w:asciiTheme="majorBidi" w:hAnsiTheme="majorBidi" w:cstheme="majorBidi"/>
                <w:sz w:val="28"/>
                <w:szCs w:val="28"/>
                <w:lang w:bidi="ar-IQ"/>
              </w:rPr>
            </w:pPr>
          </w:p>
        </w:tc>
        <w:tc>
          <w:tcPr>
            <w:tcW w:w="3403" w:type="dxa"/>
            <w:tcBorders>
              <w:top w:val="single" w:sz="4" w:space="0" w:color="auto"/>
              <w:left w:val="single" w:sz="4" w:space="0" w:color="auto"/>
              <w:bottom w:val="single" w:sz="4" w:space="0" w:color="auto"/>
              <w:right w:val="single" w:sz="4" w:space="0" w:color="auto"/>
            </w:tcBorders>
            <w:hideMark/>
          </w:tcPr>
          <w:p w:rsidR="009C51F7" w:rsidRPr="00AE01BB" w:rsidRDefault="009C51F7" w:rsidP="009C51F7">
            <w:pPr>
              <w:jc w:val="both"/>
              <w:rPr>
                <w:rFonts w:asciiTheme="majorBidi" w:hAnsiTheme="majorBidi" w:cstheme="majorBidi"/>
                <w:sz w:val="28"/>
                <w:szCs w:val="28"/>
                <w:lang w:bidi="ar-IQ"/>
              </w:rPr>
            </w:pPr>
            <w:r w:rsidRPr="00AE01BB">
              <w:rPr>
                <w:rFonts w:asciiTheme="majorBidi" w:hAnsiTheme="majorBidi" w:cstheme="majorBidi"/>
                <w:sz w:val="28"/>
                <w:szCs w:val="28"/>
                <w:rtl/>
                <w:lang w:bidi="ar-IQ"/>
              </w:rPr>
              <w:t>الإناث اللاتي ليس لديهن إخوان ذوو إعاقة</w:t>
            </w:r>
          </w:p>
        </w:tc>
        <w:tc>
          <w:tcPr>
            <w:tcW w:w="572" w:type="dxa"/>
            <w:tcBorders>
              <w:top w:val="single" w:sz="4" w:space="0" w:color="auto"/>
              <w:left w:val="single" w:sz="4" w:space="0" w:color="auto"/>
              <w:bottom w:val="single" w:sz="4" w:space="0" w:color="auto"/>
              <w:right w:val="single" w:sz="4" w:space="0" w:color="auto"/>
            </w:tcBorders>
            <w:hideMark/>
          </w:tcPr>
          <w:p w:rsidR="009C51F7" w:rsidRPr="00AE01BB" w:rsidRDefault="009C51F7" w:rsidP="009C51F7">
            <w:pPr>
              <w:jc w:val="both"/>
              <w:rPr>
                <w:rFonts w:asciiTheme="majorBidi" w:hAnsiTheme="majorBidi" w:cstheme="majorBidi"/>
                <w:sz w:val="28"/>
                <w:szCs w:val="28"/>
                <w:lang w:bidi="ar-IQ"/>
              </w:rPr>
            </w:pPr>
            <w:r w:rsidRPr="00AE01BB">
              <w:rPr>
                <w:rFonts w:asciiTheme="majorBidi" w:hAnsiTheme="majorBidi" w:cstheme="majorBidi"/>
                <w:sz w:val="28"/>
                <w:szCs w:val="28"/>
                <w:rtl/>
                <w:lang w:bidi="ar-IQ"/>
              </w:rPr>
              <w:t>15</w:t>
            </w:r>
          </w:p>
        </w:tc>
        <w:tc>
          <w:tcPr>
            <w:tcW w:w="846" w:type="dxa"/>
            <w:tcBorders>
              <w:top w:val="single" w:sz="4" w:space="0" w:color="auto"/>
              <w:left w:val="single" w:sz="4" w:space="0" w:color="auto"/>
              <w:bottom w:val="single" w:sz="4" w:space="0" w:color="auto"/>
              <w:right w:val="single" w:sz="4" w:space="0" w:color="auto"/>
            </w:tcBorders>
            <w:hideMark/>
          </w:tcPr>
          <w:p w:rsidR="009C51F7" w:rsidRPr="00AE01BB" w:rsidRDefault="009C51F7" w:rsidP="009C51F7">
            <w:pPr>
              <w:jc w:val="both"/>
              <w:rPr>
                <w:rFonts w:asciiTheme="majorBidi" w:hAnsiTheme="majorBidi" w:cstheme="majorBidi"/>
                <w:sz w:val="28"/>
                <w:szCs w:val="28"/>
                <w:lang w:bidi="ar-IQ"/>
              </w:rPr>
            </w:pPr>
            <w:r w:rsidRPr="00AE01BB">
              <w:rPr>
                <w:rFonts w:asciiTheme="majorBidi" w:hAnsiTheme="majorBidi" w:cstheme="majorBidi"/>
                <w:sz w:val="28"/>
                <w:szCs w:val="28"/>
                <w:rtl/>
                <w:lang w:bidi="ar-IQ"/>
              </w:rPr>
              <w:t>66.93</w:t>
            </w:r>
          </w:p>
        </w:tc>
        <w:tc>
          <w:tcPr>
            <w:tcW w:w="992" w:type="dxa"/>
            <w:tcBorders>
              <w:top w:val="single" w:sz="4" w:space="0" w:color="auto"/>
              <w:left w:val="single" w:sz="4" w:space="0" w:color="auto"/>
              <w:bottom w:val="single" w:sz="4" w:space="0" w:color="auto"/>
              <w:right w:val="single" w:sz="4" w:space="0" w:color="auto"/>
            </w:tcBorders>
            <w:hideMark/>
          </w:tcPr>
          <w:p w:rsidR="009C51F7" w:rsidRPr="00AE01BB" w:rsidRDefault="009C51F7" w:rsidP="009C51F7">
            <w:pPr>
              <w:jc w:val="both"/>
              <w:rPr>
                <w:rFonts w:asciiTheme="majorBidi" w:hAnsiTheme="majorBidi" w:cstheme="majorBidi"/>
                <w:sz w:val="28"/>
                <w:szCs w:val="28"/>
                <w:lang w:bidi="ar-IQ"/>
              </w:rPr>
            </w:pPr>
            <w:r w:rsidRPr="00AE01BB">
              <w:rPr>
                <w:rFonts w:asciiTheme="majorBidi" w:hAnsiTheme="majorBidi" w:cstheme="majorBidi"/>
                <w:sz w:val="28"/>
                <w:szCs w:val="28"/>
                <w:rtl/>
                <w:lang w:bidi="ar-IQ"/>
              </w:rPr>
              <w:t>5.52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51F7" w:rsidRPr="00AE01BB" w:rsidRDefault="009C51F7" w:rsidP="009C51F7">
            <w:pPr>
              <w:bidi w:val="0"/>
              <w:spacing w:after="0" w:line="240" w:lineRule="auto"/>
              <w:jc w:val="both"/>
              <w:rPr>
                <w:rFonts w:asciiTheme="majorBidi" w:hAnsiTheme="majorBidi" w:cstheme="majorBidi"/>
                <w:sz w:val="28"/>
                <w:szCs w:val="28"/>
                <w:lang w:bidi="ar-IQ"/>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51F7" w:rsidRPr="00AE01BB" w:rsidRDefault="009C51F7" w:rsidP="009C51F7">
            <w:pPr>
              <w:bidi w:val="0"/>
              <w:spacing w:after="0" w:line="240" w:lineRule="auto"/>
              <w:jc w:val="both"/>
              <w:rPr>
                <w:rFonts w:asciiTheme="majorBidi" w:hAnsiTheme="majorBidi" w:cstheme="majorBidi"/>
                <w:sz w:val="28"/>
                <w:szCs w:val="28"/>
                <w:lang w:bidi="ar-IQ"/>
              </w:rPr>
            </w:pPr>
          </w:p>
        </w:tc>
      </w:tr>
    </w:tbl>
    <w:p w:rsidR="00AE01BB" w:rsidRDefault="00AE01BB" w:rsidP="009C51F7">
      <w:pPr>
        <w:jc w:val="both"/>
        <w:rPr>
          <w:rFonts w:asciiTheme="majorBidi" w:hAnsiTheme="majorBidi" w:cstheme="majorBidi"/>
          <w:sz w:val="32"/>
          <w:szCs w:val="32"/>
          <w:rtl/>
          <w:lang w:bidi="ar-IQ"/>
        </w:rPr>
      </w:pPr>
    </w:p>
    <w:p w:rsidR="009C51F7" w:rsidRPr="009C51F7" w:rsidRDefault="009C51F7" w:rsidP="009C51F7">
      <w:pPr>
        <w:jc w:val="both"/>
        <w:rPr>
          <w:rFonts w:asciiTheme="majorBidi" w:hAnsiTheme="majorBidi" w:cstheme="majorBidi"/>
          <w:sz w:val="32"/>
          <w:szCs w:val="32"/>
          <w:rtl/>
          <w:lang w:bidi="ar-IQ"/>
        </w:rPr>
      </w:pPr>
      <w:r w:rsidRPr="009C51F7">
        <w:rPr>
          <w:rFonts w:asciiTheme="majorBidi" w:hAnsiTheme="majorBidi" w:cstheme="majorBidi"/>
          <w:sz w:val="32"/>
          <w:szCs w:val="32"/>
          <w:rtl/>
          <w:lang w:bidi="ar-IQ"/>
        </w:rPr>
        <w:t xml:space="preserve">*قيمة ت الجدولية بدرجة حرية 28 عند مستوى 0.01 = 2.76 وعند مستوى 0.05 = 2.05 </w:t>
      </w:r>
    </w:p>
    <w:p w:rsidR="009C51F7" w:rsidRPr="009C51F7" w:rsidRDefault="009C51F7" w:rsidP="009C51F7">
      <w:pPr>
        <w:jc w:val="both"/>
        <w:rPr>
          <w:rFonts w:asciiTheme="majorBidi" w:hAnsiTheme="majorBidi" w:cstheme="majorBidi"/>
          <w:sz w:val="32"/>
          <w:szCs w:val="32"/>
          <w:rtl/>
          <w:lang w:bidi="ar-IQ"/>
        </w:rPr>
      </w:pPr>
      <w:r w:rsidRPr="009C51F7">
        <w:rPr>
          <w:rFonts w:asciiTheme="majorBidi" w:hAnsiTheme="majorBidi" w:cstheme="majorBidi"/>
          <w:sz w:val="32"/>
          <w:szCs w:val="32"/>
          <w:rtl/>
          <w:lang w:bidi="ar-IQ"/>
        </w:rPr>
        <w:t>قيمة ت الجدولية بدرجة حرية 58 عند مستوى  0.01 = 2.66 وعند مستوى 0.05 = 2.00</w:t>
      </w:r>
    </w:p>
    <w:p w:rsidR="00CC2341" w:rsidRPr="00D54D62" w:rsidRDefault="00CC2341" w:rsidP="00CC2341">
      <w:pPr>
        <w:rPr>
          <w:rFonts w:asciiTheme="majorBidi" w:hAnsiTheme="majorBidi" w:cs="Sultan bold"/>
          <w:b/>
          <w:color w:val="000000" w:themeColor="text1"/>
          <w:sz w:val="28"/>
          <w:szCs w:val="28"/>
          <w:u w:val="single"/>
          <w:rtl/>
        </w:rPr>
      </w:pPr>
      <w:r w:rsidRPr="00D54D62">
        <w:rPr>
          <w:rFonts w:asciiTheme="majorBidi" w:hAnsiTheme="majorBidi" w:cs="Sultan bold" w:hint="cs"/>
          <w:b/>
          <w:color w:val="000000" w:themeColor="text1"/>
          <w:sz w:val="28"/>
          <w:szCs w:val="28"/>
          <w:u w:val="single"/>
          <w:rtl/>
        </w:rPr>
        <w:t xml:space="preserve">الكتاب السنوي </w:t>
      </w:r>
      <w:r w:rsidRPr="00D54D62">
        <w:rPr>
          <w:rFonts w:asciiTheme="majorBidi" w:hAnsiTheme="majorBidi" w:cs="Sultan bold"/>
          <w:b/>
          <w:color w:val="000000" w:themeColor="text1"/>
          <w:sz w:val="28"/>
          <w:szCs w:val="28"/>
          <w:u w:val="single"/>
          <w:rtl/>
        </w:rPr>
        <w:t>–</w:t>
      </w:r>
      <w:r w:rsidRPr="00D54D62">
        <w:rPr>
          <w:rFonts w:asciiTheme="majorBidi" w:hAnsiTheme="majorBidi" w:cs="Sultan bold" w:hint="cs"/>
          <w:b/>
          <w:color w:val="000000" w:themeColor="text1"/>
          <w:sz w:val="28"/>
          <w:szCs w:val="28"/>
          <w:u w:val="single"/>
          <w:rtl/>
        </w:rPr>
        <w:t xml:space="preserve"> المجلد التاسع -2014   </w:t>
      </w:r>
      <w:r w:rsidR="00D54D62">
        <w:rPr>
          <w:rFonts w:asciiTheme="majorBidi" w:hAnsiTheme="majorBidi" w:cs="Sultan bold" w:hint="cs"/>
          <w:b/>
          <w:color w:val="000000" w:themeColor="text1"/>
          <w:sz w:val="28"/>
          <w:szCs w:val="28"/>
          <w:u w:val="single"/>
          <w:rtl/>
        </w:rPr>
        <w:t xml:space="preserve">                      </w:t>
      </w:r>
      <w:r w:rsidRPr="00D54D62">
        <w:rPr>
          <w:rFonts w:asciiTheme="majorBidi" w:hAnsiTheme="majorBidi" w:cs="Sultan bold" w:hint="cs"/>
          <w:b/>
          <w:color w:val="000000" w:themeColor="text1"/>
          <w:sz w:val="28"/>
          <w:szCs w:val="28"/>
          <w:u w:val="single"/>
          <w:rtl/>
        </w:rPr>
        <w:t xml:space="preserve">              دراسة مقارنة لمهارات التواصل الاجتماعي</w:t>
      </w:r>
    </w:p>
    <w:p w:rsidR="009C51F7" w:rsidRPr="00AE01BB" w:rsidRDefault="009C51F7" w:rsidP="009C51F7">
      <w:pPr>
        <w:jc w:val="both"/>
        <w:rPr>
          <w:rFonts w:asciiTheme="majorBidi" w:hAnsiTheme="majorBidi" w:cstheme="majorBidi"/>
          <w:b/>
          <w:bCs/>
          <w:sz w:val="36"/>
          <w:szCs w:val="36"/>
          <w:rtl/>
          <w:lang w:bidi="ar-IQ"/>
        </w:rPr>
      </w:pPr>
      <w:r w:rsidRPr="00AE01BB">
        <w:rPr>
          <w:rFonts w:asciiTheme="majorBidi" w:hAnsiTheme="majorBidi" w:cstheme="majorBidi"/>
          <w:b/>
          <w:bCs/>
          <w:sz w:val="36"/>
          <w:szCs w:val="36"/>
          <w:rtl/>
          <w:lang w:bidi="ar-IQ"/>
        </w:rPr>
        <w:t>تفسير النتائج</w:t>
      </w:r>
    </w:p>
    <w:p w:rsidR="009C51F7" w:rsidRPr="009C51F7" w:rsidRDefault="009C51F7" w:rsidP="009C51F7">
      <w:pPr>
        <w:ind w:firstLine="514"/>
        <w:jc w:val="both"/>
        <w:rPr>
          <w:rFonts w:asciiTheme="majorBidi" w:hAnsiTheme="majorBidi" w:cstheme="majorBidi"/>
          <w:sz w:val="32"/>
          <w:szCs w:val="32"/>
          <w:rtl/>
        </w:rPr>
      </w:pPr>
      <w:r w:rsidRPr="009C51F7">
        <w:rPr>
          <w:rFonts w:asciiTheme="majorBidi" w:hAnsiTheme="majorBidi" w:cstheme="majorBidi"/>
          <w:sz w:val="32"/>
          <w:szCs w:val="32"/>
          <w:rtl/>
        </w:rPr>
        <w:t xml:space="preserve">دلت نتائج الفرضيات الثلاث المبينة في الجداول (3) إلى عدم وجود فروق ذات دلالة معنوية بين الأطفال الذكور والإناث في مهارات التواصل الاجتماعي( الفرضية الأولى). والأطفال الذكور الذين لديهم إخوان ذوو إعاقة والذين ليس لديهم </w:t>
      </w:r>
      <w:r w:rsidRPr="009C51F7">
        <w:rPr>
          <w:rFonts w:asciiTheme="majorBidi" w:hAnsiTheme="majorBidi" w:cstheme="majorBidi"/>
          <w:sz w:val="32"/>
          <w:szCs w:val="32"/>
          <w:rtl/>
        </w:rPr>
        <w:lastRenderedPageBreak/>
        <w:t>إخوان ذوو إعاقة في مهارات التواصل الاجتماعي( الفرضية الثانية ) . والأطفال الإناث اللاتي لديهن إخوان ذوو إعاقة واللاتي ليس لديهن إخوان ذوو إعاقة في مهارات التواصل الاجتماعي ( الفرضية الثالثة ).</w:t>
      </w:r>
    </w:p>
    <w:p w:rsidR="00CC2341" w:rsidRDefault="009C51F7" w:rsidP="009C51F7">
      <w:pPr>
        <w:jc w:val="both"/>
        <w:rPr>
          <w:rFonts w:asciiTheme="majorBidi" w:hAnsiTheme="majorBidi" w:cstheme="majorBidi"/>
          <w:sz w:val="32"/>
          <w:szCs w:val="32"/>
          <w:rtl/>
        </w:rPr>
      </w:pPr>
      <w:r w:rsidRPr="009C51F7">
        <w:rPr>
          <w:rFonts w:asciiTheme="majorBidi" w:hAnsiTheme="majorBidi" w:cstheme="majorBidi"/>
          <w:sz w:val="32"/>
          <w:szCs w:val="32"/>
          <w:rtl/>
        </w:rPr>
        <w:t xml:space="preserve">     وهذه النتيجة تتفق مع أطروحات فذرستون  (</w:t>
      </w:r>
      <w:r w:rsidRPr="009C51F7">
        <w:rPr>
          <w:rFonts w:asciiTheme="majorBidi" w:hAnsiTheme="majorBidi" w:cstheme="majorBidi"/>
          <w:sz w:val="32"/>
          <w:szCs w:val="32"/>
        </w:rPr>
        <w:t xml:space="preserve"> Featherstone, 1980 </w:t>
      </w:r>
      <w:r w:rsidRPr="009C51F7">
        <w:rPr>
          <w:rFonts w:asciiTheme="majorBidi" w:hAnsiTheme="majorBidi" w:cstheme="majorBidi"/>
          <w:sz w:val="32"/>
          <w:szCs w:val="32"/>
          <w:rtl/>
        </w:rPr>
        <w:t xml:space="preserve">) التي أكد أن حدوث الإعاقة في الأسرة قد ينجم عنه نتائج متباينة ، فقد يكون تأثيرها محدودا ، أو قد يكون سلبيا ؛ وربما ايجابيا على التوافق الاجتماعي والتعايش المستقبلي للأطفال الاعتياديين إخوان ذوي إعاقة في شتى مناحي الحياة، مما جعل باول وكايهر </w:t>
      </w:r>
      <w:r w:rsidRPr="009C51F7">
        <w:rPr>
          <w:rFonts w:asciiTheme="majorBidi" w:hAnsiTheme="majorBidi" w:cstheme="majorBidi"/>
          <w:sz w:val="32"/>
          <w:szCs w:val="32"/>
        </w:rPr>
        <w:t>(Powell &amp; .Gallagher, 1993)</w:t>
      </w:r>
      <w:r w:rsidRPr="009C51F7">
        <w:rPr>
          <w:rFonts w:asciiTheme="majorBidi" w:hAnsiTheme="majorBidi" w:cstheme="majorBidi"/>
          <w:sz w:val="32"/>
          <w:szCs w:val="32"/>
          <w:rtl/>
        </w:rPr>
        <w:t xml:space="preserve"> يفسران ذلك على إننا لا</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نستطيع</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وصف</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التأثيرات</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التي</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يتركها الأطفال ذوو الإعاقة على</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أخوتهم</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وأقرانهم بالسلبية</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فقط،</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بل</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إن</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هناك</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تأثيرات</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إيجابية</w:t>
      </w:r>
      <w:r w:rsidRPr="009C51F7">
        <w:rPr>
          <w:rFonts w:asciiTheme="majorBidi" w:hAnsiTheme="majorBidi" w:cstheme="majorBidi"/>
          <w:sz w:val="32"/>
          <w:szCs w:val="32"/>
          <w:rtl/>
          <w:lang w:bidi="ar-IQ"/>
        </w:rPr>
        <w:t xml:space="preserve"> غالبا ما </w:t>
      </w:r>
      <w:r w:rsidRPr="009C51F7">
        <w:rPr>
          <w:rFonts w:asciiTheme="majorBidi" w:hAnsiTheme="majorBidi" w:cstheme="majorBidi"/>
          <w:sz w:val="32"/>
          <w:szCs w:val="32"/>
          <w:rtl/>
        </w:rPr>
        <w:t>تبدو</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في</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كمية</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 ونوعية</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المفردات</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التي يستخدمها</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أخوة الأطفال</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 xml:space="preserve">المعاقين من خلال الحوارات والمناقشات التي تجري </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بين</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الآباء</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والأبناء</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حول سبب</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إعاقة</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الأخ</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أو</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الأخت حيث</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أثار</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بعض</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الأخوة</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أسئلة</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واستفسارات</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كثيرة</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على</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آبائهم</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تتعلق</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بإعاقة</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أخيهم،</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فضلا عن تمتع بعض الأطفال أخوة</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الأطفال ذوي</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الإعاقة بمهارات الإنصات</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الايجابي</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 xml:space="preserve">، وهذا يرجع إلى عدة عوامل يمكن أنْ يقدمها الوالدان لأخوة </w:t>
      </w:r>
      <w:r w:rsidRPr="009C51F7">
        <w:rPr>
          <w:rFonts w:asciiTheme="majorBidi" w:hAnsiTheme="majorBidi" w:cstheme="majorBidi"/>
          <w:sz w:val="32"/>
          <w:szCs w:val="32"/>
          <w:rtl/>
          <w:lang w:bidi="ar-IQ"/>
        </w:rPr>
        <w:t xml:space="preserve">الأطفال </w:t>
      </w:r>
      <w:r w:rsidRPr="009C51F7">
        <w:rPr>
          <w:rFonts w:asciiTheme="majorBidi" w:hAnsiTheme="majorBidi" w:cstheme="majorBidi"/>
          <w:sz w:val="32"/>
          <w:szCs w:val="32"/>
          <w:rtl/>
        </w:rPr>
        <w:t>ذوي الإعاقة</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من قبيل إعطاء</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الوقت</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الكافي</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لهم للحديث ؛</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وتقديم</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بعض</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المعلومات</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الضرورية عن سبب إعاقة أخيهم ؛</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والتحلي بالصدق</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والأمانة</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في</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توصيل</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المعلومات ؛</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والاستجابة</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للموقف</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بطريقة</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شاملة ؛</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وتقديم</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المعلومات</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المتوازنة للأطفال؛ والوعي</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بالتواصل</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غير</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اللفظي للأطفال ذوي الإعاقة</w:t>
      </w:r>
      <w:r w:rsidRPr="009C51F7">
        <w:rPr>
          <w:rFonts w:asciiTheme="majorBidi" w:hAnsiTheme="majorBidi" w:cstheme="majorBidi"/>
          <w:b/>
          <w:bCs/>
          <w:sz w:val="32"/>
          <w:szCs w:val="32"/>
          <w:rtl/>
        </w:rPr>
        <w:t xml:space="preserve"> ، </w:t>
      </w:r>
      <w:r w:rsidRPr="009C51F7">
        <w:rPr>
          <w:rFonts w:asciiTheme="majorBidi" w:hAnsiTheme="majorBidi" w:cstheme="majorBidi"/>
          <w:sz w:val="32"/>
          <w:szCs w:val="32"/>
          <w:rtl/>
        </w:rPr>
        <w:t>ويتفق الباحث في تفسير عدم تأثر أخوة</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الأطفال ذوي</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 xml:space="preserve">الإعاقة بإعاقة أخيهم في مهارات التواصل الاجتماعي مع نتائج الدراستين السابقتين ؛ فضلا </w:t>
      </w:r>
    </w:p>
    <w:p w:rsidR="00CC2341" w:rsidRPr="00D54D62" w:rsidRDefault="00CC2341" w:rsidP="00CC2341">
      <w:pPr>
        <w:rPr>
          <w:rFonts w:asciiTheme="majorBidi" w:hAnsiTheme="majorBidi" w:cs="Sultan bold"/>
          <w:b/>
          <w:sz w:val="28"/>
          <w:szCs w:val="28"/>
          <w:u w:val="single"/>
          <w:rtl/>
        </w:rPr>
      </w:pPr>
      <w:r w:rsidRPr="00D54D62">
        <w:rPr>
          <w:rFonts w:asciiTheme="majorBidi" w:hAnsiTheme="majorBidi" w:cs="Sultan bold" w:hint="cs"/>
          <w:b/>
          <w:color w:val="000000" w:themeColor="text1"/>
          <w:sz w:val="28"/>
          <w:szCs w:val="28"/>
          <w:u w:val="single"/>
          <w:rtl/>
        </w:rPr>
        <w:t xml:space="preserve">الكتاب السنوي </w:t>
      </w:r>
      <w:r w:rsidRPr="00D54D62">
        <w:rPr>
          <w:rFonts w:asciiTheme="majorBidi" w:hAnsiTheme="majorBidi" w:cs="Sultan bold"/>
          <w:b/>
          <w:color w:val="000000" w:themeColor="text1"/>
          <w:sz w:val="28"/>
          <w:szCs w:val="28"/>
          <w:u w:val="single"/>
          <w:rtl/>
        </w:rPr>
        <w:t>–</w:t>
      </w:r>
      <w:r w:rsidRPr="00D54D62">
        <w:rPr>
          <w:rFonts w:asciiTheme="majorBidi" w:hAnsiTheme="majorBidi" w:cs="Sultan bold" w:hint="cs"/>
          <w:b/>
          <w:color w:val="000000" w:themeColor="text1"/>
          <w:sz w:val="28"/>
          <w:szCs w:val="28"/>
          <w:u w:val="single"/>
          <w:rtl/>
        </w:rPr>
        <w:t xml:space="preserve"> المجلد التاسع -2014                         </w:t>
      </w:r>
      <w:r w:rsidR="00D54D62">
        <w:rPr>
          <w:rFonts w:asciiTheme="majorBidi" w:hAnsiTheme="majorBidi" w:cs="Sultan bold" w:hint="cs"/>
          <w:b/>
          <w:color w:val="000000" w:themeColor="text1"/>
          <w:sz w:val="28"/>
          <w:szCs w:val="28"/>
          <w:u w:val="single"/>
          <w:rtl/>
        </w:rPr>
        <w:t xml:space="preserve">                     </w:t>
      </w:r>
      <w:r w:rsidRPr="00D54D62">
        <w:rPr>
          <w:rFonts w:asciiTheme="majorBidi" w:hAnsiTheme="majorBidi" w:cs="Sultan bold" w:hint="cs"/>
          <w:b/>
          <w:color w:val="000000" w:themeColor="text1"/>
          <w:sz w:val="28"/>
          <w:szCs w:val="28"/>
          <w:u w:val="single"/>
          <w:rtl/>
        </w:rPr>
        <w:t xml:space="preserve">                     أ0د0 سامي مهدي العزاوي</w:t>
      </w:r>
    </w:p>
    <w:p w:rsidR="009C51F7" w:rsidRDefault="00163681" w:rsidP="009C51F7">
      <w:pPr>
        <w:jc w:val="both"/>
        <w:rPr>
          <w:rFonts w:asciiTheme="majorBidi" w:hAnsiTheme="majorBidi" w:cstheme="majorBidi"/>
          <w:sz w:val="32"/>
          <w:szCs w:val="32"/>
          <w:rtl/>
        </w:rPr>
      </w:pPr>
      <w:r>
        <w:rPr>
          <w:rFonts w:asciiTheme="majorBidi" w:hAnsiTheme="majorBidi" w:cstheme="majorBidi" w:hint="cs"/>
          <w:sz w:val="32"/>
          <w:szCs w:val="32"/>
          <w:rtl/>
        </w:rPr>
        <w:t xml:space="preserve">    </w:t>
      </w:r>
      <w:r w:rsidR="009C51F7" w:rsidRPr="009C51F7">
        <w:rPr>
          <w:rFonts w:asciiTheme="majorBidi" w:hAnsiTheme="majorBidi" w:cstheme="majorBidi"/>
          <w:sz w:val="32"/>
          <w:szCs w:val="32"/>
          <w:rtl/>
        </w:rPr>
        <w:t>عن أنَّ طبيعة الثقافة العراقية المتسامحة مع مثل هده الحالات جراء إيمان أغلب الأفراد بقضاء الله وقدره ؛ وانّ كل ما يأتي من الله فيه رحمة وخير للإنسان ؛ وه</w:t>
      </w:r>
      <w:r w:rsidR="009C51F7" w:rsidRPr="009C51F7">
        <w:rPr>
          <w:rFonts w:asciiTheme="majorBidi" w:hAnsiTheme="majorBidi" w:cstheme="majorBidi"/>
          <w:sz w:val="32"/>
          <w:szCs w:val="32"/>
          <w:rtl/>
          <w:lang w:bidi="ar-IQ"/>
        </w:rPr>
        <w:t>ذ</w:t>
      </w:r>
      <w:r w:rsidR="009C51F7" w:rsidRPr="009C51F7">
        <w:rPr>
          <w:rFonts w:asciiTheme="majorBidi" w:hAnsiTheme="majorBidi" w:cstheme="majorBidi"/>
          <w:sz w:val="32"/>
          <w:szCs w:val="32"/>
          <w:rtl/>
        </w:rPr>
        <w:t xml:space="preserve">ه </w:t>
      </w:r>
      <w:r w:rsidR="009C51F7" w:rsidRPr="009C51F7">
        <w:rPr>
          <w:rFonts w:asciiTheme="majorBidi" w:hAnsiTheme="majorBidi" w:cstheme="majorBidi"/>
          <w:sz w:val="32"/>
          <w:szCs w:val="32"/>
          <w:rtl/>
        </w:rPr>
        <w:lastRenderedPageBreak/>
        <w:t>الحالة نلاحظها من خلال إصرار البعض من الأفراد على الزواج من أقاربهم على الرغم من علمهم المسبق بوجود أفراد معاقين في ه</w:t>
      </w:r>
      <w:r w:rsidR="009C51F7" w:rsidRPr="009C51F7">
        <w:rPr>
          <w:rFonts w:asciiTheme="majorBidi" w:hAnsiTheme="majorBidi" w:cstheme="majorBidi"/>
          <w:sz w:val="32"/>
          <w:szCs w:val="32"/>
          <w:rtl/>
          <w:lang w:bidi="ar-IQ"/>
        </w:rPr>
        <w:t>ذ</w:t>
      </w:r>
      <w:r w:rsidR="009C51F7" w:rsidRPr="009C51F7">
        <w:rPr>
          <w:rFonts w:asciiTheme="majorBidi" w:hAnsiTheme="majorBidi" w:cstheme="majorBidi"/>
          <w:sz w:val="32"/>
          <w:szCs w:val="32"/>
          <w:rtl/>
        </w:rPr>
        <w:t>ه الأسرة .</w:t>
      </w:r>
    </w:p>
    <w:p w:rsidR="00AE01BB" w:rsidRPr="009C51F7" w:rsidRDefault="00AE01BB" w:rsidP="009C51F7">
      <w:pPr>
        <w:jc w:val="both"/>
        <w:rPr>
          <w:rFonts w:asciiTheme="majorBidi" w:hAnsiTheme="majorBidi" w:cstheme="majorBidi"/>
          <w:sz w:val="32"/>
          <w:szCs w:val="32"/>
          <w:rtl/>
        </w:rPr>
      </w:pPr>
    </w:p>
    <w:p w:rsidR="009C51F7" w:rsidRPr="00AE01BB" w:rsidRDefault="009C51F7" w:rsidP="009C51F7">
      <w:pPr>
        <w:jc w:val="both"/>
        <w:rPr>
          <w:rFonts w:asciiTheme="majorBidi" w:hAnsiTheme="majorBidi" w:cstheme="majorBidi"/>
          <w:b/>
          <w:bCs/>
          <w:sz w:val="36"/>
          <w:szCs w:val="36"/>
          <w:rtl/>
          <w:lang w:bidi="ar-IQ"/>
        </w:rPr>
      </w:pPr>
      <w:r w:rsidRPr="00AE01BB">
        <w:rPr>
          <w:rFonts w:asciiTheme="majorBidi" w:hAnsiTheme="majorBidi" w:cstheme="majorBidi"/>
          <w:b/>
          <w:bCs/>
          <w:sz w:val="36"/>
          <w:szCs w:val="36"/>
          <w:rtl/>
          <w:lang w:bidi="ar-IQ"/>
        </w:rPr>
        <w:t>الاستنتاجات</w:t>
      </w:r>
    </w:p>
    <w:p w:rsidR="00AE01BB" w:rsidRDefault="009C51F7" w:rsidP="00163681">
      <w:pPr>
        <w:jc w:val="both"/>
        <w:rPr>
          <w:rFonts w:asciiTheme="majorBidi" w:hAnsiTheme="majorBidi" w:cstheme="majorBidi"/>
          <w:b/>
          <w:bCs/>
          <w:sz w:val="36"/>
          <w:szCs w:val="36"/>
          <w:rtl/>
        </w:rPr>
      </w:pPr>
      <w:r w:rsidRPr="009C51F7">
        <w:rPr>
          <w:rFonts w:asciiTheme="majorBidi" w:hAnsiTheme="majorBidi" w:cstheme="majorBidi"/>
          <w:sz w:val="32"/>
          <w:szCs w:val="32"/>
          <w:rtl/>
          <w:lang w:bidi="ar-IQ"/>
        </w:rPr>
        <w:t xml:space="preserve">    إن الاستنتاج الرئيس الذي خرجت به الدراسة الحالية يشير إلى أنَّ تأثير وجود طفل ذي إعاقة في الأسرة على إخوانه الاعتياديين يحتاج إلى المزيد من البحث والتقصي جراء تعقد الثقافة العراقية في نظرتها المتباينة للطفل المعاق ؛ إذ ينظر إليه أحيانا على أنه مسكين ؛ أو ابتلاء يجلب الخير لأهله في الآخرة ؛ مما يتطلب من والديه المزيد من الرعاية والمساندة ؛ وهو في أحيان أخرى يعد عاله على الأسرة ؛ مما جعل العديد من الأسر تفضل عدم البوح بذكره إمام الآخرين ؛ أو حتى تغيبه داخل البيت كي لا يكون مصدر شؤم ؛ أو بصمة قد تؤثر على مستقبل إخوانه الأسري ؛ وبخاصة في حالات طلب الزواج من قبل أبناء الأسر الراقية جراء مخاوفهم المبالغ فيها من التأثيرات الوراثية على مستقبل أبنائهم   .</w:t>
      </w:r>
    </w:p>
    <w:p w:rsidR="00163681" w:rsidRDefault="00163681" w:rsidP="00163681">
      <w:pPr>
        <w:jc w:val="both"/>
        <w:rPr>
          <w:rFonts w:asciiTheme="majorBidi" w:hAnsiTheme="majorBidi" w:cstheme="majorBidi"/>
          <w:b/>
          <w:bCs/>
          <w:sz w:val="36"/>
          <w:szCs w:val="36"/>
          <w:rtl/>
        </w:rPr>
      </w:pPr>
    </w:p>
    <w:p w:rsidR="009C51F7" w:rsidRPr="00AE01BB" w:rsidRDefault="009C51F7" w:rsidP="009C51F7">
      <w:pPr>
        <w:jc w:val="both"/>
        <w:rPr>
          <w:rFonts w:asciiTheme="majorBidi" w:hAnsiTheme="majorBidi" w:cstheme="majorBidi"/>
          <w:b/>
          <w:bCs/>
          <w:sz w:val="36"/>
          <w:szCs w:val="36"/>
          <w:rtl/>
          <w:lang w:bidi="ar-IQ"/>
        </w:rPr>
      </w:pPr>
      <w:r w:rsidRPr="00AE01BB">
        <w:rPr>
          <w:rFonts w:asciiTheme="majorBidi" w:hAnsiTheme="majorBidi" w:cstheme="majorBidi"/>
          <w:b/>
          <w:bCs/>
          <w:sz w:val="36"/>
          <w:szCs w:val="36"/>
          <w:rtl/>
        </w:rPr>
        <w:t>التوصيات والمقترحات</w:t>
      </w:r>
      <w:r w:rsidRPr="00AE01BB">
        <w:rPr>
          <w:rFonts w:asciiTheme="majorBidi" w:hAnsiTheme="majorBidi" w:cstheme="majorBidi"/>
          <w:b/>
          <w:bCs/>
          <w:sz w:val="36"/>
          <w:szCs w:val="36"/>
        </w:rPr>
        <w:t>:</w:t>
      </w:r>
      <w:r w:rsidRPr="00AE01BB">
        <w:rPr>
          <w:rFonts w:asciiTheme="majorBidi" w:hAnsiTheme="majorBidi" w:cstheme="majorBidi"/>
          <w:b/>
          <w:bCs/>
          <w:sz w:val="36"/>
          <w:szCs w:val="36"/>
          <w:rtl/>
          <w:lang w:bidi="ar-IQ"/>
        </w:rPr>
        <w:t xml:space="preserve"> </w:t>
      </w:r>
    </w:p>
    <w:p w:rsidR="009C51F7" w:rsidRPr="009C51F7" w:rsidRDefault="009C51F7" w:rsidP="009C51F7">
      <w:pPr>
        <w:jc w:val="both"/>
        <w:rPr>
          <w:rFonts w:asciiTheme="majorBidi" w:hAnsiTheme="majorBidi" w:cstheme="majorBidi"/>
          <w:sz w:val="32"/>
          <w:szCs w:val="32"/>
          <w:rtl/>
        </w:rPr>
      </w:pPr>
      <w:r w:rsidRPr="009C51F7">
        <w:rPr>
          <w:rFonts w:asciiTheme="majorBidi" w:hAnsiTheme="majorBidi" w:cstheme="majorBidi"/>
          <w:sz w:val="32"/>
          <w:szCs w:val="32"/>
          <w:lang w:bidi="ar-IQ"/>
        </w:rPr>
        <w:t xml:space="preserve"> </w:t>
      </w:r>
      <w:r w:rsidRPr="009C51F7">
        <w:rPr>
          <w:rFonts w:asciiTheme="majorBidi" w:hAnsiTheme="majorBidi" w:cstheme="majorBidi"/>
          <w:sz w:val="32"/>
          <w:szCs w:val="32"/>
          <w:rtl/>
        </w:rPr>
        <w:t>على وفق</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نتائج</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البحث</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الحالي يوصي الباحث ب</w:t>
      </w:r>
      <w:r w:rsidRPr="009C51F7">
        <w:rPr>
          <w:rFonts w:asciiTheme="majorBidi" w:hAnsiTheme="majorBidi" w:cstheme="majorBidi"/>
          <w:sz w:val="32"/>
          <w:szCs w:val="32"/>
        </w:rPr>
        <w:t>:</w:t>
      </w:r>
    </w:p>
    <w:p w:rsidR="009C51F7" w:rsidRDefault="009C51F7" w:rsidP="00E95FAE">
      <w:pPr>
        <w:pStyle w:val="a9"/>
        <w:numPr>
          <w:ilvl w:val="0"/>
          <w:numId w:val="4"/>
        </w:numPr>
        <w:jc w:val="both"/>
        <w:rPr>
          <w:rFonts w:asciiTheme="majorBidi" w:hAnsiTheme="majorBidi" w:cstheme="majorBidi"/>
          <w:sz w:val="32"/>
          <w:szCs w:val="32"/>
        </w:rPr>
      </w:pPr>
      <w:r w:rsidRPr="009C51F7">
        <w:rPr>
          <w:rFonts w:asciiTheme="majorBidi" w:hAnsiTheme="majorBidi" w:cstheme="majorBidi"/>
          <w:sz w:val="32"/>
          <w:szCs w:val="32"/>
          <w:rtl/>
        </w:rPr>
        <w:t>ضرورة تدريب</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أسرة</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المعاق</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بما</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فيها</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الأخوة</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على</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مهارات</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مواجهة</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نظرة</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المجتمع</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السلبية</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للإعاقة ؛</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وبناء</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الاتجاهات</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الايجابية</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نحوها</w:t>
      </w:r>
      <w:r w:rsidRPr="009C51F7">
        <w:rPr>
          <w:rFonts w:asciiTheme="majorBidi" w:hAnsiTheme="majorBidi" w:cstheme="majorBidi"/>
          <w:sz w:val="32"/>
          <w:szCs w:val="32"/>
        </w:rPr>
        <w:t>.</w:t>
      </w:r>
    </w:p>
    <w:p w:rsidR="00FA6A68" w:rsidRDefault="00FA6A68" w:rsidP="00FA6A68">
      <w:pPr>
        <w:jc w:val="both"/>
        <w:rPr>
          <w:rFonts w:asciiTheme="majorBidi" w:hAnsiTheme="majorBidi" w:cstheme="majorBidi"/>
          <w:sz w:val="32"/>
          <w:szCs w:val="32"/>
          <w:rtl/>
        </w:rPr>
      </w:pPr>
    </w:p>
    <w:p w:rsidR="00FA6A68" w:rsidRPr="00D54D62" w:rsidRDefault="00FA6A68" w:rsidP="00FA6A68">
      <w:pPr>
        <w:rPr>
          <w:rFonts w:asciiTheme="majorBidi" w:hAnsiTheme="majorBidi" w:cs="Sultan bold"/>
          <w:b/>
          <w:color w:val="000000" w:themeColor="text1"/>
          <w:sz w:val="28"/>
          <w:szCs w:val="28"/>
          <w:u w:val="single"/>
          <w:rtl/>
        </w:rPr>
      </w:pPr>
      <w:r w:rsidRPr="00D54D62">
        <w:rPr>
          <w:rFonts w:asciiTheme="majorBidi" w:hAnsiTheme="majorBidi" w:cs="Sultan bold" w:hint="cs"/>
          <w:b/>
          <w:color w:val="000000" w:themeColor="text1"/>
          <w:sz w:val="28"/>
          <w:szCs w:val="28"/>
          <w:u w:val="single"/>
          <w:rtl/>
        </w:rPr>
        <w:t xml:space="preserve">الكتاب السنوي </w:t>
      </w:r>
      <w:r w:rsidRPr="00D54D62">
        <w:rPr>
          <w:rFonts w:asciiTheme="majorBidi" w:hAnsiTheme="majorBidi" w:cs="Sultan bold"/>
          <w:b/>
          <w:color w:val="000000" w:themeColor="text1"/>
          <w:sz w:val="28"/>
          <w:szCs w:val="28"/>
          <w:u w:val="single"/>
          <w:rtl/>
        </w:rPr>
        <w:t>–</w:t>
      </w:r>
      <w:r w:rsidRPr="00D54D62">
        <w:rPr>
          <w:rFonts w:asciiTheme="majorBidi" w:hAnsiTheme="majorBidi" w:cs="Sultan bold" w:hint="cs"/>
          <w:b/>
          <w:color w:val="000000" w:themeColor="text1"/>
          <w:sz w:val="28"/>
          <w:szCs w:val="28"/>
          <w:u w:val="single"/>
          <w:rtl/>
        </w:rPr>
        <w:t xml:space="preserve"> المجلد التاسع -2014                </w:t>
      </w:r>
      <w:r w:rsidR="00D54D62">
        <w:rPr>
          <w:rFonts w:asciiTheme="majorBidi" w:hAnsiTheme="majorBidi" w:cs="Sultan bold" w:hint="cs"/>
          <w:b/>
          <w:color w:val="000000" w:themeColor="text1"/>
          <w:sz w:val="28"/>
          <w:szCs w:val="28"/>
          <w:u w:val="single"/>
          <w:rtl/>
        </w:rPr>
        <w:t xml:space="preserve">                     </w:t>
      </w:r>
      <w:r w:rsidRPr="00D54D62">
        <w:rPr>
          <w:rFonts w:asciiTheme="majorBidi" w:hAnsiTheme="majorBidi" w:cs="Sultan bold" w:hint="cs"/>
          <w:b/>
          <w:color w:val="000000" w:themeColor="text1"/>
          <w:sz w:val="28"/>
          <w:szCs w:val="28"/>
          <w:u w:val="single"/>
          <w:rtl/>
        </w:rPr>
        <w:t xml:space="preserve"> دراسة مقارنة لمهارات التواصل الاجتماعي</w:t>
      </w:r>
    </w:p>
    <w:p w:rsidR="009C51F7" w:rsidRPr="009C51F7" w:rsidRDefault="009C51F7" w:rsidP="00E95FAE">
      <w:pPr>
        <w:pStyle w:val="a9"/>
        <w:numPr>
          <w:ilvl w:val="0"/>
          <w:numId w:val="4"/>
        </w:numPr>
        <w:jc w:val="both"/>
        <w:rPr>
          <w:rFonts w:asciiTheme="majorBidi" w:hAnsiTheme="majorBidi" w:cstheme="majorBidi"/>
          <w:sz w:val="32"/>
          <w:szCs w:val="32"/>
        </w:rPr>
      </w:pPr>
      <w:r w:rsidRPr="009C51F7">
        <w:rPr>
          <w:rFonts w:asciiTheme="majorBidi" w:hAnsiTheme="majorBidi" w:cstheme="majorBidi"/>
          <w:sz w:val="32"/>
          <w:szCs w:val="32"/>
          <w:rtl/>
        </w:rPr>
        <w:lastRenderedPageBreak/>
        <w:t>ضرورة تقديم</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المعلومات</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اللازمة</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لأخوة الطفل المعاق</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عن</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حالة</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أخيهم</w:t>
      </w:r>
      <w:r w:rsidRPr="009C51F7">
        <w:rPr>
          <w:rFonts w:asciiTheme="majorBidi" w:hAnsiTheme="majorBidi" w:cstheme="majorBidi"/>
          <w:sz w:val="32"/>
          <w:szCs w:val="32"/>
          <w:rtl/>
          <w:lang w:bidi="ar-IQ"/>
        </w:rPr>
        <w:t xml:space="preserve"> الصحية </w:t>
      </w:r>
      <w:r w:rsidRPr="009C51F7">
        <w:rPr>
          <w:rFonts w:asciiTheme="majorBidi" w:hAnsiTheme="majorBidi" w:cstheme="majorBidi"/>
          <w:sz w:val="32"/>
          <w:szCs w:val="32"/>
          <w:rtl/>
        </w:rPr>
        <w:t>بما يتناسب</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مع</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المرحلة</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العمرية</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التي</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يمرون</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بها</w:t>
      </w:r>
      <w:r w:rsidRPr="009C51F7">
        <w:rPr>
          <w:rFonts w:asciiTheme="majorBidi" w:hAnsiTheme="majorBidi" w:cstheme="majorBidi"/>
          <w:sz w:val="32"/>
          <w:szCs w:val="32"/>
        </w:rPr>
        <w:t>.</w:t>
      </w:r>
      <w:r w:rsidRPr="009C51F7">
        <w:rPr>
          <w:rFonts w:asciiTheme="majorBidi" w:hAnsiTheme="majorBidi" w:cstheme="majorBidi"/>
          <w:sz w:val="32"/>
          <w:szCs w:val="32"/>
          <w:rtl/>
        </w:rPr>
        <w:t xml:space="preserve"> </w:t>
      </w:r>
    </w:p>
    <w:p w:rsidR="009C51F7" w:rsidRPr="009C51F7" w:rsidRDefault="009C51F7" w:rsidP="00E95FAE">
      <w:pPr>
        <w:pStyle w:val="a9"/>
        <w:numPr>
          <w:ilvl w:val="0"/>
          <w:numId w:val="4"/>
        </w:numPr>
        <w:jc w:val="both"/>
        <w:rPr>
          <w:rFonts w:asciiTheme="majorBidi" w:hAnsiTheme="majorBidi" w:cstheme="majorBidi"/>
          <w:sz w:val="32"/>
          <w:szCs w:val="32"/>
        </w:rPr>
      </w:pPr>
      <w:r w:rsidRPr="009C51F7">
        <w:rPr>
          <w:rFonts w:asciiTheme="majorBidi" w:hAnsiTheme="majorBidi" w:cstheme="majorBidi"/>
          <w:sz w:val="32"/>
          <w:szCs w:val="32"/>
          <w:rtl/>
        </w:rPr>
        <w:t>ضرورة استخراج معايير جديدة للمقياس المستخدم في البحث على عينات أكبر لتعميم استخدامه في دراسات جديدة في البيئة العراقية .</w:t>
      </w:r>
    </w:p>
    <w:p w:rsidR="009C51F7" w:rsidRPr="009C51F7" w:rsidRDefault="009C51F7" w:rsidP="00E95FAE">
      <w:pPr>
        <w:pStyle w:val="a9"/>
        <w:numPr>
          <w:ilvl w:val="0"/>
          <w:numId w:val="4"/>
        </w:numPr>
        <w:jc w:val="both"/>
        <w:rPr>
          <w:rFonts w:asciiTheme="majorBidi" w:hAnsiTheme="majorBidi" w:cstheme="majorBidi"/>
          <w:sz w:val="32"/>
          <w:szCs w:val="32"/>
        </w:rPr>
      </w:pPr>
      <w:r w:rsidRPr="009C51F7">
        <w:rPr>
          <w:rFonts w:asciiTheme="majorBidi" w:hAnsiTheme="majorBidi" w:cstheme="majorBidi"/>
          <w:sz w:val="32"/>
          <w:szCs w:val="32"/>
          <w:rtl/>
        </w:rPr>
        <w:t>ضرورة تلبية</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إل</w:t>
      </w:r>
      <w:r w:rsidRPr="009C51F7">
        <w:rPr>
          <w:rFonts w:asciiTheme="majorBidi" w:hAnsiTheme="majorBidi" w:cstheme="majorBidi"/>
          <w:sz w:val="32"/>
          <w:szCs w:val="32"/>
          <w:rtl/>
          <w:lang w:bidi="ar-IQ"/>
        </w:rPr>
        <w:t xml:space="preserve">والدين </w:t>
      </w:r>
      <w:r w:rsidRPr="009C51F7">
        <w:rPr>
          <w:rFonts w:asciiTheme="majorBidi" w:hAnsiTheme="majorBidi" w:cstheme="majorBidi"/>
          <w:sz w:val="32"/>
          <w:szCs w:val="32"/>
          <w:rtl/>
        </w:rPr>
        <w:t>لاحتياجات</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أخوة</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الطفل المعاق</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النفسية</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والانفعالية</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 xml:space="preserve">قدر المستطاع </w:t>
      </w:r>
      <w:r w:rsidRPr="009C51F7">
        <w:rPr>
          <w:rFonts w:asciiTheme="majorBidi" w:hAnsiTheme="majorBidi" w:cstheme="majorBidi"/>
          <w:sz w:val="32"/>
          <w:szCs w:val="32"/>
        </w:rPr>
        <w:t>.</w:t>
      </w:r>
    </w:p>
    <w:p w:rsidR="009C51F7" w:rsidRPr="009C51F7" w:rsidRDefault="009C51F7" w:rsidP="00E95FAE">
      <w:pPr>
        <w:pStyle w:val="a9"/>
        <w:numPr>
          <w:ilvl w:val="0"/>
          <w:numId w:val="4"/>
        </w:numPr>
        <w:jc w:val="both"/>
        <w:rPr>
          <w:rFonts w:asciiTheme="majorBidi" w:hAnsiTheme="majorBidi" w:cstheme="majorBidi"/>
          <w:sz w:val="32"/>
          <w:szCs w:val="32"/>
        </w:rPr>
      </w:pPr>
      <w:r w:rsidRPr="009C51F7">
        <w:rPr>
          <w:rFonts w:asciiTheme="majorBidi" w:hAnsiTheme="majorBidi" w:cstheme="majorBidi"/>
          <w:sz w:val="32"/>
          <w:szCs w:val="32"/>
          <w:rtl/>
        </w:rPr>
        <w:t>إشراك أخوة</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الطفل المعاق في</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البرامج</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الصحية ؛</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والتربوية</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المقدمة لأخيهم.</w:t>
      </w:r>
    </w:p>
    <w:p w:rsidR="009C51F7" w:rsidRPr="009C51F7" w:rsidRDefault="009C51F7" w:rsidP="00E95FAE">
      <w:pPr>
        <w:pStyle w:val="a9"/>
        <w:numPr>
          <w:ilvl w:val="0"/>
          <w:numId w:val="4"/>
        </w:numPr>
        <w:jc w:val="both"/>
        <w:rPr>
          <w:rFonts w:asciiTheme="majorBidi" w:hAnsiTheme="majorBidi" w:cstheme="majorBidi"/>
          <w:sz w:val="32"/>
          <w:szCs w:val="32"/>
        </w:rPr>
      </w:pPr>
      <w:r w:rsidRPr="009C51F7">
        <w:rPr>
          <w:rFonts w:asciiTheme="majorBidi" w:hAnsiTheme="majorBidi" w:cstheme="majorBidi"/>
          <w:sz w:val="32"/>
          <w:szCs w:val="32"/>
          <w:rtl/>
        </w:rPr>
        <w:t>توعية</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الوالدين</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بتأثيرات</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الإعاقة المحتملة</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على</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الأخوة الأسوياء ؛</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وتدريبهم</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على طرق</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التعامل</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السليم</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مع</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أبنائهم لغرض تخفيض</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حجم المسؤوليات</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الملقاة</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على</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عاتقهم</w:t>
      </w:r>
      <w:r w:rsidRPr="009C51F7">
        <w:rPr>
          <w:rFonts w:asciiTheme="majorBidi" w:hAnsiTheme="majorBidi" w:cstheme="majorBidi"/>
          <w:sz w:val="32"/>
          <w:szCs w:val="32"/>
        </w:rPr>
        <w:t>.</w:t>
      </w:r>
    </w:p>
    <w:p w:rsidR="009C51F7" w:rsidRPr="009C51F7" w:rsidRDefault="009C51F7" w:rsidP="00E95FAE">
      <w:pPr>
        <w:pStyle w:val="a9"/>
        <w:numPr>
          <w:ilvl w:val="0"/>
          <w:numId w:val="4"/>
        </w:numPr>
        <w:tabs>
          <w:tab w:val="left" w:pos="1106"/>
        </w:tabs>
        <w:jc w:val="both"/>
        <w:rPr>
          <w:rFonts w:asciiTheme="majorBidi" w:hAnsiTheme="majorBidi" w:cstheme="majorBidi"/>
          <w:sz w:val="32"/>
          <w:szCs w:val="32"/>
        </w:rPr>
      </w:pPr>
      <w:r w:rsidRPr="009C51F7">
        <w:rPr>
          <w:rFonts w:asciiTheme="majorBidi" w:hAnsiTheme="majorBidi" w:cstheme="majorBidi"/>
          <w:sz w:val="32"/>
          <w:szCs w:val="32"/>
          <w:rtl/>
        </w:rPr>
        <w:t>ضرورة تقديم الخدمات الإرشادية إلى أخوة</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الطفل المعاق</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وبخاصة الإناث ،</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للتخفيف</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من</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مشاعر</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الخوف</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التي</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قد</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تصيبهن</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 xml:space="preserve">بسبب </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إعاقة</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أخيهم.</w:t>
      </w:r>
      <w:r w:rsidRPr="009C51F7">
        <w:rPr>
          <w:rFonts w:asciiTheme="majorBidi" w:hAnsiTheme="majorBidi" w:cstheme="majorBidi"/>
          <w:sz w:val="32"/>
          <w:szCs w:val="32"/>
          <w:rtl/>
        </w:rPr>
        <w:tab/>
      </w:r>
    </w:p>
    <w:p w:rsidR="009C51F7" w:rsidRPr="009C51F7" w:rsidRDefault="009C51F7" w:rsidP="00E95FAE">
      <w:pPr>
        <w:pStyle w:val="a9"/>
        <w:numPr>
          <w:ilvl w:val="0"/>
          <w:numId w:val="4"/>
        </w:numPr>
        <w:jc w:val="both"/>
        <w:rPr>
          <w:rFonts w:asciiTheme="majorBidi" w:hAnsiTheme="majorBidi" w:cstheme="majorBidi"/>
          <w:sz w:val="32"/>
          <w:szCs w:val="32"/>
        </w:rPr>
      </w:pPr>
      <w:r w:rsidRPr="009C51F7">
        <w:rPr>
          <w:rFonts w:asciiTheme="majorBidi" w:hAnsiTheme="majorBidi" w:cstheme="majorBidi"/>
          <w:sz w:val="32"/>
          <w:szCs w:val="32"/>
          <w:rtl/>
        </w:rPr>
        <w:t>تشكيل</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مجموعات</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الدعم</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الذاتي</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المؤلفة</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من</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أخوة</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ذوي</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الاحتياجات</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الخاصة،</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بهدف إسناد</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ودعم</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الأخوة،</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والاطلاع</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على</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تجارب</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وخبرات</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بعضهم</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البعض</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وتبادل</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الأفكار حول</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إعاقة</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أخوتهم</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والبرامج</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المقدمة</w:t>
      </w:r>
      <w:r w:rsidRPr="009C51F7">
        <w:rPr>
          <w:rFonts w:asciiTheme="majorBidi" w:hAnsiTheme="majorBidi" w:cstheme="majorBidi"/>
          <w:sz w:val="32"/>
          <w:szCs w:val="32"/>
        </w:rPr>
        <w:t xml:space="preserve"> </w:t>
      </w:r>
      <w:r w:rsidRPr="009C51F7">
        <w:rPr>
          <w:rFonts w:asciiTheme="majorBidi" w:hAnsiTheme="majorBidi" w:cstheme="majorBidi"/>
          <w:sz w:val="32"/>
          <w:szCs w:val="32"/>
          <w:rtl/>
        </w:rPr>
        <w:t>لهم</w:t>
      </w:r>
      <w:r w:rsidRPr="009C51F7">
        <w:rPr>
          <w:rFonts w:asciiTheme="majorBidi" w:hAnsiTheme="majorBidi" w:cstheme="majorBidi"/>
          <w:sz w:val="32"/>
          <w:szCs w:val="32"/>
        </w:rPr>
        <w:t>.</w:t>
      </w:r>
    </w:p>
    <w:p w:rsidR="009C51F7" w:rsidRPr="009C51F7" w:rsidRDefault="009C51F7" w:rsidP="00E95FAE">
      <w:pPr>
        <w:pStyle w:val="a9"/>
        <w:numPr>
          <w:ilvl w:val="0"/>
          <w:numId w:val="4"/>
        </w:numPr>
        <w:jc w:val="both"/>
        <w:rPr>
          <w:rFonts w:asciiTheme="majorBidi" w:hAnsiTheme="majorBidi" w:cstheme="majorBidi"/>
          <w:sz w:val="32"/>
          <w:szCs w:val="32"/>
          <w:rtl/>
        </w:rPr>
      </w:pPr>
      <w:r w:rsidRPr="009C51F7">
        <w:rPr>
          <w:rFonts w:asciiTheme="majorBidi" w:hAnsiTheme="majorBidi" w:cstheme="majorBidi"/>
          <w:sz w:val="32"/>
          <w:szCs w:val="32"/>
          <w:rtl/>
        </w:rPr>
        <w:t>ضرورة إجراء دراسات مشابهة أخرى لمعرفة العلاقة بين وجود أطفال ذوي إعاقة في الأسرة على السلوك إلاتكالي والثقة بالنفس لدى إخوانهم الاعتياديين .</w:t>
      </w:r>
    </w:p>
    <w:p w:rsidR="009C51F7" w:rsidRPr="00AE01BB" w:rsidRDefault="009C51F7" w:rsidP="009C51F7">
      <w:pPr>
        <w:jc w:val="both"/>
        <w:rPr>
          <w:rFonts w:asciiTheme="majorBidi" w:hAnsiTheme="majorBidi" w:cstheme="majorBidi"/>
          <w:b/>
          <w:bCs/>
          <w:sz w:val="36"/>
          <w:szCs w:val="36"/>
          <w:rtl/>
          <w:lang w:bidi="ar-IQ"/>
        </w:rPr>
      </w:pPr>
      <w:r w:rsidRPr="00AE01BB">
        <w:rPr>
          <w:rFonts w:asciiTheme="majorBidi" w:hAnsiTheme="majorBidi" w:cstheme="majorBidi"/>
          <w:b/>
          <w:bCs/>
          <w:sz w:val="36"/>
          <w:szCs w:val="36"/>
          <w:rtl/>
          <w:lang w:bidi="ar-IQ"/>
        </w:rPr>
        <w:t>المصادر</w:t>
      </w:r>
    </w:p>
    <w:p w:rsidR="009C51F7" w:rsidRPr="009C51F7" w:rsidRDefault="009C51F7" w:rsidP="00E95FAE">
      <w:pPr>
        <w:pStyle w:val="a9"/>
        <w:numPr>
          <w:ilvl w:val="0"/>
          <w:numId w:val="5"/>
        </w:numPr>
        <w:jc w:val="both"/>
        <w:rPr>
          <w:rFonts w:asciiTheme="majorBidi" w:hAnsiTheme="majorBidi" w:cstheme="majorBidi"/>
          <w:sz w:val="32"/>
          <w:szCs w:val="32"/>
          <w:rtl/>
        </w:rPr>
      </w:pPr>
      <w:r w:rsidRPr="009C51F7">
        <w:rPr>
          <w:rFonts w:asciiTheme="majorBidi" w:hAnsiTheme="majorBidi" w:cstheme="majorBidi"/>
          <w:sz w:val="32"/>
          <w:szCs w:val="32"/>
          <w:rtl/>
          <w:lang w:bidi="ar-IQ"/>
        </w:rPr>
        <w:t xml:space="preserve">أباظة ، أمل عبد السميع  (2003) </w:t>
      </w:r>
      <w:r w:rsidRPr="009C51F7">
        <w:rPr>
          <w:rFonts w:asciiTheme="majorBidi" w:hAnsiTheme="majorBidi" w:cstheme="majorBidi"/>
          <w:b/>
          <w:bCs/>
          <w:sz w:val="32"/>
          <w:szCs w:val="32"/>
          <w:rtl/>
          <w:lang w:bidi="ar-IQ"/>
        </w:rPr>
        <w:t>" اضطراب التواصل وعلاجها "</w:t>
      </w:r>
      <w:r w:rsidRPr="009C51F7">
        <w:rPr>
          <w:rFonts w:asciiTheme="majorBidi" w:hAnsiTheme="majorBidi" w:cstheme="majorBidi"/>
          <w:sz w:val="32"/>
          <w:szCs w:val="32"/>
          <w:rtl/>
          <w:lang w:bidi="ar-IQ"/>
        </w:rPr>
        <w:t xml:space="preserve"> مكتبة الانجلو المصرية ، القاهرة .</w:t>
      </w:r>
    </w:p>
    <w:p w:rsidR="009C51F7" w:rsidRPr="009C51F7" w:rsidRDefault="009C51F7" w:rsidP="00E95FAE">
      <w:pPr>
        <w:pStyle w:val="a9"/>
        <w:numPr>
          <w:ilvl w:val="0"/>
          <w:numId w:val="5"/>
        </w:numPr>
        <w:jc w:val="both"/>
        <w:rPr>
          <w:rFonts w:asciiTheme="majorBidi" w:hAnsiTheme="majorBidi" w:cstheme="majorBidi"/>
          <w:sz w:val="32"/>
          <w:szCs w:val="32"/>
          <w:lang w:bidi="ar-IQ"/>
        </w:rPr>
      </w:pPr>
      <w:r w:rsidRPr="009C51F7">
        <w:rPr>
          <w:rFonts w:asciiTheme="majorBidi" w:hAnsiTheme="majorBidi" w:cstheme="majorBidi"/>
          <w:sz w:val="32"/>
          <w:szCs w:val="32"/>
          <w:rtl/>
          <w:lang w:bidi="ar-IQ"/>
        </w:rPr>
        <w:t xml:space="preserve">أبو جادو ، صالح محمد علي ( 2004 ) </w:t>
      </w:r>
      <w:r w:rsidRPr="009C51F7">
        <w:rPr>
          <w:rFonts w:asciiTheme="majorBidi" w:hAnsiTheme="majorBidi" w:cstheme="majorBidi"/>
          <w:b/>
          <w:bCs/>
          <w:sz w:val="32"/>
          <w:szCs w:val="32"/>
          <w:rtl/>
          <w:lang w:bidi="ar-IQ"/>
        </w:rPr>
        <w:t>" علم النفس التطوري :الطفولة والمراهقة "</w:t>
      </w:r>
      <w:r w:rsidRPr="009C51F7">
        <w:rPr>
          <w:rFonts w:asciiTheme="majorBidi" w:hAnsiTheme="majorBidi" w:cstheme="majorBidi"/>
          <w:sz w:val="32"/>
          <w:szCs w:val="32"/>
          <w:rtl/>
          <w:lang w:bidi="ar-IQ"/>
        </w:rPr>
        <w:t xml:space="preserve"> دار المسيرة للنشر والتوزيع ، عمان . </w:t>
      </w:r>
    </w:p>
    <w:p w:rsidR="00FA6A68" w:rsidRPr="00D54D62" w:rsidRDefault="00FA6A68" w:rsidP="00FA6A68">
      <w:pPr>
        <w:ind w:left="360"/>
        <w:rPr>
          <w:rFonts w:asciiTheme="majorBidi" w:hAnsiTheme="majorBidi" w:cs="Sultan bold"/>
          <w:b/>
          <w:sz w:val="28"/>
          <w:szCs w:val="28"/>
          <w:u w:val="single"/>
          <w:rtl/>
        </w:rPr>
      </w:pPr>
      <w:r w:rsidRPr="00D54D62">
        <w:rPr>
          <w:rFonts w:asciiTheme="majorBidi" w:hAnsiTheme="majorBidi" w:cs="Sultan bold" w:hint="cs"/>
          <w:b/>
          <w:color w:val="000000" w:themeColor="text1"/>
          <w:sz w:val="28"/>
          <w:szCs w:val="28"/>
          <w:u w:val="single"/>
          <w:rtl/>
        </w:rPr>
        <w:t xml:space="preserve">الكتاب السنوي </w:t>
      </w:r>
      <w:r w:rsidRPr="00D54D62">
        <w:rPr>
          <w:rFonts w:asciiTheme="majorBidi" w:hAnsiTheme="majorBidi" w:cs="Sultan bold"/>
          <w:b/>
          <w:color w:val="000000" w:themeColor="text1"/>
          <w:sz w:val="28"/>
          <w:szCs w:val="28"/>
          <w:u w:val="single"/>
          <w:rtl/>
        </w:rPr>
        <w:t>–</w:t>
      </w:r>
      <w:r w:rsidRPr="00D54D62">
        <w:rPr>
          <w:rFonts w:asciiTheme="majorBidi" w:hAnsiTheme="majorBidi" w:cs="Sultan bold" w:hint="cs"/>
          <w:b/>
          <w:color w:val="000000" w:themeColor="text1"/>
          <w:sz w:val="28"/>
          <w:szCs w:val="28"/>
          <w:u w:val="single"/>
          <w:rtl/>
        </w:rPr>
        <w:t xml:space="preserve"> المجلد التاسع -2014                  </w:t>
      </w:r>
      <w:r w:rsidR="00D54D62">
        <w:rPr>
          <w:rFonts w:asciiTheme="majorBidi" w:hAnsiTheme="majorBidi" w:cs="Sultan bold" w:hint="cs"/>
          <w:b/>
          <w:color w:val="000000" w:themeColor="text1"/>
          <w:sz w:val="28"/>
          <w:szCs w:val="28"/>
          <w:u w:val="single"/>
          <w:rtl/>
        </w:rPr>
        <w:t xml:space="preserve">                    </w:t>
      </w:r>
      <w:r w:rsidRPr="00D54D62">
        <w:rPr>
          <w:rFonts w:asciiTheme="majorBidi" w:hAnsiTheme="majorBidi" w:cs="Sultan bold" w:hint="cs"/>
          <w:b/>
          <w:color w:val="000000" w:themeColor="text1"/>
          <w:sz w:val="28"/>
          <w:szCs w:val="28"/>
          <w:u w:val="single"/>
          <w:rtl/>
        </w:rPr>
        <w:t xml:space="preserve">                       أ0د0 سامي مهدي العزاوي</w:t>
      </w:r>
    </w:p>
    <w:p w:rsidR="00FA6A68" w:rsidRPr="00FA6A68" w:rsidRDefault="00FA6A68" w:rsidP="00FA6A68">
      <w:pPr>
        <w:pStyle w:val="a9"/>
        <w:spacing w:after="0" w:line="240" w:lineRule="auto"/>
        <w:ind w:left="851"/>
        <w:jc w:val="both"/>
        <w:rPr>
          <w:rFonts w:asciiTheme="majorBidi" w:hAnsiTheme="majorBidi" w:cstheme="majorBidi"/>
          <w:b/>
          <w:bCs/>
          <w:sz w:val="32"/>
          <w:szCs w:val="32"/>
        </w:rPr>
      </w:pPr>
    </w:p>
    <w:p w:rsidR="009C51F7" w:rsidRPr="009C51F7" w:rsidRDefault="009C51F7" w:rsidP="00E95FAE">
      <w:pPr>
        <w:pStyle w:val="a9"/>
        <w:numPr>
          <w:ilvl w:val="0"/>
          <w:numId w:val="5"/>
        </w:numPr>
        <w:spacing w:after="0" w:line="240" w:lineRule="auto"/>
        <w:ind w:left="851"/>
        <w:jc w:val="both"/>
        <w:rPr>
          <w:rFonts w:asciiTheme="majorBidi" w:hAnsiTheme="majorBidi" w:cstheme="majorBidi"/>
          <w:b/>
          <w:bCs/>
          <w:sz w:val="32"/>
          <w:szCs w:val="32"/>
          <w:rtl/>
        </w:rPr>
      </w:pPr>
      <w:r w:rsidRPr="009C51F7">
        <w:rPr>
          <w:rFonts w:asciiTheme="majorBidi" w:hAnsiTheme="majorBidi" w:cstheme="majorBidi"/>
          <w:sz w:val="32"/>
          <w:szCs w:val="32"/>
          <w:rtl/>
        </w:rPr>
        <w:t xml:space="preserve">أبو حلاوة ، محمد سعيد (2001) </w:t>
      </w:r>
      <w:r w:rsidRPr="009C51F7">
        <w:rPr>
          <w:rFonts w:asciiTheme="majorBidi" w:hAnsiTheme="majorBidi" w:cstheme="majorBidi"/>
          <w:b/>
          <w:bCs/>
          <w:sz w:val="32"/>
          <w:szCs w:val="32"/>
          <w:rtl/>
        </w:rPr>
        <w:t>" فاعلية برنامج إرشادي مقترح لتنمية بعض مهارات التواصل الاجتماعي لدى الأطفال المعاقين عقليا "</w:t>
      </w:r>
      <w:r w:rsidRPr="009C51F7">
        <w:rPr>
          <w:rFonts w:asciiTheme="majorBidi" w:hAnsiTheme="majorBidi" w:cstheme="majorBidi"/>
          <w:sz w:val="32"/>
          <w:szCs w:val="32"/>
          <w:rtl/>
        </w:rPr>
        <w:t xml:space="preserve"> رسالة ماجستير غير منشورة ، مودعة في مكتبة كلية التربية ، جامعة بهنا . </w:t>
      </w:r>
    </w:p>
    <w:p w:rsidR="009C51F7" w:rsidRPr="009C51F7" w:rsidRDefault="009C51F7" w:rsidP="00E95FAE">
      <w:pPr>
        <w:pStyle w:val="a9"/>
        <w:numPr>
          <w:ilvl w:val="0"/>
          <w:numId w:val="5"/>
        </w:numPr>
        <w:spacing w:after="0" w:line="240" w:lineRule="auto"/>
        <w:ind w:left="851"/>
        <w:jc w:val="both"/>
        <w:rPr>
          <w:rFonts w:asciiTheme="majorBidi" w:hAnsiTheme="majorBidi" w:cstheme="majorBidi"/>
          <w:b/>
          <w:bCs/>
          <w:sz w:val="32"/>
          <w:szCs w:val="32"/>
        </w:rPr>
      </w:pPr>
      <w:r w:rsidRPr="009C51F7">
        <w:rPr>
          <w:rFonts w:asciiTheme="majorBidi" w:hAnsiTheme="majorBidi" w:cstheme="majorBidi"/>
          <w:sz w:val="32"/>
          <w:szCs w:val="32"/>
          <w:rtl/>
        </w:rPr>
        <w:t xml:space="preserve">جابر ، جابر عبد الحميد ( 1983 ) </w:t>
      </w:r>
      <w:r w:rsidRPr="009C51F7">
        <w:rPr>
          <w:rFonts w:asciiTheme="majorBidi" w:hAnsiTheme="majorBidi" w:cstheme="majorBidi"/>
          <w:b/>
          <w:bCs/>
          <w:sz w:val="32"/>
          <w:szCs w:val="32"/>
          <w:rtl/>
        </w:rPr>
        <w:t>" التقويم التربوي و القياس النفسي "</w:t>
      </w:r>
      <w:r w:rsidRPr="009C51F7">
        <w:rPr>
          <w:rFonts w:asciiTheme="majorBidi" w:hAnsiTheme="majorBidi" w:cstheme="majorBidi"/>
          <w:sz w:val="32"/>
          <w:szCs w:val="32"/>
          <w:rtl/>
        </w:rPr>
        <w:t xml:space="preserve"> دار النهضة المصرية ، القاهرة .</w:t>
      </w:r>
      <w:r w:rsidRPr="009C51F7">
        <w:rPr>
          <w:rFonts w:asciiTheme="majorBidi" w:hAnsiTheme="majorBidi" w:cstheme="majorBidi"/>
          <w:b/>
          <w:bCs/>
          <w:sz w:val="32"/>
          <w:szCs w:val="32"/>
          <w:rtl/>
        </w:rPr>
        <w:t xml:space="preserve"> </w:t>
      </w:r>
    </w:p>
    <w:p w:rsidR="009C51F7" w:rsidRPr="009C51F7" w:rsidRDefault="009C51F7" w:rsidP="00E95FAE">
      <w:pPr>
        <w:pStyle w:val="a9"/>
        <w:numPr>
          <w:ilvl w:val="0"/>
          <w:numId w:val="5"/>
        </w:numPr>
        <w:jc w:val="both"/>
        <w:rPr>
          <w:rFonts w:asciiTheme="majorBidi" w:hAnsiTheme="majorBidi" w:cstheme="majorBidi"/>
          <w:sz w:val="32"/>
          <w:szCs w:val="32"/>
          <w:rtl/>
        </w:rPr>
      </w:pPr>
      <w:r w:rsidRPr="009C51F7">
        <w:rPr>
          <w:rFonts w:asciiTheme="majorBidi" w:hAnsiTheme="majorBidi" w:cstheme="majorBidi"/>
          <w:sz w:val="32"/>
          <w:szCs w:val="32"/>
          <w:rtl/>
          <w:lang w:bidi="ar-IQ"/>
        </w:rPr>
        <w:t xml:space="preserve">الخطيب ، جمال ، والحديدي ، منى ، والسرطاوي ، عبد العزيز ( 1992 ) </w:t>
      </w:r>
      <w:r w:rsidRPr="009C51F7">
        <w:rPr>
          <w:rFonts w:asciiTheme="majorBidi" w:hAnsiTheme="majorBidi" w:cstheme="majorBidi"/>
          <w:b/>
          <w:bCs/>
          <w:sz w:val="32"/>
          <w:szCs w:val="32"/>
          <w:rtl/>
          <w:lang w:bidi="ar-IQ"/>
        </w:rPr>
        <w:t>" إرشاد اسر الأطفال ذوو الحاجات الخاصة : قراءات حديثة "</w:t>
      </w:r>
      <w:r w:rsidRPr="009C51F7">
        <w:rPr>
          <w:rFonts w:asciiTheme="majorBidi" w:hAnsiTheme="majorBidi" w:cstheme="majorBidi"/>
          <w:sz w:val="32"/>
          <w:szCs w:val="32"/>
          <w:rtl/>
          <w:lang w:bidi="ar-IQ"/>
        </w:rPr>
        <w:t xml:space="preserve"> دار حنين للنشر والتوزيع ، عمان .</w:t>
      </w:r>
      <w:r w:rsidRPr="009C51F7">
        <w:rPr>
          <w:rFonts w:asciiTheme="majorBidi" w:hAnsiTheme="majorBidi" w:cstheme="majorBidi"/>
          <w:sz w:val="32"/>
          <w:szCs w:val="32"/>
          <w:rtl/>
        </w:rPr>
        <w:tab/>
      </w:r>
    </w:p>
    <w:p w:rsidR="009C51F7" w:rsidRPr="009C51F7" w:rsidRDefault="009C51F7" w:rsidP="00E95FAE">
      <w:pPr>
        <w:pStyle w:val="a9"/>
        <w:numPr>
          <w:ilvl w:val="0"/>
          <w:numId w:val="5"/>
        </w:numPr>
        <w:jc w:val="both"/>
        <w:rPr>
          <w:rFonts w:asciiTheme="majorBidi" w:hAnsiTheme="majorBidi" w:cstheme="majorBidi"/>
          <w:sz w:val="32"/>
          <w:szCs w:val="32"/>
        </w:rPr>
      </w:pPr>
      <w:r w:rsidRPr="009C51F7">
        <w:rPr>
          <w:rFonts w:asciiTheme="majorBidi" w:hAnsiTheme="majorBidi" w:cstheme="majorBidi"/>
          <w:sz w:val="32"/>
          <w:szCs w:val="32"/>
          <w:rtl/>
          <w:lang w:bidi="ar-IQ"/>
        </w:rPr>
        <w:t>زيدان ، حسين حسين (2011)</w:t>
      </w:r>
      <w:r w:rsidRPr="009C51F7">
        <w:rPr>
          <w:rFonts w:asciiTheme="majorBidi" w:hAnsiTheme="majorBidi" w:cstheme="majorBidi"/>
          <w:b/>
          <w:bCs/>
          <w:sz w:val="32"/>
          <w:szCs w:val="32"/>
          <w:rtl/>
          <w:lang w:bidi="ar-IQ"/>
        </w:rPr>
        <w:t xml:space="preserve"> " اثر برنامج إرشادي في تنمية السلوك التواصلي لدى طلاب المرحلة المتوسطة "</w:t>
      </w:r>
      <w:r w:rsidRPr="009C51F7">
        <w:rPr>
          <w:rFonts w:asciiTheme="majorBidi" w:hAnsiTheme="majorBidi" w:cstheme="majorBidi"/>
          <w:sz w:val="32"/>
          <w:szCs w:val="32"/>
          <w:rtl/>
          <w:lang w:bidi="ar-IQ"/>
        </w:rPr>
        <w:t xml:space="preserve"> رسالة ماجستير غير منشورة مودعة في كلية التربية الأساسية / جامعة ديالى.</w:t>
      </w:r>
    </w:p>
    <w:p w:rsidR="009C51F7" w:rsidRPr="009C51F7" w:rsidRDefault="009C51F7" w:rsidP="00E95FAE">
      <w:pPr>
        <w:pStyle w:val="a9"/>
        <w:numPr>
          <w:ilvl w:val="0"/>
          <w:numId w:val="5"/>
        </w:numPr>
        <w:jc w:val="both"/>
        <w:rPr>
          <w:rFonts w:asciiTheme="majorBidi" w:hAnsiTheme="majorBidi" w:cstheme="majorBidi"/>
          <w:sz w:val="32"/>
          <w:szCs w:val="32"/>
          <w:lang w:bidi="ar-IQ"/>
        </w:rPr>
      </w:pPr>
      <w:r w:rsidRPr="009C51F7">
        <w:rPr>
          <w:rFonts w:asciiTheme="majorBidi" w:hAnsiTheme="majorBidi" w:cstheme="majorBidi"/>
          <w:sz w:val="32"/>
          <w:szCs w:val="32"/>
          <w:rtl/>
          <w:lang w:bidi="ar-IQ"/>
        </w:rPr>
        <w:t xml:space="preserve">زيعور ، محمد (2007) </w:t>
      </w:r>
      <w:r w:rsidRPr="009C51F7">
        <w:rPr>
          <w:rFonts w:asciiTheme="majorBidi" w:hAnsiTheme="majorBidi" w:cstheme="majorBidi"/>
          <w:b/>
          <w:bCs/>
          <w:sz w:val="32"/>
          <w:szCs w:val="32"/>
          <w:rtl/>
          <w:lang w:bidi="ar-IQ"/>
        </w:rPr>
        <w:t>" أطفال ومراهقون بدون حوار: قراءة نقدية سيكولوجية "</w:t>
      </w:r>
      <w:r w:rsidRPr="009C51F7">
        <w:rPr>
          <w:rFonts w:asciiTheme="majorBidi" w:hAnsiTheme="majorBidi" w:cstheme="majorBidi"/>
          <w:sz w:val="32"/>
          <w:szCs w:val="32"/>
          <w:rtl/>
          <w:lang w:bidi="ar-IQ"/>
        </w:rPr>
        <w:t xml:space="preserve"> دار الهادي للطباعة والنشر، بيروت. </w:t>
      </w:r>
    </w:p>
    <w:p w:rsidR="009C51F7" w:rsidRPr="009C51F7" w:rsidRDefault="009C51F7" w:rsidP="00E95FAE">
      <w:pPr>
        <w:pStyle w:val="a9"/>
        <w:numPr>
          <w:ilvl w:val="0"/>
          <w:numId w:val="5"/>
        </w:numPr>
        <w:jc w:val="both"/>
        <w:rPr>
          <w:rFonts w:asciiTheme="majorBidi" w:hAnsiTheme="majorBidi" w:cstheme="majorBidi"/>
          <w:sz w:val="32"/>
          <w:szCs w:val="32"/>
          <w:rtl/>
        </w:rPr>
      </w:pPr>
      <w:r w:rsidRPr="009C51F7">
        <w:rPr>
          <w:rFonts w:asciiTheme="majorBidi" w:hAnsiTheme="majorBidi" w:cstheme="majorBidi"/>
          <w:sz w:val="32"/>
          <w:szCs w:val="32"/>
          <w:rtl/>
          <w:lang w:bidi="ar-IQ"/>
        </w:rPr>
        <w:t xml:space="preserve">الساخن, رجاء احمد (2008) </w:t>
      </w:r>
      <w:r w:rsidRPr="009C51F7">
        <w:rPr>
          <w:rFonts w:asciiTheme="majorBidi" w:hAnsiTheme="majorBidi" w:cstheme="majorBidi"/>
          <w:b/>
          <w:bCs/>
          <w:sz w:val="32"/>
          <w:szCs w:val="32"/>
          <w:rtl/>
          <w:lang w:bidi="ar-IQ"/>
        </w:rPr>
        <w:t xml:space="preserve">" </w:t>
      </w:r>
      <w:r w:rsidRPr="009C51F7">
        <w:rPr>
          <w:rFonts w:asciiTheme="majorBidi" w:hAnsiTheme="majorBidi" w:cstheme="majorBidi"/>
          <w:b/>
          <w:bCs/>
          <w:sz w:val="32"/>
          <w:szCs w:val="32"/>
          <w:rtl/>
        </w:rPr>
        <w:t xml:space="preserve">عدم التكيف الاجتماعي مع الجو المدرسي عند طلبة الصف الأول الأساسي في مدرسة اليرموك الثانوية المختلطة " </w:t>
      </w:r>
      <w:r w:rsidRPr="009C51F7">
        <w:rPr>
          <w:rFonts w:asciiTheme="majorBidi" w:hAnsiTheme="majorBidi" w:cstheme="majorBidi"/>
          <w:sz w:val="32"/>
          <w:szCs w:val="32"/>
          <w:rtl/>
        </w:rPr>
        <w:t>الجامعة العربية, ط1, عمان, الأردن.</w:t>
      </w:r>
    </w:p>
    <w:p w:rsidR="009C51F7" w:rsidRPr="009C51F7" w:rsidRDefault="009C51F7" w:rsidP="00E95FAE">
      <w:pPr>
        <w:pStyle w:val="a9"/>
        <w:numPr>
          <w:ilvl w:val="0"/>
          <w:numId w:val="5"/>
        </w:numPr>
        <w:jc w:val="both"/>
        <w:rPr>
          <w:rFonts w:asciiTheme="majorBidi" w:hAnsiTheme="majorBidi" w:cstheme="majorBidi"/>
          <w:sz w:val="32"/>
          <w:szCs w:val="32"/>
          <w:lang w:bidi="ar-IQ"/>
        </w:rPr>
      </w:pPr>
      <w:r w:rsidRPr="009C51F7">
        <w:rPr>
          <w:rFonts w:asciiTheme="majorBidi" w:hAnsiTheme="majorBidi" w:cstheme="majorBidi"/>
          <w:sz w:val="32"/>
          <w:szCs w:val="32"/>
          <w:rtl/>
        </w:rPr>
        <w:t>عبيدات ، روحي مروح (2007)</w:t>
      </w:r>
      <w:r w:rsidRPr="009C51F7">
        <w:rPr>
          <w:rFonts w:asciiTheme="majorBidi" w:hAnsiTheme="majorBidi" w:cstheme="majorBidi"/>
          <w:b/>
          <w:bCs/>
          <w:sz w:val="32"/>
          <w:szCs w:val="32"/>
          <w:rtl/>
        </w:rPr>
        <w:t xml:space="preserve"> " الآثار</w:t>
      </w:r>
      <w:r w:rsidRPr="009C51F7">
        <w:rPr>
          <w:rFonts w:asciiTheme="majorBidi" w:hAnsiTheme="majorBidi" w:cstheme="majorBidi"/>
          <w:b/>
          <w:bCs/>
          <w:sz w:val="32"/>
          <w:szCs w:val="32"/>
        </w:rPr>
        <w:t xml:space="preserve"> </w:t>
      </w:r>
      <w:r w:rsidRPr="009C51F7">
        <w:rPr>
          <w:rFonts w:asciiTheme="majorBidi" w:hAnsiTheme="majorBidi" w:cstheme="majorBidi"/>
          <w:b/>
          <w:bCs/>
          <w:sz w:val="32"/>
          <w:szCs w:val="32"/>
          <w:rtl/>
        </w:rPr>
        <w:t>النفسية</w:t>
      </w:r>
      <w:r w:rsidRPr="009C51F7">
        <w:rPr>
          <w:rFonts w:asciiTheme="majorBidi" w:hAnsiTheme="majorBidi" w:cstheme="majorBidi"/>
          <w:b/>
          <w:bCs/>
          <w:sz w:val="32"/>
          <w:szCs w:val="32"/>
        </w:rPr>
        <w:t xml:space="preserve"> </w:t>
      </w:r>
      <w:r w:rsidRPr="009C51F7">
        <w:rPr>
          <w:rFonts w:asciiTheme="majorBidi" w:hAnsiTheme="majorBidi" w:cstheme="majorBidi"/>
          <w:b/>
          <w:bCs/>
          <w:sz w:val="32"/>
          <w:szCs w:val="32"/>
          <w:rtl/>
        </w:rPr>
        <w:t>والاجتماعية</w:t>
      </w:r>
      <w:r w:rsidRPr="009C51F7">
        <w:rPr>
          <w:rFonts w:asciiTheme="majorBidi" w:hAnsiTheme="majorBidi" w:cstheme="majorBidi"/>
          <w:b/>
          <w:bCs/>
          <w:sz w:val="32"/>
          <w:szCs w:val="32"/>
        </w:rPr>
        <w:t xml:space="preserve"> </w:t>
      </w:r>
      <w:r w:rsidRPr="009C51F7">
        <w:rPr>
          <w:rFonts w:asciiTheme="majorBidi" w:hAnsiTheme="majorBidi" w:cstheme="majorBidi"/>
          <w:b/>
          <w:bCs/>
          <w:sz w:val="32"/>
          <w:szCs w:val="32"/>
          <w:rtl/>
        </w:rPr>
        <w:t>للإعاقة</w:t>
      </w:r>
      <w:r w:rsidRPr="009C51F7">
        <w:rPr>
          <w:rFonts w:asciiTheme="majorBidi" w:hAnsiTheme="majorBidi" w:cstheme="majorBidi"/>
          <w:b/>
          <w:bCs/>
          <w:sz w:val="32"/>
          <w:szCs w:val="32"/>
        </w:rPr>
        <w:t xml:space="preserve"> </w:t>
      </w:r>
      <w:r w:rsidRPr="009C51F7">
        <w:rPr>
          <w:rFonts w:asciiTheme="majorBidi" w:hAnsiTheme="majorBidi" w:cstheme="majorBidi"/>
          <w:b/>
          <w:bCs/>
          <w:sz w:val="32"/>
          <w:szCs w:val="32"/>
          <w:rtl/>
        </w:rPr>
        <w:t>على</w:t>
      </w:r>
      <w:r w:rsidRPr="009C51F7">
        <w:rPr>
          <w:rFonts w:asciiTheme="majorBidi" w:hAnsiTheme="majorBidi" w:cstheme="majorBidi"/>
          <w:b/>
          <w:bCs/>
          <w:sz w:val="32"/>
          <w:szCs w:val="32"/>
        </w:rPr>
        <w:t xml:space="preserve"> </w:t>
      </w:r>
      <w:r w:rsidRPr="009C51F7">
        <w:rPr>
          <w:rFonts w:asciiTheme="majorBidi" w:hAnsiTheme="majorBidi" w:cstheme="majorBidi"/>
          <w:b/>
          <w:bCs/>
          <w:sz w:val="32"/>
          <w:szCs w:val="32"/>
          <w:rtl/>
        </w:rPr>
        <w:t>أخوة</w:t>
      </w:r>
      <w:r w:rsidRPr="009C51F7">
        <w:rPr>
          <w:rFonts w:asciiTheme="majorBidi" w:hAnsiTheme="majorBidi" w:cstheme="majorBidi"/>
          <w:b/>
          <w:bCs/>
          <w:sz w:val="32"/>
          <w:szCs w:val="32"/>
        </w:rPr>
        <w:t xml:space="preserve"> </w:t>
      </w:r>
      <w:r w:rsidRPr="009C51F7">
        <w:rPr>
          <w:rFonts w:asciiTheme="majorBidi" w:hAnsiTheme="majorBidi" w:cstheme="majorBidi"/>
          <w:b/>
          <w:bCs/>
          <w:sz w:val="32"/>
          <w:szCs w:val="32"/>
          <w:rtl/>
        </w:rPr>
        <w:t>الأشخاص</w:t>
      </w:r>
      <w:r w:rsidRPr="009C51F7">
        <w:rPr>
          <w:rFonts w:asciiTheme="majorBidi" w:hAnsiTheme="majorBidi" w:cstheme="majorBidi"/>
          <w:b/>
          <w:bCs/>
          <w:sz w:val="32"/>
          <w:szCs w:val="32"/>
        </w:rPr>
        <w:t xml:space="preserve"> </w:t>
      </w:r>
      <w:r w:rsidRPr="009C51F7">
        <w:rPr>
          <w:rFonts w:asciiTheme="majorBidi" w:hAnsiTheme="majorBidi" w:cstheme="majorBidi"/>
          <w:b/>
          <w:bCs/>
          <w:sz w:val="32"/>
          <w:szCs w:val="32"/>
          <w:rtl/>
        </w:rPr>
        <w:t xml:space="preserve">المعاقين " </w:t>
      </w:r>
      <w:r w:rsidRPr="009C51F7">
        <w:rPr>
          <w:rFonts w:asciiTheme="majorBidi" w:hAnsiTheme="majorBidi" w:cstheme="majorBidi"/>
          <w:sz w:val="32"/>
          <w:szCs w:val="32"/>
          <w:rtl/>
        </w:rPr>
        <w:t>سلسلة كتاب المنال الثامن عشر/ منشورات مدينة الشارقة للخدمات الإنسانية / الشارقة</w:t>
      </w:r>
      <w:r w:rsidRPr="009C51F7">
        <w:rPr>
          <w:rFonts w:asciiTheme="majorBidi" w:hAnsiTheme="majorBidi" w:cstheme="majorBidi"/>
          <w:sz w:val="32"/>
          <w:szCs w:val="32"/>
          <w:rtl/>
          <w:lang w:bidi="ar-IQ"/>
        </w:rPr>
        <w:t xml:space="preserve"> .</w:t>
      </w:r>
    </w:p>
    <w:p w:rsidR="009C51F7" w:rsidRPr="009C51F7" w:rsidRDefault="009C51F7" w:rsidP="00E95FAE">
      <w:pPr>
        <w:pStyle w:val="a9"/>
        <w:numPr>
          <w:ilvl w:val="0"/>
          <w:numId w:val="5"/>
        </w:numPr>
        <w:jc w:val="both"/>
        <w:rPr>
          <w:rFonts w:asciiTheme="majorBidi" w:hAnsiTheme="majorBidi" w:cstheme="majorBidi"/>
          <w:sz w:val="32"/>
          <w:szCs w:val="32"/>
          <w:lang w:bidi="ar-IQ"/>
        </w:rPr>
      </w:pPr>
      <w:r w:rsidRPr="009C51F7">
        <w:rPr>
          <w:rFonts w:asciiTheme="majorBidi" w:hAnsiTheme="majorBidi" w:cstheme="majorBidi"/>
          <w:sz w:val="32"/>
          <w:szCs w:val="32"/>
          <w:rtl/>
          <w:lang w:bidi="ar-IQ"/>
        </w:rPr>
        <w:t>العبيدي ، زينة غالب عباس (2012)</w:t>
      </w:r>
      <w:r w:rsidRPr="009C51F7">
        <w:rPr>
          <w:rFonts w:asciiTheme="majorBidi" w:hAnsiTheme="majorBidi" w:cstheme="majorBidi"/>
          <w:b/>
          <w:bCs/>
          <w:sz w:val="32"/>
          <w:szCs w:val="32"/>
          <w:rtl/>
          <w:lang w:bidi="ar-IQ"/>
        </w:rPr>
        <w:t xml:space="preserve"> " مهارات التواصل الاجتماعي وعلاقتها بالتحمل النفسي لدى المرشدين التربويين " </w:t>
      </w:r>
      <w:r w:rsidRPr="009C51F7">
        <w:rPr>
          <w:rFonts w:asciiTheme="majorBidi" w:hAnsiTheme="majorBidi" w:cstheme="majorBidi"/>
          <w:sz w:val="32"/>
          <w:szCs w:val="32"/>
          <w:rtl/>
          <w:lang w:bidi="ar-IQ"/>
        </w:rPr>
        <w:t>رسالة ماجستير غير منشورة مودعة في كلية التربية   /   الجامعة المستنصرية.</w:t>
      </w:r>
    </w:p>
    <w:p w:rsidR="00762BB4" w:rsidRDefault="00762BB4" w:rsidP="00260C24">
      <w:pPr>
        <w:pStyle w:val="a9"/>
        <w:jc w:val="both"/>
        <w:rPr>
          <w:rFonts w:asciiTheme="majorBidi" w:hAnsiTheme="majorBidi" w:cstheme="majorBidi"/>
          <w:sz w:val="32"/>
          <w:szCs w:val="32"/>
        </w:rPr>
      </w:pPr>
    </w:p>
    <w:p w:rsidR="00762BB4" w:rsidRPr="00D54D62" w:rsidRDefault="00D54D62" w:rsidP="00762BB4">
      <w:pPr>
        <w:rPr>
          <w:rFonts w:asciiTheme="majorBidi" w:hAnsiTheme="majorBidi" w:cs="Sultan bold"/>
          <w:b/>
          <w:color w:val="000000" w:themeColor="text1"/>
          <w:sz w:val="28"/>
          <w:szCs w:val="28"/>
          <w:u w:val="single"/>
          <w:rtl/>
        </w:rPr>
      </w:pPr>
      <w:r w:rsidRPr="00D54D62">
        <w:rPr>
          <w:rFonts w:asciiTheme="majorBidi" w:hAnsiTheme="majorBidi" w:cs="Sultan bold" w:hint="cs"/>
          <w:b/>
          <w:color w:val="000000" w:themeColor="text1"/>
          <w:sz w:val="28"/>
          <w:szCs w:val="28"/>
          <w:u w:val="single"/>
          <w:rtl/>
        </w:rPr>
        <w:lastRenderedPageBreak/>
        <w:t xml:space="preserve"> </w:t>
      </w:r>
      <w:r w:rsidR="00D11661" w:rsidRPr="00D54D62">
        <w:rPr>
          <w:rFonts w:asciiTheme="majorBidi" w:hAnsiTheme="majorBidi" w:cs="Sultan bold" w:hint="cs"/>
          <w:b/>
          <w:color w:val="000000" w:themeColor="text1"/>
          <w:sz w:val="28"/>
          <w:szCs w:val="28"/>
          <w:u w:val="single"/>
          <w:rtl/>
        </w:rPr>
        <w:t xml:space="preserve"> </w:t>
      </w:r>
      <w:r w:rsidR="00762BB4" w:rsidRPr="00D54D62">
        <w:rPr>
          <w:rFonts w:asciiTheme="majorBidi" w:hAnsiTheme="majorBidi" w:cs="Sultan bold" w:hint="cs"/>
          <w:b/>
          <w:color w:val="000000" w:themeColor="text1"/>
          <w:sz w:val="28"/>
          <w:szCs w:val="28"/>
          <w:u w:val="single"/>
          <w:rtl/>
        </w:rPr>
        <w:t xml:space="preserve">الكتاب السنوي </w:t>
      </w:r>
      <w:r w:rsidR="00762BB4" w:rsidRPr="00D54D62">
        <w:rPr>
          <w:rFonts w:asciiTheme="majorBidi" w:hAnsiTheme="majorBidi" w:cs="Sultan bold"/>
          <w:b/>
          <w:color w:val="000000" w:themeColor="text1"/>
          <w:sz w:val="28"/>
          <w:szCs w:val="28"/>
          <w:u w:val="single"/>
          <w:rtl/>
        </w:rPr>
        <w:t>–</w:t>
      </w:r>
      <w:r w:rsidR="00762BB4" w:rsidRPr="00D54D62">
        <w:rPr>
          <w:rFonts w:asciiTheme="majorBidi" w:hAnsiTheme="majorBidi" w:cs="Sultan bold" w:hint="cs"/>
          <w:b/>
          <w:color w:val="000000" w:themeColor="text1"/>
          <w:sz w:val="28"/>
          <w:szCs w:val="28"/>
          <w:u w:val="single"/>
          <w:rtl/>
        </w:rPr>
        <w:t xml:space="preserve"> المجلد التاسع -2014   </w:t>
      </w:r>
      <w:r w:rsidRPr="00D54D62">
        <w:rPr>
          <w:rFonts w:asciiTheme="majorBidi" w:hAnsiTheme="majorBidi" w:cs="Sultan bold" w:hint="cs"/>
          <w:b/>
          <w:color w:val="000000" w:themeColor="text1"/>
          <w:sz w:val="28"/>
          <w:szCs w:val="28"/>
          <w:u w:val="single"/>
          <w:rtl/>
        </w:rPr>
        <w:t xml:space="preserve"> </w:t>
      </w:r>
      <w:r>
        <w:rPr>
          <w:rFonts w:asciiTheme="majorBidi" w:hAnsiTheme="majorBidi" w:cs="Sultan bold" w:hint="cs"/>
          <w:b/>
          <w:color w:val="000000" w:themeColor="text1"/>
          <w:sz w:val="28"/>
          <w:szCs w:val="28"/>
          <w:u w:val="single"/>
          <w:rtl/>
        </w:rPr>
        <w:t xml:space="preserve">                       </w:t>
      </w:r>
      <w:r w:rsidRPr="00D54D62">
        <w:rPr>
          <w:rFonts w:asciiTheme="majorBidi" w:hAnsiTheme="majorBidi" w:cs="Sultan bold" w:hint="cs"/>
          <w:b/>
          <w:color w:val="000000" w:themeColor="text1"/>
          <w:sz w:val="28"/>
          <w:szCs w:val="28"/>
          <w:u w:val="single"/>
          <w:rtl/>
        </w:rPr>
        <w:t xml:space="preserve">   </w:t>
      </w:r>
      <w:r w:rsidR="00762BB4" w:rsidRPr="00D54D62">
        <w:rPr>
          <w:rFonts w:asciiTheme="majorBidi" w:hAnsiTheme="majorBidi" w:cs="Sultan bold" w:hint="cs"/>
          <w:b/>
          <w:color w:val="000000" w:themeColor="text1"/>
          <w:sz w:val="28"/>
          <w:szCs w:val="28"/>
          <w:u w:val="single"/>
          <w:rtl/>
        </w:rPr>
        <w:t xml:space="preserve">         دراسة مقارنة لمهارات التواصل الاجتماعي</w:t>
      </w:r>
    </w:p>
    <w:p w:rsidR="009C51F7" w:rsidRPr="009C51F7" w:rsidRDefault="009C51F7" w:rsidP="00E95FAE">
      <w:pPr>
        <w:pStyle w:val="a9"/>
        <w:numPr>
          <w:ilvl w:val="0"/>
          <w:numId w:val="5"/>
        </w:numPr>
        <w:jc w:val="both"/>
        <w:rPr>
          <w:rFonts w:asciiTheme="majorBidi" w:hAnsiTheme="majorBidi" w:cstheme="majorBidi"/>
          <w:sz w:val="32"/>
          <w:szCs w:val="32"/>
        </w:rPr>
      </w:pPr>
      <w:r w:rsidRPr="009C51F7">
        <w:rPr>
          <w:rFonts w:asciiTheme="majorBidi" w:hAnsiTheme="majorBidi" w:cstheme="majorBidi"/>
          <w:sz w:val="32"/>
          <w:szCs w:val="32"/>
          <w:rtl/>
          <w:lang w:bidi="ar-IQ"/>
        </w:rPr>
        <w:t>العزاوي ، سامي مهدي ( 2008 ) "</w:t>
      </w:r>
      <w:r w:rsidRPr="009C51F7">
        <w:rPr>
          <w:rFonts w:asciiTheme="majorBidi" w:hAnsiTheme="majorBidi" w:cstheme="majorBidi"/>
          <w:sz w:val="32"/>
          <w:szCs w:val="32"/>
          <w:rtl/>
        </w:rPr>
        <w:t xml:space="preserve"> دراسة مقارنة بين الأطفال الذين لديهم أخوان ذوي الحاجات الخاصة والأطفال العاديين في بعض أبعاد الشخصية " في كتاب </w:t>
      </w:r>
      <w:r w:rsidRPr="009C51F7">
        <w:rPr>
          <w:rFonts w:asciiTheme="majorBidi" w:hAnsiTheme="majorBidi" w:cstheme="majorBidi"/>
          <w:b/>
          <w:bCs/>
          <w:sz w:val="32"/>
          <w:szCs w:val="32"/>
          <w:rtl/>
        </w:rPr>
        <w:t xml:space="preserve">" نساء وأطفال : قضايا الحاضر والمستقبل " </w:t>
      </w:r>
      <w:r w:rsidRPr="009C51F7">
        <w:rPr>
          <w:rFonts w:asciiTheme="majorBidi" w:hAnsiTheme="majorBidi" w:cstheme="majorBidi"/>
          <w:sz w:val="32"/>
          <w:szCs w:val="32"/>
          <w:rtl/>
        </w:rPr>
        <w:t>ص ص 157-181 مطبعة القبس ، بغداد.</w:t>
      </w:r>
    </w:p>
    <w:p w:rsidR="009C51F7" w:rsidRPr="009C51F7" w:rsidRDefault="009C51F7" w:rsidP="00E95FAE">
      <w:pPr>
        <w:pStyle w:val="a9"/>
        <w:numPr>
          <w:ilvl w:val="0"/>
          <w:numId w:val="5"/>
        </w:numPr>
        <w:jc w:val="both"/>
        <w:rPr>
          <w:rFonts w:asciiTheme="majorBidi" w:hAnsiTheme="majorBidi" w:cstheme="majorBidi"/>
          <w:sz w:val="32"/>
          <w:szCs w:val="32"/>
        </w:rPr>
      </w:pPr>
      <w:r w:rsidRPr="009C51F7">
        <w:rPr>
          <w:rFonts w:asciiTheme="majorBidi" w:hAnsiTheme="majorBidi" w:cstheme="majorBidi"/>
          <w:sz w:val="32"/>
          <w:szCs w:val="32"/>
          <w:rtl/>
        </w:rPr>
        <w:t xml:space="preserve">نصر الله ، عمر ( 2002 ) </w:t>
      </w:r>
      <w:r w:rsidRPr="009C51F7">
        <w:rPr>
          <w:rFonts w:asciiTheme="majorBidi" w:hAnsiTheme="majorBidi" w:cstheme="majorBidi"/>
          <w:b/>
          <w:bCs/>
          <w:sz w:val="32"/>
          <w:szCs w:val="32"/>
          <w:rtl/>
        </w:rPr>
        <w:t xml:space="preserve">" الأطفال ذوي الحاجات الخاصة : وتأثيرهم على الأسرة والمجتمع " </w:t>
      </w:r>
      <w:r w:rsidRPr="009C51F7">
        <w:rPr>
          <w:rFonts w:asciiTheme="majorBidi" w:hAnsiTheme="majorBidi" w:cstheme="majorBidi"/>
          <w:sz w:val="32"/>
          <w:szCs w:val="32"/>
          <w:rtl/>
        </w:rPr>
        <w:t xml:space="preserve">دار وائل للنشر ، عمان . </w:t>
      </w:r>
    </w:p>
    <w:p w:rsidR="009C51F7" w:rsidRPr="009C51F7" w:rsidRDefault="009C51F7" w:rsidP="00E95FAE">
      <w:pPr>
        <w:pStyle w:val="a9"/>
        <w:numPr>
          <w:ilvl w:val="0"/>
          <w:numId w:val="5"/>
        </w:numPr>
        <w:spacing w:after="0" w:line="240" w:lineRule="auto"/>
        <w:ind w:left="851"/>
        <w:jc w:val="both"/>
        <w:rPr>
          <w:rFonts w:asciiTheme="majorBidi" w:hAnsiTheme="majorBidi" w:cstheme="majorBidi"/>
          <w:b/>
          <w:bCs/>
          <w:sz w:val="32"/>
          <w:szCs w:val="32"/>
        </w:rPr>
      </w:pPr>
      <w:r w:rsidRPr="009C51F7">
        <w:rPr>
          <w:rFonts w:asciiTheme="majorBidi" w:hAnsiTheme="majorBidi" w:cstheme="majorBidi"/>
          <w:sz w:val="32"/>
          <w:szCs w:val="32"/>
          <w:rtl/>
        </w:rPr>
        <w:t xml:space="preserve">اليونيسيف (1990) </w:t>
      </w:r>
      <w:r w:rsidRPr="009C51F7">
        <w:rPr>
          <w:rFonts w:asciiTheme="majorBidi" w:hAnsiTheme="majorBidi" w:cstheme="majorBidi"/>
          <w:b/>
          <w:bCs/>
          <w:sz w:val="32"/>
          <w:szCs w:val="32"/>
          <w:rtl/>
        </w:rPr>
        <w:t>" الإعلان العالمي لبقاء الطفل وحمايته ونمائه "</w:t>
      </w:r>
      <w:r w:rsidRPr="009C51F7">
        <w:rPr>
          <w:rFonts w:asciiTheme="majorBidi" w:hAnsiTheme="majorBidi" w:cstheme="majorBidi"/>
          <w:sz w:val="32"/>
          <w:szCs w:val="32"/>
          <w:rtl/>
        </w:rPr>
        <w:t xml:space="preserve"> منشورات الأمم المتحدة ،عمان .</w:t>
      </w:r>
      <w:r w:rsidRPr="009C51F7">
        <w:rPr>
          <w:rFonts w:asciiTheme="majorBidi" w:hAnsiTheme="majorBidi" w:cstheme="majorBidi"/>
          <w:b/>
          <w:bCs/>
          <w:sz w:val="32"/>
          <w:szCs w:val="32"/>
          <w:rtl/>
        </w:rPr>
        <w:t xml:space="preserve"> </w:t>
      </w:r>
    </w:p>
    <w:p w:rsidR="008F07A5" w:rsidRPr="00C22D3F" w:rsidRDefault="009C51F7" w:rsidP="008F07A5">
      <w:pPr>
        <w:jc w:val="right"/>
        <w:rPr>
          <w:rFonts w:asciiTheme="majorBidi" w:hAnsiTheme="majorBidi" w:cstheme="majorBidi"/>
          <w:color w:val="000000"/>
          <w:sz w:val="28"/>
          <w:szCs w:val="28"/>
        </w:rPr>
      </w:pPr>
      <w:r w:rsidRPr="009C51F7">
        <w:rPr>
          <w:rFonts w:asciiTheme="majorBidi" w:hAnsiTheme="majorBidi" w:cstheme="majorBidi"/>
          <w:sz w:val="32"/>
          <w:szCs w:val="32"/>
          <w:rtl/>
        </w:rPr>
        <w:tab/>
      </w:r>
      <w:r w:rsidRPr="009C51F7">
        <w:rPr>
          <w:rFonts w:asciiTheme="majorBidi" w:hAnsiTheme="majorBidi" w:cstheme="majorBidi"/>
          <w:sz w:val="32"/>
          <w:szCs w:val="32"/>
          <w:rtl/>
        </w:rPr>
        <w:tab/>
      </w:r>
      <w:r w:rsidRPr="009C51F7">
        <w:rPr>
          <w:rFonts w:asciiTheme="majorBidi" w:hAnsiTheme="majorBidi" w:cstheme="majorBidi"/>
          <w:sz w:val="32"/>
          <w:szCs w:val="32"/>
          <w:rtl/>
        </w:rPr>
        <w:tab/>
      </w:r>
      <w:r w:rsidRPr="009C51F7">
        <w:rPr>
          <w:rFonts w:asciiTheme="majorBidi" w:hAnsiTheme="majorBidi" w:cstheme="majorBidi"/>
          <w:sz w:val="32"/>
          <w:szCs w:val="32"/>
          <w:rtl/>
        </w:rPr>
        <w:tab/>
      </w:r>
      <w:r w:rsidRPr="009C51F7">
        <w:rPr>
          <w:rFonts w:asciiTheme="majorBidi" w:hAnsiTheme="majorBidi" w:cstheme="majorBidi"/>
          <w:sz w:val="32"/>
          <w:szCs w:val="32"/>
          <w:rtl/>
        </w:rPr>
        <w:tab/>
      </w:r>
      <w:r w:rsidRPr="009C51F7">
        <w:rPr>
          <w:rFonts w:asciiTheme="majorBidi" w:hAnsiTheme="majorBidi" w:cstheme="majorBidi"/>
          <w:sz w:val="32"/>
          <w:szCs w:val="32"/>
          <w:rtl/>
        </w:rPr>
        <w:tab/>
      </w:r>
      <w:r w:rsidRPr="009C51F7">
        <w:rPr>
          <w:rFonts w:asciiTheme="majorBidi" w:hAnsiTheme="majorBidi" w:cstheme="majorBidi"/>
          <w:sz w:val="32"/>
          <w:szCs w:val="32"/>
          <w:rtl/>
        </w:rPr>
        <w:tab/>
      </w:r>
      <w:r w:rsidRPr="009C51F7">
        <w:rPr>
          <w:rFonts w:asciiTheme="majorBidi" w:hAnsiTheme="majorBidi" w:cstheme="majorBidi"/>
          <w:sz w:val="32"/>
          <w:szCs w:val="32"/>
          <w:rtl/>
        </w:rPr>
        <w:tab/>
      </w:r>
      <w:r w:rsidRPr="009C51F7">
        <w:rPr>
          <w:rFonts w:asciiTheme="majorBidi" w:hAnsiTheme="majorBidi" w:cstheme="majorBidi"/>
          <w:sz w:val="32"/>
          <w:szCs w:val="32"/>
          <w:rtl/>
        </w:rPr>
        <w:tab/>
      </w:r>
      <w:r w:rsidRPr="009C51F7">
        <w:rPr>
          <w:rFonts w:asciiTheme="majorBidi" w:hAnsiTheme="majorBidi" w:cstheme="majorBidi"/>
          <w:sz w:val="32"/>
          <w:szCs w:val="32"/>
          <w:rtl/>
        </w:rPr>
        <w:tab/>
      </w:r>
      <w:r w:rsidRPr="009C51F7">
        <w:rPr>
          <w:rFonts w:asciiTheme="majorBidi" w:hAnsiTheme="majorBidi" w:cstheme="majorBidi"/>
          <w:sz w:val="32"/>
          <w:szCs w:val="32"/>
          <w:rtl/>
        </w:rPr>
        <w:tab/>
      </w:r>
      <w:r w:rsidRPr="009C51F7">
        <w:rPr>
          <w:rFonts w:asciiTheme="majorBidi" w:hAnsiTheme="majorBidi" w:cstheme="majorBidi"/>
          <w:sz w:val="32"/>
          <w:szCs w:val="32"/>
          <w:rtl/>
        </w:rPr>
        <w:tab/>
      </w:r>
      <w:r w:rsidR="008F07A5" w:rsidRPr="00C22D3F">
        <w:rPr>
          <w:rFonts w:asciiTheme="majorBidi" w:hAnsiTheme="majorBidi" w:cstheme="majorBidi"/>
          <w:sz w:val="28"/>
          <w:szCs w:val="28"/>
          <w:lang w:bidi="ar-IQ"/>
        </w:rPr>
        <w:t>- Lichter ,P (1976).</w:t>
      </w:r>
      <w:r w:rsidR="008F07A5" w:rsidRPr="00C729A8">
        <w:rPr>
          <w:rFonts w:asciiTheme="majorBidi" w:hAnsiTheme="majorBidi" w:cstheme="majorBidi"/>
          <w:b/>
          <w:bCs/>
          <w:sz w:val="28"/>
          <w:szCs w:val="28"/>
          <w:lang w:bidi="ar-IQ"/>
        </w:rPr>
        <w:t>Communicating with parents : It begins with listening .</w:t>
      </w:r>
      <w:r w:rsidR="008F07A5" w:rsidRPr="00C22D3F">
        <w:rPr>
          <w:rFonts w:asciiTheme="majorBidi" w:hAnsiTheme="majorBidi" w:cstheme="majorBidi"/>
          <w:sz w:val="28"/>
          <w:szCs w:val="28"/>
          <w:lang w:bidi="ar-IQ"/>
        </w:rPr>
        <w:t>Teaching Exception Children ,8,75-78.</w:t>
      </w:r>
      <w:r w:rsidR="008F07A5" w:rsidRPr="00C22D3F">
        <w:rPr>
          <w:rFonts w:asciiTheme="majorBidi" w:hAnsiTheme="majorBidi" w:cstheme="majorBidi"/>
          <w:sz w:val="28"/>
          <w:szCs w:val="28"/>
        </w:rPr>
        <w:t xml:space="preserve">                          </w:t>
      </w:r>
      <w:r w:rsidR="008F07A5">
        <w:rPr>
          <w:rFonts w:asciiTheme="majorBidi" w:hAnsiTheme="majorBidi" w:cstheme="majorBidi"/>
          <w:sz w:val="28"/>
          <w:szCs w:val="28"/>
        </w:rPr>
        <w:t xml:space="preserve">       </w:t>
      </w:r>
      <w:r w:rsidR="008F07A5" w:rsidRPr="00C22D3F">
        <w:rPr>
          <w:rFonts w:asciiTheme="majorBidi" w:hAnsiTheme="majorBidi" w:cstheme="majorBidi"/>
          <w:sz w:val="28"/>
          <w:szCs w:val="28"/>
        </w:rPr>
        <w:t xml:space="preserve">       - Featherstone,H.A (1980) </w:t>
      </w:r>
      <w:r w:rsidR="008F07A5" w:rsidRPr="00C729A8">
        <w:rPr>
          <w:rFonts w:asciiTheme="majorBidi" w:hAnsiTheme="majorBidi" w:cstheme="majorBidi"/>
          <w:b/>
          <w:bCs/>
          <w:sz w:val="28"/>
          <w:szCs w:val="28"/>
        </w:rPr>
        <w:t xml:space="preserve">" difference in the family " </w:t>
      </w:r>
      <w:r w:rsidR="008F07A5" w:rsidRPr="00C22D3F">
        <w:rPr>
          <w:rFonts w:asciiTheme="majorBidi" w:hAnsiTheme="majorBidi" w:cstheme="majorBidi"/>
          <w:sz w:val="28"/>
          <w:szCs w:val="28"/>
        </w:rPr>
        <w:t>N. Y : Basic Books.</w:t>
      </w:r>
    </w:p>
    <w:p w:rsidR="008F07A5" w:rsidRPr="00C22D3F" w:rsidRDefault="008F07A5" w:rsidP="008F07A5">
      <w:pPr>
        <w:jc w:val="right"/>
        <w:rPr>
          <w:rFonts w:asciiTheme="majorBidi" w:hAnsiTheme="majorBidi" w:cstheme="majorBidi"/>
          <w:color w:val="000000"/>
          <w:sz w:val="28"/>
          <w:szCs w:val="28"/>
        </w:rPr>
      </w:pPr>
      <w:r w:rsidRPr="00C22D3F">
        <w:rPr>
          <w:rFonts w:asciiTheme="majorBidi" w:hAnsiTheme="majorBidi" w:cstheme="majorBidi"/>
          <w:color w:val="000000"/>
          <w:sz w:val="28"/>
          <w:szCs w:val="28"/>
        </w:rPr>
        <w:t xml:space="preserve">- Powell, T., &amp; Gallagher, P. (1993). </w:t>
      </w:r>
      <w:r w:rsidRPr="00C729A8">
        <w:rPr>
          <w:rFonts w:asciiTheme="majorBidi" w:hAnsiTheme="majorBidi" w:cstheme="majorBidi"/>
          <w:b/>
          <w:bCs/>
          <w:color w:val="000000"/>
          <w:sz w:val="28"/>
          <w:szCs w:val="28"/>
        </w:rPr>
        <w:t>Brothers and sisters: A special</w:t>
      </w:r>
    </w:p>
    <w:p w:rsidR="008F07A5" w:rsidRPr="00C22D3F" w:rsidRDefault="008F07A5" w:rsidP="008F07A5">
      <w:pPr>
        <w:jc w:val="right"/>
        <w:rPr>
          <w:rFonts w:asciiTheme="majorBidi" w:hAnsiTheme="majorBidi" w:cstheme="majorBidi"/>
          <w:color w:val="000000"/>
          <w:sz w:val="28"/>
          <w:szCs w:val="28"/>
        </w:rPr>
      </w:pPr>
      <w:r w:rsidRPr="00C729A8">
        <w:rPr>
          <w:rFonts w:asciiTheme="majorBidi" w:hAnsiTheme="majorBidi" w:cstheme="majorBidi"/>
          <w:b/>
          <w:bCs/>
          <w:color w:val="000000"/>
          <w:sz w:val="28"/>
          <w:szCs w:val="28"/>
        </w:rPr>
        <w:t xml:space="preserve">part of exceptional families </w:t>
      </w:r>
      <w:r w:rsidRPr="00C22D3F">
        <w:rPr>
          <w:rFonts w:asciiTheme="majorBidi" w:hAnsiTheme="majorBidi" w:cstheme="majorBidi"/>
          <w:color w:val="000000"/>
          <w:sz w:val="28"/>
          <w:szCs w:val="28"/>
        </w:rPr>
        <w:t>(2nd ed). Baltimore: Paul H. Brookes.</w:t>
      </w:r>
    </w:p>
    <w:p w:rsidR="008F07A5" w:rsidRPr="00C729A8" w:rsidRDefault="008F07A5" w:rsidP="008F07A5">
      <w:pPr>
        <w:jc w:val="right"/>
        <w:rPr>
          <w:rFonts w:asciiTheme="majorBidi" w:hAnsiTheme="majorBidi" w:cstheme="majorBidi"/>
          <w:b/>
          <w:bCs/>
          <w:color w:val="000000"/>
          <w:sz w:val="28"/>
          <w:szCs w:val="28"/>
        </w:rPr>
      </w:pPr>
      <w:r w:rsidRPr="00C22D3F">
        <w:rPr>
          <w:rFonts w:asciiTheme="majorBidi" w:hAnsiTheme="majorBidi" w:cstheme="majorBidi"/>
          <w:color w:val="000000"/>
          <w:sz w:val="28"/>
          <w:szCs w:val="28"/>
        </w:rPr>
        <w:t xml:space="preserve">- Fairbrother, P. (1991). </w:t>
      </w:r>
      <w:r w:rsidRPr="00C729A8">
        <w:rPr>
          <w:rFonts w:asciiTheme="majorBidi" w:hAnsiTheme="majorBidi" w:cstheme="majorBidi"/>
          <w:b/>
          <w:bCs/>
          <w:color w:val="000000"/>
          <w:sz w:val="28"/>
          <w:szCs w:val="28"/>
        </w:rPr>
        <w:t>The special needs of the under 5's and their</w:t>
      </w:r>
    </w:p>
    <w:p w:rsidR="008F07A5" w:rsidRPr="00C729A8" w:rsidRDefault="008F07A5" w:rsidP="008F07A5">
      <w:pPr>
        <w:jc w:val="right"/>
        <w:rPr>
          <w:rFonts w:asciiTheme="majorBidi" w:hAnsiTheme="majorBidi" w:cstheme="majorBidi"/>
          <w:b/>
          <w:bCs/>
          <w:color w:val="000000"/>
          <w:sz w:val="28"/>
          <w:szCs w:val="28"/>
        </w:rPr>
      </w:pPr>
      <w:r w:rsidRPr="00C729A8">
        <w:rPr>
          <w:rFonts w:asciiTheme="majorBidi" w:hAnsiTheme="majorBidi" w:cstheme="majorBidi"/>
          <w:b/>
          <w:bCs/>
          <w:color w:val="000000"/>
          <w:sz w:val="28"/>
          <w:szCs w:val="28"/>
        </w:rPr>
        <w:t>families. International league of societies for persons with mental</w:t>
      </w:r>
    </w:p>
    <w:p w:rsidR="008F07A5" w:rsidRDefault="008F07A5" w:rsidP="008F07A5">
      <w:pPr>
        <w:jc w:val="right"/>
        <w:rPr>
          <w:rFonts w:asciiTheme="majorBidi" w:hAnsiTheme="majorBidi" w:cstheme="majorBidi"/>
          <w:color w:val="000000"/>
          <w:sz w:val="28"/>
          <w:szCs w:val="28"/>
          <w:rtl/>
        </w:rPr>
      </w:pPr>
      <w:r w:rsidRPr="00C729A8">
        <w:rPr>
          <w:rFonts w:asciiTheme="majorBidi" w:hAnsiTheme="majorBidi" w:cstheme="majorBidi"/>
          <w:b/>
          <w:bCs/>
          <w:color w:val="000000"/>
          <w:sz w:val="28"/>
          <w:szCs w:val="28"/>
        </w:rPr>
        <w:t>handicap</w:t>
      </w:r>
      <w:r w:rsidRPr="00C22D3F">
        <w:rPr>
          <w:rFonts w:asciiTheme="majorBidi" w:hAnsiTheme="majorBidi" w:cstheme="majorBidi"/>
          <w:color w:val="000000"/>
          <w:sz w:val="28"/>
          <w:szCs w:val="28"/>
        </w:rPr>
        <w:t>. Brussles, Belgium</w:t>
      </w:r>
      <w:r>
        <w:rPr>
          <w:rFonts w:asciiTheme="majorBidi" w:hAnsiTheme="majorBidi" w:cstheme="majorBidi"/>
          <w:color w:val="000000"/>
          <w:sz w:val="28"/>
          <w:szCs w:val="28"/>
        </w:rPr>
        <w:t>.</w:t>
      </w:r>
    </w:p>
    <w:p w:rsidR="00762BB4" w:rsidRDefault="00762BB4" w:rsidP="008F07A5">
      <w:pPr>
        <w:jc w:val="right"/>
        <w:rPr>
          <w:rFonts w:asciiTheme="majorBidi" w:hAnsiTheme="majorBidi" w:cstheme="majorBidi"/>
          <w:color w:val="000000"/>
          <w:sz w:val="28"/>
          <w:szCs w:val="28"/>
          <w:rtl/>
        </w:rPr>
      </w:pPr>
    </w:p>
    <w:p w:rsidR="00762BB4" w:rsidRDefault="00762BB4" w:rsidP="008F07A5">
      <w:pPr>
        <w:jc w:val="right"/>
        <w:rPr>
          <w:rFonts w:asciiTheme="majorBidi" w:hAnsiTheme="majorBidi" w:cstheme="majorBidi"/>
          <w:color w:val="000000"/>
          <w:sz w:val="28"/>
          <w:szCs w:val="28"/>
          <w:rtl/>
        </w:rPr>
      </w:pPr>
    </w:p>
    <w:p w:rsidR="00762BB4" w:rsidRDefault="00762BB4" w:rsidP="008F07A5">
      <w:pPr>
        <w:jc w:val="right"/>
        <w:rPr>
          <w:rFonts w:asciiTheme="majorBidi" w:hAnsiTheme="majorBidi" w:cstheme="majorBidi"/>
          <w:color w:val="000000"/>
          <w:sz w:val="28"/>
          <w:szCs w:val="28"/>
          <w:rtl/>
        </w:rPr>
      </w:pPr>
    </w:p>
    <w:p w:rsidR="00762BB4" w:rsidRDefault="00762BB4" w:rsidP="008F07A5">
      <w:pPr>
        <w:jc w:val="right"/>
        <w:rPr>
          <w:rFonts w:asciiTheme="majorBidi" w:hAnsiTheme="majorBidi" w:cstheme="majorBidi"/>
          <w:color w:val="000000"/>
          <w:sz w:val="28"/>
          <w:szCs w:val="28"/>
          <w:rtl/>
        </w:rPr>
      </w:pPr>
    </w:p>
    <w:p w:rsidR="00F505F7" w:rsidRDefault="00F505F7" w:rsidP="00F505F7">
      <w:pPr>
        <w:jc w:val="center"/>
        <w:rPr>
          <w:rFonts w:asciiTheme="majorBidi" w:hAnsiTheme="majorBidi" w:cstheme="majorBidi"/>
          <w:b/>
          <w:bCs/>
          <w:sz w:val="36"/>
          <w:szCs w:val="36"/>
          <w:rtl/>
          <w:lang w:bidi="ar-IQ"/>
        </w:rPr>
      </w:pPr>
      <w:r>
        <w:rPr>
          <w:rFonts w:asciiTheme="majorBidi" w:hAnsiTheme="majorBidi" w:cstheme="majorBidi" w:hint="cs"/>
          <w:b/>
          <w:bCs/>
          <w:sz w:val="36"/>
          <w:szCs w:val="36"/>
          <w:rtl/>
          <w:lang w:bidi="ar-IQ"/>
        </w:rPr>
        <w:t xml:space="preserve">ذوو الاحتياجات الخاصة في الفكر الاسلامي </w:t>
      </w:r>
    </w:p>
    <w:p w:rsidR="00F505F7" w:rsidRDefault="00F505F7" w:rsidP="00F505F7">
      <w:pPr>
        <w:jc w:val="center"/>
        <w:rPr>
          <w:rFonts w:asciiTheme="majorBidi" w:hAnsiTheme="majorBidi" w:cstheme="majorBidi"/>
          <w:b/>
          <w:bCs/>
          <w:sz w:val="36"/>
          <w:szCs w:val="36"/>
          <w:rtl/>
          <w:lang w:bidi="ar-IQ"/>
        </w:rPr>
      </w:pPr>
    </w:p>
    <w:p w:rsidR="00F505F7" w:rsidRDefault="00F505F7" w:rsidP="00F505F7">
      <w:pPr>
        <w:jc w:val="both"/>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 xml:space="preserve">د0 فرات امين مجيد </w:t>
      </w:r>
      <w:r>
        <w:rPr>
          <w:rFonts w:asciiTheme="majorBidi" w:hAnsiTheme="majorBidi" w:cstheme="majorBidi"/>
          <w:b/>
          <w:bCs/>
          <w:sz w:val="32"/>
          <w:szCs w:val="32"/>
          <w:rtl/>
          <w:lang w:bidi="ar-IQ"/>
        </w:rPr>
        <w:t xml:space="preserve">                 </w:t>
      </w:r>
      <w:r w:rsidRPr="009C51F7">
        <w:rPr>
          <w:rFonts w:asciiTheme="majorBidi" w:hAnsiTheme="majorBidi" w:cstheme="majorBidi"/>
          <w:b/>
          <w:bCs/>
          <w:sz w:val="32"/>
          <w:szCs w:val="32"/>
          <w:rtl/>
          <w:lang w:bidi="ar-IQ"/>
        </w:rPr>
        <w:t xml:space="preserve">                مركز أبحاث الطفولة والأمومة       </w:t>
      </w:r>
    </w:p>
    <w:p w:rsidR="00F505F7" w:rsidRDefault="00F505F7" w:rsidP="00F505F7">
      <w:pPr>
        <w:jc w:val="both"/>
        <w:rPr>
          <w:rFonts w:asciiTheme="majorBidi" w:hAnsiTheme="majorBidi" w:cstheme="majorBidi"/>
          <w:b/>
          <w:bCs/>
          <w:sz w:val="36"/>
          <w:szCs w:val="36"/>
          <w:rtl/>
          <w:lang w:bidi="ar-IQ"/>
        </w:rPr>
      </w:pPr>
    </w:p>
    <w:p w:rsidR="00F505F7" w:rsidRPr="00F505F7" w:rsidRDefault="00F505F7" w:rsidP="00F505F7">
      <w:pPr>
        <w:jc w:val="both"/>
        <w:rPr>
          <w:rFonts w:asciiTheme="majorBidi" w:hAnsiTheme="majorBidi" w:cstheme="majorBidi"/>
          <w:b/>
          <w:bCs/>
          <w:sz w:val="36"/>
          <w:szCs w:val="36"/>
          <w:lang w:bidi="ar-IQ"/>
        </w:rPr>
      </w:pPr>
      <w:r w:rsidRPr="00F505F7">
        <w:rPr>
          <w:rFonts w:asciiTheme="majorBidi" w:hAnsiTheme="majorBidi" w:cstheme="majorBidi"/>
          <w:b/>
          <w:bCs/>
          <w:sz w:val="36"/>
          <w:szCs w:val="36"/>
          <w:rtl/>
          <w:lang w:bidi="ar-IQ"/>
        </w:rPr>
        <w:t>ملخص الدراسة</w:t>
      </w:r>
    </w:p>
    <w:p w:rsidR="00F505F7" w:rsidRPr="00A37E49" w:rsidRDefault="00F505F7" w:rsidP="00F505F7">
      <w:pPr>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 xml:space="preserve">      تهدف هذه الدراسة إلى بيان رعاية ذوي الاحتياجات الخاصة ( المعاقين ) في الفكر الإسلامي في ضوء المشكلات التي يواجهونها ، وذلك من خلال الوقوف على الأسباب التي تؤدي للإعاقة والتوجيهات النبوية للوقاية منها ، كما بينت هذه الدراسة كيفية رعاية واهتمام النبي محمد ( صلى الله عليه وسلم ) بفئة المعاقين والعمل على دمجهم في المجتمع والتخفيف عنهم ، وتطرقت الدراسة الى أنواع الإعاقة المختلفة وموقف الإسلام منها ، كما تحدثت هذه الدراسة عن المتطلبات التربوية لرعاية المعاقين في الفكر التربوي الإسلامي ، والتي من أبرزها : </w:t>
      </w:r>
    </w:p>
    <w:p w:rsidR="00F505F7" w:rsidRPr="00A37E49" w:rsidRDefault="00F505F7" w:rsidP="00F505F7">
      <w:pPr>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كفالة حرية العقيدة ، توفير سبل الحياة الكريمة ، توفير فرص تعليم ملائمة ، تقديم الرعاية الصحية المناسبة ، توفير فرص العمل .</w:t>
      </w:r>
    </w:p>
    <w:p w:rsidR="00F505F7" w:rsidRPr="00A37E49" w:rsidRDefault="00F505F7" w:rsidP="00F505F7">
      <w:pPr>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t xml:space="preserve"> وبينا في هذه الدراسة أبرز النماذج المعاقة التي أثرت في المجتمعات ، وعن أسهاماتها في تقدم المجتمعات , أذ كان منهم :</w:t>
      </w:r>
    </w:p>
    <w:p w:rsidR="00F505F7" w:rsidRPr="00A37E49" w:rsidRDefault="00F505F7" w:rsidP="00F505F7">
      <w:pPr>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t>ابن سيرين ، وأبو العلاء المعري ، و الإمام الترمذي ، و الزمخشري ، والشيخ عبد العزيز بن بــاز .</w:t>
      </w:r>
    </w:p>
    <w:p w:rsidR="00F505F7" w:rsidRPr="00A37E49" w:rsidRDefault="00F505F7" w:rsidP="00F505F7">
      <w:pPr>
        <w:jc w:val="both"/>
        <w:rPr>
          <w:rFonts w:asciiTheme="majorBidi" w:hAnsiTheme="majorBidi" w:cstheme="majorBidi"/>
          <w:sz w:val="32"/>
          <w:szCs w:val="32"/>
          <w:rtl/>
          <w:lang w:bidi="ar-IQ"/>
        </w:rPr>
      </w:pPr>
    </w:p>
    <w:p w:rsidR="00F505F7" w:rsidRPr="00A37E49" w:rsidRDefault="00F505F7" w:rsidP="00F505F7">
      <w:pPr>
        <w:jc w:val="both"/>
        <w:rPr>
          <w:rFonts w:asciiTheme="majorBidi" w:hAnsiTheme="majorBidi" w:cstheme="majorBidi"/>
          <w:sz w:val="32"/>
          <w:szCs w:val="32"/>
          <w:rtl/>
          <w:lang w:bidi="ar-IQ"/>
        </w:rPr>
      </w:pPr>
    </w:p>
    <w:p w:rsidR="00F505F7" w:rsidRPr="00A37E49" w:rsidRDefault="00F505F7" w:rsidP="00F505F7">
      <w:pPr>
        <w:jc w:val="both"/>
        <w:rPr>
          <w:rFonts w:asciiTheme="majorBidi" w:hAnsiTheme="majorBidi" w:cstheme="majorBidi"/>
          <w:sz w:val="32"/>
          <w:szCs w:val="32"/>
          <w:rtl/>
          <w:lang w:bidi="ar-IQ"/>
        </w:rPr>
      </w:pPr>
    </w:p>
    <w:p w:rsidR="00D11661" w:rsidRPr="00D11661" w:rsidRDefault="00D11661" w:rsidP="00D11661">
      <w:pPr>
        <w:rPr>
          <w:rFonts w:asciiTheme="majorBidi" w:hAnsiTheme="majorBidi" w:cs="Sultan bold"/>
          <w:b/>
          <w:sz w:val="28"/>
          <w:szCs w:val="28"/>
          <w:u w:val="single"/>
          <w:rtl/>
        </w:rPr>
      </w:pPr>
      <w:r w:rsidRPr="00D11661">
        <w:rPr>
          <w:rFonts w:asciiTheme="majorBidi" w:hAnsiTheme="majorBidi" w:cs="Sultan bold" w:hint="cs"/>
          <w:b/>
          <w:color w:val="000000" w:themeColor="text1"/>
          <w:sz w:val="28"/>
          <w:szCs w:val="28"/>
          <w:u w:val="single"/>
          <w:rtl/>
        </w:rPr>
        <w:t xml:space="preserve">الكتاب السنوي </w:t>
      </w:r>
      <w:r w:rsidRPr="00D11661">
        <w:rPr>
          <w:rFonts w:asciiTheme="majorBidi" w:hAnsiTheme="majorBidi" w:cs="Sultan bold"/>
          <w:b/>
          <w:color w:val="000000" w:themeColor="text1"/>
          <w:sz w:val="28"/>
          <w:szCs w:val="28"/>
          <w:u w:val="single"/>
          <w:rtl/>
        </w:rPr>
        <w:t>–</w:t>
      </w:r>
      <w:r w:rsidRPr="00D11661">
        <w:rPr>
          <w:rFonts w:asciiTheme="majorBidi" w:hAnsiTheme="majorBidi" w:cs="Sultan bold" w:hint="cs"/>
          <w:b/>
          <w:color w:val="000000" w:themeColor="text1"/>
          <w:sz w:val="28"/>
          <w:szCs w:val="28"/>
          <w:u w:val="single"/>
          <w:rtl/>
        </w:rPr>
        <w:t xml:space="preserve"> المجلد التاسع -2014                         </w:t>
      </w:r>
      <w:r>
        <w:rPr>
          <w:rFonts w:asciiTheme="majorBidi" w:hAnsiTheme="majorBidi" w:cs="Sultan bold" w:hint="cs"/>
          <w:b/>
          <w:color w:val="000000" w:themeColor="text1"/>
          <w:sz w:val="28"/>
          <w:szCs w:val="28"/>
          <w:u w:val="single"/>
          <w:rtl/>
        </w:rPr>
        <w:t xml:space="preserve">                            </w:t>
      </w:r>
      <w:r w:rsidRPr="00D11661">
        <w:rPr>
          <w:rFonts w:asciiTheme="majorBidi" w:hAnsiTheme="majorBidi" w:cs="Sultan bold" w:hint="cs"/>
          <w:b/>
          <w:color w:val="000000" w:themeColor="text1"/>
          <w:sz w:val="28"/>
          <w:szCs w:val="28"/>
          <w:u w:val="single"/>
          <w:rtl/>
        </w:rPr>
        <w:t xml:space="preserve">                       د0 فرات امين مجيد </w:t>
      </w:r>
    </w:p>
    <w:p w:rsidR="00F505F7" w:rsidRPr="00A37E49" w:rsidRDefault="00F505F7" w:rsidP="00F505F7">
      <w:pPr>
        <w:jc w:val="both"/>
        <w:rPr>
          <w:rFonts w:asciiTheme="majorBidi" w:hAnsiTheme="majorBidi" w:cstheme="majorBidi"/>
          <w:b/>
          <w:bCs/>
          <w:sz w:val="32"/>
          <w:szCs w:val="32"/>
          <w:rtl/>
          <w:lang w:bidi="ar-IQ"/>
        </w:rPr>
      </w:pPr>
      <w:r w:rsidRPr="00A37E49">
        <w:rPr>
          <w:rFonts w:asciiTheme="majorBidi" w:hAnsiTheme="majorBidi" w:cstheme="majorBidi"/>
          <w:b/>
          <w:bCs/>
          <w:sz w:val="32"/>
          <w:szCs w:val="32"/>
          <w:rtl/>
          <w:lang w:bidi="ar-IQ"/>
        </w:rPr>
        <w:t>المقدمـــة :</w:t>
      </w:r>
    </w:p>
    <w:p w:rsidR="00F505F7" w:rsidRPr="00A37E49" w:rsidRDefault="00F505F7" w:rsidP="00F505F7">
      <w:pPr>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t xml:space="preserve">       الحمد لله رب العالمين والصلاة والسلام على سيد المرسلين محمد وعلى آلـــه وأصحابه الطيبين الطاهرين ، أما بعــــد :</w:t>
      </w:r>
    </w:p>
    <w:p w:rsidR="00F505F7" w:rsidRPr="00A37E49" w:rsidRDefault="00F505F7" w:rsidP="00F505F7">
      <w:pPr>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t xml:space="preserve">      فتهدف التربية إلى تنمية شخصية الفرد تنمية متكاملة ، وخدمة المجتمع في مجالاته المختلفة ، وتطوير أعمال الإنسان في الميادين الثقافية المتنوعة . </w:t>
      </w:r>
      <w:r w:rsidRPr="00A37E49">
        <w:rPr>
          <w:rFonts w:asciiTheme="majorBidi" w:hAnsiTheme="majorBidi" w:cstheme="majorBidi"/>
          <w:sz w:val="32"/>
          <w:szCs w:val="32"/>
          <w:vertAlign w:val="superscript"/>
          <w:rtl/>
          <w:lang w:bidi="ar-IQ"/>
        </w:rPr>
        <w:t>(1)</w:t>
      </w:r>
      <w:r w:rsidRPr="00A37E49">
        <w:rPr>
          <w:rFonts w:asciiTheme="majorBidi" w:hAnsiTheme="majorBidi" w:cstheme="majorBidi"/>
          <w:sz w:val="32"/>
          <w:szCs w:val="32"/>
          <w:rtl/>
          <w:lang w:bidi="ar-IQ"/>
        </w:rPr>
        <w:t xml:space="preserve"> ، و التربية الإسلامية هي أحدى فروع علم التربية الذي يعنى بتربية الإنسان المسلم و رعايته وإعداده في جميع ميادين الحياة الدنيوية ، حيث اهتمام الإسلام بالأسرة و دورها في تربية الإنسان المسلم يعد من الجوانب التي تنفرد بها التربية الإسلامية عن غيرها من كل أنظمة التربية الأخرى ،و يأتي الاهتمام بالأسرة كمرحلة سابقة على الإنجاب و وجود الأطفال ، حتى لا يولد الطفل معاقاً أو مريضاً ، و للوقاية من الأمراض وجّه الإسلام الى الزواج من الأصحاء الأكفاء ، فقال صلى الله عليه وسلم " تخيروا لنطفكم وانكحوا الأكفاء وانكحوا إليهم " . </w:t>
      </w:r>
      <w:r w:rsidRPr="00A37E49">
        <w:rPr>
          <w:rFonts w:asciiTheme="majorBidi" w:hAnsiTheme="majorBidi" w:cstheme="majorBidi"/>
          <w:sz w:val="32"/>
          <w:szCs w:val="32"/>
          <w:vertAlign w:val="superscript"/>
          <w:rtl/>
          <w:lang w:bidi="ar-IQ"/>
        </w:rPr>
        <w:t>(2)</w:t>
      </w:r>
    </w:p>
    <w:p w:rsidR="00F505F7" w:rsidRPr="00A37E49" w:rsidRDefault="00F505F7" w:rsidP="00F505F7">
      <w:pPr>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t xml:space="preserve">   و تتميز التربية الإسلامية عن غيرها بأنها تهدف إلى بناء الإنسان وتوجهه وتهتم به كي يصبح إنساناً صالحاً صاحب قيم ومبادئ وأخلاق حميدة ، وذلك من خلال الرعاية والتوجيه والإرشاد المستمر .</w:t>
      </w:r>
    </w:p>
    <w:p w:rsidR="00F505F7" w:rsidRPr="00A37E49" w:rsidRDefault="00F505F7" w:rsidP="00F505F7">
      <w:pPr>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t xml:space="preserve">      والتربية الإسلامية لها أهداف أخرى أساسية ، منها تفتيح شخصية المسلم وتنمية جوانبها المختلفة في الاتجاه المرغوب فيه لمجتمعه ، وتعريفه بالحقوق التي منحها له الله كفرد في مجتمع إسلامي ، وبالواجبات والمسئوليات والالتزامات المترتبة على هذه الحقوق ، وإعداده الإعداد الكافي للتمتع السليم والاستعمال الحكيم لتلك الحقوق والقيام بهذه المسؤوليات والالتزامات بكفاءة  . </w:t>
      </w:r>
      <w:r w:rsidRPr="00A37E49">
        <w:rPr>
          <w:rFonts w:asciiTheme="majorBidi" w:hAnsiTheme="majorBidi" w:cstheme="majorBidi"/>
          <w:sz w:val="32"/>
          <w:szCs w:val="32"/>
          <w:vertAlign w:val="superscript"/>
          <w:rtl/>
          <w:lang w:bidi="ar-IQ"/>
        </w:rPr>
        <w:t>(3)</w:t>
      </w:r>
    </w:p>
    <w:p w:rsidR="00D11661" w:rsidRDefault="00F505F7" w:rsidP="00F505F7">
      <w:pPr>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lastRenderedPageBreak/>
        <w:t xml:space="preserve">       وبناءً على ذلك فإن الإنسان يمثل المهمة الأولى للتربية الإسلامية ، لــذا أهتمت التربية برعاية الإنسان وقدمت المساعدة للمحتاجين ، و لاسيما المرضى والمعاقين . </w:t>
      </w:r>
    </w:p>
    <w:p w:rsidR="00D11661" w:rsidRPr="00D11661" w:rsidRDefault="00D11661" w:rsidP="00D11661">
      <w:pPr>
        <w:rPr>
          <w:rFonts w:asciiTheme="majorBidi" w:hAnsiTheme="majorBidi" w:cstheme="majorBidi"/>
          <w:b/>
          <w:bCs/>
          <w:sz w:val="32"/>
          <w:szCs w:val="32"/>
          <w:rtl/>
          <w:lang w:bidi="ar-IQ"/>
        </w:rPr>
      </w:pPr>
      <w:r w:rsidRPr="00D11661">
        <w:rPr>
          <w:rFonts w:asciiTheme="majorBidi" w:hAnsiTheme="majorBidi" w:cs="Sultan bold" w:hint="cs"/>
          <w:b/>
          <w:color w:val="000000" w:themeColor="text1"/>
          <w:sz w:val="28"/>
          <w:szCs w:val="28"/>
          <w:u w:val="single"/>
          <w:rtl/>
        </w:rPr>
        <w:t xml:space="preserve">الكتاب السنوي </w:t>
      </w:r>
      <w:r w:rsidRPr="00D11661">
        <w:rPr>
          <w:rFonts w:asciiTheme="majorBidi" w:hAnsiTheme="majorBidi" w:cs="Sultan bold"/>
          <w:b/>
          <w:color w:val="000000" w:themeColor="text1"/>
          <w:sz w:val="28"/>
          <w:szCs w:val="28"/>
          <w:u w:val="single"/>
          <w:rtl/>
        </w:rPr>
        <w:t>–</w:t>
      </w:r>
      <w:r w:rsidRPr="00D11661">
        <w:rPr>
          <w:rFonts w:asciiTheme="majorBidi" w:hAnsiTheme="majorBidi" w:cs="Sultan bold" w:hint="cs"/>
          <w:b/>
          <w:color w:val="000000" w:themeColor="text1"/>
          <w:sz w:val="28"/>
          <w:szCs w:val="28"/>
          <w:u w:val="single"/>
          <w:rtl/>
        </w:rPr>
        <w:t xml:space="preserve"> المجلد التاسع -2014           </w:t>
      </w:r>
      <w:r>
        <w:rPr>
          <w:rFonts w:asciiTheme="majorBidi" w:hAnsiTheme="majorBidi" w:cs="Sultan bold" w:hint="cs"/>
          <w:b/>
          <w:color w:val="000000" w:themeColor="text1"/>
          <w:sz w:val="28"/>
          <w:szCs w:val="28"/>
          <w:u w:val="single"/>
          <w:rtl/>
        </w:rPr>
        <w:t xml:space="preserve">                   </w:t>
      </w:r>
      <w:r w:rsidRPr="00D11661">
        <w:rPr>
          <w:rFonts w:asciiTheme="majorBidi" w:hAnsiTheme="majorBidi" w:cs="Sultan bold" w:hint="cs"/>
          <w:b/>
          <w:color w:val="000000" w:themeColor="text1"/>
          <w:sz w:val="28"/>
          <w:szCs w:val="28"/>
          <w:u w:val="single"/>
          <w:rtl/>
        </w:rPr>
        <w:t xml:space="preserve">    ذوو الاحتياجات الخاصة في الفكر </w:t>
      </w:r>
      <w:r w:rsidR="00785564">
        <w:rPr>
          <w:rFonts w:asciiTheme="majorBidi" w:hAnsiTheme="majorBidi" w:cs="Sultan bold" w:hint="cs"/>
          <w:b/>
          <w:color w:val="000000" w:themeColor="text1"/>
          <w:sz w:val="28"/>
          <w:szCs w:val="28"/>
          <w:u w:val="single"/>
          <w:rtl/>
        </w:rPr>
        <w:t>ا</w:t>
      </w:r>
      <w:r w:rsidRPr="00D11661">
        <w:rPr>
          <w:rFonts w:asciiTheme="majorBidi" w:hAnsiTheme="majorBidi" w:cs="Sultan bold" w:hint="cs"/>
          <w:b/>
          <w:color w:val="000000" w:themeColor="text1"/>
          <w:sz w:val="28"/>
          <w:szCs w:val="28"/>
          <w:u w:val="single"/>
          <w:rtl/>
        </w:rPr>
        <w:t>لاسلامي</w:t>
      </w:r>
      <w:r w:rsidRPr="00D11661">
        <w:rPr>
          <w:rFonts w:asciiTheme="majorBidi" w:hAnsiTheme="majorBidi" w:cstheme="majorBidi" w:hint="cs"/>
          <w:b/>
          <w:bCs/>
          <w:sz w:val="32"/>
          <w:szCs w:val="32"/>
          <w:rtl/>
          <w:lang w:bidi="ar-IQ"/>
        </w:rPr>
        <w:t xml:space="preserve"> </w:t>
      </w:r>
    </w:p>
    <w:p w:rsidR="00D11661" w:rsidRDefault="00D11661" w:rsidP="00F505F7">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F505F7" w:rsidRPr="00A37E49">
        <w:rPr>
          <w:rFonts w:asciiTheme="majorBidi" w:hAnsiTheme="majorBidi" w:cstheme="majorBidi"/>
          <w:sz w:val="32"/>
          <w:szCs w:val="32"/>
          <w:rtl/>
          <w:lang w:bidi="ar-IQ"/>
        </w:rPr>
        <w:t xml:space="preserve">ولقد ظهرت رعاية المعاقين وتربيتهم عبر التاريخ بأشكال مختلفة ، بحسب البيئة الدينية و الظروف الاجتماعية و النظم السياسية ، و قد أكدت كل الأديان والشرائع السماوية على إغاثة الضعفاء و مدّ يد العون للمحتاجين والمرضى و العاجزين ، و كان للإسلام دور واضح وسباق في رعاية المعاقين ،إِذ أمر بتنظيم الرعاية لهم وخصص لهم موارد خاصة من بيت مال المسلمين ، و هكذا جاء الإسلام لمصلحة الناس حيث فيه العلاج و الحل لجميع المشاكل التي تصيب البشر ، من فقر و جوع و بطالة وإعاقة ، إِذ تشكل الإعاقة عبءاًَ على المعاق وأسرته ، كما يعدُّ المعاقون قوة معطلة في المجتمع ، إذا لم يقدم لهم ما يلزمهم من الرعاية والعناية والاهتمام ، التي تمكنهم من الاسهام في بناء المجتمع المسلم ، وقد اعترفت التربية الإسلامية بحقوق المعاقين في إعانتهم ، ومساعدتهم و رعايتهم و تأهيلهم وتقديم لهم كل ما يحتاجون اليه ، وفي هذا يقول الله سبحانه وتعالى : " </w:t>
      </w:r>
      <w:r w:rsidR="00F505F7" w:rsidRPr="00A37E49">
        <w:rPr>
          <w:rFonts w:asciiTheme="majorBidi" w:hAnsiTheme="majorBidi" w:cstheme="majorBidi"/>
          <w:b/>
          <w:bCs/>
          <w:sz w:val="32"/>
          <w:szCs w:val="32"/>
          <w:rtl/>
          <w:lang w:bidi="ar-IQ"/>
        </w:rPr>
        <w:t>وَتَعَاوَنُوا عَلَى البِر والتَقوَى وَلاَ تَعَاوَنُوا عَلَى الإِثمِ وَالعُدوَانِ وَأتَقُوا اللهَ إِنَ اللهَ شَديِدُ العِقَابِ</w:t>
      </w:r>
      <w:r w:rsidR="00F505F7" w:rsidRPr="00A37E49">
        <w:rPr>
          <w:rFonts w:asciiTheme="majorBidi" w:hAnsiTheme="majorBidi" w:cstheme="majorBidi"/>
          <w:sz w:val="32"/>
          <w:szCs w:val="32"/>
          <w:rtl/>
          <w:lang w:bidi="ar-IQ"/>
        </w:rPr>
        <w:t xml:space="preserve"> "  </w:t>
      </w:r>
      <w:r w:rsidR="00F505F7" w:rsidRPr="00A37E49">
        <w:rPr>
          <w:rFonts w:asciiTheme="majorBidi" w:hAnsiTheme="majorBidi" w:cstheme="majorBidi"/>
          <w:sz w:val="32"/>
          <w:szCs w:val="32"/>
          <w:vertAlign w:val="superscript"/>
          <w:rtl/>
          <w:lang w:bidi="ar-IQ"/>
        </w:rPr>
        <w:t>(4)</w:t>
      </w:r>
      <w:r w:rsidR="00F505F7" w:rsidRPr="00A37E49">
        <w:rPr>
          <w:rFonts w:asciiTheme="majorBidi" w:hAnsiTheme="majorBidi" w:cstheme="majorBidi"/>
          <w:sz w:val="32"/>
          <w:szCs w:val="32"/>
          <w:rtl/>
          <w:lang w:bidi="ar-IQ"/>
        </w:rPr>
        <w:t xml:space="preserve"> ، وفي الحديث الذي يرويه أبو هريره (رضي الله عنه ) أن النبي صلى الله عليه وسلم قال : " المسلم أخو المسلم لا يظلمه ولا يسلمه ومن كان في حاجة أخيه كان الله في حاجته ، ومن فرّج عن مسلم كربة فرّج الله عنه كربة من كربات يوم القيامة ، ومن ستر مسلماً ستره الله يوم القيامة " </w:t>
      </w:r>
      <w:r w:rsidR="00F505F7" w:rsidRPr="00A37E49">
        <w:rPr>
          <w:rFonts w:asciiTheme="majorBidi" w:hAnsiTheme="majorBidi" w:cstheme="majorBidi"/>
          <w:sz w:val="32"/>
          <w:szCs w:val="32"/>
          <w:vertAlign w:val="superscript"/>
          <w:rtl/>
          <w:lang w:bidi="ar-IQ"/>
        </w:rPr>
        <w:t>(5)</w:t>
      </w:r>
      <w:r w:rsidR="00F505F7" w:rsidRPr="00A37E49">
        <w:rPr>
          <w:rFonts w:asciiTheme="majorBidi" w:hAnsiTheme="majorBidi" w:cstheme="majorBidi"/>
          <w:sz w:val="32"/>
          <w:szCs w:val="32"/>
          <w:rtl/>
          <w:lang w:bidi="ar-IQ"/>
        </w:rPr>
        <w:t xml:space="preserve"> ، وقد اهتم النبي( صلى الله عليه وسلم)  بتربية فئة المعاقين و رعايتهم ، وعمل على دمجهم بين أفراد المجتمع ، فلم يرخص للأعمى أو الأعرج بالصلاة في بيته ، وينعزل عن غيره من الأصحاء و لقد ورد عن أبي هريرة ( رضي الله عنه)  أنه قال : " أتى النبي صلى الله عليه وسلم رجل أعمى فقال : يا رسول الله إنه ليس لي قائد يقودني إلى المسجد فسأل رسول الله ( صلى الله عليه وسلم ) أن يرخص له فيصلي في بيته ، فرخص له ، فلما ولى دعاه فقال له : " هل تسمع النداء بالصلاة ؟ " " قال : نعم ، قال : " فأجب " </w:t>
      </w:r>
      <w:r w:rsidR="00F505F7" w:rsidRPr="00A37E49">
        <w:rPr>
          <w:rFonts w:asciiTheme="majorBidi" w:hAnsiTheme="majorBidi" w:cstheme="majorBidi"/>
          <w:sz w:val="32"/>
          <w:szCs w:val="32"/>
          <w:vertAlign w:val="superscript"/>
          <w:rtl/>
          <w:lang w:bidi="ar-IQ"/>
        </w:rPr>
        <w:t>(6)</w:t>
      </w:r>
      <w:r w:rsidR="00F505F7" w:rsidRPr="00A37E49">
        <w:rPr>
          <w:rFonts w:asciiTheme="majorBidi" w:hAnsiTheme="majorBidi" w:cstheme="majorBidi"/>
          <w:sz w:val="32"/>
          <w:szCs w:val="32"/>
          <w:rtl/>
          <w:lang w:bidi="ar-IQ"/>
        </w:rPr>
        <w:t xml:space="preserve"> ، وفي الحديث الشريف هذا دليل على العناية </w:t>
      </w:r>
      <w:r w:rsidR="00F505F7" w:rsidRPr="00A37E49">
        <w:rPr>
          <w:rFonts w:asciiTheme="majorBidi" w:hAnsiTheme="majorBidi" w:cstheme="majorBidi"/>
          <w:sz w:val="32"/>
          <w:szCs w:val="32"/>
          <w:rtl/>
          <w:lang w:bidi="ar-IQ"/>
        </w:rPr>
        <w:lastRenderedPageBreak/>
        <w:t xml:space="preserve">والرعاية والاهتمام ، والمتابعة من قبل الرسول (صلى الله عليه وسلم) لهذه الفئة ، ولم يقتصر الرسول (صلى الله عليه وسلم)  في رعايته لهذه الفئة على هذا الحد ، بل حث و رغب و شجع المسلمين على رعايتهم ، و معاونتهم وعمل على تقبل المجتمع </w:t>
      </w:r>
    </w:p>
    <w:p w:rsidR="00D11661" w:rsidRPr="00D11661" w:rsidRDefault="00D11661" w:rsidP="00D11661">
      <w:pPr>
        <w:rPr>
          <w:rFonts w:asciiTheme="majorBidi" w:hAnsiTheme="majorBidi" w:cs="Sultan bold"/>
          <w:b/>
          <w:sz w:val="28"/>
          <w:szCs w:val="28"/>
          <w:u w:val="single"/>
          <w:rtl/>
        </w:rPr>
      </w:pPr>
      <w:r w:rsidRPr="00D11661">
        <w:rPr>
          <w:rFonts w:asciiTheme="majorBidi" w:hAnsiTheme="majorBidi" w:cs="Sultan bold" w:hint="cs"/>
          <w:b/>
          <w:color w:val="000000" w:themeColor="text1"/>
          <w:sz w:val="28"/>
          <w:szCs w:val="28"/>
          <w:u w:val="single"/>
          <w:rtl/>
        </w:rPr>
        <w:t xml:space="preserve">الكتاب السنوي </w:t>
      </w:r>
      <w:r w:rsidRPr="00D11661">
        <w:rPr>
          <w:rFonts w:asciiTheme="majorBidi" w:hAnsiTheme="majorBidi" w:cs="Sultan bold"/>
          <w:b/>
          <w:color w:val="000000" w:themeColor="text1"/>
          <w:sz w:val="28"/>
          <w:szCs w:val="28"/>
          <w:u w:val="single"/>
          <w:rtl/>
        </w:rPr>
        <w:t>–</w:t>
      </w:r>
      <w:r w:rsidRPr="00D11661">
        <w:rPr>
          <w:rFonts w:asciiTheme="majorBidi" w:hAnsiTheme="majorBidi" w:cs="Sultan bold" w:hint="cs"/>
          <w:b/>
          <w:color w:val="000000" w:themeColor="text1"/>
          <w:sz w:val="28"/>
          <w:szCs w:val="28"/>
          <w:u w:val="single"/>
          <w:rtl/>
        </w:rPr>
        <w:t xml:space="preserve"> المجلد التاسع -2014                         </w:t>
      </w:r>
      <w:r>
        <w:rPr>
          <w:rFonts w:asciiTheme="majorBidi" w:hAnsiTheme="majorBidi" w:cs="Sultan bold" w:hint="cs"/>
          <w:b/>
          <w:color w:val="000000" w:themeColor="text1"/>
          <w:sz w:val="28"/>
          <w:szCs w:val="28"/>
          <w:u w:val="single"/>
          <w:rtl/>
        </w:rPr>
        <w:t xml:space="preserve">                            </w:t>
      </w:r>
      <w:r w:rsidRPr="00D11661">
        <w:rPr>
          <w:rFonts w:asciiTheme="majorBidi" w:hAnsiTheme="majorBidi" w:cs="Sultan bold" w:hint="cs"/>
          <w:b/>
          <w:color w:val="000000" w:themeColor="text1"/>
          <w:sz w:val="28"/>
          <w:szCs w:val="28"/>
          <w:u w:val="single"/>
          <w:rtl/>
        </w:rPr>
        <w:t xml:space="preserve">                       د0 فرات امين مجيد </w:t>
      </w:r>
    </w:p>
    <w:p w:rsidR="00F505F7" w:rsidRPr="00A37E49" w:rsidRDefault="00D11661" w:rsidP="00F505F7">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F505F7" w:rsidRPr="00A37E49">
        <w:rPr>
          <w:rFonts w:asciiTheme="majorBidi" w:hAnsiTheme="majorBidi" w:cstheme="majorBidi"/>
          <w:sz w:val="32"/>
          <w:szCs w:val="32"/>
          <w:rtl/>
          <w:lang w:bidi="ar-IQ"/>
        </w:rPr>
        <w:t xml:space="preserve">لهذه الفئة ، و على تقوية علاقتها بأفراد المجتمع ، وعمل (صلى الله عليه وسلم )على الشد من أزر هذه الفئة والتخفيف عنهم ، وذلك من خلال بيان فضل المعاقين وفضل الإحسان لهم ، فقد تلا على المسلمين قوله تعالى : " </w:t>
      </w:r>
      <w:r w:rsidR="00F505F7" w:rsidRPr="00A37E49">
        <w:rPr>
          <w:rFonts w:asciiTheme="majorBidi" w:hAnsiTheme="majorBidi" w:cstheme="majorBidi"/>
          <w:b/>
          <w:bCs/>
          <w:sz w:val="32"/>
          <w:szCs w:val="32"/>
          <w:rtl/>
          <w:lang w:bidi="ar-IQ"/>
        </w:rPr>
        <w:t xml:space="preserve">وَ أصبِر نَفسَكَ مَـــــــعَ الَذِينَ يَدعُونَ رَبَهُم بِالغَدَاةِ وَالعَشِيَ يُرِيدُونَ وَجههُ وَلَا تَعدُ عَينَاكَ عَنهُم تُريدُ زِينَةَ الحَيَاةِ الدُنيَا وَلَا تُطِع مَن أَغفَلنَا قَلبَهُ عَن ذِكرِنَا وَأتبَعَ هَوَاهُ وَكَانَ أَمرُهُ فُرُطـــاً </w:t>
      </w:r>
      <w:r w:rsidR="00F505F7" w:rsidRPr="00A37E49">
        <w:rPr>
          <w:rFonts w:asciiTheme="majorBidi" w:hAnsiTheme="majorBidi" w:cstheme="majorBidi"/>
          <w:sz w:val="32"/>
          <w:szCs w:val="32"/>
          <w:rtl/>
          <w:lang w:bidi="ar-IQ"/>
        </w:rPr>
        <w:t xml:space="preserve">" </w:t>
      </w:r>
      <w:r w:rsidR="00F505F7" w:rsidRPr="00A37E49">
        <w:rPr>
          <w:rFonts w:asciiTheme="majorBidi" w:hAnsiTheme="majorBidi" w:cstheme="majorBidi"/>
          <w:sz w:val="32"/>
          <w:szCs w:val="32"/>
          <w:vertAlign w:val="superscript"/>
          <w:rtl/>
          <w:lang w:bidi="ar-IQ"/>
        </w:rPr>
        <w:t>(7)</w:t>
      </w:r>
      <w:r w:rsidR="00F505F7" w:rsidRPr="00A37E49">
        <w:rPr>
          <w:rFonts w:asciiTheme="majorBidi" w:hAnsiTheme="majorBidi" w:cstheme="majorBidi"/>
          <w:sz w:val="32"/>
          <w:szCs w:val="32"/>
          <w:rtl/>
          <w:lang w:bidi="ar-IQ"/>
        </w:rPr>
        <w:t xml:space="preserve"> ، وفي الحديث الذي يرويه أبو الدرداء (رضي الله عنه) قال : سمعت رسول الله (صلى الله عليه وسلم )يقول :" ابغوني في الضعفاء ، فإنما تُنْصرونَ وتُرْزقونَ بضعفائكم " </w:t>
      </w:r>
      <w:r w:rsidR="00F505F7" w:rsidRPr="00A37E49">
        <w:rPr>
          <w:rFonts w:asciiTheme="majorBidi" w:hAnsiTheme="majorBidi" w:cstheme="majorBidi"/>
          <w:sz w:val="32"/>
          <w:szCs w:val="32"/>
          <w:vertAlign w:val="superscript"/>
          <w:rtl/>
          <w:lang w:bidi="ar-IQ"/>
        </w:rPr>
        <w:t>(8)</w:t>
      </w:r>
      <w:r w:rsidR="00F505F7" w:rsidRPr="00A37E49">
        <w:rPr>
          <w:rFonts w:asciiTheme="majorBidi" w:hAnsiTheme="majorBidi" w:cstheme="majorBidi"/>
          <w:sz w:val="32"/>
          <w:szCs w:val="32"/>
          <w:rtl/>
          <w:lang w:bidi="ar-IQ"/>
        </w:rPr>
        <w:t xml:space="preserve"> .وقــد عالجت التربية الإسلامية جانب الإنفاق على المعاقين ، وجعلت لهم مورداً مستمراً دون انقطاع من بيت مال المسلمين ، وأعطت لهم الحق في الزكاة وعدتهم من مصارفها الثمانية ، وهذا مكّنهم من تحقيق أغراضهم وإشباع حاجاتهم ، وبسبب هذه الرعاية التي أولتها التربية الإسلامية للمعاقين فقد ارتقى الكثير منهم نحو درجات ممتازة في الفقه والعلم والأدب والسياسة والصناعة ، كما تبؤوا أيضاً مكاناً عالياً في مجالس الخلفاء والأمراء والملوك ، ومن هنا تمخضت فكرة الدراسة لدى الباحث للإسهام في وضع لبنةٍ نحو التأصيل الإسلامي لرعاية المعاقين وتربيتهم ، وذلك من خلال دراسة رعاية المعاقين في الفكر التربوي الإسلامي في ضوء المشكلات التي يواجهونها ، ويسأل الباحث التوفيق والسداد من الله ، والله من وراء القصد . </w:t>
      </w:r>
    </w:p>
    <w:p w:rsidR="00F505F7" w:rsidRPr="00A37E49" w:rsidRDefault="00F505F7" w:rsidP="00F505F7">
      <w:pPr>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t xml:space="preserve">        ومن المعروف أن الفلاسفة منذ فجر تاريخ الفلاسفة احتفوا بالإنسان أيما احتفاء ، فنظروا إليه باعتباره ظل الله على الأرض ، لأنه اقدر الكائنات على فهم الوجود وإدراك ماهية الوجود الإلهي ذاته .</w:t>
      </w:r>
    </w:p>
    <w:p w:rsidR="00D11661" w:rsidRDefault="00F505F7" w:rsidP="00F505F7">
      <w:pPr>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lastRenderedPageBreak/>
        <w:t xml:space="preserve">        ومنذ ظهور الفلسفة الإنسانية في الفلسفة اليونانية والتي يؤرخ لها عادة بظهور فلاسفة الحركة السوفسطائية وسقراط في القرن الخامس قبل الميلاد ، فان الفلاسفة قد اهتموا بدراسة الإنسان : ما هو ؟ وما هي حاجاته المعنوية والمادية ؟ وعلى أي صورة تكون سعادته كفرد وكفرد في جماعة وما هي علاقته بالوجود الخارجي وبما </w:t>
      </w:r>
    </w:p>
    <w:p w:rsidR="00D11661" w:rsidRPr="00D11661" w:rsidRDefault="00D11661" w:rsidP="00D11661">
      <w:pPr>
        <w:rPr>
          <w:rFonts w:asciiTheme="majorBidi" w:hAnsiTheme="majorBidi" w:cstheme="majorBidi"/>
          <w:b/>
          <w:bCs/>
          <w:sz w:val="32"/>
          <w:szCs w:val="32"/>
          <w:rtl/>
          <w:lang w:bidi="ar-IQ"/>
        </w:rPr>
      </w:pPr>
      <w:r w:rsidRPr="00D11661">
        <w:rPr>
          <w:rFonts w:asciiTheme="majorBidi" w:hAnsiTheme="majorBidi" w:cs="Sultan bold" w:hint="cs"/>
          <w:b/>
          <w:color w:val="000000" w:themeColor="text1"/>
          <w:sz w:val="28"/>
          <w:szCs w:val="28"/>
          <w:u w:val="single"/>
          <w:rtl/>
        </w:rPr>
        <w:t xml:space="preserve">الكتاب السنوي </w:t>
      </w:r>
      <w:r w:rsidRPr="00D11661">
        <w:rPr>
          <w:rFonts w:asciiTheme="majorBidi" w:hAnsiTheme="majorBidi" w:cs="Sultan bold"/>
          <w:b/>
          <w:color w:val="000000" w:themeColor="text1"/>
          <w:sz w:val="28"/>
          <w:szCs w:val="28"/>
          <w:u w:val="single"/>
          <w:rtl/>
        </w:rPr>
        <w:t>–</w:t>
      </w:r>
      <w:r w:rsidRPr="00D11661">
        <w:rPr>
          <w:rFonts w:asciiTheme="majorBidi" w:hAnsiTheme="majorBidi" w:cs="Sultan bold" w:hint="cs"/>
          <w:b/>
          <w:color w:val="000000" w:themeColor="text1"/>
          <w:sz w:val="28"/>
          <w:szCs w:val="28"/>
          <w:u w:val="single"/>
          <w:rtl/>
        </w:rPr>
        <w:t xml:space="preserve"> المجلد التاسع -2014           </w:t>
      </w:r>
      <w:r>
        <w:rPr>
          <w:rFonts w:asciiTheme="majorBidi" w:hAnsiTheme="majorBidi" w:cs="Sultan bold" w:hint="cs"/>
          <w:b/>
          <w:color w:val="000000" w:themeColor="text1"/>
          <w:sz w:val="28"/>
          <w:szCs w:val="28"/>
          <w:u w:val="single"/>
          <w:rtl/>
        </w:rPr>
        <w:t xml:space="preserve">                   </w:t>
      </w:r>
      <w:r w:rsidRPr="00D11661">
        <w:rPr>
          <w:rFonts w:asciiTheme="majorBidi" w:hAnsiTheme="majorBidi" w:cs="Sultan bold" w:hint="cs"/>
          <w:b/>
          <w:color w:val="000000" w:themeColor="text1"/>
          <w:sz w:val="28"/>
          <w:szCs w:val="28"/>
          <w:u w:val="single"/>
          <w:rtl/>
        </w:rPr>
        <w:t xml:space="preserve">    ذوو الاحتياجات الخاصة في الفكر </w:t>
      </w:r>
      <w:r w:rsidR="00785564">
        <w:rPr>
          <w:rFonts w:asciiTheme="majorBidi" w:hAnsiTheme="majorBidi" w:cs="Sultan bold" w:hint="cs"/>
          <w:b/>
          <w:color w:val="000000" w:themeColor="text1"/>
          <w:sz w:val="28"/>
          <w:szCs w:val="28"/>
          <w:u w:val="single"/>
          <w:rtl/>
        </w:rPr>
        <w:t>ا</w:t>
      </w:r>
      <w:r w:rsidRPr="00D11661">
        <w:rPr>
          <w:rFonts w:asciiTheme="majorBidi" w:hAnsiTheme="majorBidi" w:cs="Sultan bold" w:hint="cs"/>
          <w:b/>
          <w:color w:val="000000" w:themeColor="text1"/>
          <w:sz w:val="28"/>
          <w:szCs w:val="28"/>
          <w:u w:val="single"/>
          <w:rtl/>
        </w:rPr>
        <w:t>لاسلامي</w:t>
      </w:r>
      <w:r w:rsidRPr="00D11661">
        <w:rPr>
          <w:rFonts w:asciiTheme="majorBidi" w:hAnsiTheme="majorBidi" w:cstheme="majorBidi" w:hint="cs"/>
          <w:b/>
          <w:bCs/>
          <w:sz w:val="32"/>
          <w:szCs w:val="32"/>
          <w:rtl/>
          <w:lang w:bidi="ar-IQ"/>
        </w:rPr>
        <w:t xml:space="preserve"> </w:t>
      </w:r>
    </w:p>
    <w:p w:rsidR="00F505F7" w:rsidRPr="00A37E49" w:rsidRDefault="00D11661" w:rsidP="00F505F7">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F505F7" w:rsidRPr="00A37E49">
        <w:rPr>
          <w:rFonts w:asciiTheme="majorBidi" w:hAnsiTheme="majorBidi" w:cstheme="majorBidi"/>
          <w:sz w:val="32"/>
          <w:szCs w:val="32"/>
          <w:rtl/>
          <w:lang w:bidi="ar-IQ"/>
        </w:rPr>
        <w:t>وراءه ؟ .... إلـــــخ . لقد ظهرت من خلال هذه التساؤلات كما هو معلوم فلسفات الأخلاق والسياسة والتاريخ ، والفلسفات الاجتماعية والجمالية ، وكلها تدور حول الإنسان وفاعليته في الوجود والحياة . وباختصار فقد أصبح الإنسان هو محور الاهتمام الأول بعد أن كانت الطبيعة وتفسيرها هي الشغل الشاغل لفلاسفة ما قبل القرن الخامس قبل الميلاد .</w:t>
      </w:r>
    </w:p>
    <w:p w:rsidR="00F505F7" w:rsidRPr="00A37E49" w:rsidRDefault="00F505F7" w:rsidP="00F505F7">
      <w:pPr>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t xml:space="preserve">      وبالطبع فقد نجح الفلاسفة وخاصة الكبار منهم أمثال سقراط وأفلاطون وأرسطو في التوصل إلى إدراك ماهية الوجود الإنساني ، ونجحوا في تعريف الإنسان باعتباره ذلك الكائن الحي العاقل ، و دارت فلسفاتهم حول الإنسان من هذا المنظور أي الإنسان باعتباره ذلك الكائن العاقل الذي ميزه الله بالعقل وبالتفكير عن سائر الكائنات الحية الأخرى ، وكان من الطبيعي أن يبنوا فلسفاتهم في الأخلاق والتربية والسياسة والجمال على هذا الأساس ، فكلما أعمل الإنسان عقله بالتأمل في جنبات الوجود زادت سعادته ، وكان هذا دليلاً على حسن تربيته ، و قدرته في أن يمارس حياته السياسية والاجتماعية بصورة تمكنه من تكوين المجتمع المثالي .</w:t>
      </w:r>
    </w:p>
    <w:p w:rsidR="00F505F7" w:rsidRPr="00A37E49" w:rsidRDefault="00F505F7" w:rsidP="00F505F7">
      <w:pPr>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t xml:space="preserve">      ولكن الغريب أنه في غمرة بحث هؤلاء الفلاسفة عن " المثال " في كل شيء بما فيه الإنسان ، تناسوا انه يمكن أن يولد الإنسان مشوهاً أو ضعيفاً جسمانياً أو أن هذا النقص أو التشوه ليس ضده " المثال " إذا ما اعتبرنا إن " المثال " في الإنسان هو كونه عاقلاً قادراً على التفكير والتأمل كما يقولون !</w:t>
      </w:r>
    </w:p>
    <w:p w:rsidR="00F505F7" w:rsidRPr="00A37E49" w:rsidRDefault="00F505F7" w:rsidP="00F505F7">
      <w:pPr>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lastRenderedPageBreak/>
        <w:t xml:space="preserve">       لقد وقع معظم الفلاسفة في فخ التناقض حينما عدّوا أنًّ ماهية الإنسان هي في كونه الكائن العاقل ، وفي ذات الوقت ميزوا بين البشر : بين اليونان والبرابرة ، و بين الأحرار والعبيد ، و بين الإنسان القوي والإنسان الضعيف ، وبين ذوي الأصل العريق ، وذوي الأصل الوضيع .... إلــــــخ هذه التمييزات التي تعني إنهم لم يؤمنوا حق الإيمان بما أعلنوه عن ماهية ثابتة للإنسان بما هو كذلك !!</w:t>
      </w:r>
    </w:p>
    <w:p w:rsidR="00461FC6" w:rsidRDefault="00F505F7" w:rsidP="00F505F7">
      <w:pPr>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t xml:space="preserve">       </w:t>
      </w:r>
    </w:p>
    <w:p w:rsidR="00461FC6" w:rsidRPr="00D11661" w:rsidRDefault="00461FC6" w:rsidP="00461FC6">
      <w:pPr>
        <w:rPr>
          <w:rFonts w:asciiTheme="majorBidi" w:hAnsiTheme="majorBidi" w:cs="Sultan bold"/>
          <w:b/>
          <w:sz w:val="28"/>
          <w:szCs w:val="28"/>
          <w:u w:val="single"/>
          <w:rtl/>
        </w:rPr>
      </w:pPr>
      <w:r w:rsidRPr="00D11661">
        <w:rPr>
          <w:rFonts w:asciiTheme="majorBidi" w:hAnsiTheme="majorBidi" w:cs="Sultan bold" w:hint="cs"/>
          <w:b/>
          <w:color w:val="000000" w:themeColor="text1"/>
          <w:sz w:val="28"/>
          <w:szCs w:val="28"/>
          <w:u w:val="single"/>
          <w:rtl/>
        </w:rPr>
        <w:t xml:space="preserve">الكتاب السنوي </w:t>
      </w:r>
      <w:r w:rsidRPr="00D11661">
        <w:rPr>
          <w:rFonts w:asciiTheme="majorBidi" w:hAnsiTheme="majorBidi" w:cs="Sultan bold"/>
          <w:b/>
          <w:color w:val="000000" w:themeColor="text1"/>
          <w:sz w:val="28"/>
          <w:szCs w:val="28"/>
          <w:u w:val="single"/>
          <w:rtl/>
        </w:rPr>
        <w:t>–</w:t>
      </w:r>
      <w:r w:rsidRPr="00D11661">
        <w:rPr>
          <w:rFonts w:asciiTheme="majorBidi" w:hAnsiTheme="majorBidi" w:cs="Sultan bold" w:hint="cs"/>
          <w:b/>
          <w:color w:val="000000" w:themeColor="text1"/>
          <w:sz w:val="28"/>
          <w:szCs w:val="28"/>
          <w:u w:val="single"/>
          <w:rtl/>
        </w:rPr>
        <w:t xml:space="preserve"> المجلد التاسع -2014                         </w:t>
      </w:r>
      <w:r>
        <w:rPr>
          <w:rFonts w:asciiTheme="majorBidi" w:hAnsiTheme="majorBidi" w:cs="Sultan bold" w:hint="cs"/>
          <w:b/>
          <w:color w:val="000000" w:themeColor="text1"/>
          <w:sz w:val="28"/>
          <w:szCs w:val="28"/>
          <w:u w:val="single"/>
          <w:rtl/>
        </w:rPr>
        <w:t xml:space="preserve">                            </w:t>
      </w:r>
      <w:r w:rsidRPr="00D11661">
        <w:rPr>
          <w:rFonts w:asciiTheme="majorBidi" w:hAnsiTheme="majorBidi" w:cs="Sultan bold" w:hint="cs"/>
          <w:b/>
          <w:color w:val="000000" w:themeColor="text1"/>
          <w:sz w:val="28"/>
          <w:szCs w:val="28"/>
          <w:u w:val="single"/>
          <w:rtl/>
        </w:rPr>
        <w:t xml:space="preserve">                       د0 فرات امين مجيد </w:t>
      </w:r>
    </w:p>
    <w:p w:rsidR="00F505F7" w:rsidRPr="00A37E49" w:rsidRDefault="00461FC6" w:rsidP="00F505F7">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F505F7" w:rsidRPr="00A37E49">
        <w:rPr>
          <w:rFonts w:asciiTheme="majorBidi" w:hAnsiTheme="majorBidi" w:cstheme="majorBidi"/>
          <w:sz w:val="32"/>
          <w:szCs w:val="32"/>
          <w:rtl/>
          <w:lang w:bidi="ar-IQ"/>
        </w:rPr>
        <w:t>ولعل أبلغ صور التناقض تتضح إذا ما تساءلنا عن موقفهم من أولئك البشر الذين ولدوا وبهم أي نوع من النقص سواء أكان عيباً جسمانياً أم خلقياً . أن موقفهم هنا يبدو فيه التناقض الصارخ حيث نجد معظمهم سواء في تاريخ الفلسفة القديمة أو الحديثة يهملون إهمالاً تاماً هذا الإنسان المشوه أو الذي يحتاج الى معونة من أي نوع . بل يهاجمونه و يعدونه فائضاً عن الحاجة ولا يصح الاهتمام به أو رعايته . بل يطالب بعضهم بالتخلص منه و إعدامه !! وقد احتاجت البشرية لأكثر من خمسة وعشرين قرناً من الزمان لتصل إلى الوعي بأهمية رعاية هؤلاء المعاقين والحث على أن يكون لهم حقوق مرعية في ظل اتفاقيات دولية ملزمة في إطار الاتفاقيات والمعاهدات الدولية الخاصة بحقوق الإنسان .</w:t>
      </w:r>
    </w:p>
    <w:p w:rsidR="00F505F7" w:rsidRPr="00A37E49" w:rsidRDefault="00F505F7" w:rsidP="00F505F7">
      <w:pPr>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t xml:space="preserve">       والســؤال الآن : لمــاذا كان هذا الموقف المخزي من الفلاسفة خلال تاريخ الفلسفة من هؤلاء البشر الناقصي التركيب أو المشوهي الخلقة ؟ وما هي مبررات هذا الموقف ؟ ومن جانب آخر ما الذي حدث فجعل مفكري ومصلحي القرن العشرين يهتمون بهؤلاء البشر ويسنّون القوانين ويعقدون الاتفاقيات التي تنص على حقوقهم وتلزم الأفراد والدول في كافة أنحاء العالم بمراعاة هذه الحقوق و رعاية المعاقين ؟!</w:t>
      </w:r>
    </w:p>
    <w:p w:rsidR="00F505F7" w:rsidRPr="00A37E49" w:rsidRDefault="00F505F7" w:rsidP="00F505F7">
      <w:pPr>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t xml:space="preserve">        إن الإجابة عن هذا التساؤل الأول تقتضي التوقف عند بعض الأمثلة من تاريخ الفلسفة القديمة والحديثة . و لعل أبرز هذه الأمثلة في الفلسفة القديمة هو موقف </w:t>
      </w:r>
      <w:r w:rsidRPr="00A37E49">
        <w:rPr>
          <w:rFonts w:asciiTheme="majorBidi" w:hAnsiTheme="majorBidi" w:cstheme="majorBidi"/>
          <w:sz w:val="32"/>
          <w:szCs w:val="32"/>
          <w:rtl/>
          <w:lang w:bidi="ar-IQ"/>
        </w:rPr>
        <w:lastRenderedPageBreak/>
        <w:t>أفلاطون وتلميذه أرسطو باعتبارهما أكثر من أهتم من الفلاسفة القدامى بتقديم نظريات في التربية سواء في فلسفتهما الأخلاقية أو السياسية . أما أبرزهم من الفلاسفة المحدثين فكان نيتشه الذي حارب الضعف الإنساني بكافة صوره رغم أنه هو نفسه كان مثالاً على الإنسان الضعيف المريض .</w:t>
      </w:r>
    </w:p>
    <w:p w:rsidR="00461FC6" w:rsidRDefault="00F505F7" w:rsidP="00F505F7">
      <w:pPr>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t xml:space="preserve">        أما الإجابة على التساؤل الثاني فتبدو من خلال الوعي الإنساني شيئاً فشيئاً بأهمية الاهتمام بالإنسان كإنسان بصرف النظر عن شكله أو لونه أو عيوب جسمه ، </w:t>
      </w:r>
    </w:p>
    <w:p w:rsidR="00461FC6" w:rsidRDefault="00461FC6" w:rsidP="00F505F7">
      <w:pPr>
        <w:jc w:val="both"/>
        <w:rPr>
          <w:rFonts w:asciiTheme="majorBidi" w:hAnsiTheme="majorBidi" w:cstheme="majorBidi"/>
          <w:sz w:val="32"/>
          <w:szCs w:val="32"/>
          <w:rtl/>
          <w:lang w:bidi="ar-IQ"/>
        </w:rPr>
      </w:pPr>
    </w:p>
    <w:p w:rsidR="00461FC6" w:rsidRPr="00D11661" w:rsidRDefault="00461FC6" w:rsidP="00461FC6">
      <w:pPr>
        <w:rPr>
          <w:rFonts w:asciiTheme="majorBidi" w:hAnsiTheme="majorBidi" w:cstheme="majorBidi"/>
          <w:b/>
          <w:bCs/>
          <w:sz w:val="32"/>
          <w:szCs w:val="32"/>
          <w:rtl/>
          <w:lang w:bidi="ar-IQ"/>
        </w:rPr>
      </w:pPr>
      <w:r w:rsidRPr="00D11661">
        <w:rPr>
          <w:rFonts w:asciiTheme="majorBidi" w:hAnsiTheme="majorBidi" w:cs="Sultan bold" w:hint="cs"/>
          <w:b/>
          <w:color w:val="000000" w:themeColor="text1"/>
          <w:sz w:val="28"/>
          <w:szCs w:val="28"/>
          <w:u w:val="single"/>
          <w:rtl/>
        </w:rPr>
        <w:t xml:space="preserve">الكتاب السنوي </w:t>
      </w:r>
      <w:r w:rsidRPr="00D11661">
        <w:rPr>
          <w:rFonts w:asciiTheme="majorBidi" w:hAnsiTheme="majorBidi" w:cs="Sultan bold"/>
          <w:b/>
          <w:color w:val="000000" w:themeColor="text1"/>
          <w:sz w:val="28"/>
          <w:szCs w:val="28"/>
          <w:u w:val="single"/>
          <w:rtl/>
        </w:rPr>
        <w:t>–</w:t>
      </w:r>
      <w:r w:rsidRPr="00D11661">
        <w:rPr>
          <w:rFonts w:asciiTheme="majorBidi" w:hAnsiTheme="majorBidi" w:cs="Sultan bold" w:hint="cs"/>
          <w:b/>
          <w:color w:val="000000" w:themeColor="text1"/>
          <w:sz w:val="28"/>
          <w:szCs w:val="28"/>
          <w:u w:val="single"/>
          <w:rtl/>
        </w:rPr>
        <w:t xml:space="preserve"> المجلد التاسع -2014           </w:t>
      </w:r>
      <w:r>
        <w:rPr>
          <w:rFonts w:asciiTheme="majorBidi" w:hAnsiTheme="majorBidi" w:cs="Sultan bold" w:hint="cs"/>
          <w:b/>
          <w:color w:val="000000" w:themeColor="text1"/>
          <w:sz w:val="28"/>
          <w:szCs w:val="28"/>
          <w:u w:val="single"/>
          <w:rtl/>
        </w:rPr>
        <w:t xml:space="preserve">                   </w:t>
      </w:r>
      <w:r w:rsidRPr="00D11661">
        <w:rPr>
          <w:rFonts w:asciiTheme="majorBidi" w:hAnsiTheme="majorBidi" w:cs="Sultan bold" w:hint="cs"/>
          <w:b/>
          <w:color w:val="000000" w:themeColor="text1"/>
          <w:sz w:val="28"/>
          <w:szCs w:val="28"/>
          <w:u w:val="single"/>
          <w:rtl/>
        </w:rPr>
        <w:t xml:space="preserve">    ذوو الاحتياجات الخاصة في الفكر </w:t>
      </w:r>
      <w:r w:rsidR="00785564">
        <w:rPr>
          <w:rFonts w:asciiTheme="majorBidi" w:hAnsiTheme="majorBidi" w:cs="Sultan bold" w:hint="cs"/>
          <w:b/>
          <w:color w:val="000000" w:themeColor="text1"/>
          <w:sz w:val="28"/>
          <w:szCs w:val="28"/>
          <w:u w:val="single"/>
          <w:rtl/>
        </w:rPr>
        <w:t>ا</w:t>
      </w:r>
      <w:r w:rsidRPr="00D11661">
        <w:rPr>
          <w:rFonts w:asciiTheme="majorBidi" w:hAnsiTheme="majorBidi" w:cs="Sultan bold" w:hint="cs"/>
          <w:b/>
          <w:color w:val="000000" w:themeColor="text1"/>
          <w:sz w:val="28"/>
          <w:szCs w:val="28"/>
          <w:u w:val="single"/>
          <w:rtl/>
        </w:rPr>
        <w:t>لاسلامي</w:t>
      </w:r>
      <w:r w:rsidRPr="00D11661">
        <w:rPr>
          <w:rFonts w:asciiTheme="majorBidi" w:hAnsiTheme="majorBidi" w:cstheme="majorBidi" w:hint="cs"/>
          <w:b/>
          <w:bCs/>
          <w:sz w:val="32"/>
          <w:szCs w:val="32"/>
          <w:rtl/>
          <w:lang w:bidi="ar-IQ"/>
        </w:rPr>
        <w:t xml:space="preserve"> </w:t>
      </w:r>
    </w:p>
    <w:p w:rsidR="00F505F7" w:rsidRPr="00A37E49" w:rsidRDefault="00461FC6" w:rsidP="00F505F7">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F505F7" w:rsidRPr="00A37E49">
        <w:rPr>
          <w:rFonts w:asciiTheme="majorBidi" w:hAnsiTheme="majorBidi" w:cstheme="majorBidi"/>
          <w:sz w:val="32"/>
          <w:szCs w:val="32"/>
          <w:rtl/>
          <w:lang w:bidi="ar-IQ"/>
        </w:rPr>
        <w:t>ذلك الوعي تمخضت عنه في النهاية الاتفاقيات الدولية حول حقوق الإنسان عموماً وحقوق الإنسان المعاق على وجه الخصوص .</w:t>
      </w:r>
    </w:p>
    <w:p w:rsidR="00F505F7" w:rsidRDefault="00461FC6" w:rsidP="00F505F7">
      <w:pPr>
        <w:jc w:val="both"/>
        <w:rPr>
          <w:rFonts w:asciiTheme="majorBidi" w:hAnsiTheme="majorBidi" w:cstheme="majorBidi"/>
          <w:sz w:val="32"/>
          <w:szCs w:val="32"/>
          <w:rtl/>
          <w:lang w:bidi="ar-IQ"/>
        </w:rPr>
      </w:pPr>
      <w:r>
        <w:rPr>
          <w:rFonts w:asciiTheme="majorBidi" w:hAnsiTheme="majorBidi" w:cstheme="majorBidi"/>
          <w:sz w:val="32"/>
          <w:szCs w:val="32"/>
          <w:rtl/>
          <w:lang w:bidi="ar-IQ"/>
        </w:rPr>
        <w:t xml:space="preserve">    </w:t>
      </w:r>
      <w:r w:rsidR="00F505F7" w:rsidRPr="00A37E49">
        <w:rPr>
          <w:rFonts w:asciiTheme="majorBidi" w:hAnsiTheme="majorBidi" w:cstheme="majorBidi"/>
          <w:sz w:val="32"/>
          <w:szCs w:val="32"/>
          <w:rtl/>
          <w:lang w:bidi="ar-IQ"/>
        </w:rPr>
        <w:t xml:space="preserve">  ولعل في النظر في هذه الاتفاقيات ما يوضح سمو الموقف الإنساني في العصر الحاضر وقدرة الإنسان المعاصر على الالتزام بالإطار النظري المعروف منذ الزمن القديم لمعنى الإنسان وماهيته وحقوقه .</w:t>
      </w:r>
    </w:p>
    <w:p w:rsidR="00461FC6" w:rsidRPr="00A37E49" w:rsidRDefault="00461FC6" w:rsidP="00F505F7">
      <w:pPr>
        <w:jc w:val="both"/>
        <w:rPr>
          <w:rFonts w:asciiTheme="majorBidi" w:hAnsiTheme="majorBidi" w:cstheme="majorBidi"/>
          <w:sz w:val="32"/>
          <w:szCs w:val="32"/>
          <w:rtl/>
          <w:lang w:bidi="ar-IQ"/>
        </w:rPr>
      </w:pPr>
    </w:p>
    <w:p w:rsidR="00F505F7" w:rsidRPr="00461FC6" w:rsidRDefault="00F505F7" w:rsidP="00F505F7">
      <w:pPr>
        <w:jc w:val="both"/>
        <w:rPr>
          <w:rFonts w:asciiTheme="majorBidi" w:hAnsiTheme="majorBidi" w:cstheme="majorBidi"/>
          <w:b/>
          <w:bCs/>
          <w:sz w:val="36"/>
          <w:szCs w:val="36"/>
          <w:rtl/>
          <w:lang w:bidi="ar-IQ"/>
        </w:rPr>
      </w:pPr>
      <w:r w:rsidRPr="00461FC6">
        <w:rPr>
          <w:rFonts w:asciiTheme="majorBidi" w:hAnsiTheme="majorBidi" w:cstheme="majorBidi"/>
          <w:b/>
          <w:bCs/>
          <w:sz w:val="36"/>
          <w:szCs w:val="36"/>
          <w:rtl/>
          <w:lang w:bidi="ar-IQ"/>
        </w:rPr>
        <w:t>مشكلة الدراسة :</w:t>
      </w:r>
    </w:p>
    <w:p w:rsidR="00F505F7" w:rsidRPr="00A37E49" w:rsidRDefault="00F505F7" w:rsidP="00F505F7">
      <w:pPr>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t>تتمثل مشكلة البحث في الإجابة عن الأسئلة الآتية :</w:t>
      </w:r>
    </w:p>
    <w:p w:rsidR="00F505F7" w:rsidRDefault="00F505F7" w:rsidP="00F505F7">
      <w:pPr>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t xml:space="preserve">ما مفهوم رعاية المعاقين في الفكر التربوي الإسلامي ؟ وما المتطلبات التربوية لرعاية المعاقين في الإسلام ؟ وما أبرز النماذج المعاقة من المسلمين التي أثرت عبر التاريخ ؟ </w:t>
      </w:r>
    </w:p>
    <w:p w:rsidR="00461FC6" w:rsidRPr="00A37E49" w:rsidRDefault="00461FC6" w:rsidP="00F505F7">
      <w:pPr>
        <w:jc w:val="both"/>
        <w:rPr>
          <w:rFonts w:asciiTheme="majorBidi" w:hAnsiTheme="majorBidi" w:cstheme="majorBidi"/>
          <w:sz w:val="32"/>
          <w:szCs w:val="32"/>
          <w:rtl/>
          <w:lang w:bidi="ar-IQ"/>
        </w:rPr>
      </w:pPr>
    </w:p>
    <w:p w:rsidR="00F505F7" w:rsidRPr="00461FC6" w:rsidRDefault="00F505F7" w:rsidP="00F505F7">
      <w:pPr>
        <w:jc w:val="both"/>
        <w:rPr>
          <w:rFonts w:asciiTheme="majorBidi" w:hAnsiTheme="majorBidi" w:cstheme="majorBidi"/>
          <w:sz w:val="36"/>
          <w:szCs w:val="36"/>
          <w:rtl/>
          <w:lang w:bidi="ar-IQ"/>
        </w:rPr>
      </w:pPr>
      <w:r w:rsidRPr="00461FC6">
        <w:rPr>
          <w:rFonts w:asciiTheme="majorBidi" w:hAnsiTheme="majorBidi" w:cstheme="majorBidi"/>
          <w:b/>
          <w:bCs/>
          <w:sz w:val="36"/>
          <w:szCs w:val="36"/>
          <w:rtl/>
          <w:lang w:bidi="ar-IQ"/>
        </w:rPr>
        <w:lastRenderedPageBreak/>
        <w:t>أهمية الدراسة :</w:t>
      </w:r>
    </w:p>
    <w:p w:rsidR="00F505F7" w:rsidRDefault="00F505F7" w:rsidP="00F505F7">
      <w:pPr>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t xml:space="preserve">        تكمن أهمية الدراسة بالاهتمام برعاية المعاقين وتأهيلهم حتى يكونوا لبنة من لبنات بناء المجتمع . وكذلك قد يستفيد من نتائج هذه الدراسة القائمون على رسم السياسة التربوية لرعاية المعاقين والمؤسسات التي تُعنى بهم ، والمشرفون على رعاية المعاقين .</w:t>
      </w:r>
    </w:p>
    <w:p w:rsidR="00461FC6" w:rsidRDefault="00461FC6" w:rsidP="00F505F7">
      <w:pPr>
        <w:jc w:val="both"/>
        <w:rPr>
          <w:rFonts w:asciiTheme="majorBidi" w:hAnsiTheme="majorBidi" w:cstheme="majorBidi"/>
          <w:sz w:val="32"/>
          <w:szCs w:val="32"/>
          <w:rtl/>
          <w:lang w:bidi="ar-IQ"/>
        </w:rPr>
      </w:pPr>
    </w:p>
    <w:p w:rsidR="00461FC6" w:rsidRPr="00A37E49" w:rsidRDefault="00461FC6" w:rsidP="00F505F7">
      <w:pPr>
        <w:jc w:val="both"/>
        <w:rPr>
          <w:rFonts w:asciiTheme="majorBidi" w:hAnsiTheme="majorBidi" w:cstheme="majorBidi"/>
          <w:sz w:val="32"/>
          <w:szCs w:val="32"/>
          <w:rtl/>
          <w:lang w:bidi="ar-IQ"/>
        </w:rPr>
      </w:pPr>
    </w:p>
    <w:p w:rsidR="00461FC6" w:rsidRPr="00D11661" w:rsidRDefault="00461FC6" w:rsidP="00461FC6">
      <w:pPr>
        <w:rPr>
          <w:rFonts w:asciiTheme="majorBidi" w:hAnsiTheme="majorBidi" w:cs="Sultan bold"/>
          <w:b/>
          <w:sz w:val="28"/>
          <w:szCs w:val="28"/>
          <w:u w:val="single"/>
          <w:rtl/>
        </w:rPr>
      </w:pPr>
      <w:r w:rsidRPr="00D11661">
        <w:rPr>
          <w:rFonts w:asciiTheme="majorBidi" w:hAnsiTheme="majorBidi" w:cs="Sultan bold" w:hint="cs"/>
          <w:b/>
          <w:color w:val="000000" w:themeColor="text1"/>
          <w:sz w:val="28"/>
          <w:szCs w:val="28"/>
          <w:u w:val="single"/>
          <w:rtl/>
        </w:rPr>
        <w:t xml:space="preserve">الكتاب السنوي </w:t>
      </w:r>
      <w:r w:rsidRPr="00D11661">
        <w:rPr>
          <w:rFonts w:asciiTheme="majorBidi" w:hAnsiTheme="majorBidi" w:cs="Sultan bold"/>
          <w:b/>
          <w:color w:val="000000" w:themeColor="text1"/>
          <w:sz w:val="28"/>
          <w:szCs w:val="28"/>
          <w:u w:val="single"/>
          <w:rtl/>
        </w:rPr>
        <w:t>–</w:t>
      </w:r>
      <w:r w:rsidRPr="00D11661">
        <w:rPr>
          <w:rFonts w:asciiTheme="majorBidi" w:hAnsiTheme="majorBidi" w:cs="Sultan bold" w:hint="cs"/>
          <w:b/>
          <w:color w:val="000000" w:themeColor="text1"/>
          <w:sz w:val="28"/>
          <w:szCs w:val="28"/>
          <w:u w:val="single"/>
          <w:rtl/>
        </w:rPr>
        <w:t xml:space="preserve"> المجلد التاسع -2014                         </w:t>
      </w:r>
      <w:r>
        <w:rPr>
          <w:rFonts w:asciiTheme="majorBidi" w:hAnsiTheme="majorBidi" w:cs="Sultan bold" w:hint="cs"/>
          <w:b/>
          <w:color w:val="000000" w:themeColor="text1"/>
          <w:sz w:val="28"/>
          <w:szCs w:val="28"/>
          <w:u w:val="single"/>
          <w:rtl/>
        </w:rPr>
        <w:t xml:space="preserve">                            </w:t>
      </w:r>
      <w:r w:rsidRPr="00D11661">
        <w:rPr>
          <w:rFonts w:asciiTheme="majorBidi" w:hAnsiTheme="majorBidi" w:cs="Sultan bold" w:hint="cs"/>
          <w:b/>
          <w:color w:val="000000" w:themeColor="text1"/>
          <w:sz w:val="28"/>
          <w:szCs w:val="28"/>
          <w:u w:val="single"/>
          <w:rtl/>
        </w:rPr>
        <w:t xml:space="preserve">                       د0 فرات امين مجيد </w:t>
      </w:r>
    </w:p>
    <w:p w:rsidR="00F505F7" w:rsidRPr="00461FC6" w:rsidRDefault="00F505F7" w:rsidP="00F505F7">
      <w:pPr>
        <w:jc w:val="both"/>
        <w:rPr>
          <w:rFonts w:asciiTheme="majorBidi" w:hAnsiTheme="majorBidi" w:cstheme="majorBidi"/>
          <w:sz w:val="36"/>
          <w:szCs w:val="36"/>
          <w:rtl/>
          <w:lang w:bidi="ar-IQ"/>
        </w:rPr>
      </w:pPr>
      <w:r w:rsidRPr="00461FC6">
        <w:rPr>
          <w:rFonts w:asciiTheme="majorBidi" w:hAnsiTheme="majorBidi" w:cstheme="majorBidi"/>
          <w:b/>
          <w:bCs/>
          <w:sz w:val="36"/>
          <w:szCs w:val="36"/>
          <w:rtl/>
          <w:lang w:bidi="ar-IQ"/>
        </w:rPr>
        <w:t>أهداف الدراسة :</w:t>
      </w:r>
    </w:p>
    <w:p w:rsidR="00F505F7" w:rsidRDefault="00F505F7" w:rsidP="00F505F7">
      <w:pPr>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t xml:space="preserve">        تتمثل أهداف الدراسة بتحديد مفهوم رعاية المعاقين وذلك من خلال الكتاب والسنّة ، والتعرف إلى المتطلبات التربوية لرعاية المعاقين في الفكر التربوي الإسلامي ، والكشف عن نماذج المعاقين الذين كان لهم أثر طيب على المجتمع المسلم .</w:t>
      </w:r>
    </w:p>
    <w:p w:rsidR="00C72D64" w:rsidRPr="00A37E49" w:rsidRDefault="00C72D64" w:rsidP="00F505F7">
      <w:pPr>
        <w:jc w:val="both"/>
        <w:rPr>
          <w:rFonts w:asciiTheme="majorBidi" w:hAnsiTheme="majorBidi" w:cstheme="majorBidi"/>
          <w:sz w:val="32"/>
          <w:szCs w:val="32"/>
          <w:rtl/>
          <w:lang w:bidi="ar-IQ"/>
        </w:rPr>
      </w:pPr>
    </w:p>
    <w:p w:rsidR="00F505F7" w:rsidRPr="00461FC6" w:rsidRDefault="00F505F7" w:rsidP="00F505F7">
      <w:pPr>
        <w:jc w:val="both"/>
        <w:rPr>
          <w:rFonts w:asciiTheme="majorBidi" w:hAnsiTheme="majorBidi" w:cstheme="majorBidi"/>
          <w:b/>
          <w:bCs/>
          <w:sz w:val="36"/>
          <w:szCs w:val="36"/>
          <w:rtl/>
          <w:lang w:bidi="ar-IQ"/>
        </w:rPr>
      </w:pPr>
      <w:r w:rsidRPr="00461FC6">
        <w:rPr>
          <w:rFonts w:asciiTheme="majorBidi" w:hAnsiTheme="majorBidi" w:cstheme="majorBidi"/>
          <w:b/>
          <w:bCs/>
          <w:sz w:val="36"/>
          <w:szCs w:val="36"/>
          <w:rtl/>
          <w:lang w:bidi="ar-IQ"/>
        </w:rPr>
        <w:t xml:space="preserve">المصطلحات </w:t>
      </w:r>
    </w:p>
    <w:p w:rsidR="00F505F7" w:rsidRPr="00A37E49" w:rsidRDefault="00F505F7" w:rsidP="00F505F7">
      <w:pPr>
        <w:jc w:val="both"/>
        <w:rPr>
          <w:rFonts w:asciiTheme="majorBidi" w:hAnsiTheme="majorBidi" w:cstheme="majorBidi"/>
          <w:sz w:val="32"/>
          <w:szCs w:val="32"/>
          <w:rtl/>
          <w:lang w:bidi="ar-IQ"/>
        </w:rPr>
      </w:pPr>
      <w:r w:rsidRPr="00C72D64">
        <w:rPr>
          <w:rFonts w:asciiTheme="majorBidi" w:hAnsiTheme="majorBidi" w:cstheme="majorBidi"/>
          <w:b/>
          <w:bCs/>
          <w:sz w:val="36"/>
          <w:szCs w:val="36"/>
          <w:rtl/>
          <w:lang w:bidi="ar-IQ"/>
        </w:rPr>
        <w:t>الإعاقة :</w:t>
      </w:r>
      <w:r w:rsidRPr="00C72D64">
        <w:rPr>
          <w:rFonts w:asciiTheme="majorBidi" w:hAnsiTheme="majorBidi" w:cstheme="majorBidi"/>
          <w:sz w:val="36"/>
          <w:szCs w:val="36"/>
          <w:rtl/>
          <w:lang w:bidi="ar-IQ"/>
        </w:rPr>
        <w:t xml:space="preserve"> </w:t>
      </w:r>
      <w:r w:rsidRPr="00A37E49">
        <w:rPr>
          <w:rFonts w:asciiTheme="majorBidi" w:hAnsiTheme="majorBidi" w:cstheme="majorBidi"/>
          <w:sz w:val="32"/>
          <w:szCs w:val="32"/>
          <w:rtl/>
          <w:lang w:bidi="ar-IQ"/>
        </w:rPr>
        <w:t xml:space="preserve">هي عيب يرجع إلى العجز الذي يمنع الفرد أو يحدّ من قدرته على أداء دور طبيعي بالنسبة للسنّ والجنس والعوامل الاجتماعية والثقافية . </w:t>
      </w:r>
      <w:r w:rsidRPr="00A37E49">
        <w:rPr>
          <w:rFonts w:asciiTheme="majorBidi" w:hAnsiTheme="majorBidi" w:cstheme="majorBidi"/>
          <w:sz w:val="32"/>
          <w:szCs w:val="32"/>
          <w:vertAlign w:val="superscript"/>
          <w:rtl/>
          <w:lang w:bidi="ar-IQ"/>
        </w:rPr>
        <w:t>(9)</w:t>
      </w:r>
    </w:p>
    <w:p w:rsidR="00F505F7" w:rsidRPr="00A37E49" w:rsidRDefault="00F505F7" w:rsidP="00F505F7">
      <w:pPr>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t xml:space="preserve">كما تعرف بأنها كل قصور جسمي أو نفسي أو عقلي أو خلقي يمثل عقبة في سبيل قيام الفرد بواجبه في المجتمع ويجعله قاصراً عن الأفراد الأسوياء الذين يتمتعون بسلامة الأعضاء وصحة وظائفها . </w:t>
      </w:r>
      <w:r w:rsidRPr="00A37E49">
        <w:rPr>
          <w:rFonts w:asciiTheme="majorBidi" w:hAnsiTheme="majorBidi" w:cstheme="majorBidi"/>
          <w:sz w:val="32"/>
          <w:szCs w:val="32"/>
          <w:vertAlign w:val="superscript"/>
          <w:rtl/>
          <w:lang w:bidi="ar-IQ"/>
        </w:rPr>
        <w:t>(10)</w:t>
      </w:r>
    </w:p>
    <w:p w:rsidR="00F505F7" w:rsidRPr="00A37E49" w:rsidRDefault="00F505F7" w:rsidP="00F505F7">
      <w:pPr>
        <w:jc w:val="both"/>
        <w:rPr>
          <w:rFonts w:asciiTheme="majorBidi" w:hAnsiTheme="majorBidi" w:cstheme="majorBidi"/>
          <w:sz w:val="32"/>
          <w:szCs w:val="32"/>
          <w:rtl/>
          <w:lang w:bidi="ar-IQ"/>
        </w:rPr>
      </w:pPr>
      <w:r w:rsidRPr="00C72D64">
        <w:rPr>
          <w:rFonts w:asciiTheme="majorBidi" w:hAnsiTheme="majorBidi" w:cstheme="majorBidi"/>
          <w:b/>
          <w:bCs/>
          <w:sz w:val="36"/>
          <w:szCs w:val="36"/>
          <w:rtl/>
          <w:lang w:bidi="ar-IQ"/>
        </w:rPr>
        <w:lastRenderedPageBreak/>
        <w:t xml:space="preserve">المعاق </w:t>
      </w:r>
      <w:r w:rsidRPr="00A37E49">
        <w:rPr>
          <w:rFonts w:asciiTheme="majorBidi" w:hAnsiTheme="majorBidi" w:cstheme="majorBidi"/>
          <w:b/>
          <w:bCs/>
          <w:sz w:val="32"/>
          <w:szCs w:val="32"/>
          <w:rtl/>
          <w:lang w:bidi="ar-IQ"/>
        </w:rPr>
        <w:t>:</w:t>
      </w:r>
      <w:r w:rsidRPr="00A37E49">
        <w:rPr>
          <w:rFonts w:asciiTheme="majorBidi" w:hAnsiTheme="majorBidi" w:cstheme="majorBidi"/>
          <w:sz w:val="32"/>
          <w:szCs w:val="32"/>
          <w:rtl/>
          <w:lang w:bidi="ar-IQ"/>
        </w:rPr>
        <w:t xml:space="preserve"> كل شخص ليست لديه قدرة كاملة على ممارسة نشاط ، أو عدة أنشطة أساسية للحياة العادية ، نتيجة إصابة وظائفه الحسية ، أو العقلية أو الحركية ، إصابة ولد بها أو لحقت به بعد الولادة . </w:t>
      </w:r>
      <w:r w:rsidRPr="00A37E49">
        <w:rPr>
          <w:rFonts w:asciiTheme="majorBidi" w:hAnsiTheme="majorBidi" w:cstheme="majorBidi"/>
          <w:sz w:val="32"/>
          <w:szCs w:val="32"/>
          <w:vertAlign w:val="superscript"/>
          <w:rtl/>
          <w:lang w:bidi="ar-IQ"/>
        </w:rPr>
        <w:t>(11)</w:t>
      </w:r>
    </w:p>
    <w:p w:rsidR="00F505F7" w:rsidRPr="00A37E49" w:rsidRDefault="00F505F7" w:rsidP="00F505F7">
      <w:pPr>
        <w:jc w:val="both"/>
        <w:rPr>
          <w:rFonts w:asciiTheme="majorBidi" w:hAnsiTheme="majorBidi" w:cstheme="majorBidi"/>
          <w:sz w:val="32"/>
          <w:szCs w:val="32"/>
          <w:rtl/>
          <w:lang w:bidi="ar-IQ"/>
        </w:rPr>
      </w:pPr>
      <w:r w:rsidRPr="00C72D64">
        <w:rPr>
          <w:rFonts w:asciiTheme="majorBidi" w:hAnsiTheme="majorBidi" w:cstheme="majorBidi"/>
          <w:b/>
          <w:bCs/>
          <w:sz w:val="36"/>
          <w:szCs w:val="36"/>
          <w:rtl/>
          <w:lang w:bidi="ar-IQ"/>
        </w:rPr>
        <w:t xml:space="preserve">الرعاية التربوية للمعاق </w:t>
      </w:r>
      <w:r w:rsidRPr="00A37E49">
        <w:rPr>
          <w:rFonts w:asciiTheme="majorBidi" w:hAnsiTheme="majorBidi" w:cstheme="majorBidi"/>
          <w:b/>
          <w:bCs/>
          <w:sz w:val="32"/>
          <w:szCs w:val="32"/>
          <w:rtl/>
          <w:lang w:bidi="ar-IQ"/>
        </w:rPr>
        <w:t>:</w:t>
      </w:r>
      <w:r w:rsidRPr="00A37E49">
        <w:rPr>
          <w:rFonts w:asciiTheme="majorBidi" w:hAnsiTheme="majorBidi" w:cstheme="majorBidi"/>
          <w:sz w:val="32"/>
          <w:szCs w:val="32"/>
          <w:rtl/>
          <w:lang w:bidi="ar-IQ"/>
        </w:rPr>
        <w:t xml:space="preserve"> هي مجموعة من الأنشطة التربوية المنظمة ، التي تمارس من خلال المؤسسات الرسمية والهيئات التطوعية ، والتي تسعى للتعرف على المشكلات التربوية ، والعمل على الحد من آثارها ، كما أنها تسعى نحو تحسين الأداء التربوي للفرد والجماعة والمجتمع .</w:t>
      </w:r>
    </w:p>
    <w:p w:rsidR="00C72D64" w:rsidRDefault="00C72D64" w:rsidP="00F505F7">
      <w:pPr>
        <w:jc w:val="both"/>
        <w:rPr>
          <w:rFonts w:asciiTheme="majorBidi" w:hAnsiTheme="majorBidi" w:cstheme="majorBidi"/>
          <w:b/>
          <w:bCs/>
          <w:sz w:val="32"/>
          <w:szCs w:val="32"/>
          <w:rtl/>
          <w:lang w:bidi="ar-IQ"/>
        </w:rPr>
      </w:pPr>
    </w:p>
    <w:p w:rsidR="00C72D64" w:rsidRPr="00D11661" w:rsidRDefault="00C72D64" w:rsidP="00C72D64">
      <w:pPr>
        <w:rPr>
          <w:rFonts w:asciiTheme="majorBidi" w:hAnsiTheme="majorBidi" w:cstheme="majorBidi"/>
          <w:b/>
          <w:bCs/>
          <w:sz w:val="32"/>
          <w:szCs w:val="32"/>
          <w:rtl/>
          <w:lang w:bidi="ar-IQ"/>
        </w:rPr>
      </w:pPr>
      <w:r w:rsidRPr="00D11661">
        <w:rPr>
          <w:rFonts w:asciiTheme="majorBidi" w:hAnsiTheme="majorBidi" w:cs="Sultan bold" w:hint="cs"/>
          <w:b/>
          <w:color w:val="000000" w:themeColor="text1"/>
          <w:sz w:val="28"/>
          <w:szCs w:val="28"/>
          <w:u w:val="single"/>
          <w:rtl/>
        </w:rPr>
        <w:t xml:space="preserve">الكتاب السنوي </w:t>
      </w:r>
      <w:r w:rsidRPr="00D11661">
        <w:rPr>
          <w:rFonts w:asciiTheme="majorBidi" w:hAnsiTheme="majorBidi" w:cs="Sultan bold"/>
          <w:b/>
          <w:color w:val="000000" w:themeColor="text1"/>
          <w:sz w:val="28"/>
          <w:szCs w:val="28"/>
          <w:u w:val="single"/>
          <w:rtl/>
        </w:rPr>
        <w:t>–</w:t>
      </w:r>
      <w:r w:rsidRPr="00D11661">
        <w:rPr>
          <w:rFonts w:asciiTheme="majorBidi" w:hAnsiTheme="majorBidi" w:cs="Sultan bold" w:hint="cs"/>
          <w:b/>
          <w:color w:val="000000" w:themeColor="text1"/>
          <w:sz w:val="28"/>
          <w:szCs w:val="28"/>
          <w:u w:val="single"/>
          <w:rtl/>
        </w:rPr>
        <w:t xml:space="preserve"> المجلد التاسع -2014           </w:t>
      </w:r>
      <w:r>
        <w:rPr>
          <w:rFonts w:asciiTheme="majorBidi" w:hAnsiTheme="majorBidi" w:cs="Sultan bold" w:hint="cs"/>
          <w:b/>
          <w:color w:val="000000" w:themeColor="text1"/>
          <w:sz w:val="28"/>
          <w:szCs w:val="28"/>
          <w:u w:val="single"/>
          <w:rtl/>
        </w:rPr>
        <w:t xml:space="preserve">                   </w:t>
      </w:r>
      <w:r w:rsidRPr="00D11661">
        <w:rPr>
          <w:rFonts w:asciiTheme="majorBidi" w:hAnsiTheme="majorBidi" w:cs="Sultan bold" w:hint="cs"/>
          <w:b/>
          <w:color w:val="000000" w:themeColor="text1"/>
          <w:sz w:val="28"/>
          <w:szCs w:val="28"/>
          <w:u w:val="single"/>
          <w:rtl/>
        </w:rPr>
        <w:t xml:space="preserve">    ذوو الاحتياجات الخاصة في الفكر </w:t>
      </w:r>
      <w:r w:rsidR="00785564">
        <w:rPr>
          <w:rFonts w:asciiTheme="majorBidi" w:hAnsiTheme="majorBidi" w:cs="Sultan bold" w:hint="cs"/>
          <w:b/>
          <w:color w:val="000000" w:themeColor="text1"/>
          <w:sz w:val="28"/>
          <w:szCs w:val="28"/>
          <w:u w:val="single"/>
          <w:rtl/>
        </w:rPr>
        <w:t>ا</w:t>
      </w:r>
      <w:r w:rsidRPr="00D11661">
        <w:rPr>
          <w:rFonts w:asciiTheme="majorBidi" w:hAnsiTheme="majorBidi" w:cs="Sultan bold" w:hint="cs"/>
          <w:b/>
          <w:color w:val="000000" w:themeColor="text1"/>
          <w:sz w:val="28"/>
          <w:szCs w:val="28"/>
          <w:u w:val="single"/>
          <w:rtl/>
        </w:rPr>
        <w:t>لاسلامي</w:t>
      </w:r>
      <w:r w:rsidRPr="00D11661">
        <w:rPr>
          <w:rFonts w:asciiTheme="majorBidi" w:hAnsiTheme="majorBidi" w:cstheme="majorBidi" w:hint="cs"/>
          <w:b/>
          <w:bCs/>
          <w:sz w:val="32"/>
          <w:szCs w:val="32"/>
          <w:rtl/>
          <w:lang w:bidi="ar-IQ"/>
        </w:rPr>
        <w:t xml:space="preserve"> </w:t>
      </w:r>
    </w:p>
    <w:p w:rsidR="00F505F7" w:rsidRDefault="00F505F7" w:rsidP="00F505F7">
      <w:pPr>
        <w:jc w:val="both"/>
        <w:rPr>
          <w:rFonts w:asciiTheme="majorBidi" w:hAnsiTheme="majorBidi" w:cstheme="majorBidi"/>
          <w:sz w:val="32"/>
          <w:szCs w:val="32"/>
          <w:rtl/>
          <w:lang w:bidi="ar-IQ"/>
        </w:rPr>
      </w:pPr>
      <w:r w:rsidRPr="00C72D64">
        <w:rPr>
          <w:rFonts w:asciiTheme="majorBidi" w:hAnsiTheme="majorBidi" w:cstheme="majorBidi"/>
          <w:b/>
          <w:bCs/>
          <w:sz w:val="36"/>
          <w:szCs w:val="36"/>
          <w:rtl/>
          <w:lang w:bidi="ar-IQ"/>
        </w:rPr>
        <w:t>الفكر التربوي :</w:t>
      </w:r>
      <w:r w:rsidRPr="00C72D64">
        <w:rPr>
          <w:rFonts w:asciiTheme="majorBidi" w:hAnsiTheme="majorBidi" w:cstheme="majorBidi"/>
          <w:sz w:val="36"/>
          <w:szCs w:val="36"/>
          <w:rtl/>
          <w:lang w:bidi="ar-IQ"/>
        </w:rPr>
        <w:t xml:space="preserve"> </w:t>
      </w:r>
      <w:r w:rsidRPr="00A37E49">
        <w:rPr>
          <w:rFonts w:asciiTheme="majorBidi" w:hAnsiTheme="majorBidi" w:cstheme="majorBidi"/>
          <w:sz w:val="32"/>
          <w:szCs w:val="32"/>
          <w:rtl/>
          <w:lang w:bidi="ar-IQ"/>
        </w:rPr>
        <w:t xml:space="preserve">هو جملة من المفاهيم والآراء والتصورات والمبادئ التربوية المستمدة من الكتاب والسنّة والاجتهاد الموافق لروح الإسلام ، من خلال إعمال الفكر . </w:t>
      </w:r>
      <w:r w:rsidRPr="00A37E49">
        <w:rPr>
          <w:rFonts w:asciiTheme="majorBidi" w:hAnsiTheme="majorBidi" w:cstheme="majorBidi"/>
          <w:sz w:val="32"/>
          <w:szCs w:val="32"/>
          <w:vertAlign w:val="superscript"/>
          <w:rtl/>
          <w:lang w:bidi="ar-IQ"/>
        </w:rPr>
        <w:t>(12)</w:t>
      </w:r>
    </w:p>
    <w:p w:rsidR="00C72D64" w:rsidRPr="00A37E49" w:rsidRDefault="00C72D64" w:rsidP="00F505F7">
      <w:pPr>
        <w:jc w:val="both"/>
        <w:rPr>
          <w:rFonts w:asciiTheme="majorBidi" w:hAnsiTheme="majorBidi" w:cstheme="majorBidi"/>
          <w:sz w:val="32"/>
          <w:szCs w:val="32"/>
          <w:rtl/>
          <w:lang w:bidi="ar-IQ"/>
        </w:rPr>
      </w:pPr>
    </w:p>
    <w:p w:rsidR="00F505F7" w:rsidRPr="00C72D64" w:rsidRDefault="00F505F7" w:rsidP="00F505F7">
      <w:pPr>
        <w:jc w:val="both"/>
        <w:rPr>
          <w:rFonts w:asciiTheme="majorBidi" w:hAnsiTheme="majorBidi" w:cstheme="majorBidi"/>
          <w:sz w:val="36"/>
          <w:szCs w:val="36"/>
          <w:rtl/>
          <w:lang w:bidi="ar-IQ"/>
        </w:rPr>
      </w:pPr>
      <w:r w:rsidRPr="00C72D64">
        <w:rPr>
          <w:rFonts w:asciiTheme="majorBidi" w:hAnsiTheme="majorBidi" w:cstheme="majorBidi"/>
          <w:b/>
          <w:bCs/>
          <w:sz w:val="36"/>
          <w:szCs w:val="36"/>
          <w:rtl/>
          <w:lang w:bidi="ar-IQ"/>
        </w:rPr>
        <w:t>أولاً : مفهوم الإعاقة :</w:t>
      </w:r>
    </w:p>
    <w:p w:rsidR="00F505F7" w:rsidRPr="00A37E49" w:rsidRDefault="00F505F7" w:rsidP="00F505F7">
      <w:pPr>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t xml:space="preserve">        الإعاقة لغــةً عوق : رجلٌ عوقٌ ، أي ذو تعويق . وعاقَهُ عن الشيء يعوقُهُ عَوْقـًـــاً : صَرَفَهُ وحَبَسَهُ ، ومنه التعويق والاعتياق ، وذلك إذا أراد أمراً فصرفهُ عنه صارفٌ ، والعوق : الأمر الشاغل وعوائق الدهر : الشواغلُ من أحداثه </w:t>
      </w:r>
      <w:r w:rsidRPr="00A37E49">
        <w:rPr>
          <w:rFonts w:asciiTheme="majorBidi" w:hAnsiTheme="majorBidi" w:cstheme="majorBidi"/>
          <w:sz w:val="32"/>
          <w:szCs w:val="32"/>
          <w:vertAlign w:val="superscript"/>
          <w:rtl/>
          <w:lang w:bidi="ar-IQ"/>
        </w:rPr>
        <w:t>(13)</w:t>
      </w:r>
      <w:r w:rsidRPr="00A37E49">
        <w:rPr>
          <w:rFonts w:asciiTheme="majorBidi" w:hAnsiTheme="majorBidi" w:cstheme="majorBidi"/>
          <w:sz w:val="32"/>
          <w:szCs w:val="32"/>
          <w:rtl/>
          <w:lang w:bidi="ar-IQ"/>
        </w:rPr>
        <w:t xml:space="preserve"> ، وعاقه عن الشيء عوقاً أي منَعهُ منه ، وشغَلهُ عنه ، والجمعُ عَّوق ( بتشديد الواو وفتحها ) للعاقل ولغيره عوائق وهي عائقة ، وعوائق الدهر شواغله وأحداثه ، وتعوق أي أمتنع وتثبط ، والعائق : ما يعوق انتشار البذور أو الثمار أو النبات من عوامل حيوية أو طبيعية . </w:t>
      </w:r>
      <w:r w:rsidRPr="00A37E49">
        <w:rPr>
          <w:rFonts w:asciiTheme="majorBidi" w:hAnsiTheme="majorBidi" w:cstheme="majorBidi"/>
          <w:sz w:val="32"/>
          <w:szCs w:val="32"/>
          <w:vertAlign w:val="superscript"/>
          <w:rtl/>
          <w:lang w:bidi="ar-IQ"/>
        </w:rPr>
        <w:t>(14)</w:t>
      </w:r>
    </w:p>
    <w:p w:rsidR="00F505F7" w:rsidRPr="00A37E49" w:rsidRDefault="00F505F7" w:rsidP="00F505F7">
      <w:pPr>
        <w:jc w:val="both"/>
        <w:rPr>
          <w:rFonts w:asciiTheme="majorBidi" w:hAnsiTheme="majorBidi" w:cstheme="majorBidi"/>
          <w:sz w:val="32"/>
          <w:szCs w:val="32"/>
          <w:rtl/>
          <w:lang w:bidi="ar-IQ"/>
        </w:rPr>
      </w:pPr>
    </w:p>
    <w:p w:rsidR="00F505F7" w:rsidRPr="00C72D64" w:rsidRDefault="00F505F7" w:rsidP="00F505F7">
      <w:pPr>
        <w:jc w:val="both"/>
        <w:rPr>
          <w:rFonts w:asciiTheme="majorBidi" w:hAnsiTheme="majorBidi" w:cstheme="majorBidi"/>
          <w:b/>
          <w:bCs/>
          <w:sz w:val="36"/>
          <w:szCs w:val="36"/>
          <w:rtl/>
          <w:lang w:bidi="ar-IQ"/>
        </w:rPr>
      </w:pPr>
      <w:r w:rsidRPr="00C72D64">
        <w:rPr>
          <w:rFonts w:asciiTheme="majorBidi" w:hAnsiTheme="majorBidi" w:cstheme="majorBidi"/>
          <w:b/>
          <w:bCs/>
          <w:sz w:val="36"/>
          <w:szCs w:val="36"/>
          <w:rtl/>
          <w:lang w:bidi="ar-IQ"/>
        </w:rPr>
        <w:t>الإعاقة إصطلاحاً :</w:t>
      </w:r>
    </w:p>
    <w:p w:rsidR="00F505F7" w:rsidRPr="00C72D64" w:rsidRDefault="00F505F7" w:rsidP="00F505F7">
      <w:pPr>
        <w:jc w:val="both"/>
        <w:rPr>
          <w:rFonts w:asciiTheme="majorBidi" w:hAnsiTheme="majorBidi" w:cstheme="majorBidi"/>
          <w:b/>
          <w:bCs/>
          <w:sz w:val="36"/>
          <w:szCs w:val="36"/>
          <w:rtl/>
          <w:lang w:bidi="ar-IQ"/>
        </w:rPr>
      </w:pPr>
      <w:r w:rsidRPr="00C72D64">
        <w:rPr>
          <w:rFonts w:asciiTheme="majorBidi" w:hAnsiTheme="majorBidi" w:cstheme="majorBidi"/>
          <w:b/>
          <w:bCs/>
          <w:sz w:val="36"/>
          <w:szCs w:val="36"/>
          <w:rtl/>
          <w:lang w:bidi="ar-IQ"/>
        </w:rPr>
        <w:t>لقد تعددت تعريفات الإعاقــة على النحــو التـالــي :</w:t>
      </w:r>
    </w:p>
    <w:p w:rsidR="00F505F7" w:rsidRPr="00A37E49" w:rsidRDefault="00F505F7" w:rsidP="00F505F7">
      <w:pPr>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t xml:space="preserve">       وهي معاناة كل فرد نتيجة عوامل وراثية أو بيئية من قصور جسمي أو عقلي تترتب عليه آثار اقتصادية أو اجتماعية أو نفسية تحول بينه وبين تعلم أو أداء بعض العمليات العقلية أو الحسية ، التي يؤديها الفرد العادي بدرجة كافية من المهارة والنجاح .</w:t>
      </w:r>
    </w:p>
    <w:p w:rsidR="00F505F7" w:rsidRPr="00A37E49" w:rsidRDefault="00F505F7" w:rsidP="00F505F7">
      <w:pPr>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t xml:space="preserve">        كما تعرف بأنها عيب يرجع إلى العجز الذي يمنع الفرد أو يحُّد من قدرته على أداء دور طبيعي بالنسبة للسنّ والجنس والعوامل الاجتماعية والثقافية .</w:t>
      </w:r>
      <w:r w:rsidRPr="00A37E49">
        <w:rPr>
          <w:rFonts w:asciiTheme="majorBidi" w:hAnsiTheme="majorBidi" w:cstheme="majorBidi"/>
          <w:sz w:val="32"/>
          <w:szCs w:val="32"/>
          <w:vertAlign w:val="superscript"/>
          <w:rtl/>
          <w:lang w:bidi="ar-IQ"/>
        </w:rPr>
        <w:t>(15)</w:t>
      </w:r>
    </w:p>
    <w:p w:rsidR="00C72D64" w:rsidRPr="00D11661" w:rsidRDefault="00C72D64" w:rsidP="00C72D64">
      <w:pPr>
        <w:rPr>
          <w:rFonts w:asciiTheme="majorBidi" w:hAnsiTheme="majorBidi" w:cs="Sultan bold"/>
          <w:b/>
          <w:sz w:val="28"/>
          <w:szCs w:val="28"/>
          <w:u w:val="single"/>
          <w:rtl/>
        </w:rPr>
      </w:pPr>
      <w:r w:rsidRPr="00D11661">
        <w:rPr>
          <w:rFonts w:asciiTheme="majorBidi" w:hAnsiTheme="majorBidi" w:cs="Sultan bold" w:hint="cs"/>
          <w:b/>
          <w:color w:val="000000" w:themeColor="text1"/>
          <w:sz w:val="28"/>
          <w:szCs w:val="28"/>
          <w:u w:val="single"/>
          <w:rtl/>
        </w:rPr>
        <w:t xml:space="preserve">الكتاب السنوي </w:t>
      </w:r>
      <w:r w:rsidRPr="00D11661">
        <w:rPr>
          <w:rFonts w:asciiTheme="majorBidi" w:hAnsiTheme="majorBidi" w:cs="Sultan bold"/>
          <w:b/>
          <w:color w:val="000000" w:themeColor="text1"/>
          <w:sz w:val="28"/>
          <w:szCs w:val="28"/>
          <w:u w:val="single"/>
          <w:rtl/>
        </w:rPr>
        <w:t>–</w:t>
      </w:r>
      <w:r w:rsidRPr="00D11661">
        <w:rPr>
          <w:rFonts w:asciiTheme="majorBidi" w:hAnsiTheme="majorBidi" w:cs="Sultan bold" w:hint="cs"/>
          <w:b/>
          <w:color w:val="000000" w:themeColor="text1"/>
          <w:sz w:val="28"/>
          <w:szCs w:val="28"/>
          <w:u w:val="single"/>
          <w:rtl/>
        </w:rPr>
        <w:t xml:space="preserve"> المجلد التاسع -2014                         </w:t>
      </w:r>
      <w:r>
        <w:rPr>
          <w:rFonts w:asciiTheme="majorBidi" w:hAnsiTheme="majorBidi" w:cs="Sultan bold" w:hint="cs"/>
          <w:b/>
          <w:color w:val="000000" w:themeColor="text1"/>
          <w:sz w:val="28"/>
          <w:szCs w:val="28"/>
          <w:u w:val="single"/>
          <w:rtl/>
        </w:rPr>
        <w:t xml:space="preserve">                            </w:t>
      </w:r>
      <w:r w:rsidRPr="00D11661">
        <w:rPr>
          <w:rFonts w:asciiTheme="majorBidi" w:hAnsiTheme="majorBidi" w:cs="Sultan bold" w:hint="cs"/>
          <w:b/>
          <w:color w:val="000000" w:themeColor="text1"/>
          <w:sz w:val="28"/>
          <w:szCs w:val="28"/>
          <w:u w:val="single"/>
          <w:rtl/>
        </w:rPr>
        <w:t xml:space="preserve">                       د0 فرات امين مجيد </w:t>
      </w:r>
    </w:p>
    <w:p w:rsidR="00F505F7" w:rsidRPr="00A37E49" w:rsidRDefault="00C72D64" w:rsidP="00F505F7">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F505F7" w:rsidRPr="00A37E49">
        <w:rPr>
          <w:rFonts w:asciiTheme="majorBidi" w:hAnsiTheme="majorBidi" w:cstheme="majorBidi"/>
          <w:sz w:val="32"/>
          <w:szCs w:val="32"/>
          <w:rtl/>
          <w:lang w:bidi="ar-IQ"/>
        </w:rPr>
        <w:t xml:space="preserve">وكذلك تعرّف بأنها كلُّ قصور جسمي أو نفسي أو عقلي أو خلقي يمثل عقبة في سبيل قيام الفرد بواجبه في المجتمع ويجعله قاصراً عن الأفراد الأسوياء الذين يتمتعون بسلامة الأعضاء وصحة وظائفها . </w:t>
      </w:r>
      <w:r w:rsidR="00F505F7" w:rsidRPr="00A37E49">
        <w:rPr>
          <w:rFonts w:asciiTheme="majorBidi" w:hAnsiTheme="majorBidi" w:cstheme="majorBidi"/>
          <w:sz w:val="32"/>
          <w:szCs w:val="32"/>
          <w:vertAlign w:val="superscript"/>
          <w:rtl/>
          <w:lang w:bidi="ar-IQ"/>
        </w:rPr>
        <w:t>(16)</w:t>
      </w:r>
    </w:p>
    <w:p w:rsidR="00F505F7" w:rsidRPr="00A37E49" w:rsidRDefault="00F505F7" w:rsidP="00F505F7">
      <w:pPr>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 xml:space="preserve">       وتعرف أيضاً بأنها قصور أو تعطل عضو أو أكثر من الأعضاء الداخلية للجسم من القيام بوظائفها نتيجة لأسباب وراثية أو مكتسبة ، مايكروبَّية أو فيروسية .</w:t>
      </w:r>
    </w:p>
    <w:p w:rsidR="00F505F7" w:rsidRPr="00A37E49" w:rsidRDefault="00F505F7" w:rsidP="00F505F7">
      <w:pPr>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t xml:space="preserve"> وتعرف الإعاقة أيضاً بأنها حالة تحد من مقدرة الفرد على القيام بوظيفة أو أكثر من الوظائف التي تعتبر العناصر الأساسية لحياتنا اليومية ، وبينها العناية بالذات أو ممارسة العلاقات الاجتماعية أو النشاطات الاقتصادية ، وذلك ضمن الحدود التي تعتبر طبيعية ، وقد تنشأ الإعاقة بسبب خلل جسمي أو عصبي أو  عقلـي .</w:t>
      </w:r>
    </w:p>
    <w:p w:rsidR="00F505F7" w:rsidRDefault="00F505F7" w:rsidP="00F505F7">
      <w:pPr>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t xml:space="preserve">       ويؤكد البعض على أنها ضرر أو خسارة تصيب الفرد نتيجة الضعف أو العجز تحد أو تمنع الفرد من أدائه وهي تمثل الجانب الاجتماعي للضعف أو العجز ، ونوع </w:t>
      </w:r>
      <w:r w:rsidRPr="00A37E49">
        <w:rPr>
          <w:rFonts w:asciiTheme="majorBidi" w:hAnsiTheme="majorBidi" w:cstheme="majorBidi"/>
          <w:sz w:val="32"/>
          <w:szCs w:val="32"/>
          <w:rtl/>
          <w:lang w:bidi="ar-IQ"/>
        </w:rPr>
        <w:lastRenderedPageBreak/>
        <w:t xml:space="preserve">و درجة الإعاقة يؤثران في القيم والاتجاهات والتوقعات التي تراعى فيها البيئة الاجتماعية للأفراد . </w:t>
      </w:r>
      <w:r w:rsidRPr="00A37E49">
        <w:rPr>
          <w:rFonts w:asciiTheme="majorBidi" w:hAnsiTheme="majorBidi" w:cstheme="majorBidi"/>
          <w:sz w:val="32"/>
          <w:szCs w:val="32"/>
          <w:vertAlign w:val="superscript"/>
          <w:rtl/>
          <w:lang w:bidi="ar-IQ"/>
        </w:rPr>
        <w:t>(17)</w:t>
      </w:r>
    </w:p>
    <w:p w:rsidR="00F505F7" w:rsidRPr="00C72D64" w:rsidRDefault="00F505F7" w:rsidP="00F505F7">
      <w:pPr>
        <w:jc w:val="both"/>
        <w:rPr>
          <w:rFonts w:asciiTheme="majorBidi" w:hAnsiTheme="majorBidi" w:cstheme="majorBidi"/>
          <w:b/>
          <w:bCs/>
          <w:sz w:val="36"/>
          <w:szCs w:val="36"/>
          <w:rtl/>
          <w:lang w:bidi="ar-IQ"/>
        </w:rPr>
      </w:pPr>
      <w:r w:rsidRPr="00C72D64">
        <w:rPr>
          <w:rFonts w:asciiTheme="majorBidi" w:hAnsiTheme="majorBidi" w:cstheme="majorBidi"/>
          <w:b/>
          <w:bCs/>
          <w:sz w:val="36"/>
          <w:szCs w:val="36"/>
          <w:rtl/>
          <w:lang w:bidi="ar-IQ"/>
        </w:rPr>
        <w:t>تعريف المعاق :</w:t>
      </w:r>
    </w:p>
    <w:p w:rsidR="00F505F7" w:rsidRPr="00A37E49" w:rsidRDefault="00F505F7" w:rsidP="00F505F7">
      <w:pPr>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 xml:space="preserve">        وهو كل شخص عاجز كلياً أو جزئياً ، عن ضمان حياة شخصية أو اجتماعية طبيعية ، نتيجة نقص خلقي أو غير خلقي في قدراته الجسمية أو العقلية ، و كذلك يعرّف بأنه الفرد الذي يعاني من حالة ضعف أو عجز تحد من قدرته ، أو تمنعه من القيام بالوظائف والأدوار المتوقعة ممن هم في عمره باستقلالية . </w:t>
      </w:r>
      <w:r w:rsidRPr="00A37E49">
        <w:rPr>
          <w:rFonts w:asciiTheme="majorBidi" w:hAnsiTheme="majorBidi" w:cstheme="majorBidi"/>
          <w:sz w:val="32"/>
          <w:szCs w:val="32"/>
          <w:vertAlign w:val="superscript"/>
          <w:rtl/>
          <w:lang w:bidi="ar-IQ"/>
        </w:rPr>
        <w:t>(18)</w:t>
      </w:r>
    </w:p>
    <w:p w:rsidR="00C72D64" w:rsidRDefault="00F505F7" w:rsidP="00F505F7">
      <w:pPr>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t xml:space="preserve">        ويؤكد البعض على أن المعاق هو فرد لديه قصور في القدرة سواء الجسمية أو الحسية أو النفسية أو الاجتماعية ناتج عن حدث خلقي منذ الولادة أو مكتسب ، فيكون غير قادر على كفالة نفسه كلياً أو جزئياً في أي من هذه القدرات ليسد حاجاته الأساسية ، معتمداً على قدرته الفردية إلى جانب غياب القدرة على المزاولة </w:t>
      </w:r>
    </w:p>
    <w:p w:rsidR="00C72D64" w:rsidRPr="00D11661" w:rsidRDefault="00C72D64" w:rsidP="00C72D64">
      <w:pPr>
        <w:rPr>
          <w:rFonts w:asciiTheme="majorBidi" w:hAnsiTheme="majorBidi" w:cstheme="majorBidi"/>
          <w:b/>
          <w:bCs/>
          <w:sz w:val="32"/>
          <w:szCs w:val="32"/>
          <w:rtl/>
          <w:lang w:bidi="ar-IQ"/>
        </w:rPr>
      </w:pPr>
      <w:r w:rsidRPr="00D11661">
        <w:rPr>
          <w:rFonts w:asciiTheme="majorBidi" w:hAnsiTheme="majorBidi" w:cs="Sultan bold" w:hint="cs"/>
          <w:b/>
          <w:color w:val="000000" w:themeColor="text1"/>
          <w:sz w:val="28"/>
          <w:szCs w:val="28"/>
          <w:u w:val="single"/>
          <w:rtl/>
        </w:rPr>
        <w:t xml:space="preserve">الكتاب السنوي </w:t>
      </w:r>
      <w:r w:rsidRPr="00D11661">
        <w:rPr>
          <w:rFonts w:asciiTheme="majorBidi" w:hAnsiTheme="majorBidi" w:cs="Sultan bold"/>
          <w:b/>
          <w:color w:val="000000" w:themeColor="text1"/>
          <w:sz w:val="28"/>
          <w:szCs w:val="28"/>
          <w:u w:val="single"/>
          <w:rtl/>
        </w:rPr>
        <w:t>–</w:t>
      </w:r>
      <w:r w:rsidRPr="00D11661">
        <w:rPr>
          <w:rFonts w:asciiTheme="majorBidi" w:hAnsiTheme="majorBidi" w:cs="Sultan bold" w:hint="cs"/>
          <w:b/>
          <w:color w:val="000000" w:themeColor="text1"/>
          <w:sz w:val="28"/>
          <w:szCs w:val="28"/>
          <w:u w:val="single"/>
          <w:rtl/>
        </w:rPr>
        <w:t xml:space="preserve"> المجلد التاسع -2014           </w:t>
      </w:r>
      <w:r>
        <w:rPr>
          <w:rFonts w:asciiTheme="majorBidi" w:hAnsiTheme="majorBidi" w:cs="Sultan bold" w:hint="cs"/>
          <w:b/>
          <w:color w:val="000000" w:themeColor="text1"/>
          <w:sz w:val="28"/>
          <w:szCs w:val="28"/>
          <w:u w:val="single"/>
          <w:rtl/>
        </w:rPr>
        <w:t xml:space="preserve">                   </w:t>
      </w:r>
      <w:r w:rsidRPr="00D11661">
        <w:rPr>
          <w:rFonts w:asciiTheme="majorBidi" w:hAnsiTheme="majorBidi" w:cs="Sultan bold" w:hint="cs"/>
          <w:b/>
          <w:color w:val="000000" w:themeColor="text1"/>
          <w:sz w:val="28"/>
          <w:szCs w:val="28"/>
          <w:u w:val="single"/>
          <w:rtl/>
        </w:rPr>
        <w:t xml:space="preserve">    ذوو الاحتياجات الخاصة في الفكر </w:t>
      </w:r>
      <w:r w:rsidR="00785564">
        <w:rPr>
          <w:rFonts w:asciiTheme="majorBidi" w:hAnsiTheme="majorBidi" w:cs="Sultan bold" w:hint="cs"/>
          <w:b/>
          <w:color w:val="000000" w:themeColor="text1"/>
          <w:sz w:val="28"/>
          <w:szCs w:val="28"/>
          <w:u w:val="single"/>
          <w:rtl/>
        </w:rPr>
        <w:t>ا</w:t>
      </w:r>
      <w:r w:rsidRPr="00D11661">
        <w:rPr>
          <w:rFonts w:asciiTheme="majorBidi" w:hAnsiTheme="majorBidi" w:cs="Sultan bold" w:hint="cs"/>
          <w:b/>
          <w:color w:val="000000" w:themeColor="text1"/>
          <w:sz w:val="28"/>
          <w:szCs w:val="28"/>
          <w:u w:val="single"/>
          <w:rtl/>
        </w:rPr>
        <w:t>لاسلامي</w:t>
      </w:r>
      <w:r w:rsidRPr="00D11661">
        <w:rPr>
          <w:rFonts w:asciiTheme="majorBidi" w:hAnsiTheme="majorBidi" w:cstheme="majorBidi" w:hint="cs"/>
          <w:b/>
          <w:bCs/>
          <w:sz w:val="32"/>
          <w:szCs w:val="32"/>
          <w:rtl/>
          <w:lang w:bidi="ar-IQ"/>
        </w:rPr>
        <w:t xml:space="preserve"> </w:t>
      </w:r>
    </w:p>
    <w:p w:rsidR="00F505F7" w:rsidRPr="00A37E49" w:rsidRDefault="00C72D64" w:rsidP="00F505F7">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F505F7" w:rsidRPr="00A37E49">
        <w:rPr>
          <w:rFonts w:asciiTheme="majorBidi" w:hAnsiTheme="majorBidi" w:cstheme="majorBidi"/>
          <w:sz w:val="32"/>
          <w:szCs w:val="32"/>
          <w:rtl/>
          <w:lang w:bidi="ar-IQ"/>
        </w:rPr>
        <w:t>والاستمرارية بالمعدل الطبيعي للفرد العادي ، للحد الذي يتطلب المساعدة ويستوجب التأهيل لباقي قدراته المتاحة ، وفقاً لإعاقته ولبيئته المحيطة لتوفير بعض الاستقرار لهذا الفرد أجتماعياً ونفسياً وأقتصادياً .</w:t>
      </w:r>
    </w:p>
    <w:p w:rsidR="00F505F7" w:rsidRPr="00A37E49" w:rsidRDefault="00F505F7" w:rsidP="00F505F7">
      <w:pPr>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 xml:space="preserve">       كما يشير البعض بأن المعاق هو فرد أصيب بإعاقة عقلية أو جسمية أو حسية دون ذنب جناه سوى أنه ينقص عن أقرانه بسبب هذه الإعاقة ، و كما يعرف المعاق بأنه كل شخص ليست لديه قدرة كاملة على ممارسة نشاط أو عدة أنشطة أساسية للحياة العادية ، نتيجة إصابة وظائفه الحسية ، أو العقلية ، أو الحركية إصابة ولد بها أو لحقت به بعد الولادة . </w:t>
      </w:r>
      <w:r w:rsidRPr="00A37E49">
        <w:rPr>
          <w:rFonts w:asciiTheme="majorBidi" w:hAnsiTheme="majorBidi" w:cstheme="majorBidi"/>
          <w:sz w:val="32"/>
          <w:szCs w:val="32"/>
          <w:vertAlign w:val="superscript"/>
          <w:rtl/>
          <w:lang w:bidi="ar-IQ"/>
        </w:rPr>
        <w:t>(19)</w:t>
      </w:r>
    </w:p>
    <w:p w:rsidR="00F505F7" w:rsidRDefault="00F505F7" w:rsidP="00F505F7">
      <w:pPr>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lastRenderedPageBreak/>
        <w:t xml:space="preserve">         وعلى الرغم من صعوبة وضع تعريف واحد يجمع كل الإعاقات ، إلا أن هناك مجموعة من الخصائص والسمات العامة التي من الممكن أن يشترك فيها معظم المعاقين بغض النظر عن نوع الإعاقة .</w:t>
      </w:r>
    </w:p>
    <w:p w:rsidR="00C72D64" w:rsidRPr="00A37E49" w:rsidRDefault="00C72D64" w:rsidP="00F505F7">
      <w:pPr>
        <w:jc w:val="both"/>
        <w:rPr>
          <w:rFonts w:asciiTheme="majorBidi" w:hAnsiTheme="majorBidi" w:cstheme="majorBidi"/>
          <w:sz w:val="32"/>
          <w:szCs w:val="32"/>
          <w:rtl/>
          <w:lang w:bidi="ar-IQ"/>
        </w:rPr>
      </w:pPr>
    </w:p>
    <w:p w:rsidR="00F505F7" w:rsidRPr="00C72D64" w:rsidRDefault="00F505F7" w:rsidP="00F505F7">
      <w:pPr>
        <w:jc w:val="both"/>
        <w:rPr>
          <w:rFonts w:asciiTheme="majorBidi" w:hAnsiTheme="majorBidi" w:cstheme="majorBidi"/>
          <w:sz w:val="36"/>
          <w:szCs w:val="36"/>
          <w:rtl/>
          <w:lang w:bidi="ar-IQ"/>
        </w:rPr>
      </w:pPr>
      <w:r w:rsidRPr="00C72D64">
        <w:rPr>
          <w:rFonts w:asciiTheme="majorBidi" w:hAnsiTheme="majorBidi" w:cstheme="majorBidi"/>
          <w:b/>
          <w:bCs/>
          <w:sz w:val="36"/>
          <w:szCs w:val="36"/>
          <w:rtl/>
          <w:lang w:bidi="ar-IQ"/>
        </w:rPr>
        <w:t>ثانياً : أنواع الإعاقة و أسبابها :</w:t>
      </w:r>
    </w:p>
    <w:p w:rsidR="00F505F7" w:rsidRDefault="00F505F7" w:rsidP="00F505F7">
      <w:pPr>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t xml:space="preserve">          سوف يقتصر الباحث في دراسته هذه على تناول الإعاقات الثلاث ، السمعية والبصرية والحركية من حيث ( تعريفها ، وأسباب حدوثها )</w:t>
      </w:r>
    </w:p>
    <w:p w:rsidR="00F505F7" w:rsidRPr="00C72D64" w:rsidRDefault="00F505F7" w:rsidP="00F505F7">
      <w:pPr>
        <w:jc w:val="both"/>
        <w:rPr>
          <w:rFonts w:asciiTheme="majorBidi" w:hAnsiTheme="majorBidi" w:cstheme="majorBidi"/>
          <w:sz w:val="36"/>
          <w:szCs w:val="36"/>
          <w:rtl/>
          <w:lang w:bidi="ar-IQ"/>
        </w:rPr>
      </w:pPr>
      <w:r w:rsidRPr="00C72D64">
        <w:rPr>
          <w:rFonts w:asciiTheme="majorBidi" w:hAnsiTheme="majorBidi" w:cstheme="majorBidi"/>
          <w:b/>
          <w:bCs/>
          <w:sz w:val="36"/>
          <w:szCs w:val="36"/>
          <w:rtl/>
          <w:lang w:bidi="ar-IQ"/>
        </w:rPr>
        <w:t>أ - الإعاقة السمعية :</w:t>
      </w:r>
    </w:p>
    <w:p w:rsidR="00F505F7" w:rsidRDefault="00F505F7" w:rsidP="00F505F7">
      <w:pPr>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t xml:space="preserve">        هناك تعريفات مختلفة للإعاقة السمعية عنـد العاملين في حقــل التربيــة ، فيعــرفـهــا البعض بأنها " مستويات متفاوتة من الضعف السمعي تتراوح بين ضعف سمعي بسيط وضعف سمعي شديد جداً " . </w:t>
      </w:r>
      <w:r w:rsidRPr="00A37E49">
        <w:rPr>
          <w:rFonts w:asciiTheme="majorBidi" w:hAnsiTheme="majorBidi" w:cstheme="majorBidi"/>
          <w:sz w:val="32"/>
          <w:szCs w:val="32"/>
          <w:vertAlign w:val="superscript"/>
          <w:rtl/>
          <w:lang w:bidi="ar-IQ"/>
        </w:rPr>
        <w:t>(20)</w:t>
      </w:r>
    </w:p>
    <w:p w:rsidR="00412B00" w:rsidRPr="00A37E49" w:rsidRDefault="00412B00" w:rsidP="00F505F7">
      <w:pPr>
        <w:jc w:val="both"/>
        <w:rPr>
          <w:rFonts w:asciiTheme="majorBidi" w:hAnsiTheme="majorBidi" w:cstheme="majorBidi"/>
          <w:sz w:val="32"/>
          <w:szCs w:val="32"/>
          <w:rtl/>
          <w:lang w:bidi="ar-IQ"/>
        </w:rPr>
      </w:pPr>
    </w:p>
    <w:p w:rsidR="00C72D64" w:rsidRPr="00D11661" w:rsidRDefault="00F505F7" w:rsidP="00C72D64">
      <w:pPr>
        <w:rPr>
          <w:rFonts w:asciiTheme="majorBidi" w:hAnsiTheme="majorBidi" w:cs="Sultan bold"/>
          <w:b/>
          <w:sz w:val="28"/>
          <w:szCs w:val="28"/>
          <w:u w:val="single"/>
          <w:rtl/>
        </w:rPr>
      </w:pPr>
      <w:r w:rsidRPr="00A37E49">
        <w:rPr>
          <w:rFonts w:asciiTheme="majorBidi" w:hAnsiTheme="majorBidi" w:cstheme="majorBidi"/>
          <w:sz w:val="32"/>
          <w:szCs w:val="32"/>
          <w:rtl/>
          <w:lang w:bidi="ar-IQ"/>
        </w:rPr>
        <w:t xml:space="preserve">  </w:t>
      </w:r>
      <w:r w:rsidR="00C72D64" w:rsidRPr="00D11661">
        <w:rPr>
          <w:rFonts w:asciiTheme="majorBidi" w:hAnsiTheme="majorBidi" w:cs="Sultan bold" w:hint="cs"/>
          <w:b/>
          <w:color w:val="000000" w:themeColor="text1"/>
          <w:sz w:val="28"/>
          <w:szCs w:val="28"/>
          <w:u w:val="single"/>
          <w:rtl/>
        </w:rPr>
        <w:t xml:space="preserve">الكتاب السنوي </w:t>
      </w:r>
      <w:r w:rsidR="00C72D64" w:rsidRPr="00D11661">
        <w:rPr>
          <w:rFonts w:asciiTheme="majorBidi" w:hAnsiTheme="majorBidi" w:cs="Sultan bold"/>
          <w:b/>
          <w:color w:val="000000" w:themeColor="text1"/>
          <w:sz w:val="28"/>
          <w:szCs w:val="28"/>
          <w:u w:val="single"/>
          <w:rtl/>
        </w:rPr>
        <w:t>–</w:t>
      </w:r>
      <w:r w:rsidR="00C72D64" w:rsidRPr="00D11661">
        <w:rPr>
          <w:rFonts w:asciiTheme="majorBidi" w:hAnsiTheme="majorBidi" w:cs="Sultan bold" w:hint="cs"/>
          <w:b/>
          <w:color w:val="000000" w:themeColor="text1"/>
          <w:sz w:val="28"/>
          <w:szCs w:val="28"/>
          <w:u w:val="single"/>
          <w:rtl/>
        </w:rPr>
        <w:t xml:space="preserve"> المجلد التاسع -2014                         </w:t>
      </w:r>
      <w:r w:rsidR="00C72D64">
        <w:rPr>
          <w:rFonts w:asciiTheme="majorBidi" w:hAnsiTheme="majorBidi" w:cs="Sultan bold" w:hint="cs"/>
          <w:b/>
          <w:color w:val="000000" w:themeColor="text1"/>
          <w:sz w:val="28"/>
          <w:szCs w:val="28"/>
          <w:u w:val="single"/>
          <w:rtl/>
        </w:rPr>
        <w:t xml:space="preserve">                            </w:t>
      </w:r>
      <w:r w:rsidR="00C72D64" w:rsidRPr="00D11661">
        <w:rPr>
          <w:rFonts w:asciiTheme="majorBidi" w:hAnsiTheme="majorBidi" w:cs="Sultan bold" w:hint="cs"/>
          <w:b/>
          <w:color w:val="000000" w:themeColor="text1"/>
          <w:sz w:val="28"/>
          <w:szCs w:val="28"/>
          <w:u w:val="single"/>
          <w:rtl/>
        </w:rPr>
        <w:t xml:space="preserve">                       د0 فرات امين مجيد </w:t>
      </w:r>
    </w:p>
    <w:p w:rsidR="00F505F7" w:rsidRPr="00A37E49" w:rsidRDefault="00F505F7" w:rsidP="00C72D64">
      <w:pPr>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t xml:space="preserve">  </w:t>
      </w:r>
      <w:r w:rsidR="00C72D64">
        <w:rPr>
          <w:rFonts w:asciiTheme="majorBidi" w:hAnsiTheme="majorBidi" w:cstheme="majorBidi" w:hint="cs"/>
          <w:sz w:val="32"/>
          <w:szCs w:val="32"/>
          <w:rtl/>
          <w:lang w:bidi="ar-IQ"/>
        </w:rPr>
        <w:t xml:space="preserve">     </w:t>
      </w:r>
      <w:r w:rsidRPr="00A37E49">
        <w:rPr>
          <w:rFonts w:asciiTheme="majorBidi" w:hAnsiTheme="majorBidi" w:cstheme="majorBidi"/>
          <w:sz w:val="32"/>
          <w:szCs w:val="32"/>
          <w:rtl/>
          <w:lang w:bidi="ar-IQ"/>
        </w:rPr>
        <w:t xml:space="preserve"> وهـــي " حرمان الطفل من حاسة السمع إلى درجة تجعل الكلام المنطوق ثقيل السمع مع استخدام المعينات أو بدونها ، وتشمل الإعاقة السمعية الأطفال الصُّمَّ وضعاف السمع " .</w:t>
      </w:r>
      <w:r w:rsidRPr="00A37E49">
        <w:rPr>
          <w:rFonts w:asciiTheme="majorBidi" w:hAnsiTheme="majorBidi" w:cstheme="majorBidi"/>
          <w:sz w:val="32"/>
          <w:szCs w:val="32"/>
          <w:vertAlign w:val="superscript"/>
          <w:rtl/>
          <w:lang w:bidi="ar-IQ"/>
        </w:rPr>
        <w:t>(21)</w:t>
      </w:r>
    </w:p>
    <w:p w:rsidR="00F505F7" w:rsidRDefault="00F505F7" w:rsidP="00F505F7">
      <w:pPr>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t xml:space="preserve">        وتعرف الإعاقة السمعية بأنها " تباين في مستويات السمع التي تتراوح بين الضعف البسيط والشديد جداً ، وتصيب الإنسان خلال مراحل نموه المختلفة ، وهــــــي إعاقة تحرم الفرد من سماع الكلام المنطوق مع استخدام المعينات السمعية أو بدونها  ، وتشمل الأفراد ضعيفي السمع والأطفال الصم " . </w:t>
      </w:r>
      <w:r w:rsidRPr="00A37E49">
        <w:rPr>
          <w:rFonts w:asciiTheme="majorBidi" w:hAnsiTheme="majorBidi" w:cstheme="majorBidi"/>
          <w:sz w:val="32"/>
          <w:szCs w:val="32"/>
          <w:vertAlign w:val="superscript"/>
          <w:rtl/>
          <w:lang w:bidi="ar-IQ"/>
        </w:rPr>
        <w:t>(22)</w:t>
      </w:r>
    </w:p>
    <w:p w:rsidR="00C72D64" w:rsidRPr="00A37E49" w:rsidRDefault="00C72D64" w:rsidP="00F505F7">
      <w:pPr>
        <w:jc w:val="both"/>
        <w:rPr>
          <w:rFonts w:asciiTheme="majorBidi" w:hAnsiTheme="majorBidi" w:cstheme="majorBidi"/>
          <w:sz w:val="32"/>
          <w:szCs w:val="32"/>
          <w:lang w:bidi="ar-IQ"/>
        </w:rPr>
      </w:pPr>
    </w:p>
    <w:p w:rsidR="00F505F7" w:rsidRPr="00C72D64" w:rsidRDefault="00F505F7" w:rsidP="00F505F7">
      <w:pPr>
        <w:jc w:val="both"/>
        <w:rPr>
          <w:rFonts w:asciiTheme="majorBidi" w:hAnsiTheme="majorBidi" w:cstheme="majorBidi"/>
          <w:sz w:val="36"/>
          <w:szCs w:val="36"/>
          <w:rtl/>
          <w:lang w:bidi="ar-IQ"/>
        </w:rPr>
      </w:pPr>
      <w:r w:rsidRPr="00C72D64">
        <w:rPr>
          <w:rFonts w:asciiTheme="majorBidi" w:hAnsiTheme="majorBidi" w:cstheme="majorBidi"/>
          <w:b/>
          <w:bCs/>
          <w:sz w:val="36"/>
          <w:szCs w:val="36"/>
          <w:rtl/>
          <w:lang w:bidi="ar-IQ"/>
        </w:rPr>
        <w:lastRenderedPageBreak/>
        <w:t>أسباب الإعاقة السمعية :</w:t>
      </w:r>
    </w:p>
    <w:p w:rsidR="00F505F7" w:rsidRDefault="00F505F7" w:rsidP="00F505F7">
      <w:pPr>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t xml:space="preserve">        ترجع الإعاقات السمعية إلى مجموعة من الأسباب بعضها وراثي ، والبعض الآخــــر يرتبط بعوامل و مؤثرات غير ذات أصل جيني ، و بوجه عام تصنف العوامل التي تؤدي إلى الإعاقة السمعية إلى ثلاثة أنواع رئيسة طبقاً للزمن الذي تحدث فيه و هـــــــــي :عوامل تحدث قبل الولادة ، و عوامل تحدث أثناء الولادة و عوامل تؤثر فيما بعد الولادة .</w:t>
      </w:r>
    </w:p>
    <w:p w:rsidR="00C72D64" w:rsidRPr="00A37E49" w:rsidRDefault="00C72D64" w:rsidP="00F505F7">
      <w:pPr>
        <w:jc w:val="both"/>
        <w:rPr>
          <w:rFonts w:asciiTheme="majorBidi" w:hAnsiTheme="majorBidi" w:cstheme="majorBidi"/>
          <w:sz w:val="32"/>
          <w:szCs w:val="32"/>
          <w:rtl/>
          <w:lang w:bidi="ar-IQ"/>
        </w:rPr>
      </w:pPr>
    </w:p>
    <w:p w:rsidR="00F505F7" w:rsidRPr="00C72D64" w:rsidRDefault="00F505F7" w:rsidP="00F505F7">
      <w:pPr>
        <w:jc w:val="both"/>
        <w:rPr>
          <w:rFonts w:asciiTheme="majorBidi" w:hAnsiTheme="majorBidi" w:cstheme="majorBidi"/>
          <w:sz w:val="36"/>
          <w:szCs w:val="36"/>
          <w:rtl/>
          <w:lang w:bidi="ar-IQ"/>
        </w:rPr>
      </w:pPr>
      <w:r w:rsidRPr="00C72D64">
        <w:rPr>
          <w:rFonts w:asciiTheme="majorBidi" w:hAnsiTheme="majorBidi" w:cstheme="majorBidi"/>
          <w:b/>
          <w:bCs/>
          <w:sz w:val="36"/>
          <w:szCs w:val="36"/>
          <w:rtl/>
          <w:lang w:bidi="ar-IQ"/>
        </w:rPr>
        <w:t>ب - الإعاقة البصرية :</w:t>
      </w:r>
    </w:p>
    <w:p w:rsidR="00F505F7" w:rsidRPr="00A37E49" w:rsidRDefault="00F505F7" w:rsidP="00F505F7">
      <w:pPr>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t xml:space="preserve">        تختلف الإعاقة البصرية من حيث شدتها و مدى تأثيرهـــا على درجة الإبصار باختلاف الجزء المصاب من العين ، و بدرجة الإصابة و وقتها فضلاً عن مدى قابلية الإصابة للتحسن ، كما أن هناك العديد من التصنيفات للإعاقة البصرية ، إذ تصنف إلى نوعين رئيسين همـــــــــا :</w:t>
      </w:r>
    </w:p>
    <w:p w:rsidR="00F505F7" w:rsidRDefault="00F505F7" w:rsidP="00F505F7">
      <w:pPr>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t>أ - إعاقة بصرية كليّة : وهي الفئة التي لا تستطيع أن تقرأ و تكتب .</w:t>
      </w:r>
    </w:p>
    <w:p w:rsidR="00412B00" w:rsidRPr="00D11661" w:rsidRDefault="00412B00" w:rsidP="00412B00">
      <w:pPr>
        <w:rPr>
          <w:rFonts w:asciiTheme="majorBidi" w:hAnsiTheme="majorBidi" w:cstheme="majorBidi"/>
          <w:b/>
          <w:bCs/>
          <w:sz w:val="32"/>
          <w:szCs w:val="32"/>
          <w:rtl/>
          <w:lang w:bidi="ar-IQ"/>
        </w:rPr>
      </w:pPr>
      <w:r w:rsidRPr="00D11661">
        <w:rPr>
          <w:rFonts w:asciiTheme="majorBidi" w:hAnsiTheme="majorBidi" w:cs="Sultan bold" w:hint="cs"/>
          <w:b/>
          <w:color w:val="000000" w:themeColor="text1"/>
          <w:sz w:val="28"/>
          <w:szCs w:val="28"/>
          <w:u w:val="single"/>
          <w:rtl/>
        </w:rPr>
        <w:t xml:space="preserve">الكتاب السنوي </w:t>
      </w:r>
      <w:r w:rsidRPr="00D11661">
        <w:rPr>
          <w:rFonts w:asciiTheme="majorBidi" w:hAnsiTheme="majorBidi" w:cs="Sultan bold"/>
          <w:b/>
          <w:color w:val="000000" w:themeColor="text1"/>
          <w:sz w:val="28"/>
          <w:szCs w:val="28"/>
          <w:u w:val="single"/>
          <w:rtl/>
        </w:rPr>
        <w:t>–</w:t>
      </w:r>
      <w:r w:rsidRPr="00D11661">
        <w:rPr>
          <w:rFonts w:asciiTheme="majorBidi" w:hAnsiTheme="majorBidi" w:cs="Sultan bold" w:hint="cs"/>
          <w:b/>
          <w:color w:val="000000" w:themeColor="text1"/>
          <w:sz w:val="28"/>
          <w:szCs w:val="28"/>
          <w:u w:val="single"/>
          <w:rtl/>
        </w:rPr>
        <w:t xml:space="preserve"> المجلد التاسع -2014           </w:t>
      </w:r>
      <w:r>
        <w:rPr>
          <w:rFonts w:asciiTheme="majorBidi" w:hAnsiTheme="majorBidi" w:cs="Sultan bold" w:hint="cs"/>
          <w:b/>
          <w:color w:val="000000" w:themeColor="text1"/>
          <w:sz w:val="28"/>
          <w:szCs w:val="28"/>
          <w:u w:val="single"/>
          <w:rtl/>
        </w:rPr>
        <w:t xml:space="preserve">                   </w:t>
      </w:r>
      <w:r w:rsidRPr="00D11661">
        <w:rPr>
          <w:rFonts w:asciiTheme="majorBidi" w:hAnsiTheme="majorBidi" w:cs="Sultan bold" w:hint="cs"/>
          <w:b/>
          <w:color w:val="000000" w:themeColor="text1"/>
          <w:sz w:val="28"/>
          <w:szCs w:val="28"/>
          <w:u w:val="single"/>
          <w:rtl/>
        </w:rPr>
        <w:t xml:space="preserve">    ذوو الاحتياجات الخاصة في الفكر </w:t>
      </w:r>
      <w:r w:rsidR="00785564">
        <w:rPr>
          <w:rFonts w:asciiTheme="majorBidi" w:hAnsiTheme="majorBidi" w:cs="Sultan bold" w:hint="cs"/>
          <w:b/>
          <w:color w:val="000000" w:themeColor="text1"/>
          <w:sz w:val="28"/>
          <w:szCs w:val="28"/>
          <w:u w:val="single"/>
          <w:rtl/>
        </w:rPr>
        <w:t>ا</w:t>
      </w:r>
      <w:r w:rsidRPr="00D11661">
        <w:rPr>
          <w:rFonts w:asciiTheme="majorBidi" w:hAnsiTheme="majorBidi" w:cs="Sultan bold" w:hint="cs"/>
          <w:b/>
          <w:color w:val="000000" w:themeColor="text1"/>
          <w:sz w:val="28"/>
          <w:szCs w:val="28"/>
          <w:u w:val="single"/>
          <w:rtl/>
        </w:rPr>
        <w:t>لاسلامي</w:t>
      </w:r>
      <w:r w:rsidRPr="00D11661">
        <w:rPr>
          <w:rFonts w:asciiTheme="majorBidi" w:hAnsiTheme="majorBidi" w:cstheme="majorBidi" w:hint="cs"/>
          <w:b/>
          <w:bCs/>
          <w:sz w:val="32"/>
          <w:szCs w:val="32"/>
          <w:rtl/>
          <w:lang w:bidi="ar-IQ"/>
        </w:rPr>
        <w:t xml:space="preserve"> </w:t>
      </w:r>
    </w:p>
    <w:p w:rsidR="00F505F7" w:rsidRPr="00A37E49" w:rsidRDefault="00F505F7" w:rsidP="00F505F7">
      <w:pPr>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t xml:space="preserve">ب - إعاقة بصرية جزئية : و هي الفئة التي لا تستطيع أن تقرأ إلا الكلمات المكتوبة بحروف مكبرة أو باستخدام النظارات الطبيعية أو أية وسيلة تكبير </w:t>
      </w:r>
      <w:r w:rsidRPr="00A37E49">
        <w:rPr>
          <w:rFonts w:asciiTheme="majorBidi" w:hAnsiTheme="majorBidi" w:cstheme="majorBidi"/>
          <w:sz w:val="32"/>
          <w:szCs w:val="32"/>
          <w:vertAlign w:val="superscript"/>
          <w:rtl/>
          <w:lang w:bidi="ar-IQ"/>
        </w:rPr>
        <w:t>(23)</w:t>
      </w:r>
      <w:r w:rsidRPr="00A37E49">
        <w:rPr>
          <w:rFonts w:asciiTheme="majorBidi" w:hAnsiTheme="majorBidi" w:cstheme="majorBidi"/>
          <w:sz w:val="32"/>
          <w:szCs w:val="32"/>
          <w:rtl/>
          <w:lang w:bidi="ar-IQ"/>
        </w:rPr>
        <w:t xml:space="preserve"> .</w:t>
      </w:r>
    </w:p>
    <w:p w:rsidR="00F505F7" w:rsidRPr="00A37E49" w:rsidRDefault="00F505F7" w:rsidP="00F505F7">
      <w:pPr>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t xml:space="preserve">        وتعرف الإعاقـــة البصرية بأنها حالة من الضعف في حاسة البصر بحيث يحد من قدرة الفرد على استخدام حاسة بصره ( العين ) بفعالية واقتدار ، الأمر الذي يؤثر سلباً في نموه وأدائه ، وتشمل هذه الإعاقة ضعفاً أو عجزاً في الوظائف البشرية ، كما تعرف بأنها الفقدان الكلي أو الجزئي للبصر ، ويعتبر الشخص معاقاً بصرياً إذا بلغت حدة إبصاره 6 / 60 متراً أو 20 / </w:t>
      </w:r>
      <w:smartTag w:uri="urn:schemas-microsoft-com:office:smarttags" w:element="metricconverter">
        <w:smartTagPr>
          <w:attr w:name="ProductID" w:val="200 قدم"/>
        </w:smartTagPr>
        <w:r w:rsidRPr="00A37E49">
          <w:rPr>
            <w:rFonts w:asciiTheme="majorBidi" w:hAnsiTheme="majorBidi" w:cstheme="majorBidi"/>
            <w:sz w:val="32"/>
            <w:szCs w:val="32"/>
            <w:rtl/>
            <w:lang w:bidi="ar-IQ"/>
          </w:rPr>
          <w:t>200 قدم</w:t>
        </w:r>
      </w:smartTag>
      <w:r w:rsidRPr="00A37E49">
        <w:rPr>
          <w:rFonts w:asciiTheme="majorBidi" w:hAnsiTheme="majorBidi" w:cstheme="majorBidi"/>
          <w:sz w:val="32"/>
          <w:szCs w:val="32"/>
          <w:rtl/>
          <w:lang w:bidi="ar-IQ"/>
        </w:rPr>
        <w:t xml:space="preserve"> أو أقل ، وذلك باستخدام النظارات أو </w:t>
      </w:r>
      <w:r w:rsidRPr="00A37E49">
        <w:rPr>
          <w:rFonts w:asciiTheme="majorBidi" w:hAnsiTheme="majorBidi" w:cstheme="majorBidi"/>
          <w:sz w:val="32"/>
          <w:szCs w:val="32"/>
          <w:rtl/>
          <w:lang w:bidi="ar-IQ"/>
        </w:rPr>
        <w:lastRenderedPageBreak/>
        <w:t xml:space="preserve">العدسات المصممة ، ويعدُّ الشخص معاقاً بصرياً أيضاً إذا كان مجال إبصاره أقل من 20 درجة . </w:t>
      </w:r>
      <w:r w:rsidRPr="00A37E49">
        <w:rPr>
          <w:rFonts w:asciiTheme="majorBidi" w:hAnsiTheme="majorBidi" w:cstheme="majorBidi"/>
          <w:sz w:val="32"/>
          <w:szCs w:val="32"/>
          <w:vertAlign w:val="superscript"/>
          <w:rtl/>
          <w:lang w:bidi="ar-IQ"/>
        </w:rPr>
        <w:t>(24)</w:t>
      </w:r>
    </w:p>
    <w:p w:rsidR="00F505F7" w:rsidRPr="00A37E49" w:rsidRDefault="00F505F7" w:rsidP="00F505F7">
      <w:pPr>
        <w:jc w:val="both"/>
        <w:rPr>
          <w:rFonts w:asciiTheme="majorBidi" w:hAnsiTheme="majorBidi" w:cstheme="majorBidi"/>
          <w:sz w:val="32"/>
          <w:szCs w:val="32"/>
          <w:rtl/>
          <w:lang w:bidi="ar-IQ"/>
        </w:rPr>
      </w:pPr>
    </w:p>
    <w:p w:rsidR="00F505F7" w:rsidRPr="00412B00" w:rsidRDefault="00F505F7" w:rsidP="00F505F7">
      <w:pPr>
        <w:jc w:val="both"/>
        <w:rPr>
          <w:rFonts w:asciiTheme="majorBidi" w:hAnsiTheme="majorBidi" w:cstheme="majorBidi"/>
          <w:sz w:val="36"/>
          <w:szCs w:val="36"/>
          <w:rtl/>
          <w:lang w:bidi="ar-IQ"/>
        </w:rPr>
      </w:pPr>
      <w:r w:rsidRPr="00412B00">
        <w:rPr>
          <w:rFonts w:asciiTheme="majorBidi" w:hAnsiTheme="majorBidi" w:cstheme="majorBidi"/>
          <w:b/>
          <w:bCs/>
          <w:sz w:val="36"/>
          <w:szCs w:val="36"/>
          <w:rtl/>
          <w:lang w:bidi="ar-IQ"/>
        </w:rPr>
        <w:t>أسباب الإعاقة البصرية :</w:t>
      </w:r>
    </w:p>
    <w:p w:rsidR="00F505F7" w:rsidRPr="00A37E49" w:rsidRDefault="00F505F7" w:rsidP="00F505F7">
      <w:pPr>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t xml:space="preserve">        هناك مجموعة من الأسباب التي تسبب الإصابة بالإعاقة البصرية ، قد تعود هذه الأسباب إلى ما قبل الولادة أو أثنائها أو بعدها ،  ومن هذه الأسباب : </w:t>
      </w:r>
    </w:p>
    <w:p w:rsidR="00F505F7" w:rsidRDefault="00F505F7" w:rsidP="00F505F7">
      <w:pPr>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t xml:space="preserve">        قــــد تكون هذه العوامل من جهة الأب ، أو من جهة الأم ، أو من جهة الأب و الأم معاً ، و حدوث ثقب في شبكية العين ، و اعتلال الشبكية الناتج من السكري . و هناك أسباب أخرى لا يسع المجال لذكرهـــــا .</w:t>
      </w:r>
    </w:p>
    <w:p w:rsidR="00412B00" w:rsidRPr="00A37E49" w:rsidRDefault="00412B00" w:rsidP="00F505F7">
      <w:pPr>
        <w:jc w:val="both"/>
        <w:rPr>
          <w:rFonts w:asciiTheme="majorBidi" w:hAnsiTheme="majorBidi" w:cstheme="majorBidi"/>
          <w:sz w:val="32"/>
          <w:szCs w:val="32"/>
          <w:rtl/>
          <w:lang w:bidi="ar-IQ"/>
        </w:rPr>
      </w:pPr>
    </w:p>
    <w:p w:rsidR="00F505F7" w:rsidRPr="00412B00" w:rsidRDefault="00F505F7" w:rsidP="00F505F7">
      <w:pPr>
        <w:jc w:val="both"/>
        <w:rPr>
          <w:rFonts w:asciiTheme="majorBidi" w:hAnsiTheme="majorBidi" w:cstheme="majorBidi"/>
          <w:b/>
          <w:bCs/>
          <w:sz w:val="36"/>
          <w:szCs w:val="36"/>
          <w:rtl/>
          <w:lang w:bidi="ar-IQ"/>
        </w:rPr>
      </w:pPr>
      <w:r w:rsidRPr="00412B00">
        <w:rPr>
          <w:rFonts w:asciiTheme="majorBidi" w:hAnsiTheme="majorBidi" w:cstheme="majorBidi"/>
          <w:b/>
          <w:bCs/>
          <w:sz w:val="36"/>
          <w:szCs w:val="36"/>
          <w:rtl/>
          <w:lang w:bidi="ar-IQ"/>
        </w:rPr>
        <w:t>جـ - الإعاقة الحركية :</w:t>
      </w:r>
    </w:p>
    <w:p w:rsidR="00412B00" w:rsidRDefault="00F505F7" w:rsidP="00F505F7">
      <w:pPr>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t xml:space="preserve">        تعرف الإعاقة الحركية بأنها حالة عجز في مجال العظام والعضلات والأعصاب ، تحد من قدرة المصابين على استخدام أجسامهم بشكل طبيعي و مرن </w:t>
      </w:r>
    </w:p>
    <w:p w:rsidR="00412B00" w:rsidRPr="00D11661" w:rsidRDefault="00412B00" w:rsidP="00412B00">
      <w:pPr>
        <w:rPr>
          <w:rFonts w:asciiTheme="majorBidi" w:hAnsiTheme="majorBidi" w:cs="Sultan bold"/>
          <w:b/>
          <w:sz w:val="28"/>
          <w:szCs w:val="28"/>
          <w:u w:val="single"/>
          <w:rtl/>
        </w:rPr>
      </w:pPr>
      <w:r w:rsidRPr="00A37E49">
        <w:rPr>
          <w:rFonts w:asciiTheme="majorBidi" w:hAnsiTheme="majorBidi" w:cstheme="majorBidi"/>
          <w:sz w:val="32"/>
          <w:szCs w:val="32"/>
          <w:rtl/>
          <w:lang w:bidi="ar-IQ"/>
        </w:rPr>
        <w:t xml:space="preserve"> </w:t>
      </w:r>
      <w:r w:rsidRPr="00D11661">
        <w:rPr>
          <w:rFonts w:asciiTheme="majorBidi" w:hAnsiTheme="majorBidi" w:cs="Sultan bold" w:hint="cs"/>
          <w:b/>
          <w:color w:val="000000" w:themeColor="text1"/>
          <w:sz w:val="28"/>
          <w:szCs w:val="28"/>
          <w:u w:val="single"/>
          <w:rtl/>
        </w:rPr>
        <w:t xml:space="preserve">الكتاب السنوي </w:t>
      </w:r>
      <w:r w:rsidRPr="00D11661">
        <w:rPr>
          <w:rFonts w:asciiTheme="majorBidi" w:hAnsiTheme="majorBidi" w:cs="Sultan bold"/>
          <w:b/>
          <w:color w:val="000000" w:themeColor="text1"/>
          <w:sz w:val="28"/>
          <w:szCs w:val="28"/>
          <w:u w:val="single"/>
          <w:rtl/>
        </w:rPr>
        <w:t>–</w:t>
      </w:r>
      <w:r w:rsidRPr="00D11661">
        <w:rPr>
          <w:rFonts w:asciiTheme="majorBidi" w:hAnsiTheme="majorBidi" w:cs="Sultan bold" w:hint="cs"/>
          <w:b/>
          <w:color w:val="000000" w:themeColor="text1"/>
          <w:sz w:val="28"/>
          <w:szCs w:val="28"/>
          <w:u w:val="single"/>
          <w:rtl/>
        </w:rPr>
        <w:t xml:space="preserve"> المجلد التاسع -2014                         </w:t>
      </w:r>
      <w:r>
        <w:rPr>
          <w:rFonts w:asciiTheme="majorBidi" w:hAnsiTheme="majorBidi" w:cs="Sultan bold" w:hint="cs"/>
          <w:b/>
          <w:color w:val="000000" w:themeColor="text1"/>
          <w:sz w:val="28"/>
          <w:szCs w:val="28"/>
          <w:u w:val="single"/>
          <w:rtl/>
        </w:rPr>
        <w:t xml:space="preserve">                            </w:t>
      </w:r>
      <w:r w:rsidRPr="00D11661">
        <w:rPr>
          <w:rFonts w:asciiTheme="majorBidi" w:hAnsiTheme="majorBidi" w:cs="Sultan bold" w:hint="cs"/>
          <w:b/>
          <w:color w:val="000000" w:themeColor="text1"/>
          <w:sz w:val="28"/>
          <w:szCs w:val="28"/>
          <w:u w:val="single"/>
          <w:rtl/>
        </w:rPr>
        <w:t xml:space="preserve">                       د0 فرات امين مجيد </w:t>
      </w:r>
    </w:p>
    <w:p w:rsidR="00F505F7" w:rsidRPr="00A37E49" w:rsidRDefault="00412B00" w:rsidP="00F505F7">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F505F7" w:rsidRPr="00A37E49">
        <w:rPr>
          <w:rFonts w:asciiTheme="majorBidi" w:hAnsiTheme="majorBidi" w:cstheme="majorBidi"/>
          <w:sz w:val="32"/>
          <w:szCs w:val="32"/>
          <w:rtl/>
          <w:lang w:bidi="ar-IQ"/>
        </w:rPr>
        <w:t xml:space="preserve">كالأسوياء ، الأمر الذي يؤثر سلباً في مشاركتهم في واحدة أو أكثر من نشاطاتهم الحياتية ، وتفرض قيوداً على مشاركتهم في النشاطات المدرسية الروتينية . </w:t>
      </w:r>
      <w:r w:rsidR="00F505F7" w:rsidRPr="00A37E49">
        <w:rPr>
          <w:rFonts w:asciiTheme="majorBidi" w:hAnsiTheme="majorBidi" w:cstheme="majorBidi"/>
          <w:sz w:val="32"/>
          <w:szCs w:val="32"/>
          <w:vertAlign w:val="superscript"/>
          <w:rtl/>
          <w:lang w:bidi="ar-IQ"/>
        </w:rPr>
        <w:t>(25)</w:t>
      </w:r>
    </w:p>
    <w:p w:rsidR="00F505F7" w:rsidRPr="00A37E49" w:rsidRDefault="00F505F7" w:rsidP="00F505F7">
      <w:pPr>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t xml:space="preserve">وهي إصابة الفرد بخلل ما في القدرة الحركية أو النشاط الحركي بحيث يؤثر ذلك الخلل على مظاهر النمو العقلي والاجتماعي والانفعالي . </w:t>
      </w:r>
      <w:r w:rsidRPr="00A37E49">
        <w:rPr>
          <w:rFonts w:asciiTheme="majorBidi" w:hAnsiTheme="majorBidi" w:cstheme="majorBidi"/>
          <w:sz w:val="32"/>
          <w:szCs w:val="32"/>
          <w:vertAlign w:val="superscript"/>
          <w:rtl/>
          <w:lang w:bidi="ar-IQ"/>
        </w:rPr>
        <w:t>(26)</w:t>
      </w:r>
    </w:p>
    <w:p w:rsidR="00F505F7" w:rsidRDefault="00F505F7" w:rsidP="00F505F7">
      <w:pPr>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t xml:space="preserve">       كما تعرف بأنها اضطراب أو خلل غير جسمي يمنع الفرد من استخدام جسمه بشكل طبيعي للقيام بالوظائف الحياتية اليومية . </w:t>
      </w:r>
      <w:r w:rsidRPr="00A37E49">
        <w:rPr>
          <w:rFonts w:asciiTheme="majorBidi" w:hAnsiTheme="majorBidi" w:cstheme="majorBidi"/>
          <w:sz w:val="32"/>
          <w:szCs w:val="32"/>
          <w:vertAlign w:val="superscript"/>
          <w:rtl/>
          <w:lang w:bidi="ar-IQ"/>
        </w:rPr>
        <w:t>(27)</w:t>
      </w:r>
    </w:p>
    <w:p w:rsidR="00412B00" w:rsidRPr="00A37E49" w:rsidRDefault="00412B00" w:rsidP="00F505F7">
      <w:pPr>
        <w:jc w:val="both"/>
        <w:rPr>
          <w:rFonts w:asciiTheme="majorBidi" w:hAnsiTheme="majorBidi" w:cstheme="majorBidi"/>
          <w:sz w:val="32"/>
          <w:szCs w:val="32"/>
          <w:rtl/>
          <w:lang w:bidi="ar-IQ"/>
        </w:rPr>
      </w:pPr>
    </w:p>
    <w:p w:rsidR="00F505F7" w:rsidRPr="00412B00" w:rsidRDefault="00F505F7" w:rsidP="00F505F7">
      <w:pPr>
        <w:jc w:val="both"/>
        <w:rPr>
          <w:rFonts w:asciiTheme="majorBidi" w:hAnsiTheme="majorBidi" w:cstheme="majorBidi"/>
          <w:b/>
          <w:bCs/>
          <w:sz w:val="36"/>
          <w:szCs w:val="36"/>
          <w:rtl/>
          <w:lang w:bidi="ar-IQ"/>
        </w:rPr>
      </w:pPr>
      <w:r w:rsidRPr="00412B00">
        <w:rPr>
          <w:rFonts w:asciiTheme="majorBidi" w:hAnsiTheme="majorBidi" w:cstheme="majorBidi"/>
          <w:b/>
          <w:bCs/>
          <w:sz w:val="36"/>
          <w:szCs w:val="36"/>
          <w:rtl/>
          <w:lang w:bidi="ar-IQ"/>
        </w:rPr>
        <w:t>أسباب الإعاقة الحركية :</w:t>
      </w:r>
    </w:p>
    <w:p w:rsidR="00F505F7" w:rsidRDefault="00F505F7" w:rsidP="00F505F7">
      <w:pPr>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t xml:space="preserve">      تنقسم أسباب الإصابة بالإعاقة الحركية إلى أسباب بفعل الإنسان ، وأسباب بسبب الفيروسات ، ومن هذه الأسباب :</w:t>
      </w:r>
    </w:p>
    <w:p w:rsidR="00F505F7" w:rsidRDefault="00F505F7" w:rsidP="00F505F7">
      <w:pPr>
        <w:jc w:val="both"/>
        <w:rPr>
          <w:rFonts w:asciiTheme="majorBidi" w:hAnsiTheme="majorBidi" w:cstheme="majorBidi"/>
          <w:sz w:val="32"/>
          <w:szCs w:val="32"/>
          <w:rtl/>
          <w:lang w:bidi="ar-IQ"/>
        </w:rPr>
      </w:pPr>
      <w:r w:rsidRPr="00A37E49">
        <w:rPr>
          <w:rFonts w:asciiTheme="majorBidi" w:hAnsiTheme="majorBidi" w:cstheme="majorBidi"/>
          <w:b/>
          <w:bCs/>
          <w:sz w:val="32"/>
          <w:szCs w:val="32"/>
          <w:rtl/>
          <w:lang w:bidi="ar-IQ"/>
        </w:rPr>
        <w:t>حوادث الطرق والمشكلات ، و إصابة الطفل بشلل الأطفال :</w:t>
      </w:r>
      <w:r w:rsidRPr="00A37E49">
        <w:rPr>
          <w:rFonts w:asciiTheme="majorBidi" w:hAnsiTheme="majorBidi" w:cstheme="majorBidi"/>
          <w:sz w:val="32"/>
          <w:szCs w:val="32"/>
          <w:rtl/>
          <w:lang w:bidi="ar-IQ"/>
        </w:rPr>
        <w:t xml:space="preserve"> يعدُّ شلل الأطفال من أشكال الإعاقة الحركية الناتجة عن فيروس خاص يصيب الأطفال ، حيث يؤدي هذا المرض إلى اضطراب في النمو الحركي لدى الفرد ، وهذا الفيروس يصيب دماغ الطفل أو يصيب خلايا العمود الفقري ، ومن أهم مظاهر المرض الضعف العام ، والتشنج ، والشلل العام ، وقد تكون الإصابة جزئية أو شاملة وذلك على ما يتركه التلف أو الخلل ، ويعتمد ذلك على شدة الإصابة ، وإذا كانت الإصابة في الأطراف السفلى من جسم الطفل فإنه سيعاني من مشكلات في الحركة والتنقل في المستقبل الأمر الذي يستدعي طلبه المساعدة ، وهذا المرض لا يؤثر على القوى العقلية عند الطفل أو على قدرته على التعلم . </w:t>
      </w:r>
      <w:r w:rsidRPr="00A37E49">
        <w:rPr>
          <w:rFonts w:asciiTheme="majorBidi" w:hAnsiTheme="majorBidi" w:cstheme="majorBidi"/>
          <w:sz w:val="32"/>
          <w:szCs w:val="32"/>
          <w:vertAlign w:val="superscript"/>
          <w:rtl/>
          <w:lang w:bidi="ar-IQ"/>
        </w:rPr>
        <w:t>(28)</w:t>
      </w:r>
    </w:p>
    <w:p w:rsidR="00412B00" w:rsidRDefault="00412B00" w:rsidP="00F505F7">
      <w:pPr>
        <w:jc w:val="both"/>
        <w:rPr>
          <w:rFonts w:asciiTheme="majorBidi" w:hAnsiTheme="majorBidi" w:cstheme="majorBidi"/>
          <w:sz w:val="32"/>
          <w:szCs w:val="32"/>
          <w:rtl/>
          <w:lang w:bidi="ar-IQ"/>
        </w:rPr>
      </w:pPr>
    </w:p>
    <w:p w:rsidR="00412B00" w:rsidRPr="00A37E49" w:rsidRDefault="00412B00" w:rsidP="00F505F7">
      <w:pPr>
        <w:jc w:val="both"/>
        <w:rPr>
          <w:rFonts w:asciiTheme="majorBidi" w:hAnsiTheme="majorBidi" w:cstheme="majorBidi"/>
          <w:sz w:val="32"/>
          <w:szCs w:val="32"/>
          <w:lang w:bidi="ar-IQ"/>
        </w:rPr>
      </w:pPr>
    </w:p>
    <w:p w:rsidR="00412B00" w:rsidRPr="00D11661" w:rsidRDefault="00412B00" w:rsidP="00412B00">
      <w:pPr>
        <w:rPr>
          <w:rFonts w:asciiTheme="majorBidi" w:hAnsiTheme="majorBidi" w:cstheme="majorBidi"/>
          <w:b/>
          <w:bCs/>
          <w:sz w:val="32"/>
          <w:szCs w:val="32"/>
          <w:rtl/>
          <w:lang w:bidi="ar-IQ"/>
        </w:rPr>
      </w:pPr>
      <w:r w:rsidRPr="00D11661">
        <w:rPr>
          <w:rFonts w:asciiTheme="majorBidi" w:hAnsiTheme="majorBidi" w:cs="Sultan bold" w:hint="cs"/>
          <w:b/>
          <w:color w:val="000000" w:themeColor="text1"/>
          <w:sz w:val="28"/>
          <w:szCs w:val="28"/>
          <w:u w:val="single"/>
          <w:rtl/>
        </w:rPr>
        <w:t xml:space="preserve">الكتاب السنوي </w:t>
      </w:r>
      <w:r w:rsidRPr="00D11661">
        <w:rPr>
          <w:rFonts w:asciiTheme="majorBidi" w:hAnsiTheme="majorBidi" w:cs="Sultan bold"/>
          <w:b/>
          <w:color w:val="000000" w:themeColor="text1"/>
          <w:sz w:val="28"/>
          <w:szCs w:val="28"/>
          <w:u w:val="single"/>
          <w:rtl/>
        </w:rPr>
        <w:t>–</w:t>
      </w:r>
      <w:r w:rsidRPr="00D11661">
        <w:rPr>
          <w:rFonts w:asciiTheme="majorBidi" w:hAnsiTheme="majorBidi" w:cs="Sultan bold" w:hint="cs"/>
          <w:b/>
          <w:color w:val="000000" w:themeColor="text1"/>
          <w:sz w:val="28"/>
          <w:szCs w:val="28"/>
          <w:u w:val="single"/>
          <w:rtl/>
        </w:rPr>
        <w:t xml:space="preserve"> المجلد التاسع -2014           </w:t>
      </w:r>
      <w:r>
        <w:rPr>
          <w:rFonts w:asciiTheme="majorBidi" w:hAnsiTheme="majorBidi" w:cs="Sultan bold" w:hint="cs"/>
          <w:b/>
          <w:color w:val="000000" w:themeColor="text1"/>
          <w:sz w:val="28"/>
          <w:szCs w:val="28"/>
          <w:u w:val="single"/>
          <w:rtl/>
        </w:rPr>
        <w:t xml:space="preserve">                   </w:t>
      </w:r>
      <w:r w:rsidRPr="00D11661">
        <w:rPr>
          <w:rFonts w:asciiTheme="majorBidi" w:hAnsiTheme="majorBidi" w:cs="Sultan bold" w:hint="cs"/>
          <w:b/>
          <w:color w:val="000000" w:themeColor="text1"/>
          <w:sz w:val="28"/>
          <w:szCs w:val="28"/>
          <w:u w:val="single"/>
          <w:rtl/>
        </w:rPr>
        <w:t xml:space="preserve">    ذوو الاحتياجات الخاصة في الفكر </w:t>
      </w:r>
      <w:r w:rsidR="00785564">
        <w:rPr>
          <w:rFonts w:asciiTheme="majorBidi" w:hAnsiTheme="majorBidi" w:cs="Sultan bold" w:hint="cs"/>
          <w:b/>
          <w:color w:val="000000" w:themeColor="text1"/>
          <w:sz w:val="28"/>
          <w:szCs w:val="28"/>
          <w:u w:val="single"/>
          <w:rtl/>
        </w:rPr>
        <w:t>ا</w:t>
      </w:r>
      <w:r w:rsidRPr="00D11661">
        <w:rPr>
          <w:rFonts w:asciiTheme="majorBidi" w:hAnsiTheme="majorBidi" w:cs="Sultan bold" w:hint="cs"/>
          <w:b/>
          <w:color w:val="000000" w:themeColor="text1"/>
          <w:sz w:val="28"/>
          <w:szCs w:val="28"/>
          <w:u w:val="single"/>
          <w:rtl/>
        </w:rPr>
        <w:t>لاسلامي</w:t>
      </w:r>
      <w:r w:rsidRPr="00D11661">
        <w:rPr>
          <w:rFonts w:asciiTheme="majorBidi" w:hAnsiTheme="majorBidi" w:cstheme="majorBidi" w:hint="cs"/>
          <w:b/>
          <w:bCs/>
          <w:sz w:val="32"/>
          <w:szCs w:val="32"/>
          <w:rtl/>
          <w:lang w:bidi="ar-IQ"/>
        </w:rPr>
        <w:t xml:space="preserve"> </w:t>
      </w:r>
    </w:p>
    <w:p w:rsidR="00F505F7" w:rsidRPr="00412B00" w:rsidRDefault="00F505F7" w:rsidP="00F505F7">
      <w:pPr>
        <w:jc w:val="both"/>
        <w:rPr>
          <w:rFonts w:asciiTheme="majorBidi" w:hAnsiTheme="majorBidi" w:cstheme="majorBidi"/>
          <w:sz w:val="36"/>
          <w:szCs w:val="36"/>
          <w:rtl/>
          <w:lang w:bidi="ar-IQ"/>
        </w:rPr>
      </w:pPr>
      <w:r w:rsidRPr="00412B00">
        <w:rPr>
          <w:rFonts w:asciiTheme="majorBidi" w:hAnsiTheme="majorBidi" w:cstheme="majorBidi"/>
          <w:b/>
          <w:bCs/>
          <w:sz w:val="36"/>
          <w:szCs w:val="36"/>
          <w:rtl/>
          <w:lang w:bidi="ar-IQ"/>
        </w:rPr>
        <w:t>ثالثاً : عناية الإسلام بالمعاقين :</w:t>
      </w:r>
    </w:p>
    <w:p w:rsidR="00F505F7" w:rsidRPr="00A37E49" w:rsidRDefault="00F505F7" w:rsidP="00F505F7">
      <w:pPr>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t xml:space="preserve">       لا شك في إن وجود ظاهرة المعاقين كانت منذ القدم ، فلم يخل أي مجتمع إنساني من وجود هذه الظاهرة ، غير إن النظرة إلى المعاق كانت مختلفة من مجتمع إلى مجتمع آخر ، ومن عصر لآخر ، وقد أشارت بعض الدراسات " إلى معاناة المعاق في جميع العصور الماضية من نظرة المجتمع السلبية نحوه ، ومن جراء القوانين والقواعد الظالمة التي جعلت منه هدفاً للتنفيس عن النزاعات العدوانية في </w:t>
      </w:r>
      <w:r w:rsidRPr="00A37E49">
        <w:rPr>
          <w:rFonts w:asciiTheme="majorBidi" w:hAnsiTheme="majorBidi" w:cstheme="majorBidi"/>
          <w:sz w:val="32"/>
          <w:szCs w:val="32"/>
          <w:rtl/>
          <w:lang w:bidi="ar-IQ"/>
        </w:rPr>
        <w:lastRenderedPageBreak/>
        <w:t xml:space="preserve">المجتمع نتيجة للخوف والجهل من جهة ، ونقصان المعلومات من جهة أخرى , لذا كان من عادة القدماء أن يقتلوا كل وليد بشيء شاذ في جسمه باعتباره نذير شؤم ودليل على غضب الآلهة ظناً منهم إن قتلهم يرضي الآلهة ، لــــــذا فقد كانت كل فئات المعاقين منبوذة من المجتمعات القديمة في أوربــــــا . </w:t>
      </w:r>
      <w:r w:rsidRPr="00A37E49">
        <w:rPr>
          <w:rFonts w:asciiTheme="majorBidi" w:hAnsiTheme="majorBidi" w:cstheme="majorBidi"/>
          <w:sz w:val="32"/>
          <w:szCs w:val="32"/>
          <w:vertAlign w:val="superscript"/>
          <w:rtl/>
          <w:lang w:bidi="ar-IQ"/>
        </w:rPr>
        <w:t>(29)</w:t>
      </w:r>
    </w:p>
    <w:p w:rsidR="00F505F7" w:rsidRPr="00A37E49" w:rsidRDefault="00F505F7" w:rsidP="00F505F7">
      <w:pPr>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t xml:space="preserve">        ومنذ فجر التاريخ كان ينظر إلى المعاقين على أنهم فئة شاذة ، ولذا وفقاً لقاعدة البقاء للأقوى ، فقد كان هؤلاء يتعرضون للموت تحت وطأة الظروف المناخية الصعبة ، أو بسبب عدم قدرتهم على مواجهة أعدائهم . </w:t>
      </w:r>
      <w:r w:rsidRPr="00A37E49">
        <w:rPr>
          <w:rFonts w:asciiTheme="majorBidi" w:hAnsiTheme="majorBidi" w:cstheme="majorBidi"/>
          <w:sz w:val="32"/>
          <w:szCs w:val="32"/>
          <w:vertAlign w:val="superscript"/>
          <w:rtl/>
          <w:lang w:bidi="ar-IQ"/>
        </w:rPr>
        <w:t>(30)</w:t>
      </w:r>
    </w:p>
    <w:p w:rsidR="00F505F7" w:rsidRPr="00A37E49" w:rsidRDefault="00F505F7" w:rsidP="00F505F7">
      <w:pPr>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t>وفي العصر الإغريقي لم يكن شأن المعاقين بأفضل منه في العصور السالفة إذ       " نادى أفلاطون بوجوب التخلص من الأطفال المعاقين عن طريق قتلهم للمحافظة على نقاء العنصر البشري في جمهوريته " .</w:t>
      </w:r>
    </w:p>
    <w:p w:rsidR="00412B00" w:rsidRDefault="00F505F7" w:rsidP="00412B00">
      <w:pPr>
        <w:rPr>
          <w:rFonts w:asciiTheme="majorBidi" w:hAnsiTheme="majorBidi" w:cstheme="majorBidi"/>
          <w:sz w:val="32"/>
          <w:szCs w:val="32"/>
          <w:rtl/>
        </w:rPr>
      </w:pPr>
      <w:r w:rsidRPr="00A37E49">
        <w:rPr>
          <w:rFonts w:asciiTheme="majorBidi" w:hAnsiTheme="majorBidi" w:cstheme="majorBidi"/>
          <w:sz w:val="32"/>
          <w:szCs w:val="32"/>
          <w:rtl/>
          <w:lang w:bidi="ar-IQ"/>
        </w:rPr>
        <w:t xml:space="preserve">      أمــا في العصر الروماني فقد بقي مصير المعاقين معلقاً بيد شيخ القبيلة الذي كان بيده وحده تقرير مصائرهم اعتماداً على درجة تقديره للإعاقة وعلى ما تحتاجه من خدمات اقتصادية أو اجتماعية ، ويشير بعض الكتاب إلى انه كان يتم التخلص من المعاقين عن طريق إلقائهم في الأنهار أو تركهم على قمم الجبال ليموتوا بفعل الظروف المناخية . </w:t>
      </w:r>
      <w:r w:rsidRPr="00A37E49">
        <w:rPr>
          <w:rFonts w:asciiTheme="majorBidi" w:hAnsiTheme="majorBidi" w:cstheme="majorBidi"/>
          <w:sz w:val="32"/>
          <w:szCs w:val="32"/>
          <w:vertAlign w:val="superscript"/>
          <w:rtl/>
          <w:lang w:bidi="ar-IQ"/>
        </w:rPr>
        <w:t>(31)</w:t>
      </w:r>
      <w:r w:rsidR="00412B00" w:rsidRPr="00A37E49">
        <w:rPr>
          <w:rFonts w:asciiTheme="majorBidi" w:hAnsiTheme="majorBidi" w:cstheme="majorBidi"/>
          <w:sz w:val="32"/>
          <w:szCs w:val="32"/>
          <w:rtl/>
          <w:lang w:bidi="ar-IQ"/>
        </w:rPr>
        <w:t xml:space="preserve"> </w:t>
      </w:r>
    </w:p>
    <w:p w:rsidR="00412B00" w:rsidRDefault="00412B00" w:rsidP="00412B00">
      <w:pPr>
        <w:rPr>
          <w:rFonts w:asciiTheme="majorBidi" w:hAnsiTheme="majorBidi" w:cstheme="majorBidi"/>
          <w:sz w:val="32"/>
          <w:szCs w:val="32"/>
          <w:rtl/>
        </w:rPr>
      </w:pPr>
    </w:p>
    <w:p w:rsidR="00412B00" w:rsidRPr="00D11661" w:rsidRDefault="00412B00" w:rsidP="00412B00">
      <w:pPr>
        <w:rPr>
          <w:rFonts w:asciiTheme="majorBidi" w:hAnsiTheme="majorBidi" w:cs="Sultan bold"/>
          <w:b/>
          <w:sz w:val="28"/>
          <w:szCs w:val="28"/>
          <w:u w:val="single"/>
          <w:rtl/>
        </w:rPr>
      </w:pPr>
      <w:r w:rsidRPr="00D11661">
        <w:rPr>
          <w:rFonts w:asciiTheme="majorBidi" w:hAnsiTheme="majorBidi" w:cs="Sultan bold" w:hint="cs"/>
          <w:b/>
          <w:color w:val="000000" w:themeColor="text1"/>
          <w:sz w:val="28"/>
          <w:szCs w:val="28"/>
          <w:u w:val="single"/>
          <w:rtl/>
        </w:rPr>
        <w:t xml:space="preserve">الكتاب السنوي </w:t>
      </w:r>
      <w:r w:rsidRPr="00D11661">
        <w:rPr>
          <w:rFonts w:asciiTheme="majorBidi" w:hAnsiTheme="majorBidi" w:cs="Sultan bold"/>
          <w:b/>
          <w:color w:val="000000" w:themeColor="text1"/>
          <w:sz w:val="28"/>
          <w:szCs w:val="28"/>
          <w:u w:val="single"/>
          <w:rtl/>
        </w:rPr>
        <w:t>–</w:t>
      </w:r>
      <w:r w:rsidRPr="00D11661">
        <w:rPr>
          <w:rFonts w:asciiTheme="majorBidi" w:hAnsiTheme="majorBidi" w:cs="Sultan bold" w:hint="cs"/>
          <w:b/>
          <w:color w:val="000000" w:themeColor="text1"/>
          <w:sz w:val="28"/>
          <w:szCs w:val="28"/>
          <w:u w:val="single"/>
          <w:rtl/>
        </w:rPr>
        <w:t xml:space="preserve"> المجلد التاسع -2014                         </w:t>
      </w:r>
      <w:r>
        <w:rPr>
          <w:rFonts w:asciiTheme="majorBidi" w:hAnsiTheme="majorBidi" w:cs="Sultan bold" w:hint="cs"/>
          <w:b/>
          <w:color w:val="000000" w:themeColor="text1"/>
          <w:sz w:val="28"/>
          <w:szCs w:val="28"/>
          <w:u w:val="single"/>
          <w:rtl/>
        </w:rPr>
        <w:t xml:space="preserve">                            </w:t>
      </w:r>
      <w:r w:rsidRPr="00D11661">
        <w:rPr>
          <w:rFonts w:asciiTheme="majorBidi" w:hAnsiTheme="majorBidi" w:cs="Sultan bold" w:hint="cs"/>
          <w:b/>
          <w:color w:val="000000" w:themeColor="text1"/>
          <w:sz w:val="28"/>
          <w:szCs w:val="28"/>
          <w:u w:val="single"/>
          <w:rtl/>
        </w:rPr>
        <w:t xml:space="preserve">                       د0 فرات امين مجيد </w:t>
      </w:r>
    </w:p>
    <w:p w:rsidR="00F505F7" w:rsidRPr="00A37E49" w:rsidRDefault="00F505F7" w:rsidP="00F505F7">
      <w:pPr>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t xml:space="preserve">        وبالنسبة لأحوال المعاقين عند العرب قبل الإسلام فيشار إلى أن " العمى كان من العاهات المعروفة بين العرب في الجاهلية ، وان زهرة بن كلاب ، وعبد المطلب بن هاشم ، والعباس بن عبد المطلب ، كانوا من أشراف العميان ، غير أن من ذوي العاهات من كانوا أسوأ حظاً من غيرهم ، حيث كان الجاهليون يعيبون من أصيب بالعور ويرمونه باللؤم والخبث ، كما كانت قريش تخاف من البرص خشية العدوى فكانت تبعد من يصاب به حتى ولو كان من أشرافها . </w:t>
      </w:r>
      <w:r w:rsidRPr="00A37E49">
        <w:rPr>
          <w:rFonts w:asciiTheme="majorBidi" w:hAnsiTheme="majorBidi" w:cstheme="majorBidi"/>
          <w:sz w:val="32"/>
          <w:szCs w:val="32"/>
          <w:vertAlign w:val="superscript"/>
          <w:rtl/>
          <w:lang w:bidi="ar-IQ"/>
        </w:rPr>
        <w:t>(32)</w:t>
      </w:r>
    </w:p>
    <w:p w:rsidR="00F505F7" w:rsidRPr="00A37E49" w:rsidRDefault="00F505F7" w:rsidP="00F505F7">
      <w:pPr>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lastRenderedPageBreak/>
        <w:t xml:space="preserve">       وعندما جاء الإسلام أهتم بالمعاقين ، وأعترف بحقوقهم في الإعانة والرعاية والمساعدة والتأهيل ولا شك في أن البداية الحقيقية للاهتمام بقضية الإعاقة كانت بالإسلام الحنيف الذي نادى وحث على ضرورة تعليم وتدريب المعاقين عموماً ، وعلى جعلهم جزءاً لا يتجزأ من البنيان الإنساني والاجتماعي ، فالمساواة بين البشر هي الأساس ، فشريعتنا السمحة تنادي بتحقيق مبدأ تكافؤ الفرص بين كل الأفراد ، لا فرق في ذلك بين غني وفقير ، ذكي أو سوي ، أو معاق ، فالكل سواسية كأسنان المشط ، والكل يستطيع في صنع الحضارة حسب ما تسمح به قدراته وطاقاته , واستعداداته ، فقد قام الدين الإسلامي على أسس ومبادئ سامية ونبيلة تقوم على أساس المساواة بين الناس والعلم للجميع دون تمييز وجعله فريضة على كل مسلم بقدر ما تسمح قدراته واستعداداته واهتم بالنمو المتكامل للمسلم . </w:t>
      </w:r>
      <w:r w:rsidRPr="00A37E49">
        <w:rPr>
          <w:rFonts w:asciiTheme="majorBidi" w:hAnsiTheme="majorBidi" w:cstheme="majorBidi"/>
          <w:sz w:val="32"/>
          <w:szCs w:val="32"/>
          <w:vertAlign w:val="superscript"/>
          <w:rtl/>
          <w:lang w:bidi="ar-IQ"/>
        </w:rPr>
        <w:t>(33)</w:t>
      </w:r>
      <w:r w:rsidRPr="00A37E49">
        <w:rPr>
          <w:rFonts w:asciiTheme="majorBidi" w:hAnsiTheme="majorBidi" w:cstheme="majorBidi"/>
          <w:sz w:val="32"/>
          <w:szCs w:val="32"/>
          <w:rtl/>
          <w:lang w:bidi="ar-IQ"/>
        </w:rPr>
        <w:t xml:space="preserve"> ، كما بلغت رعاية الإسلام للمعاقين حداً بالغاً من السمو والرفعة ، ولا أدل على ذلك من قصة الصحابي الجليل ابن مكتوم ، الذي نزلت من أجله آيات من القرآن الكريم تعاتب النبي (صلى الله عليه وسلم) ، عندما أعرض عنه وألتفت لصناديد الكفر من قريش ، حيث قال تعالى  "</w:t>
      </w:r>
      <w:r w:rsidRPr="00A37E49">
        <w:rPr>
          <w:rFonts w:asciiTheme="majorBidi" w:hAnsiTheme="majorBidi" w:cstheme="majorBidi"/>
          <w:b/>
          <w:bCs/>
          <w:sz w:val="32"/>
          <w:szCs w:val="32"/>
          <w:rtl/>
          <w:lang w:bidi="ar-IQ"/>
        </w:rPr>
        <w:t xml:space="preserve"> عَبَسَ وَتَوَلى أَن جَاءَهُ الأعمَى ومَاَ يُدرِيكَ لَعَلهُ يَزكى أَو يَذكرُ فَتنفَعَهُ الذكرَى أَمـا مَنِ استَغنَى فَأَنتَ لَهُ تَصدَى و مَاَ عَلَيكَ أَلا يَزكى وأَما مَن جَاءَكَ يَسعَى وَهُوَ يَخشَى فَأَنتَ عَنهُ تَلَهى  </w:t>
      </w:r>
      <w:r w:rsidRPr="00A37E49">
        <w:rPr>
          <w:rFonts w:asciiTheme="majorBidi" w:hAnsiTheme="majorBidi" w:cstheme="majorBidi"/>
          <w:sz w:val="32"/>
          <w:szCs w:val="32"/>
          <w:rtl/>
          <w:lang w:bidi="ar-IQ"/>
        </w:rPr>
        <w:t>"</w:t>
      </w:r>
      <w:r w:rsidRPr="00A37E49">
        <w:rPr>
          <w:rFonts w:asciiTheme="majorBidi" w:hAnsiTheme="majorBidi" w:cstheme="majorBidi"/>
          <w:sz w:val="32"/>
          <w:szCs w:val="32"/>
          <w:vertAlign w:val="superscript"/>
          <w:rtl/>
          <w:lang w:bidi="ar-IQ"/>
        </w:rPr>
        <w:t xml:space="preserve"> (34)</w:t>
      </w:r>
      <w:r w:rsidRPr="00A37E49">
        <w:rPr>
          <w:rFonts w:asciiTheme="majorBidi" w:hAnsiTheme="majorBidi" w:cstheme="majorBidi"/>
          <w:sz w:val="32"/>
          <w:szCs w:val="32"/>
          <w:rtl/>
          <w:lang w:bidi="ar-IQ"/>
        </w:rPr>
        <w:t xml:space="preserve"> ، كما إن الإسلام لم يفرق بين الناس سليماً أو معاقاً ، فضلاً عن تحريمه كل ما يخل بتكريم الإنسان الذي جعله مكرماً في آدميته ، فجعل من المحرمات والكبائر السخرية والاستهزاء فقال تعالى : </w:t>
      </w:r>
    </w:p>
    <w:p w:rsidR="00412B00" w:rsidRPr="00D11661" w:rsidRDefault="00412B00" w:rsidP="00412B00">
      <w:pPr>
        <w:rPr>
          <w:rFonts w:asciiTheme="majorBidi" w:hAnsiTheme="majorBidi" w:cstheme="majorBidi"/>
          <w:b/>
          <w:bCs/>
          <w:sz w:val="32"/>
          <w:szCs w:val="32"/>
          <w:rtl/>
          <w:lang w:bidi="ar-IQ"/>
        </w:rPr>
      </w:pPr>
      <w:r w:rsidRPr="00D11661">
        <w:rPr>
          <w:rFonts w:asciiTheme="majorBidi" w:hAnsiTheme="majorBidi" w:cs="Sultan bold" w:hint="cs"/>
          <w:b/>
          <w:color w:val="000000" w:themeColor="text1"/>
          <w:sz w:val="28"/>
          <w:szCs w:val="28"/>
          <w:u w:val="single"/>
          <w:rtl/>
        </w:rPr>
        <w:t xml:space="preserve">الكتاب السنوي </w:t>
      </w:r>
      <w:r w:rsidRPr="00D11661">
        <w:rPr>
          <w:rFonts w:asciiTheme="majorBidi" w:hAnsiTheme="majorBidi" w:cs="Sultan bold"/>
          <w:b/>
          <w:color w:val="000000" w:themeColor="text1"/>
          <w:sz w:val="28"/>
          <w:szCs w:val="28"/>
          <w:u w:val="single"/>
          <w:rtl/>
        </w:rPr>
        <w:t>–</w:t>
      </w:r>
      <w:r w:rsidRPr="00D11661">
        <w:rPr>
          <w:rFonts w:asciiTheme="majorBidi" w:hAnsiTheme="majorBidi" w:cs="Sultan bold" w:hint="cs"/>
          <w:b/>
          <w:color w:val="000000" w:themeColor="text1"/>
          <w:sz w:val="28"/>
          <w:szCs w:val="28"/>
          <w:u w:val="single"/>
          <w:rtl/>
        </w:rPr>
        <w:t xml:space="preserve"> المجلد التاسع -2014           </w:t>
      </w:r>
      <w:r>
        <w:rPr>
          <w:rFonts w:asciiTheme="majorBidi" w:hAnsiTheme="majorBidi" w:cs="Sultan bold" w:hint="cs"/>
          <w:b/>
          <w:color w:val="000000" w:themeColor="text1"/>
          <w:sz w:val="28"/>
          <w:szCs w:val="28"/>
          <w:u w:val="single"/>
          <w:rtl/>
        </w:rPr>
        <w:t xml:space="preserve">                   </w:t>
      </w:r>
      <w:r w:rsidRPr="00D11661">
        <w:rPr>
          <w:rFonts w:asciiTheme="majorBidi" w:hAnsiTheme="majorBidi" w:cs="Sultan bold" w:hint="cs"/>
          <w:b/>
          <w:color w:val="000000" w:themeColor="text1"/>
          <w:sz w:val="28"/>
          <w:szCs w:val="28"/>
          <w:u w:val="single"/>
          <w:rtl/>
        </w:rPr>
        <w:t xml:space="preserve">    ذوو الاحتياجات الخاصة في الفكر </w:t>
      </w:r>
      <w:r w:rsidR="00785564">
        <w:rPr>
          <w:rFonts w:asciiTheme="majorBidi" w:hAnsiTheme="majorBidi" w:cs="Sultan bold" w:hint="cs"/>
          <w:b/>
          <w:color w:val="000000" w:themeColor="text1"/>
          <w:sz w:val="28"/>
          <w:szCs w:val="28"/>
          <w:u w:val="single"/>
          <w:rtl/>
        </w:rPr>
        <w:t>ا</w:t>
      </w:r>
      <w:r w:rsidRPr="00D11661">
        <w:rPr>
          <w:rFonts w:asciiTheme="majorBidi" w:hAnsiTheme="majorBidi" w:cs="Sultan bold" w:hint="cs"/>
          <w:b/>
          <w:color w:val="000000" w:themeColor="text1"/>
          <w:sz w:val="28"/>
          <w:szCs w:val="28"/>
          <w:u w:val="single"/>
          <w:rtl/>
        </w:rPr>
        <w:t>لاسلامي</w:t>
      </w:r>
      <w:r w:rsidRPr="00D11661">
        <w:rPr>
          <w:rFonts w:asciiTheme="majorBidi" w:hAnsiTheme="majorBidi" w:cstheme="majorBidi" w:hint="cs"/>
          <w:b/>
          <w:bCs/>
          <w:sz w:val="32"/>
          <w:szCs w:val="32"/>
          <w:rtl/>
          <w:lang w:bidi="ar-IQ"/>
        </w:rPr>
        <w:t xml:space="preserve"> </w:t>
      </w:r>
    </w:p>
    <w:p w:rsidR="00F505F7" w:rsidRPr="00A37E49" w:rsidRDefault="00F505F7" w:rsidP="00F505F7">
      <w:pPr>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t xml:space="preserve">" </w:t>
      </w:r>
      <w:r w:rsidRPr="00A37E49">
        <w:rPr>
          <w:rFonts w:asciiTheme="majorBidi" w:hAnsiTheme="majorBidi" w:cstheme="majorBidi"/>
          <w:b/>
          <w:bCs/>
          <w:sz w:val="32"/>
          <w:szCs w:val="32"/>
          <w:rtl/>
          <w:lang w:bidi="ar-IQ"/>
        </w:rPr>
        <w:t>يَا أَيُهَا الذِينَ آَمنُوا لَا يَسخَر قَومٌ مِن قَومٍ عَسَى أَن يَكُونُوا خَيراً مِنهُم وَلَا نِسَاءٌ مِن نِسَاءٍ عَسَى أَن يَكُن خَيراً مِنهُن وَلَا تَلمِزُوا أَنفُسَكُم وَلَا تَنَابَزُوا بِالأَلقَاب بِئسَ الفُسُوقُ بَعدَ الإِيمَانِ وَمَن لَم يَتُب فَأَؤلَئِكَ هُمُ الظالِمُون</w:t>
      </w:r>
      <w:r w:rsidRPr="00A37E49">
        <w:rPr>
          <w:rFonts w:asciiTheme="majorBidi" w:hAnsiTheme="majorBidi" w:cstheme="majorBidi"/>
          <w:sz w:val="32"/>
          <w:szCs w:val="32"/>
          <w:rtl/>
          <w:lang w:bidi="ar-IQ"/>
        </w:rPr>
        <w:t xml:space="preserve"> " </w:t>
      </w:r>
      <w:r w:rsidRPr="00A37E49">
        <w:rPr>
          <w:rFonts w:asciiTheme="majorBidi" w:hAnsiTheme="majorBidi" w:cstheme="majorBidi"/>
          <w:sz w:val="32"/>
          <w:szCs w:val="32"/>
          <w:vertAlign w:val="superscript"/>
          <w:rtl/>
          <w:lang w:bidi="ar-IQ"/>
        </w:rPr>
        <w:t>(35)</w:t>
      </w:r>
      <w:r w:rsidRPr="00A37E49">
        <w:rPr>
          <w:rFonts w:asciiTheme="majorBidi" w:hAnsiTheme="majorBidi" w:cstheme="majorBidi"/>
          <w:sz w:val="32"/>
          <w:szCs w:val="32"/>
          <w:rtl/>
          <w:lang w:bidi="ar-IQ"/>
        </w:rPr>
        <w:t xml:space="preserve"> ، وكان المسلمون ينظرون إلى أصحاب الإعاقة نظرة إيمانية ملؤها المحبة والشفقة والاحترام ، إذ نجد النظرة الإيمانية التي كان ينظر بها أفراد المجتمع الإسلامي للمعاقين ومساواتهم بغيرهم ، إذ يروى أن الوليد بن عبد الملك قد أعطى الناس المجذومين وقال          " </w:t>
      </w:r>
      <w:r w:rsidRPr="00A37E49">
        <w:rPr>
          <w:rFonts w:asciiTheme="majorBidi" w:hAnsiTheme="majorBidi" w:cstheme="majorBidi"/>
          <w:sz w:val="32"/>
          <w:szCs w:val="32"/>
          <w:rtl/>
          <w:lang w:bidi="ar-IQ"/>
        </w:rPr>
        <w:lastRenderedPageBreak/>
        <w:t xml:space="preserve">لا تسألوا الناس " وأعطى كل مُقْعَدٍ خادماً ، وكل ضرير قائداً ، ولم يهمل المجتمع الإسلامي أمر علاج الإعاقات التي كان لها علاج معروف في ذلك الوقت ، وممــــا يؤكد اهتمام الإسلام برعاية المعاقين ، والاعتناء بهم والعطف عليهم أن كل مجنون كان يحظى بخادمين يساعدانه . </w:t>
      </w:r>
      <w:r w:rsidRPr="00A37E49">
        <w:rPr>
          <w:rFonts w:asciiTheme="majorBidi" w:hAnsiTheme="majorBidi" w:cstheme="majorBidi"/>
          <w:sz w:val="32"/>
          <w:szCs w:val="32"/>
          <w:vertAlign w:val="superscript"/>
          <w:rtl/>
          <w:lang w:bidi="ar-IQ"/>
        </w:rPr>
        <w:t>(36)</w:t>
      </w:r>
      <w:r w:rsidRPr="00A37E49">
        <w:rPr>
          <w:rFonts w:asciiTheme="majorBidi" w:hAnsiTheme="majorBidi" w:cstheme="majorBidi"/>
          <w:sz w:val="32"/>
          <w:szCs w:val="32"/>
          <w:rtl/>
          <w:lang w:bidi="ar-IQ"/>
        </w:rPr>
        <w:t xml:space="preserve"> أي إن كل مجنون كان يحظى بخادمين ينزعان عنه ثيابه كل صباح ويحممانه بالماء البارد ، ثم يلبسانه ثياباً نظيفة ويحملانه على أداء الصلاة ، ويسمعانه قراءة القرآن يقرؤه قارئ حسن الصوت ، ثم يفسحانه في الهواء الطلق ، ويسمح له في الآخر بالاستماع إلى الأصوات الجميلة والنغمات الموسيقية . </w:t>
      </w:r>
    </w:p>
    <w:p w:rsidR="00F505F7" w:rsidRPr="00A37E49" w:rsidRDefault="00F505F7" w:rsidP="00F505F7">
      <w:pPr>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t xml:space="preserve">       كما أوجب الإسلام النظر إلى أعمال الناس ، وليس إلى أجسامهم و صورهم ، وحينما سخر نفر من الصحابة (رضوان الله عليهم ) من ابن مسعود ، ردّهم النبي (صلى الله عليه وسلم ) عن هذا ، حيث جاء في الحديث الشريف ، عن رز بن حبيش عن ابن مسعود ، أنه كان يجتبي سواكاً من الأراك وكان رقيق الساقين ، فجعلت الريح تكفؤه فضحك القوم منه ، فقال رسول الله (صلى الله عليه وسلم)  " مـمَ تضحكون ، قالوا : يــا نبي الله من رقة ساقيه ، فقال : والذي نفسي بيده لهما أثقل في الميزان من أُحُدٍ " . </w:t>
      </w:r>
      <w:r w:rsidRPr="00A37E49">
        <w:rPr>
          <w:rFonts w:asciiTheme="majorBidi" w:hAnsiTheme="majorBidi" w:cstheme="majorBidi"/>
          <w:sz w:val="32"/>
          <w:szCs w:val="32"/>
          <w:vertAlign w:val="superscript"/>
          <w:rtl/>
          <w:lang w:bidi="ar-IQ"/>
        </w:rPr>
        <w:t>(37)</w:t>
      </w:r>
      <w:r w:rsidRPr="00A37E49">
        <w:rPr>
          <w:rFonts w:asciiTheme="majorBidi" w:hAnsiTheme="majorBidi" w:cstheme="majorBidi"/>
          <w:sz w:val="32"/>
          <w:szCs w:val="32"/>
          <w:rtl/>
          <w:lang w:bidi="ar-IQ"/>
        </w:rPr>
        <w:t xml:space="preserve"> ، فالحديث السابق يؤكد أن النظر للإنسان يكون في جوهر شخصيته لا في شكله الخارجي ، ويؤكد هذه المعاني قوله (صلى الله عليه وسلم ) " إن الله لا ينظر إلى أجسادكم و لا إلى صوركم ولكن ينظر إلى قلوبكم " </w:t>
      </w:r>
      <w:r w:rsidRPr="00A37E49">
        <w:rPr>
          <w:rFonts w:asciiTheme="majorBidi" w:hAnsiTheme="majorBidi" w:cstheme="majorBidi"/>
          <w:sz w:val="32"/>
          <w:szCs w:val="32"/>
          <w:vertAlign w:val="superscript"/>
          <w:rtl/>
          <w:lang w:bidi="ar-IQ"/>
        </w:rPr>
        <w:t>(38)</w:t>
      </w:r>
    </w:p>
    <w:p w:rsidR="00412B00" w:rsidRDefault="00412B00" w:rsidP="00F505F7">
      <w:pPr>
        <w:jc w:val="both"/>
        <w:rPr>
          <w:rFonts w:asciiTheme="majorBidi" w:hAnsiTheme="majorBidi" w:cstheme="majorBidi"/>
          <w:sz w:val="32"/>
          <w:szCs w:val="32"/>
          <w:rtl/>
          <w:lang w:bidi="ar-IQ"/>
        </w:rPr>
      </w:pPr>
    </w:p>
    <w:p w:rsidR="00412B00" w:rsidRPr="00D11661" w:rsidRDefault="00412B00" w:rsidP="00412B00">
      <w:pPr>
        <w:rPr>
          <w:rFonts w:asciiTheme="majorBidi" w:hAnsiTheme="majorBidi" w:cs="Sultan bold"/>
          <w:b/>
          <w:sz w:val="28"/>
          <w:szCs w:val="28"/>
          <w:u w:val="single"/>
          <w:rtl/>
        </w:rPr>
      </w:pPr>
      <w:r w:rsidRPr="00D11661">
        <w:rPr>
          <w:rFonts w:asciiTheme="majorBidi" w:hAnsiTheme="majorBidi" w:cs="Sultan bold" w:hint="cs"/>
          <w:b/>
          <w:color w:val="000000" w:themeColor="text1"/>
          <w:sz w:val="28"/>
          <w:szCs w:val="28"/>
          <w:u w:val="single"/>
          <w:rtl/>
        </w:rPr>
        <w:t xml:space="preserve">الكتاب السنوي </w:t>
      </w:r>
      <w:r w:rsidRPr="00D11661">
        <w:rPr>
          <w:rFonts w:asciiTheme="majorBidi" w:hAnsiTheme="majorBidi" w:cs="Sultan bold"/>
          <w:b/>
          <w:color w:val="000000" w:themeColor="text1"/>
          <w:sz w:val="28"/>
          <w:szCs w:val="28"/>
          <w:u w:val="single"/>
          <w:rtl/>
        </w:rPr>
        <w:t>–</w:t>
      </w:r>
      <w:r w:rsidRPr="00D11661">
        <w:rPr>
          <w:rFonts w:asciiTheme="majorBidi" w:hAnsiTheme="majorBidi" w:cs="Sultan bold" w:hint="cs"/>
          <w:b/>
          <w:color w:val="000000" w:themeColor="text1"/>
          <w:sz w:val="28"/>
          <w:szCs w:val="28"/>
          <w:u w:val="single"/>
          <w:rtl/>
        </w:rPr>
        <w:t xml:space="preserve"> المجلد التاسع -2014                         </w:t>
      </w:r>
      <w:r>
        <w:rPr>
          <w:rFonts w:asciiTheme="majorBidi" w:hAnsiTheme="majorBidi" w:cs="Sultan bold" w:hint="cs"/>
          <w:b/>
          <w:color w:val="000000" w:themeColor="text1"/>
          <w:sz w:val="28"/>
          <w:szCs w:val="28"/>
          <w:u w:val="single"/>
          <w:rtl/>
        </w:rPr>
        <w:t xml:space="preserve">                            </w:t>
      </w:r>
      <w:r w:rsidRPr="00D11661">
        <w:rPr>
          <w:rFonts w:asciiTheme="majorBidi" w:hAnsiTheme="majorBidi" w:cs="Sultan bold" w:hint="cs"/>
          <w:b/>
          <w:color w:val="000000" w:themeColor="text1"/>
          <w:sz w:val="28"/>
          <w:szCs w:val="28"/>
          <w:u w:val="single"/>
          <w:rtl/>
        </w:rPr>
        <w:t xml:space="preserve">                       د0 فرات امين مجيد </w:t>
      </w:r>
    </w:p>
    <w:p w:rsidR="00F505F7" w:rsidRPr="00A37E49" w:rsidRDefault="00F505F7" w:rsidP="00F505F7">
      <w:pPr>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t xml:space="preserve">، كما رفع الإسلام الحرج والمشقة عن المعاقين وخفف عنهم في بعض الالتزامات الشرعية بقدر طاقاتهم ، وفي هذا يقول تعالى  " </w:t>
      </w:r>
      <w:r w:rsidRPr="00A37E49">
        <w:rPr>
          <w:rFonts w:asciiTheme="majorBidi" w:hAnsiTheme="majorBidi" w:cstheme="majorBidi"/>
          <w:b/>
          <w:bCs/>
          <w:sz w:val="32"/>
          <w:szCs w:val="32"/>
          <w:rtl/>
          <w:lang w:bidi="ar-IQ"/>
        </w:rPr>
        <w:t>لَيسَ عَلَى الأَعمَى حَرَجٌ وَلَا عَلَى الأَعرَجِ حَرَجٌ وَلَا عَلَى المَريِضِ حَرَجٌ</w:t>
      </w:r>
      <w:r w:rsidRPr="00A37E49">
        <w:rPr>
          <w:rFonts w:asciiTheme="majorBidi" w:hAnsiTheme="majorBidi" w:cstheme="majorBidi"/>
          <w:sz w:val="32"/>
          <w:szCs w:val="32"/>
          <w:rtl/>
          <w:lang w:bidi="ar-IQ"/>
        </w:rPr>
        <w:t xml:space="preserve">  " </w:t>
      </w:r>
      <w:r w:rsidRPr="00A37E49">
        <w:rPr>
          <w:rFonts w:asciiTheme="majorBidi" w:hAnsiTheme="majorBidi" w:cstheme="majorBidi"/>
          <w:sz w:val="32"/>
          <w:szCs w:val="32"/>
          <w:vertAlign w:val="superscript"/>
          <w:rtl/>
          <w:lang w:bidi="ar-IQ"/>
        </w:rPr>
        <w:t>(39 )</w:t>
      </w:r>
      <w:r w:rsidRPr="00A37E49">
        <w:rPr>
          <w:rFonts w:asciiTheme="majorBidi" w:hAnsiTheme="majorBidi" w:cstheme="majorBidi"/>
          <w:sz w:val="32"/>
          <w:szCs w:val="32"/>
          <w:rtl/>
          <w:lang w:bidi="ar-IQ"/>
        </w:rPr>
        <w:t xml:space="preserve"> ، ويقول تعالى في آية أخرى         "  </w:t>
      </w:r>
      <w:r w:rsidRPr="00A37E49">
        <w:rPr>
          <w:rFonts w:asciiTheme="majorBidi" w:hAnsiTheme="majorBidi" w:cstheme="majorBidi"/>
          <w:b/>
          <w:bCs/>
          <w:sz w:val="32"/>
          <w:szCs w:val="32"/>
          <w:rtl/>
          <w:lang w:bidi="ar-IQ"/>
        </w:rPr>
        <w:t>لَايُكَلَفُ اللهُ نَفساً إِلا وُسعَهَا لَهَا مَا كَسَبَت وَعَلَيهَا مَا اكتَسَبَت</w:t>
      </w:r>
      <w:r w:rsidRPr="00A37E49">
        <w:rPr>
          <w:rFonts w:asciiTheme="majorBidi" w:hAnsiTheme="majorBidi" w:cstheme="majorBidi"/>
          <w:sz w:val="32"/>
          <w:szCs w:val="32"/>
          <w:rtl/>
          <w:lang w:bidi="ar-IQ"/>
        </w:rPr>
        <w:t xml:space="preserve">  " . </w:t>
      </w:r>
      <w:r w:rsidRPr="00A37E49">
        <w:rPr>
          <w:rFonts w:asciiTheme="majorBidi" w:hAnsiTheme="majorBidi" w:cstheme="majorBidi"/>
          <w:sz w:val="32"/>
          <w:szCs w:val="32"/>
          <w:vertAlign w:val="superscript"/>
          <w:rtl/>
          <w:lang w:bidi="ar-IQ"/>
        </w:rPr>
        <w:t>(40)</w:t>
      </w:r>
    </w:p>
    <w:p w:rsidR="00F505F7" w:rsidRPr="00A37E49" w:rsidRDefault="00F505F7" w:rsidP="00F505F7">
      <w:pPr>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lastRenderedPageBreak/>
        <w:t xml:space="preserve">    وبين الإسلام فضل المعاقين في الإسلام فقال النبي (صلى الله عليه وسلم) " ابغوني في الضعفاء ، فإنما تنصرون وترزقون بضعفائكم " </w:t>
      </w:r>
      <w:r w:rsidRPr="00A37E49">
        <w:rPr>
          <w:rFonts w:asciiTheme="majorBidi" w:hAnsiTheme="majorBidi" w:cstheme="majorBidi"/>
          <w:sz w:val="32"/>
          <w:szCs w:val="32"/>
          <w:vertAlign w:val="superscript"/>
          <w:rtl/>
          <w:lang w:bidi="ar-IQ"/>
        </w:rPr>
        <w:t>(41)</w:t>
      </w:r>
      <w:r w:rsidRPr="00A37E49">
        <w:rPr>
          <w:rFonts w:asciiTheme="majorBidi" w:hAnsiTheme="majorBidi" w:cstheme="majorBidi"/>
          <w:sz w:val="32"/>
          <w:szCs w:val="32"/>
          <w:rtl/>
          <w:lang w:bidi="ar-IQ"/>
        </w:rPr>
        <w:t xml:space="preserve"> . كما ورد عن النبي (صلى الله عليه وسلم ) أنه قال " إن الله يقول إذا أخذت كريمتي عبدي في الدنيا لم يكن له جزاء عندي إلا الجنة " . </w:t>
      </w:r>
      <w:r w:rsidRPr="00A37E49">
        <w:rPr>
          <w:rFonts w:asciiTheme="majorBidi" w:hAnsiTheme="majorBidi" w:cstheme="majorBidi"/>
          <w:sz w:val="32"/>
          <w:szCs w:val="32"/>
          <w:vertAlign w:val="superscript"/>
          <w:rtl/>
          <w:lang w:bidi="ar-IQ"/>
        </w:rPr>
        <w:t>(42)</w:t>
      </w:r>
      <w:r w:rsidRPr="00A37E49">
        <w:rPr>
          <w:rFonts w:asciiTheme="majorBidi" w:hAnsiTheme="majorBidi" w:cstheme="majorBidi"/>
          <w:sz w:val="32"/>
          <w:szCs w:val="32"/>
          <w:rtl/>
          <w:lang w:bidi="ar-IQ"/>
        </w:rPr>
        <w:t xml:space="preserve"> ، وعن أنس بن مالك (رضي الله عنه) قال سمعت النبي (صلى الله عليه وسلم) يقول " إن الله قال إذا ابتليت عبدي بحبيبتيه فصبر عوضته منهما الجنة " . </w:t>
      </w:r>
      <w:r w:rsidRPr="00A37E49">
        <w:rPr>
          <w:rFonts w:asciiTheme="majorBidi" w:hAnsiTheme="majorBidi" w:cstheme="majorBidi"/>
          <w:sz w:val="32"/>
          <w:szCs w:val="32"/>
          <w:vertAlign w:val="superscript"/>
          <w:rtl/>
          <w:lang w:bidi="ar-IQ"/>
        </w:rPr>
        <w:t>(43)</w:t>
      </w:r>
      <w:r w:rsidRPr="00A37E49">
        <w:rPr>
          <w:rFonts w:asciiTheme="majorBidi" w:hAnsiTheme="majorBidi" w:cstheme="majorBidi"/>
          <w:sz w:val="32"/>
          <w:szCs w:val="32"/>
          <w:rtl/>
          <w:lang w:bidi="ar-IQ"/>
        </w:rPr>
        <w:t xml:space="preserve">  ، كما ورد في الحديث أن عمرو بن الجموح أتى رسول الله (صلى الله عليه وسلم) فقال : " يا رسول الله أرأيت إن قاتلت في سبيل الله حتى أقتل ، أمشي برجلي هذه صحيحة في الجنة ؟ وكانت رجله عرجاء ، قال رسول الله (صلى الله عليه وسلم) نعم ، فقُتل يوم أحد هو وأبن أخيه ومولى لهم ، فمر رسول الله (صلى الله عليه وسلم )، قال كأني أنظر إليك تمشي برجلك هذه في الجنة ، فأمر رسول الله (صلى الله عليه وسلم) بهما وبمولاهما فجعلوا في قبر واحد " . </w:t>
      </w:r>
      <w:r w:rsidRPr="00A37E49">
        <w:rPr>
          <w:rFonts w:asciiTheme="majorBidi" w:hAnsiTheme="majorBidi" w:cstheme="majorBidi"/>
          <w:sz w:val="32"/>
          <w:szCs w:val="32"/>
          <w:vertAlign w:val="superscript"/>
          <w:rtl/>
          <w:lang w:bidi="ar-IQ"/>
        </w:rPr>
        <w:t>(44)</w:t>
      </w:r>
    </w:p>
    <w:p w:rsidR="00F505F7" w:rsidRPr="00A37E49" w:rsidRDefault="00F505F7" w:rsidP="00F505F7">
      <w:pPr>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t xml:space="preserve">       كما أوضح الإسلام الأجر والثواب الذي يناله الصابر والمحتسب على ما أصابه من إعاقة فقد ورد عن عطاء بن رباح ان ابن عباس (رضي الله عنهم) قال : ألا أريك امرأة من أهل الجنة ، قلت بلى قال هذه المرأة السوداء أتت النبي (صلى الله عليه وسلم) فقالت إني أصرع واني أتكشف فادع الله لي قال إن شئت صبرت ولك الجنة وان شئت دعوت الله إن يعافيك فقالت : أصبر إني أتكشف فادع الله لي أن لا أتكشف فدعا لها " </w:t>
      </w:r>
      <w:r w:rsidRPr="00A37E49">
        <w:rPr>
          <w:rFonts w:asciiTheme="majorBidi" w:hAnsiTheme="majorBidi" w:cstheme="majorBidi"/>
          <w:sz w:val="32"/>
          <w:szCs w:val="32"/>
          <w:vertAlign w:val="superscript"/>
          <w:rtl/>
          <w:lang w:bidi="ar-IQ"/>
        </w:rPr>
        <w:t>(45)</w:t>
      </w:r>
    </w:p>
    <w:p w:rsidR="00412B00" w:rsidRDefault="00F505F7" w:rsidP="00F505F7">
      <w:pPr>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t xml:space="preserve">        ويزخر تراثنا الإسلامي بالدراسات التي أبرزت مدى الاهتمام بالمعاقين وتهيئة البيئة الصالحة المناسبة التي تسهم في توافقهم وتكيفهم مع اقرأنهم الأسوياء . </w:t>
      </w:r>
    </w:p>
    <w:p w:rsidR="00412B00" w:rsidRPr="00D11661" w:rsidRDefault="00412B00" w:rsidP="00412B00">
      <w:pPr>
        <w:rPr>
          <w:rFonts w:asciiTheme="majorBidi" w:hAnsiTheme="majorBidi" w:cstheme="majorBidi"/>
          <w:b/>
          <w:bCs/>
          <w:sz w:val="32"/>
          <w:szCs w:val="32"/>
          <w:rtl/>
          <w:lang w:bidi="ar-IQ"/>
        </w:rPr>
      </w:pPr>
      <w:r w:rsidRPr="00D11661">
        <w:rPr>
          <w:rFonts w:asciiTheme="majorBidi" w:hAnsiTheme="majorBidi" w:cs="Sultan bold" w:hint="cs"/>
          <w:b/>
          <w:color w:val="000000" w:themeColor="text1"/>
          <w:sz w:val="28"/>
          <w:szCs w:val="28"/>
          <w:u w:val="single"/>
          <w:rtl/>
        </w:rPr>
        <w:t xml:space="preserve">الكتاب السنوي </w:t>
      </w:r>
      <w:r w:rsidRPr="00D11661">
        <w:rPr>
          <w:rFonts w:asciiTheme="majorBidi" w:hAnsiTheme="majorBidi" w:cs="Sultan bold"/>
          <w:b/>
          <w:color w:val="000000" w:themeColor="text1"/>
          <w:sz w:val="28"/>
          <w:szCs w:val="28"/>
          <w:u w:val="single"/>
          <w:rtl/>
        </w:rPr>
        <w:t>–</w:t>
      </w:r>
      <w:r w:rsidRPr="00D11661">
        <w:rPr>
          <w:rFonts w:asciiTheme="majorBidi" w:hAnsiTheme="majorBidi" w:cs="Sultan bold" w:hint="cs"/>
          <w:b/>
          <w:color w:val="000000" w:themeColor="text1"/>
          <w:sz w:val="28"/>
          <w:szCs w:val="28"/>
          <w:u w:val="single"/>
          <w:rtl/>
        </w:rPr>
        <w:t xml:space="preserve"> المجلد التاسع -2014           </w:t>
      </w:r>
      <w:r>
        <w:rPr>
          <w:rFonts w:asciiTheme="majorBidi" w:hAnsiTheme="majorBidi" w:cs="Sultan bold" w:hint="cs"/>
          <w:b/>
          <w:color w:val="000000" w:themeColor="text1"/>
          <w:sz w:val="28"/>
          <w:szCs w:val="28"/>
          <w:u w:val="single"/>
          <w:rtl/>
        </w:rPr>
        <w:t xml:space="preserve">                   </w:t>
      </w:r>
      <w:r w:rsidRPr="00D11661">
        <w:rPr>
          <w:rFonts w:asciiTheme="majorBidi" w:hAnsiTheme="majorBidi" w:cs="Sultan bold" w:hint="cs"/>
          <w:b/>
          <w:color w:val="000000" w:themeColor="text1"/>
          <w:sz w:val="28"/>
          <w:szCs w:val="28"/>
          <w:u w:val="single"/>
          <w:rtl/>
        </w:rPr>
        <w:t xml:space="preserve">    ذوو الاحتياجات الخاصة في الفكر </w:t>
      </w:r>
      <w:r w:rsidR="00785564">
        <w:rPr>
          <w:rFonts w:asciiTheme="majorBidi" w:hAnsiTheme="majorBidi" w:cs="Sultan bold" w:hint="cs"/>
          <w:b/>
          <w:color w:val="000000" w:themeColor="text1"/>
          <w:sz w:val="28"/>
          <w:szCs w:val="28"/>
          <w:u w:val="single"/>
          <w:rtl/>
        </w:rPr>
        <w:t>ا</w:t>
      </w:r>
      <w:r w:rsidRPr="00D11661">
        <w:rPr>
          <w:rFonts w:asciiTheme="majorBidi" w:hAnsiTheme="majorBidi" w:cs="Sultan bold" w:hint="cs"/>
          <w:b/>
          <w:color w:val="000000" w:themeColor="text1"/>
          <w:sz w:val="28"/>
          <w:szCs w:val="28"/>
          <w:u w:val="single"/>
          <w:rtl/>
        </w:rPr>
        <w:t>لاسلامي</w:t>
      </w:r>
      <w:r w:rsidRPr="00D11661">
        <w:rPr>
          <w:rFonts w:asciiTheme="majorBidi" w:hAnsiTheme="majorBidi" w:cstheme="majorBidi" w:hint="cs"/>
          <w:b/>
          <w:bCs/>
          <w:sz w:val="32"/>
          <w:szCs w:val="32"/>
          <w:rtl/>
          <w:lang w:bidi="ar-IQ"/>
        </w:rPr>
        <w:t xml:space="preserve"> </w:t>
      </w:r>
    </w:p>
    <w:p w:rsidR="00F505F7" w:rsidRPr="00A37E49" w:rsidRDefault="00412B00" w:rsidP="00F505F7">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F505F7" w:rsidRPr="00A37E49">
        <w:rPr>
          <w:rFonts w:asciiTheme="majorBidi" w:hAnsiTheme="majorBidi" w:cstheme="majorBidi"/>
          <w:sz w:val="32"/>
          <w:szCs w:val="32"/>
          <w:rtl/>
          <w:lang w:bidi="ar-IQ"/>
        </w:rPr>
        <w:t xml:space="preserve">كالإشارة إلى المساواة بين الطلاب في عملية التعلم ، وان تتاح للجميع الفرصة لاكتساب المعرفة ومساعدة الطلاب الذين يحتاجون الإعانة في طلب العلم مما يدلل على عدم عزل الطلاب ذوي القدرات العقلية الأقل ، مــع التأكيــد على أهمية الاهتمام بالطفولة المبكرة وتوفير الرعاية الكاملة لها ، وحث الأسرة على ملاحظة </w:t>
      </w:r>
      <w:r w:rsidR="00F505F7" w:rsidRPr="00A37E49">
        <w:rPr>
          <w:rFonts w:asciiTheme="majorBidi" w:hAnsiTheme="majorBidi" w:cstheme="majorBidi"/>
          <w:sz w:val="32"/>
          <w:szCs w:val="32"/>
          <w:rtl/>
          <w:lang w:bidi="ar-IQ"/>
        </w:rPr>
        <w:lastRenderedPageBreak/>
        <w:t xml:space="preserve">نمو أطفالها مما يسهم في الاكتشاف المبكر للإعاقة ، والى أهمية راحة الجسم من الاضطرابات النفسية والانفعالية والسلوكية ، والاهتمام بذوي القدرات العقلية الأقل ووضع تصنيف لهم باعتبار أن كل فرد له قدرات واستعدادات وعلى المرء الاهتمام بهذه القدرات مهما ضعفت ، وإتاحة الفرصة أمامهم للتأهيل العلمي والمهني السليم </w:t>
      </w:r>
      <w:r w:rsidR="00F505F7" w:rsidRPr="00A37E49">
        <w:rPr>
          <w:rFonts w:asciiTheme="majorBidi" w:hAnsiTheme="majorBidi" w:cstheme="majorBidi"/>
          <w:sz w:val="32"/>
          <w:szCs w:val="32"/>
          <w:vertAlign w:val="superscript"/>
          <w:rtl/>
          <w:lang w:bidi="ar-IQ"/>
        </w:rPr>
        <w:t>(46)</w:t>
      </w:r>
      <w:r w:rsidR="00F505F7" w:rsidRPr="00A37E49">
        <w:rPr>
          <w:rFonts w:asciiTheme="majorBidi" w:hAnsiTheme="majorBidi" w:cstheme="majorBidi"/>
          <w:sz w:val="32"/>
          <w:szCs w:val="32"/>
          <w:rtl/>
          <w:lang w:bidi="ar-IQ"/>
        </w:rPr>
        <w:t xml:space="preserve"> ، وهناك العديد من العلماء المسلمين مثل " ابن مسكويهً وابن حزم وابن خلدون " وغيرهم أسهموا في الاهتمام بالمعاقين وأوضحوا أهمية دور الأسرة في الوقاية المبكرة من الإعاقات ، وخطورة الأمراض الوراثية التي تسبب إعاقات جسمية وعقلية ، وكان لهم السبق في رعايتهم بدمجهم في البيئة التعليمية مع أقرأنهم العاديين مما أسهم في تكيفهم وتوافقهم داخل المجتمع الإسلامي ، وتعاون أفراداً المجتمع في تأهيلهم مهنياً بما يتناسب وقدراتهم واستعداداتهم ليصبحوا أفراد منتجين ، وعلى النقيض من الغرب إذ عاش المعاقون في مجموعة منعزلة عن المجتمع لاعتقادهم أنهم يجلبون الشر ، غير أن بعض المعاقين وجدوا طريقهم في بلاط النبلاء والملوك وعملوا كــخدم أو مهرّجين . </w:t>
      </w:r>
      <w:r w:rsidR="00F505F7" w:rsidRPr="00A37E49">
        <w:rPr>
          <w:rFonts w:asciiTheme="majorBidi" w:hAnsiTheme="majorBidi" w:cstheme="majorBidi"/>
          <w:sz w:val="32"/>
          <w:szCs w:val="32"/>
          <w:vertAlign w:val="superscript"/>
          <w:rtl/>
          <w:lang w:bidi="ar-IQ"/>
        </w:rPr>
        <w:t>(47)</w:t>
      </w:r>
    </w:p>
    <w:p w:rsidR="00785564" w:rsidRDefault="00F505F7" w:rsidP="00F505F7">
      <w:pPr>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t xml:space="preserve">       ومن خلال ما سبق يمكن القول إِنّ الإسلام جاء ليصحح المسار الخاطئ للبشرية كلها ، وليوضح لها الطريق الذي ينبغي أن تتبعه ، وفي هذا قطع الإسلام مسافة طويلة في رعاية المعاقين تقدم بها على جميع الأمم السابقة والمعاصرة ، حيث استطاع رسول (صلى الله عليه وسلم) أن يزرع القيم الطيبة في النفوس ، وان يقتلع كل ما هو فاسد وقبيح ، وتمكن المرضى في ظل التعاليم الإسلامية السمحة أن ينعموا بهدوء البال و راحة النفس ، خاصةً بعد أن فتح الرسول الكريم (صلى الله عليه وسلم) الباب على مصراعيه أمام المرضى ليطلوا من خلاله على الحياة ، وتطل </w:t>
      </w:r>
    </w:p>
    <w:p w:rsidR="00785564" w:rsidRPr="00D11661" w:rsidRDefault="00785564" w:rsidP="00785564">
      <w:pPr>
        <w:rPr>
          <w:rFonts w:asciiTheme="majorBidi" w:hAnsiTheme="majorBidi" w:cs="Sultan bold"/>
          <w:b/>
          <w:sz w:val="28"/>
          <w:szCs w:val="28"/>
          <w:u w:val="single"/>
          <w:rtl/>
        </w:rPr>
      </w:pPr>
      <w:r w:rsidRPr="00D11661">
        <w:rPr>
          <w:rFonts w:asciiTheme="majorBidi" w:hAnsiTheme="majorBidi" w:cs="Sultan bold" w:hint="cs"/>
          <w:b/>
          <w:color w:val="000000" w:themeColor="text1"/>
          <w:sz w:val="28"/>
          <w:szCs w:val="28"/>
          <w:u w:val="single"/>
          <w:rtl/>
        </w:rPr>
        <w:t xml:space="preserve">الكتاب السنوي </w:t>
      </w:r>
      <w:r w:rsidRPr="00D11661">
        <w:rPr>
          <w:rFonts w:asciiTheme="majorBidi" w:hAnsiTheme="majorBidi" w:cs="Sultan bold"/>
          <w:b/>
          <w:color w:val="000000" w:themeColor="text1"/>
          <w:sz w:val="28"/>
          <w:szCs w:val="28"/>
          <w:u w:val="single"/>
          <w:rtl/>
        </w:rPr>
        <w:t>–</w:t>
      </w:r>
      <w:r w:rsidRPr="00D11661">
        <w:rPr>
          <w:rFonts w:asciiTheme="majorBidi" w:hAnsiTheme="majorBidi" w:cs="Sultan bold" w:hint="cs"/>
          <w:b/>
          <w:color w:val="000000" w:themeColor="text1"/>
          <w:sz w:val="28"/>
          <w:szCs w:val="28"/>
          <w:u w:val="single"/>
          <w:rtl/>
        </w:rPr>
        <w:t xml:space="preserve"> المجلد التاسع -2014                         </w:t>
      </w:r>
      <w:r>
        <w:rPr>
          <w:rFonts w:asciiTheme="majorBidi" w:hAnsiTheme="majorBidi" w:cs="Sultan bold" w:hint="cs"/>
          <w:b/>
          <w:color w:val="000000" w:themeColor="text1"/>
          <w:sz w:val="28"/>
          <w:szCs w:val="28"/>
          <w:u w:val="single"/>
          <w:rtl/>
        </w:rPr>
        <w:t xml:space="preserve">                            </w:t>
      </w:r>
      <w:r w:rsidRPr="00D11661">
        <w:rPr>
          <w:rFonts w:asciiTheme="majorBidi" w:hAnsiTheme="majorBidi" w:cs="Sultan bold" w:hint="cs"/>
          <w:b/>
          <w:color w:val="000000" w:themeColor="text1"/>
          <w:sz w:val="28"/>
          <w:szCs w:val="28"/>
          <w:u w:val="single"/>
          <w:rtl/>
        </w:rPr>
        <w:t xml:space="preserve">                       د0 فرات امين مجيد </w:t>
      </w:r>
    </w:p>
    <w:p w:rsidR="00F505F7" w:rsidRPr="00A37E49" w:rsidRDefault="00785564" w:rsidP="00F505F7">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F505F7" w:rsidRPr="00A37E49">
        <w:rPr>
          <w:rFonts w:asciiTheme="majorBidi" w:hAnsiTheme="majorBidi" w:cstheme="majorBidi"/>
          <w:sz w:val="32"/>
          <w:szCs w:val="32"/>
          <w:rtl/>
          <w:lang w:bidi="ar-IQ"/>
        </w:rPr>
        <w:t xml:space="preserve">الحياة عليهم من خلاله ، فقد قرر أن لا عدوى ولا طيرة فقد قال (صلى الله عليه وسلم) : " لا عدوى و لا طيرة ، ويعجبني الفأل الصالح " </w:t>
      </w:r>
      <w:r w:rsidR="00F505F7" w:rsidRPr="00A37E49">
        <w:rPr>
          <w:rFonts w:asciiTheme="majorBidi" w:hAnsiTheme="majorBidi" w:cstheme="majorBidi"/>
          <w:sz w:val="32"/>
          <w:szCs w:val="32"/>
          <w:vertAlign w:val="superscript"/>
          <w:rtl/>
          <w:lang w:bidi="ar-IQ"/>
        </w:rPr>
        <w:t>(48)</w:t>
      </w:r>
      <w:r w:rsidR="00F505F7" w:rsidRPr="00A37E49">
        <w:rPr>
          <w:rFonts w:asciiTheme="majorBidi" w:hAnsiTheme="majorBidi" w:cstheme="majorBidi"/>
          <w:sz w:val="32"/>
          <w:szCs w:val="32"/>
          <w:rtl/>
          <w:lang w:bidi="ar-IQ"/>
        </w:rPr>
        <w:t xml:space="preserve"> ، وهذا الحديث الشريف رفع الحرج عن المعاقين لأنه كان إيذاناً للمجتمع بمخالطة المرضى دون </w:t>
      </w:r>
      <w:r w:rsidR="00F505F7" w:rsidRPr="00A37E49">
        <w:rPr>
          <w:rFonts w:asciiTheme="majorBidi" w:hAnsiTheme="majorBidi" w:cstheme="majorBidi"/>
          <w:sz w:val="32"/>
          <w:szCs w:val="32"/>
          <w:rtl/>
          <w:lang w:bidi="ar-IQ"/>
        </w:rPr>
        <w:lastRenderedPageBreak/>
        <w:t xml:space="preserve">خوف من العدوى ، وتتعدد الأحاديث الشريفة التي تعطي للمريض عامة الثقة في نفسه ، وتمحو عنه دوامات الحزن والأسى كي يستطيع أن ينخرط في المجتمع وينغمس فيه منها قوله (صلى الله عليه وسلم) " ما يصيب المسلم من نصب و لا وصب ولا هم ولا حزن ولا أذى ولا غم ، حتى الشوكة يشاكها إلا كفّر الله بها من خطاياه " </w:t>
      </w:r>
      <w:r w:rsidR="00F505F7" w:rsidRPr="00A37E49">
        <w:rPr>
          <w:rFonts w:asciiTheme="majorBidi" w:hAnsiTheme="majorBidi" w:cstheme="majorBidi"/>
          <w:sz w:val="32"/>
          <w:szCs w:val="32"/>
          <w:vertAlign w:val="superscript"/>
          <w:rtl/>
          <w:lang w:bidi="ar-IQ"/>
        </w:rPr>
        <w:t>(49)</w:t>
      </w:r>
      <w:r w:rsidR="00F505F7" w:rsidRPr="00A37E49">
        <w:rPr>
          <w:rFonts w:asciiTheme="majorBidi" w:hAnsiTheme="majorBidi" w:cstheme="majorBidi"/>
          <w:sz w:val="32"/>
          <w:szCs w:val="32"/>
          <w:rtl/>
          <w:lang w:bidi="ar-IQ"/>
        </w:rPr>
        <w:t xml:space="preserve"> ، ولقــــــد كرّم الإسلام الإنسان ككل وفضّله على كثير من المخلوقات ، فقال سبحانه وتعالى " </w:t>
      </w:r>
      <w:r w:rsidR="00F505F7" w:rsidRPr="00A37E49">
        <w:rPr>
          <w:rFonts w:asciiTheme="majorBidi" w:hAnsiTheme="majorBidi" w:cstheme="majorBidi"/>
          <w:b/>
          <w:bCs/>
          <w:sz w:val="32"/>
          <w:szCs w:val="32"/>
          <w:rtl/>
          <w:lang w:bidi="ar-IQ"/>
        </w:rPr>
        <w:t>وَلَقَد كَرمناَ بَنِي آَدَمَ وَحَمَلنَاهُم فِـــي البَر وَالبَحر وَرَزَقنَاهُم مِنَ الطيبَاتِ وَفَضَلنَاهُم عَلَى كَثِيرٍ مِمَن خَلَقنَا تَفضِيلاً</w:t>
      </w:r>
      <w:r w:rsidR="00F505F7" w:rsidRPr="00A37E49">
        <w:rPr>
          <w:rFonts w:asciiTheme="majorBidi" w:hAnsiTheme="majorBidi" w:cstheme="majorBidi"/>
          <w:sz w:val="32"/>
          <w:szCs w:val="32"/>
          <w:rtl/>
          <w:lang w:bidi="ar-IQ"/>
        </w:rPr>
        <w:t xml:space="preserve"> " </w:t>
      </w:r>
      <w:r w:rsidR="00F505F7" w:rsidRPr="00A37E49">
        <w:rPr>
          <w:rFonts w:asciiTheme="majorBidi" w:hAnsiTheme="majorBidi" w:cstheme="majorBidi"/>
          <w:sz w:val="32"/>
          <w:szCs w:val="32"/>
          <w:vertAlign w:val="superscript"/>
          <w:rtl/>
          <w:lang w:bidi="ar-IQ"/>
        </w:rPr>
        <w:t>(50)</w:t>
      </w:r>
      <w:r w:rsidR="00F505F7" w:rsidRPr="00A37E49">
        <w:rPr>
          <w:rFonts w:asciiTheme="majorBidi" w:hAnsiTheme="majorBidi" w:cstheme="majorBidi"/>
          <w:sz w:val="32"/>
          <w:szCs w:val="32"/>
          <w:rtl/>
          <w:lang w:bidi="ar-IQ"/>
        </w:rPr>
        <w:t xml:space="preserve"> ، ولكن الإسلام أولى المعاق اهتماماً خاصاً نظراً لحالته وحاجته حيث أعطاه بعض المميزات ، وأعفاه من بعض الواجبات ، ليحصل التوازن والتكافؤ بين معطيات كل إنسان وقدراته ، فيعيش الجميع حياة سعيدة كريمة ملؤها الحب والتعاون والتكافل ، ولم يقتصر اهتمام الإسلام بالمعاقين على الحكام والملوك والأقارب وعامة المسلمين فقط ، بل إن الأدباء والكتاب ألفــــــــوا عن هذه الفئة كتباً تتحدث عنهم وعن صفاتهم ومآثرهم ، ومن هذه الكتب على سبيل المثال :</w:t>
      </w:r>
    </w:p>
    <w:p w:rsidR="00F505F7" w:rsidRPr="00A37E49" w:rsidRDefault="00F505F7" w:rsidP="00E95FAE">
      <w:pPr>
        <w:pStyle w:val="msolistparagraph0"/>
        <w:numPr>
          <w:ilvl w:val="0"/>
          <w:numId w:val="8"/>
        </w:numPr>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t>كتاب البرصان والعميان والحولان ، تأليف : أبي عثمان عمرو بن بحر الجاحظ .</w:t>
      </w:r>
    </w:p>
    <w:p w:rsidR="00F505F7" w:rsidRPr="00A37E49" w:rsidRDefault="00F505F7" w:rsidP="00E95FAE">
      <w:pPr>
        <w:numPr>
          <w:ilvl w:val="0"/>
          <w:numId w:val="8"/>
        </w:numPr>
        <w:spacing w:before="100" w:beforeAutospacing="1" w:after="100" w:afterAutospacing="1" w:line="240" w:lineRule="auto"/>
        <w:ind w:right="720"/>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t>كتاب أصحاب العاهات ، تأليف : الهيثم بن عدي .</w:t>
      </w:r>
    </w:p>
    <w:p w:rsidR="00F505F7" w:rsidRPr="00A37E49" w:rsidRDefault="00F505F7" w:rsidP="00E95FAE">
      <w:pPr>
        <w:numPr>
          <w:ilvl w:val="0"/>
          <w:numId w:val="8"/>
        </w:numPr>
        <w:spacing w:before="100" w:beforeAutospacing="1" w:after="100" w:afterAutospacing="1" w:line="240" w:lineRule="auto"/>
        <w:ind w:right="720"/>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كتاب نكت الهيمان في نكت العميان ، تأليف : صلاح الدين الصفدي .</w:t>
      </w:r>
    </w:p>
    <w:p w:rsidR="00F505F7" w:rsidRDefault="00F505F7" w:rsidP="00E95FAE">
      <w:pPr>
        <w:numPr>
          <w:ilvl w:val="0"/>
          <w:numId w:val="8"/>
        </w:numPr>
        <w:spacing w:before="100" w:beforeAutospacing="1" w:after="100" w:afterAutospacing="1" w:line="240" w:lineRule="auto"/>
        <w:ind w:right="720"/>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كتاب المعارف ، تأليف : ابن قتيبة الدينوري .</w:t>
      </w:r>
    </w:p>
    <w:p w:rsidR="00260C24" w:rsidRDefault="00260C24" w:rsidP="00260C24">
      <w:pPr>
        <w:spacing w:before="100" w:beforeAutospacing="1" w:after="100" w:afterAutospacing="1" w:line="240" w:lineRule="auto"/>
        <w:ind w:right="720"/>
        <w:jc w:val="both"/>
        <w:rPr>
          <w:rFonts w:asciiTheme="majorBidi" w:hAnsiTheme="majorBidi" w:cstheme="majorBidi"/>
          <w:sz w:val="32"/>
          <w:szCs w:val="32"/>
          <w:rtl/>
          <w:lang w:bidi="ar-IQ"/>
        </w:rPr>
      </w:pPr>
    </w:p>
    <w:p w:rsidR="00260C24" w:rsidRDefault="00260C24" w:rsidP="00260C24">
      <w:pPr>
        <w:spacing w:before="100" w:beforeAutospacing="1" w:after="100" w:afterAutospacing="1" w:line="240" w:lineRule="auto"/>
        <w:ind w:right="720"/>
        <w:jc w:val="both"/>
        <w:rPr>
          <w:rFonts w:asciiTheme="majorBidi" w:hAnsiTheme="majorBidi" w:cstheme="majorBidi"/>
          <w:sz w:val="32"/>
          <w:szCs w:val="32"/>
          <w:rtl/>
          <w:lang w:bidi="ar-IQ"/>
        </w:rPr>
      </w:pPr>
    </w:p>
    <w:p w:rsidR="00260C24" w:rsidRPr="00D11661" w:rsidRDefault="00260C24" w:rsidP="00260C24">
      <w:pPr>
        <w:rPr>
          <w:rFonts w:asciiTheme="majorBidi" w:hAnsiTheme="majorBidi" w:cstheme="majorBidi"/>
          <w:b/>
          <w:bCs/>
          <w:sz w:val="32"/>
          <w:szCs w:val="32"/>
          <w:rtl/>
          <w:lang w:bidi="ar-IQ"/>
        </w:rPr>
      </w:pPr>
      <w:r w:rsidRPr="00D11661">
        <w:rPr>
          <w:rFonts w:asciiTheme="majorBidi" w:hAnsiTheme="majorBidi" w:cs="Sultan bold" w:hint="cs"/>
          <w:b/>
          <w:color w:val="000000" w:themeColor="text1"/>
          <w:sz w:val="28"/>
          <w:szCs w:val="28"/>
          <w:u w:val="single"/>
          <w:rtl/>
        </w:rPr>
        <w:t xml:space="preserve">الكتاب السنوي </w:t>
      </w:r>
      <w:r w:rsidRPr="00D11661">
        <w:rPr>
          <w:rFonts w:asciiTheme="majorBidi" w:hAnsiTheme="majorBidi" w:cs="Sultan bold"/>
          <w:b/>
          <w:color w:val="000000" w:themeColor="text1"/>
          <w:sz w:val="28"/>
          <w:szCs w:val="28"/>
          <w:u w:val="single"/>
          <w:rtl/>
        </w:rPr>
        <w:t>–</w:t>
      </w:r>
      <w:r w:rsidRPr="00D11661">
        <w:rPr>
          <w:rFonts w:asciiTheme="majorBidi" w:hAnsiTheme="majorBidi" w:cs="Sultan bold" w:hint="cs"/>
          <w:b/>
          <w:color w:val="000000" w:themeColor="text1"/>
          <w:sz w:val="28"/>
          <w:szCs w:val="28"/>
          <w:u w:val="single"/>
          <w:rtl/>
        </w:rPr>
        <w:t xml:space="preserve"> المجلد التاسع -2014           </w:t>
      </w:r>
      <w:r>
        <w:rPr>
          <w:rFonts w:asciiTheme="majorBidi" w:hAnsiTheme="majorBidi" w:cs="Sultan bold" w:hint="cs"/>
          <w:b/>
          <w:color w:val="000000" w:themeColor="text1"/>
          <w:sz w:val="28"/>
          <w:szCs w:val="28"/>
          <w:u w:val="single"/>
          <w:rtl/>
        </w:rPr>
        <w:t xml:space="preserve">                   </w:t>
      </w:r>
      <w:r w:rsidRPr="00D11661">
        <w:rPr>
          <w:rFonts w:asciiTheme="majorBidi" w:hAnsiTheme="majorBidi" w:cs="Sultan bold" w:hint="cs"/>
          <w:b/>
          <w:color w:val="000000" w:themeColor="text1"/>
          <w:sz w:val="28"/>
          <w:szCs w:val="28"/>
          <w:u w:val="single"/>
          <w:rtl/>
        </w:rPr>
        <w:t xml:space="preserve">    ذوو الاحتياجات الخاصة في الفكر </w:t>
      </w:r>
      <w:r>
        <w:rPr>
          <w:rFonts w:asciiTheme="majorBidi" w:hAnsiTheme="majorBidi" w:cs="Sultan bold" w:hint="cs"/>
          <w:b/>
          <w:color w:val="000000" w:themeColor="text1"/>
          <w:sz w:val="28"/>
          <w:szCs w:val="28"/>
          <w:u w:val="single"/>
          <w:rtl/>
        </w:rPr>
        <w:t>ا</w:t>
      </w:r>
      <w:r w:rsidRPr="00D11661">
        <w:rPr>
          <w:rFonts w:asciiTheme="majorBidi" w:hAnsiTheme="majorBidi" w:cs="Sultan bold" w:hint="cs"/>
          <w:b/>
          <w:color w:val="000000" w:themeColor="text1"/>
          <w:sz w:val="28"/>
          <w:szCs w:val="28"/>
          <w:u w:val="single"/>
          <w:rtl/>
        </w:rPr>
        <w:t>لاسلامي</w:t>
      </w:r>
      <w:r w:rsidRPr="00D11661">
        <w:rPr>
          <w:rFonts w:asciiTheme="majorBidi" w:hAnsiTheme="majorBidi" w:cstheme="majorBidi" w:hint="cs"/>
          <w:b/>
          <w:bCs/>
          <w:sz w:val="32"/>
          <w:szCs w:val="32"/>
          <w:rtl/>
          <w:lang w:bidi="ar-IQ"/>
        </w:rPr>
        <w:t xml:space="preserve"> </w:t>
      </w:r>
    </w:p>
    <w:p w:rsidR="00F505F7" w:rsidRPr="00260C24" w:rsidRDefault="00F505F7" w:rsidP="00F505F7">
      <w:pPr>
        <w:jc w:val="both"/>
        <w:rPr>
          <w:rFonts w:asciiTheme="majorBidi" w:hAnsiTheme="majorBidi" w:cstheme="majorBidi"/>
          <w:sz w:val="36"/>
          <w:szCs w:val="36"/>
          <w:lang w:bidi="ar-IQ"/>
        </w:rPr>
      </w:pPr>
      <w:r w:rsidRPr="00260C24">
        <w:rPr>
          <w:rFonts w:asciiTheme="majorBidi" w:hAnsiTheme="majorBidi" w:cstheme="majorBidi"/>
          <w:b/>
          <w:bCs/>
          <w:sz w:val="36"/>
          <w:szCs w:val="36"/>
          <w:rtl/>
          <w:lang w:bidi="ar-IQ"/>
        </w:rPr>
        <w:t>رابعاً : موقف الإسلام من أسباب الإعاقة :</w:t>
      </w:r>
    </w:p>
    <w:p w:rsidR="00F505F7" w:rsidRPr="00A37E49" w:rsidRDefault="00F505F7" w:rsidP="00F505F7">
      <w:pPr>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lastRenderedPageBreak/>
        <w:t xml:space="preserve">        مما يبعث الألم في النفس أن معظم المجتمعات الإنسانية المعاصرة اليوم ، ما زالت تقف عاجزة عن حماية الأطفال ووقايتهم من الإعاقات بالرغم من إن عالم اليوم يشهد تحقيق انجازات مذهلة في معظم نواحي الحياة وبخاصة العلمية والتقنية ، لكننا بالرجوع إلى أكثر من ألف وأربعمائة عام نجد أن المنهج الإسلامي نجح في الحد من الإعاقة بصورة واضحة ، والسبب في هذا النجاح يعود إلى طبيعة المنهج الإسلامي التربوي الذي تميز بالوقاية من الإعاقة والابتعاد عن مسبباتها ، ويتمثل ذلك فيمـــا يـلــــي :</w:t>
      </w:r>
    </w:p>
    <w:p w:rsidR="00F505F7" w:rsidRPr="00260C24" w:rsidRDefault="00F505F7" w:rsidP="00F505F7">
      <w:pPr>
        <w:jc w:val="both"/>
        <w:rPr>
          <w:rFonts w:asciiTheme="majorBidi" w:hAnsiTheme="majorBidi" w:cstheme="majorBidi"/>
          <w:b/>
          <w:bCs/>
          <w:sz w:val="36"/>
          <w:szCs w:val="36"/>
          <w:rtl/>
          <w:lang w:bidi="ar-IQ"/>
        </w:rPr>
      </w:pPr>
      <w:r w:rsidRPr="00260C24">
        <w:rPr>
          <w:rFonts w:asciiTheme="majorBidi" w:hAnsiTheme="majorBidi" w:cstheme="majorBidi"/>
          <w:b/>
          <w:bCs/>
          <w:sz w:val="36"/>
          <w:szCs w:val="36"/>
          <w:rtl/>
          <w:lang w:bidi="ar-IQ"/>
        </w:rPr>
        <w:t>1 - ذكر الله عند الجماع :</w:t>
      </w:r>
    </w:p>
    <w:p w:rsidR="00F505F7" w:rsidRDefault="00F505F7" w:rsidP="00F505F7">
      <w:pPr>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t xml:space="preserve">        فيسنّ للرجل عندما يريد أن يأتي أهله أن يقول : باسم الله ، اللهم جنبنا الشيطان ، وجنب الشيطان ما رزقتنا ، لما ورد من حديث ابن عباس أنه قال : قال النبي (صلى الله عليه وسلم ) " أما لو أحدهم يقول حين يأتي أهله : باسم الله ، اللهم جنبنا الشيطان ، وجنب الشيطان ما رزقتنا ، ثم قدر بينهما في ذلك أو قضي ولد لم يضره شيطان أبداً " . </w:t>
      </w:r>
      <w:r w:rsidRPr="00A37E49">
        <w:rPr>
          <w:rFonts w:asciiTheme="majorBidi" w:hAnsiTheme="majorBidi" w:cstheme="majorBidi"/>
          <w:sz w:val="32"/>
          <w:szCs w:val="32"/>
          <w:vertAlign w:val="superscript"/>
          <w:rtl/>
          <w:lang w:bidi="ar-IQ"/>
        </w:rPr>
        <w:t>(51)</w:t>
      </w:r>
      <w:r w:rsidRPr="00A37E49">
        <w:rPr>
          <w:rFonts w:asciiTheme="majorBidi" w:hAnsiTheme="majorBidi" w:cstheme="majorBidi"/>
          <w:sz w:val="32"/>
          <w:szCs w:val="32"/>
          <w:rtl/>
          <w:lang w:bidi="ar-IQ"/>
        </w:rPr>
        <w:t xml:space="preserve"> ، إذن ذكر الله يأتي بمولود لا يضره شيء ، وهذا المولود هو أحد أفراد البيت المسلم ، هذا البيت الذي لا بد أن يكون متماسكاً من الداخل لأنه قلعة من قلاع العقيدة ، حيث يقف هذا المولود عندما يكبر على ثغرة من ثغراته ، وهذا البيت المسلم قلعة من قلاع العقيدة ، و لا بد أن تكون القلعة متماسكة من داخلها ، حصينة في ذاتها ، كل فرد فيها يقف على ثغرة . </w:t>
      </w:r>
      <w:r w:rsidRPr="00A37E49">
        <w:rPr>
          <w:rFonts w:asciiTheme="majorBidi" w:hAnsiTheme="majorBidi" w:cstheme="majorBidi"/>
          <w:sz w:val="32"/>
          <w:szCs w:val="32"/>
          <w:vertAlign w:val="superscript"/>
          <w:rtl/>
          <w:lang w:bidi="ar-IQ"/>
        </w:rPr>
        <w:t>(52)</w:t>
      </w:r>
    </w:p>
    <w:p w:rsidR="00260C24" w:rsidRPr="00A37E49" w:rsidRDefault="00260C24" w:rsidP="00F505F7">
      <w:pPr>
        <w:jc w:val="both"/>
        <w:rPr>
          <w:rFonts w:asciiTheme="majorBidi" w:hAnsiTheme="majorBidi" w:cstheme="majorBidi"/>
          <w:sz w:val="32"/>
          <w:szCs w:val="32"/>
          <w:rtl/>
          <w:lang w:bidi="ar-IQ"/>
        </w:rPr>
      </w:pPr>
    </w:p>
    <w:p w:rsidR="00F505F7" w:rsidRPr="00260C24" w:rsidRDefault="00F505F7" w:rsidP="00F505F7">
      <w:pPr>
        <w:jc w:val="both"/>
        <w:rPr>
          <w:rFonts w:asciiTheme="majorBidi" w:hAnsiTheme="majorBidi" w:cstheme="majorBidi"/>
          <w:b/>
          <w:bCs/>
          <w:sz w:val="36"/>
          <w:szCs w:val="36"/>
          <w:rtl/>
          <w:lang w:bidi="ar-IQ"/>
        </w:rPr>
      </w:pPr>
      <w:r w:rsidRPr="00260C24">
        <w:rPr>
          <w:rFonts w:asciiTheme="majorBidi" w:hAnsiTheme="majorBidi" w:cstheme="majorBidi"/>
          <w:b/>
          <w:bCs/>
          <w:sz w:val="36"/>
          <w:szCs w:val="36"/>
          <w:rtl/>
          <w:lang w:bidi="ar-IQ"/>
        </w:rPr>
        <w:t xml:space="preserve">2 - الوقاية من الأسباب الوراثية : </w:t>
      </w:r>
    </w:p>
    <w:p w:rsidR="00260C24" w:rsidRDefault="00F505F7" w:rsidP="00F505F7">
      <w:pPr>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t xml:space="preserve">       إن طبيعة المنهج الإسلامي في التربية يعمل على سد المنافذ أمام الخطر قبل وقوعه ، فيأخذ بجملة من الوسائل والتدابير التي تقي الفرد المسلم من الإصابة </w:t>
      </w:r>
    </w:p>
    <w:p w:rsidR="00260C24" w:rsidRPr="00D11661" w:rsidRDefault="00260C24" w:rsidP="00260C24">
      <w:pPr>
        <w:rPr>
          <w:rFonts w:asciiTheme="majorBidi" w:hAnsiTheme="majorBidi" w:cs="Sultan bold"/>
          <w:b/>
          <w:sz w:val="28"/>
          <w:szCs w:val="28"/>
          <w:u w:val="single"/>
          <w:rtl/>
        </w:rPr>
      </w:pPr>
      <w:r>
        <w:rPr>
          <w:rFonts w:asciiTheme="majorBidi" w:hAnsiTheme="majorBidi" w:cstheme="majorBidi" w:hint="cs"/>
          <w:sz w:val="32"/>
          <w:szCs w:val="32"/>
          <w:rtl/>
          <w:lang w:bidi="ar-IQ"/>
        </w:rPr>
        <w:t xml:space="preserve">  </w:t>
      </w:r>
      <w:r w:rsidRPr="00D11661">
        <w:rPr>
          <w:rFonts w:asciiTheme="majorBidi" w:hAnsiTheme="majorBidi" w:cs="Sultan bold" w:hint="cs"/>
          <w:b/>
          <w:color w:val="000000" w:themeColor="text1"/>
          <w:sz w:val="28"/>
          <w:szCs w:val="28"/>
          <w:u w:val="single"/>
          <w:rtl/>
        </w:rPr>
        <w:t xml:space="preserve">الكتاب السنوي </w:t>
      </w:r>
      <w:r w:rsidRPr="00D11661">
        <w:rPr>
          <w:rFonts w:asciiTheme="majorBidi" w:hAnsiTheme="majorBidi" w:cs="Sultan bold"/>
          <w:b/>
          <w:color w:val="000000" w:themeColor="text1"/>
          <w:sz w:val="28"/>
          <w:szCs w:val="28"/>
          <w:u w:val="single"/>
          <w:rtl/>
        </w:rPr>
        <w:t>–</w:t>
      </w:r>
      <w:r w:rsidRPr="00D11661">
        <w:rPr>
          <w:rFonts w:asciiTheme="majorBidi" w:hAnsiTheme="majorBidi" w:cs="Sultan bold" w:hint="cs"/>
          <w:b/>
          <w:color w:val="000000" w:themeColor="text1"/>
          <w:sz w:val="28"/>
          <w:szCs w:val="28"/>
          <w:u w:val="single"/>
          <w:rtl/>
        </w:rPr>
        <w:t xml:space="preserve"> المجلد التاسع -2014                         </w:t>
      </w:r>
      <w:r>
        <w:rPr>
          <w:rFonts w:asciiTheme="majorBidi" w:hAnsiTheme="majorBidi" w:cs="Sultan bold" w:hint="cs"/>
          <w:b/>
          <w:color w:val="000000" w:themeColor="text1"/>
          <w:sz w:val="28"/>
          <w:szCs w:val="28"/>
          <w:u w:val="single"/>
          <w:rtl/>
        </w:rPr>
        <w:t xml:space="preserve">                            </w:t>
      </w:r>
      <w:r w:rsidRPr="00D11661">
        <w:rPr>
          <w:rFonts w:asciiTheme="majorBidi" w:hAnsiTheme="majorBidi" w:cs="Sultan bold" w:hint="cs"/>
          <w:b/>
          <w:color w:val="000000" w:themeColor="text1"/>
          <w:sz w:val="28"/>
          <w:szCs w:val="28"/>
          <w:u w:val="single"/>
          <w:rtl/>
        </w:rPr>
        <w:t xml:space="preserve">                       د0 فرات امين مجيد </w:t>
      </w:r>
    </w:p>
    <w:p w:rsidR="00F505F7" w:rsidRPr="00A37E49" w:rsidRDefault="00260C24" w:rsidP="00F505F7">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lastRenderedPageBreak/>
        <w:t xml:space="preserve">      </w:t>
      </w:r>
      <w:r w:rsidR="00F505F7" w:rsidRPr="00A37E49">
        <w:rPr>
          <w:rFonts w:asciiTheme="majorBidi" w:hAnsiTheme="majorBidi" w:cstheme="majorBidi"/>
          <w:sz w:val="32"/>
          <w:szCs w:val="32"/>
          <w:rtl/>
          <w:lang w:bidi="ar-IQ"/>
        </w:rPr>
        <w:t xml:space="preserve">بهــــــــذا الخطر ، وان النسل أحد الضرورات الخمس التي جاء بها الإسلام للمحافظة عليها ، وقـــــد دعـــا الأنبياء (عليهم السلام ) الله (سبحانه وتعالى) أن يرزقهم ذرية طيبة وكذلك دعا المؤمنون ، وهذا نستدل عليه من قوله تعالى " </w:t>
      </w:r>
      <w:r w:rsidR="00F505F7" w:rsidRPr="00A37E49">
        <w:rPr>
          <w:rFonts w:asciiTheme="majorBidi" w:hAnsiTheme="majorBidi" w:cstheme="majorBidi"/>
          <w:b/>
          <w:bCs/>
          <w:sz w:val="32"/>
          <w:szCs w:val="32"/>
          <w:rtl/>
          <w:lang w:bidi="ar-IQ"/>
        </w:rPr>
        <w:t xml:space="preserve">وَالذِينَ يَقُولُونَ رَبنَا هَب لَنَا مِن أَزوَاجِنَا وَذرياتِنَا قُرةَ أَعيُنٍ وَاجعَلنَا لِلممُتَقِينَ إِمَامًا </w:t>
      </w:r>
      <w:r w:rsidR="00F505F7" w:rsidRPr="00A37E49">
        <w:rPr>
          <w:rFonts w:asciiTheme="majorBidi" w:hAnsiTheme="majorBidi" w:cstheme="majorBidi"/>
          <w:sz w:val="32"/>
          <w:szCs w:val="32"/>
          <w:rtl/>
          <w:lang w:bidi="ar-IQ"/>
        </w:rPr>
        <w:t xml:space="preserve">" </w:t>
      </w:r>
      <w:r w:rsidR="00F505F7" w:rsidRPr="00A37E49">
        <w:rPr>
          <w:rFonts w:asciiTheme="majorBidi" w:hAnsiTheme="majorBidi" w:cstheme="majorBidi"/>
          <w:sz w:val="32"/>
          <w:szCs w:val="32"/>
          <w:vertAlign w:val="superscript"/>
          <w:rtl/>
          <w:lang w:bidi="ar-IQ"/>
        </w:rPr>
        <w:t>(53)</w:t>
      </w:r>
      <w:r w:rsidR="00F505F7" w:rsidRPr="00A37E49">
        <w:rPr>
          <w:rFonts w:asciiTheme="majorBidi" w:hAnsiTheme="majorBidi" w:cstheme="majorBidi"/>
          <w:sz w:val="32"/>
          <w:szCs w:val="32"/>
          <w:rtl/>
          <w:lang w:bidi="ar-IQ"/>
        </w:rPr>
        <w:t xml:space="preserve"> ، ولا تكون الذرية قرة عين إذا ما كانت مصابة بإعاقة ما ، كأن تكون مجنونة أو تكون ناقصة بعض الاطراف ، لأن هذه الاعاقة غالباً ما تجلب المشقة والعسر على الابوين ، وقد ورد ان النبي (صلى الله عليه وسلم) قال " تخيروا لنطفكم وانكحوا الاكفاء وانكحوا اليهم " </w:t>
      </w:r>
      <w:r w:rsidR="00F505F7" w:rsidRPr="00A37E49">
        <w:rPr>
          <w:rFonts w:asciiTheme="majorBidi" w:hAnsiTheme="majorBidi" w:cstheme="majorBidi"/>
          <w:sz w:val="32"/>
          <w:szCs w:val="32"/>
          <w:vertAlign w:val="superscript"/>
          <w:rtl/>
          <w:lang w:bidi="ar-IQ"/>
        </w:rPr>
        <w:t>(54)</w:t>
      </w:r>
      <w:r w:rsidR="00F505F7" w:rsidRPr="00A37E49">
        <w:rPr>
          <w:rFonts w:asciiTheme="majorBidi" w:hAnsiTheme="majorBidi" w:cstheme="majorBidi"/>
          <w:sz w:val="32"/>
          <w:szCs w:val="32"/>
          <w:rtl/>
          <w:lang w:bidi="ar-IQ"/>
        </w:rPr>
        <w:t xml:space="preserve"> ، وهذا الحديث يدعو الى الاختيار الصحيح للزوج والزوجة ، فلا مانع من إجراء الفحص الطبي قبل الزواج خشية ان يحمل الزوجان نفس العوامل المرضية فتزيد نسبة احتمالات الاعاقة ، كما ان من واجب كل من الزوجين عدم الاقبال على الزواج اذا كانا مصابين بمرض يؤدي الى انجاب ذرية غير سليمة ، حيث ان مراعاة قواعد الصحة تقلل الاثر الذي يرثه الابناء من نقص ، أو ضعف ، أو عاهة تعتريهم وهم أجنة في بطون أمهاتهم ، ومن توجيهات الاسلام للوقاية من الاسباب الوراثية ، تفضيل المرأة الاجنبية على النساء ذوات النسب والقرابة ، وذلك حرصاً على سلامة المولود وخلوه من الأمراض والعاهات الوراثية .</w:t>
      </w:r>
    </w:p>
    <w:p w:rsidR="00F505F7" w:rsidRPr="00A37E49" w:rsidRDefault="00F505F7" w:rsidP="00F505F7">
      <w:pPr>
        <w:jc w:val="both"/>
        <w:rPr>
          <w:rFonts w:asciiTheme="majorBidi" w:hAnsiTheme="majorBidi" w:cstheme="majorBidi"/>
          <w:sz w:val="32"/>
          <w:szCs w:val="32"/>
          <w:rtl/>
          <w:lang w:bidi="ar-IQ"/>
        </w:rPr>
      </w:pPr>
    </w:p>
    <w:p w:rsidR="00F505F7" w:rsidRPr="004D0A0D" w:rsidRDefault="00F505F7" w:rsidP="00F505F7">
      <w:pPr>
        <w:jc w:val="both"/>
        <w:rPr>
          <w:rFonts w:asciiTheme="majorBidi" w:hAnsiTheme="majorBidi" w:cstheme="majorBidi"/>
          <w:b/>
          <w:bCs/>
          <w:sz w:val="36"/>
          <w:szCs w:val="36"/>
          <w:rtl/>
          <w:lang w:bidi="ar-IQ"/>
        </w:rPr>
      </w:pPr>
      <w:r w:rsidRPr="004D0A0D">
        <w:rPr>
          <w:rFonts w:asciiTheme="majorBidi" w:hAnsiTheme="majorBidi" w:cstheme="majorBidi"/>
          <w:b/>
          <w:bCs/>
          <w:sz w:val="36"/>
          <w:szCs w:val="36"/>
          <w:rtl/>
          <w:lang w:bidi="ar-IQ"/>
        </w:rPr>
        <w:t>3 - رعاية الام الحامل :</w:t>
      </w:r>
    </w:p>
    <w:p w:rsidR="004D0A0D" w:rsidRDefault="00F505F7" w:rsidP="00F505F7">
      <w:pPr>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t xml:space="preserve">        ان رعاية الام الحامل والاعتناء بها اثناء الحمل يمنع كثيراً من الامراض والاصابات والتشوهات التي قد تصيب الجنين بالإعاقة ، وتتمثل هذه الرعاية في العديد من الجوانب منها ، تهيئة الطعام اللازم والمعاملة الحسنة لها من قبل الزوج ، فلا يضربها ضرباً مبرحاً يؤدي الى إصابة الجنين بالإعاقة ، وهنــــا نذكر قول النبي (صلى الله عليه وسلم )عندما سأله صحابي يا رسول الله ما حق زوجة أحدنا عليه ؟ </w:t>
      </w:r>
    </w:p>
    <w:p w:rsidR="004D0A0D" w:rsidRDefault="004D0A0D" w:rsidP="00F505F7">
      <w:pPr>
        <w:jc w:val="both"/>
        <w:rPr>
          <w:rFonts w:asciiTheme="majorBidi" w:hAnsiTheme="majorBidi" w:cstheme="majorBidi"/>
          <w:sz w:val="32"/>
          <w:szCs w:val="32"/>
          <w:rtl/>
          <w:lang w:bidi="ar-IQ"/>
        </w:rPr>
      </w:pPr>
    </w:p>
    <w:p w:rsidR="004D0A0D" w:rsidRPr="00D11661" w:rsidRDefault="004D0A0D" w:rsidP="004D0A0D">
      <w:pPr>
        <w:rPr>
          <w:rFonts w:asciiTheme="majorBidi" w:hAnsiTheme="majorBidi" w:cstheme="majorBidi"/>
          <w:b/>
          <w:bCs/>
          <w:sz w:val="32"/>
          <w:szCs w:val="32"/>
          <w:rtl/>
          <w:lang w:bidi="ar-IQ"/>
        </w:rPr>
      </w:pPr>
      <w:r w:rsidRPr="00D11661">
        <w:rPr>
          <w:rFonts w:asciiTheme="majorBidi" w:hAnsiTheme="majorBidi" w:cs="Sultan bold" w:hint="cs"/>
          <w:b/>
          <w:color w:val="000000" w:themeColor="text1"/>
          <w:sz w:val="28"/>
          <w:szCs w:val="28"/>
          <w:u w:val="single"/>
          <w:rtl/>
        </w:rPr>
        <w:lastRenderedPageBreak/>
        <w:t xml:space="preserve">الكتاب السنوي </w:t>
      </w:r>
      <w:r w:rsidRPr="00D11661">
        <w:rPr>
          <w:rFonts w:asciiTheme="majorBidi" w:hAnsiTheme="majorBidi" w:cs="Sultan bold"/>
          <w:b/>
          <w:color w:val="000000" w:themeColor="text1"/>
          <w:sz w:val="28"/>
          <w:szCs w:val="28"/>
          <w:u w:val="single"/>
          <w:rtl/>
        </w:rPr>
        <w:t>–</w:t>
      </w:r>
      <w:r w:rsidRPr="00D11661">
        <w:rPr>
          <w:rFonts w:asciiTheme="majorBidi" w:hAnsiTheme="majorBidi" w:cs="Sultan bold" w:hint="cs"/>
          <w:b/>
          <w:color w:val="000000" w:themeColor="text1"/>
          <w:sz w:val="28"/>
          <w:szCs w:val="28"/>
          <w:u w:val="single"/>
          <w:rtl/>
        </w:rPr>
        <w:t xml:space="preserve"> المجلد التاسع -2014           </w:t>
      </w:r>
      <w:r>
        <w:rPr>
          <w:rFonts w:asciiTheme="majorBidi" w:hAnsiTheme="majorBidi" w:cs="Sultan bold" w:hint="cs"/>
          <w:b/>
          <w:color w:val="000000" w:themeColor="text1"/>
          <w:sz w:val="28"/>
          <w:szCs w:val="28"/>
          <w:u w:val="single"/>
          <w:rtl/>
        </w:rPr>
        <w:t xml:space="preserve">                   </w:t>
      </w:r>
      <w:r w:rsidRPr="00D11661">
        <w:rPr>
          <w:rFonts w:asciiTheme="majorBidi" w:hAnsiTheme="majorBidi" w:cs="Sultan bold" w:hint="cs"/>
          <w:b/>
          <w:color w:val="000000" w:themeColor="text1"/>
          <w:sz w:val="28"/>
          <w:szCs w:val="28"/>
          <w:u w:val="single"/>
          <w:rtl/>
        </w:rPr>
        <w:t xml:space="preserve">    ذوو الاحتياجات الخاصة في الفكر </w:t>
      </w:r>
      <w:r>
        <w:rPr>
          <w:rFonts w:asciiTheme="majorBidi" w:hAnsiTheme="majorBidi" w:cs="Sultan bold" w:hint="cs"/>
          <w:b/>
          <w:color w:val="000000" w:themeColor="text1"/>
          <w:sz w:val="28"/>
          <w:szCs w:val="28"/>
          <w:u w:val="single"/>
          <w:rtl/>
        </w:rPr>
        <w:t>ا</w:t>
      </w:r>
      <w:r w:rsidRPr="00D11661">
        <w:rPr>
          <w:rFonts w:asciiTheme="majorBidi" w:hAnsiTheme="majorBidi" w:cs="Sultan bold" w:hint="cs"/>
          <w:b/>
          <w:color w:val="000000" w:themeColor="text1"/>
          <w:sz w:val="28"/>
          <w:szCs w:val="28"/>
          <w:u w:val="single"/>
          <w:rtl/>
        </w:rPr>
        <w:t>لاسلامي</w:t>
      </w:r>
      <w:r w:rsidRPr="00D11661">
        <w:rPr>
          <w:rFonts w:asciiTheme="majorBidi" w:hAnsiTheme="majorBidi" w:cstheme="majorBidi" w:hint="cs"/>
          <w:b/>
          <w:bCs/>
          <w:sz w:val="32"/>
          <w:szCs w:val="32"/>
          <w:rtl/>
          <w:lang w:bidi="ar-IQ"/>
        </w:rPr>
        <w:t xml:space="preserve"> </w:t>
      </w:r>
    </w:p>
    <w:p w:rsidR="00F505F7" w:rsidRDefault="004D0A0D" w:rsidP="00F505F7">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F505F7" w:rsidRPr="00A37E49">
        <w:rPr>
          <w:rFonts w:asciiTheme="majorBidi" w:hAnsiTheme="majorBidi" w:cstheme="majorBidi"/>
          <w:sz w:val="32"/>
          <w:szCs w:val="32"/>
          <w:rtl/>
          <w:lang w:bidi="ar-IQ"/>
        </w:rPr>
        <w:t xml:space="preserve">قــــــــــال : " ان تطعمها إذا طعمت ، وتكسوها إذا اكتسيت ولا تضرب الوجه ، ولا تقبح ، ولا تهجر إلا في البيت " . </w:t>
      </w:r>
      <w:r w:rsidR="00F505F7" w:rsidRPr="00A37E49">
        <w:rPr>
          <w:rFonts w:asciiTheme="majorBidi" w:hAnsiTheme="majorBidi" w:cstheme="majorBidi"/>
          <w:sz w:val="32"/>
          <w:szCs w:val="32"/>
          <w:vertAlign w:val="superscript"/>
          <w:rtl/>
          <w:lang w:bidi="ar-IQ"/>
        </w:rPr>
        <w:t>(55)</w:t>
      </w:r>
    </w:p>
    <w:p w:rsidR="004D0A0D" w:rsidRPr="00A37E49" w:rsidRDefault="004D0A0D" w:rsidP="00F505F7">
      <w:pPr>
        <w:jc w:val="both"/>
        <w:rPr>
          <w:rFonts w:asciiTheme="majorBidi" w:hAnsiTheme="majorBidi" w:cstheme="majorBidi"/>
          <w:sz w:val="32"/>
          <w:szCs w:val="32"/>
          <w:rtl/>
          <w:lang w:bidi="ar-IQ"/>
        </w:rPr>
      </w:pPr>
    </w:p>
    <w:p w:rsidR="00F505F7" w:rsidRPr="004D0A0D" w:rsidRDefault="00F505F7" w:rsidP="00F505F7">
      <w:pPr>
        <w:jc w:val="both"/>
        <w:rPr>
          <w:rFonts w:asciiTheme="majorBidi" w:hAnsiTheme="majorBidi" w:cstheme="majorBidi"/>
          <w:b/>
          <w:bCs/>
          <w:sz w:val="36"/>
          <w:szCs w:val="36"/>
          <w:rtl/>
          <w:lang w:bidi="ar-IQ"/>
        </w:rPr>
      </w:pPr>
      <w:r w:rsidRPr="004D0A0D">
        <w:rPr>
          <w:rFonts w:asciiTheme="majorBidi" w:hAnsiTheme="majorBidi" w:cstheme="majorBidi"/>
          <w:b/>
          <w:bCs/>
          <w:sz w:val="36"/>
          <w:szCs w:val="36"/>
          <w:rtl/>
          <w:lang w:bidi="ar-IQ"/>
        </w:rPr>
        <w:t>4 - الوقاية من الامراض :</w:t>
      </w:r>
    </w:p>
    <w:p w:rsidR="00F505F7" w:rsidRDefault="00F505F7" w:rsidP="00F505F7">
      <w:pPr>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t xml:space="preserve">        ان الشريعة الاسلامية شريعة ايجابية فهي تطالب الانسان بالمحافظة على صحته وتحمله المسؤولية عن ذلك ، كما تطالب المريض بالبحث عن الدواء وتحثه على ان يتطبب ، حيث ورد عن النبي (صلى الله عليه وسلم )، انه قـــال " ما أنزل الله داء ؛ إلا وأنزل له شفاء " ، كما دعـــــا الاسلام الى القوة وحفظ الصحة الوقائية والعلاجية وحارب الضعف سواء أكان قاصراً أم متعدياً الى السلالات ولا سيما ما ينشأ من الآفات التي تؤدي إلى الإصابة بالإعاقات .  </w:t>
      </w:r>
      <w:r w:rsidRPr="00A37E49">
        <w:rPr>
          <w:rFonts w:asciiTheme="majorBidi" w:hAnsiTheme="majorBidi" w:cstheme="majorBidi"/>
          <w:sz w:val="32"/>
          <w:szCs w:val="32"/>
          <w:vertAlign w:val="superscript"/>
          <w:rtl/>
          <w:lang w:bidi="ar-IQ"/>
        </w:rPr>
        <w:t>(56)</w:t>
      </w:r>
    </w:p>
    <w:p w:rsidR="004D0A0D" w:rsidRPr="00A37E49" w:rsidRDefault="004D0A0D" w:rsidP="00F505F7">
      <w:pPr>
        <w:jc w:val="both"/>
        <w:rPr>
          <w:rFonts w:asciiTheme="majorBidi" w:hAnsiTheme="majorBidi" w:cstheme="majorBidi"/>
          <w:sz w:val="32"/>
          <w:szCs w:val="32"/>
          <w:rtl/>
          <w:lang w:bidi="ar-IQ"/>
        </w:rPr>
      </w:pPr>
    </w:p>
    <w:p w:rsidR="00F505F7" w:rsidRPr="004D0A0D" w:rsidRDefault="00F505F7" w:rsidP="00F505F7">
      <w:pPr>
        <w:jc w:val="both"/>
        <w:rPr>
          <w:rFonts w:asciiTheme="majorBidi" w:hAnsiTheme="majorBidi" w:cstheme="majorBidi"/>
          <w:b/>
          <w:bCs/>
          <w:sz w:val="36"/>
          <w:szCs w:val="36"/>
          <w:rtl/>
          <w:lang w:bidi="ar-IQ"/>
        </w:rPr>
      </w:pPr>
      <w:r w:rsidRPr="004D0A0D">
        <w:rPr>
          <w:rFonts w:asciiTheme="majorBidi" w:hAnsiTheme="majorBidi" w:cstheme="majorBidi"/>
          <w:b/>
          <w:bCs/>
          <w:sz w:val="36"/>
          <w:szCs w:val="36"/>
          <w:rtl/>
          <w:lang w:bidi="ar-IQ"/>
        </w:rPr>
        <w:t xml:space="preserve">5 - النظافة : </w:t>
      </w:r>
    </w:p>
    <w:p w:rsidR="00F505F7" w:rsidRDefault="00F505F7" w:rsidP="00F505F7">
      <w:pPr>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t xml:space="preserve">        كثير من أسباب الاعاقة التي تصيب الانسان تكون بسبب إهمال الفرد النظافة ، سواء نظافة المأكل او نظافة الملبس ، لــــذا أهتم الاسلام بالنظافة اهتماماً بالغـــاً ، فشرّع الوضوء الذي معناه النظافة والنضارة والحُسْن ، كمــــا أهتم الاسلام بالطهارة فقال سبحانه وتعالى " </w:t>
      </w:r>
      <w:r w:rsidRPr="00A37E49">
        <w:rPr>
          <w:rFonts w:asciiTheme="majorBidi" w:hAnsiTheme="majorBidi" w:cstheme="majorBidi"/>
          <w:b/>
          <w:bCs/>
          <w:sz w:val="32"/>
          <w:szCs w:val="32"/>
          <w:rtl/>
          <w:lang w:bidi="ar-IQ"/>
        </w:rPr>
        <w:t>وَثِيابَكَ فَطَهِر</w:t>
      </w:r>
      <w:r w:rsidRPr="00A37E49">
        <w:rPr>
          <w:rFonts w:asciiTheme="majorBidi" w:hAnsiTheme="majorBidi" w:cstheme="majorBidi"/>
          <w:sz w:val="32"/>
          <w:szCs w:val="32"/>
          <w:rtl/>
          <w:lang w:bidi="ar-IQ"/>
        </w:rPr>
        <w:t xml:space="preserve"> " </w:t>
      </w:r>
      <w:r w:rsidRPr="00A37E49">
        <w:rPr>
          <w:rFonts w:asciiTheme="majorBidi" w:hAnsiTheme="majorBidi" w:cstheme="majorBidi"/>
          <w:sz w:val="32"/>
          <w:szCs w:val="32"/>
          <w:vertAlign w:val="superscript"/>
          <w:rtl/>
          <w:lang w:bidi="ar-IQ"/>
        </w:rPr>
        <w:t>(57)</w:t>
      </w:r>
      <w:r w:rsidRPr="00A37E49">
        <w:rPr>
          <w:rFonts w:asciiTheme="majorBidi" w:hAnsiTheme="majorBidi" w:cstheme="majorBidi"/>
          <w:sz w:val="32"/>
          <w:szCs w:val="32"/>
          <w:rtl/>
          <w:lang w:bidi="ar-IQ"/>
        </w:rPr>
        <w:t xml:space="preserve">، واهتمام الاسلام بالنظافة سواء نظافة البدن ، أو نظافة المكان ، أو نظافة الملبس ، تزخر بهِ كتب فقه الطهارة والغسل والوضوء ، وقــــــــد حث النبي (صلى الله عليه وسلم )على الطهارة قائـــــلاً : " الطهور شطر الايمان " . </w:t>
      </w:r>
      <w:r w:rsidRPr="00A37E49">
        <w:rPr>
          <w:rFonts w:asciiTheme="majorBidi" w:hAnsiTheme="majorBidi" w:cstheme="majorBidi"/>
          <w:sz w:val="32"/>
          <w:szCs w:val="32"/>
          <w:vertAlign w:val="superscript"/>
          <w:rtl/>
          <w:lang w:bidi="ar-IQ"/>
        </w:rPr>
        <w:t>(58)</w:t>
      </w:r>
    </w:p>
    <w:p w:rsidR="004D0A0D" w:rsidRDefault="004D0A0D" w:rsidP="00F505F7">
      <w:pPr>
        <w:jc w:val="both"/>
        <w:rPr>
          <w:rFonts w:asciiTheme="majorBidi" w:hAnsiTheme="majorBidi" w:cstheme="majorBidi"/>
          <w:sz w:val="32"/>
          <w:szCs w:val="32"/>
          <w:rtl/>
          <w:lang w:bidi="ar-IQ"/>
        </w:rPr>
      </w:pPr>
    </w:p>
    <w:p w:rsidR="004D0A0D" w:rsidRDefault="004D0A0D" w:rsidP="00F505F7">
      <w:pPr>
        <w:jc w:val="both"/>
        <w:rPr>
          <w:rFonts w:asciiTheme="majorBidi" w:hAnsiTheme="majorBidi" w:cstheme="majorBidi"/>
          <w:sz w:val="32"/>
          <w:szCs w:val="32"/>
          <w:rtl/>
          <w:lang w:bidi="ar-IQ"/>
        </w:rPr>
      </w:pPr>
    </w:p>
    <w:p w:rsidR="004D0A0D" w:rsidRPr="00D11661" w:rsidRDefault="004D0A0D" w:rsidP="004D0A0D">
      <w:pPr>
        <w:rPr>
          <w:rFonts w:asciiTheme="majorBidi" w:hAnsiTheme="majorBidi" w:cs="Sultan bold"/>
          <w:b/>
          <w:sz w:val="28"/>
          <w:szCs w:val="28"/>
          <w:u w:val="single"/>
          <w:rtl/>
        </w:rPr>
      </w:pPr>
      <w:r>
        <w:rPr>
          <w:rFonts w:asciiTheme="majorBidi" w:hAnsiTheme="majorBidi" w:cstheme="majorBidi" w:hint="cs"/>
          <w:sz w:val="32"/>
          <w:szCs w:val="32"/>
          <w:rtl/>
          <w:lang w:bidi="ar-IQ"/>
        </w:rPr>
        <w:t xml:space="preserve">  </w:t>
      </w:r>
      <w:r w:rsidRPr="00D11661">
        <w:rPr>
          <w:rFonts w:asciiTheme="majorBidi" w:hAnsiTheme="majorBidi" w:cs="Sultan bold" w:hint="cs"/>
          <w:b/>
          <w:color w:val="000000" w:themeColor="text1"/>
          <w:sz w:val="28"/>
          <w:szCs w:val="28"/>
          <w:u w:val="single"/>
          <w:rtl/>
        </w:rPr>
        <w:t xml:space="preserve">الكتاب السنوي </w:t>
      </w:r>
      <w:r w:rsidRPr="00D11661">
        <w:rPr>
          <w:rFonts w:asciiTheme="majorBidi" w:hAnsiTheme="majorBidi" w:cs="Sultan bold"/>
          <w:b/>
          <w:color w:val="000000" w:themeColor="text1"/>
          <w:sz w:val="28"/>
          <w:szCs w:val="28"/>
          <w:u w:val="single"/>
          <w:rtl/>
        </w:rPr>
        <w:t>–</w:t>
      </w:r>
      <w:r w:rsidRPr="00D11661">
        <w:rPr>
          <w:rFonts w:asciiTheme="majorBidi" w:hAnsiTheme="majorBidi" w:cs="Sultan bold" w:hint="cs"/>
          <w:b/>
          <w:color w:val="000000" w:themeColor="text1"/>
          <w:sz w:val="28"/>
          <w:szCs w:val="28"/>
          <w:u w:val="single"/>
          <w:rtl/>
        </w:rPr>
        <w:t xml:space="preserve"> المجلد التاسع -2014                         </w:t>
      </w:r>
      <w:r>
        <w:rPr>
          <w:rFonts w:asciiTheme="majorBidi" w:hAnsiTheme="majorBidi" w:cs="Sultan bold" w:hint="cs"/>
          <w:b/>
          <w:color w:val="000000" w:themeColor="text1"/>
          <w:sz w:val="28"/>
          <w:szCs w:val="28"/>
          <w:u w:val="single"/>
          <w:rtl/>
        </w:rPr>
        <w:t xml:space="preserve">                            </w:t>
      </w:r>
      <w:r w:rsidRPr="00D11661">
        <w:rPr>
          <w:rFonts w:asciiTheme="majorBidi" w:hAnsiTheme="majorBidi" w:cs="Sultan bold" w:hint="cs"/>
          <w:b/>
          <w:color w:val="000000" w:themeColor="text1"/>
          <w:sz w:val="28"/>
          <w:szCs w:val="28"/>
          <w:u w:val="single"/>
          <w:rtl/>
        </w:rPr>
        <w:t xml:space="preserve">                       د0 فرات امين مجيد </w:t>
      </w:r>
    </w:p>
    <w:p w:rsidR="00F505F7" w:rsidRPr="004D0A0D" w:rsidRDefault="00F505F7" w:rsidP="00F505F7">
      <w:pPr>
        <w:jc w:val="both"/>
        <w:rPr>
          <w:rFonts w:asciiTheme="majorBidi" w:hAnsiTheme="majorBidi" w:cstheme="majorBidi"/>
          <w:b/>
          <w:bCs/>
          <w:sz w:val="36"/>
          <w:szCs w:val="36"/>
          <w:rtl/>
          <w:lang w:bidi="ar-IQ"/>
        </w:rPr>
      </w:pPr>
      <w:r w:rsidRPr="004D0A0D">
        <w:rPr>
          <w:rFonts w:asciiTheme="majorBidi" w:hAnsiTheme="majorBidi" w:cstheme="majorBidi"/>
          <w:b/>
          <w:bCs/>
          <w:sz w:val="36"/>
          <w:szCs w:val="36"/>
          <w:rtl/>
          <w:lang w:bidi="ar-IQ"/>
        </w:rPr>
        <w:t>6 – الغـــــذاء :</w:t>
      </w:r>
    </w:p>
    <w:p w:rsidR="00F505F7" w:rsidRDefault="00F505F7" w:rsidP="00F505F7">
      <w:pPr>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t xml:space="preserve">        لا بــــــد من التأمين الغذائي للأم الحامل وللأطفال ولجميع أفراد ألاسرة حتى تجنبهم إلاصابة من أي نوع من أنواع إلاعاقة ، فالكثير من أسباب إلاعاقة تعود الى النقص الحاد في الطعام ، فمثلاً عدم حصول الانسان على كميات كافية من فيتامين  ( أ ) الموجــــود في انواع مختلفة من الخضروات والفواكه ، والحليب واللحم ، والبيض يؤدي الى ضعف البصر وقد يؤدي الى الشلل ، وقد أمَرَ الاسلام بتناول الطعام النافع فقال سبحانه وتعالى " </w:t>
      </w:r>
      <w:r w:rsidRPr="00A37E49">
        <w:rPr>
          <w:rFonts w:asciiTheme="majorBidi" w:hAnsiTheme="majorBidi" w:cstheme="majorBidi"/>
          <w:b/>
          <w:bCs/>
          <w:sz w:val="32"/>
          <w:szCs w:val="32"/>
          <w:rtl/>
          <w:lang w:bidi="ar-IQ"/>
        </w:rPr>
        <w:t>يَــــــــا أَيُهَـــا الذِينَ آَمنُوا كُلُوا مِن طَيِبَاتِ مَا رَزَقنَاكُم وَاشكُرُوا لِلهِ إِن كُنتُم إِياهُ</w:t>
      </w:r>
      <w:r w:rsidRPr="00A37E49">
        <w:rPr>
          <w:rFonts w:asciiTheme="majorBidi" w:hAnsiTheme="majorBidi" w:cstheme="majorBidi"/>
          <w:sz w:val="32"/>
          <w:szCs w:val="32"/>
          <w:rtl/>
          <w:lang w:bidi="ar-IQ"/>
        </w:rPr>
        <w:t xml:space="preserve"> " . </w:t>
      </w:r>
      <w:r w:rsidRPr="00A37E49">
        <w:rPr>
          <w:rFonts w:asciiTheme="majorBidi" w:hAnsiTheme="majorBidi" w:cstheme="majorBidi"/>
          <w:sz w:val="32"/>
          <w:szCs w:val="32"/>
          <w:vertAlign w:val="superscript"/>
          <w:rtl/>
          <w:lang w:bidi="ar-IQ"/>
        </w:rPr>
        <w:t>(59)</w:t>
      </w:r>
    </w:p>
    <w:p w:rsidR="004D0A0D" w:rsidRPr="00A37E49" w:rsidRDefault="004D0A0D" w:rsidP="00F505F7">
      <w:pPr>
        <w:jc w:val="both"/>
        <w:rPr>
          <w:rFonts w:asciiTheme="majorBidi" w:hAnsiTheme="majorBidi" w:cstheme="majorBidi"/>
          <w:sz w:val="32"/>
          <w:szCs w:val="32"/>
          <w:rtl/>
          <w:lang w:bidi="ar-IQ"/>
        </w:rPr>
      </w:pPr>
    </w:p>
    <w:p w:rsidR="00F505F7" w:rsidRPr="004D0A0D" w:rsidRDefault="00F505F7" w:rsidP="00F505F7">
      <w:pPr>
        <w:jc w:val="both"/>
        <w:rPr>
          <w:rFonts w:asciiTheme="majorBidi" w:hAnsiTheme="majorBidi" w:cstheme="majorBidi"/>
          <w:b/>
          <w:bCs/>
          <w:sz w:val="36"/>
          <w:szCs w:val="36"/>
          <w:rtl/>
          <w:lang w:bidi="ar-IQ"/>
        </w:rPr>
      </w:pPr>
      <w:r w:rsidRPr="004D0A0D">
        <w:rPr>
          <w:rFonts w:asciiTheme="majorBidi" w:hAnsiTheme="majorBidi" w:cstheme="majorBidi"/>
          <w:b/>
          <w:bCs/>
          <w:sz w:val="36"/>
          <w:szCs w:val="36"/>
          <w:rtl/>
          <w:lang w:bidi="ar-IQ"/>
        </w:rPr>
        <w:t xml:space="preserve">7 – اجتناب الخمــور والمحرمــات : </w:t>
      </w:r>
    </w:p>
    <w:p w:rsidR="00F505F7" w:rsidRPr="00A37E49" w:rsidRDefault="00F505F7" w:rsidP="00F505F7">
      <w:pPr>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t xml:space="preserve">       لقد حرم الاسلام كل ما يضر بصحة الانسان سواء كان ذلك مسكراً  كالمخدرات والخمر أو غير مسكر ، فقال سبحانه وتعالى "</w:t>
      </w:r>
      <w:r w:rsidRPr="00A37E49">
        <w:rPr>
          <w:rFonts w:asciiTheme="majorBidi" w:hAnsiTheme="majorBidi" w:cstheme="majorBidi"/>
          <w:b/>
          <w:bCs/>
          <w:sz w:val="32"/>
          <w:szCs w:val="32"/>
          <w:rtl/>
          <w:lang w:bidi="ar-IQ"/>
        </w:rPr>
        <w:t>يَا أَيُهَا الذِينَ آَمَنُوا إِنمَا الخَمرُ وَالمَيسِرُ وَالأَنصَابُ وَالأَزلَامُ رِجسٌ مِن عَمَلِ الشيطَان فَاجتَنِبُوهُ لَعَلكُم تُفلِحُون</w:t>
      </w:r>
      <w:r w:rsidRPr="00A37E49">
        <w:rPr>
          <w:rFonts w:asciiTheme="majorBidi" w:hAnsiTheme="majorBidi" w:cstheme="majorBidi"/>
          <w:sz w:val="32"/>
          <w:szCs w:val="32"/>
          <w:rtl/>
          <w:lang w:bidi="ar-IQ"/>
        </w:rPr>
        <w:t xml:space="preserve"> " </w:t>
      </w:r>
      <w:r w:rsidRPr="00A37E49">
        <w:rPr>
          <w:rFonts w:asciiTheme="majorBidi" w:hAnsiTheme="majorBidi" w:cstheme="majorBidi"/>
          <w:sz w:val="32"/>
          <w:szCs w:val="32"/>
          <w:vertAlign w:val="superscript"/>
          <w:rtl/>
          <w:lang w:bidi="ar-IQ"/>
        </w:rPr>
        <w:t>(60)</w:t>
      </w:r>
    </w:p>
    <w:p w:rsidR="00F505F7" w:rsidRDefault="00F505F7" w:rsidP="00F505F7">
      <w:pPr>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t xml:space="preserve">وفي دراسات متعددة تبين ان الإدمان على الخمر والمخدرات بجميع أنواعها وسائر اسمائها من أخطر الأمراض التي تضر الفرد والمجتمع ، كمـــا تبين ان تعاطيها قد يسبب الاعاقة سواء للشخص الذي يتعاطاهـــــا او لذريتـــــه . </w:t>
      </w:r>
    </w:p>
    <w:p w:rsidR="004D0A0D" w:rsidRPr="00A37E49" w:rsidRDefault="004D0A0D" w:rsidP="00F505F7">
      <w:pPr>
        <w:jc w:val="both"/>
        <w:rPr>
          <w:rFonts w:asciiTheme="majorBidi" w:hAnsiTheme="majorBidi" w:cstheme="majorBidi"/>
          <w:sz w:val="32"/>
          <w:szCs w:val="32"/>
          <w:rtl/>
          <w:lang w:bidi="ar-IQ"/>
        </w:rPr>
      </w:pPr>
    </w:p>
    <w:p w:rsidR="00F505F7" w:rsidRPr="004D0A0D" w:rsidRDefault="00F505F7" w:rsidP="00F505F7">
      <w:pPr>
        <w:jc w:val="both"/>
        <w:rPr>
          <w:rFonts w:asciiTheme="majorBidi" w:hAnsiTheme="majorBidi" w:cstheme="majorBidi"/>
          <w:b/>
          <w:bCs/>
          <w:sz w:val="36"/>
          <w:szCs w:val="36"/>
          <w:rtl/>
          <w:lang w:bidi="ar-IQ"/>
        </w:rPr>
      </w:pPr>
      <w:r w:rsidRPr="004D0A0D">
        <w:rPr>
          <w:rFonts w:asciiTheme="majorBidi" w:hAnsiTheme="majorBidi" w:cstheme="majorBidi"/>
          <w:b/>
          <w:bCs/>
          <w:sz w:val="36"/>
          <w:szCs w:val="36"/>
          <w:rtl/>
          <w:lang w:bidi="ar-IQ"/>
        </w:rPr>
        <w:t>8 – اجتناب العلاقات غير المشروعة :</w:t>
      </w:r>
    </w:p>
    <w:p w:rsidR="004D0A0D" w:rsidRDefault="00F505F7" w:rsidP="00F505F7">
      <w:pPr>
        <w:jc w:val="both"/>
        <w:rPr>
          <w:rFonts w:asciiTheme="majorBidi" w:hAnsiTheme="majorBidi" w:cstheme="majorBidi"/>
          <w:b/>
          <w:bCs/>
          <w:sz w:val="32"/>
          <w:szCs w:val="32"/>
          <w:rtl/>
          <w:lang w:bidi="ar-IQ"/>
        </w:rPr>
      </w:pPr>
      <w:r w:rsidRPr="00A37E49">
        <w:rPr>
          <w:rFonts w:asciiTheme="majorBidi" w:hAnsiTheme="majorBidi" w:cstheme="majorBidi"/>
          <w:sz w:val="32"/>
          <w:szCs w:val="32"/>
          <w:rtl/>
          <w:lang w:bidi="ar-IQ"/>
        </w:rPr>
        <w:lastRenderedPageBreak/>
        <w:t xml:space="preserve">        لقد حرم الاسلام العلاقات غير المشروعة التي تؤدي الى اختلاط الانساب ، وتسبب الاصابة بالأمراض الفتاكة ، فقال سبحانه وتعالى  " </w:t>
      </w:r>
      <w:r w:rsidRPr="00A37E49">
        <w:rPr>
          <w:rFonts w:asciiTheme="majorBidi" w:hAnsiTheme="majorBidi" w:cstheme="majorBidi"/>
          <w:b/>
          <w:bCs/>
          <w:sz w:val="32"/>
          <w:szCs w:val="32"/>
          <w:rtl/>
          <w:lang w:bidi="ar-IQ"/>
        </w:rPr>
        <w:t xml:space="preserve">وَلَا تَقرَبُوا الزِنَا إِنَهُ كَانَ </w:t>
      </w:r>
    </w:p>
    <w:p w:rsidR="004D0A0D" w:rsidRPr="00D11661" w:rsidRDefault="004D0A0D" w:rsidP="004D0A0D">
      <w:pPr>
        <w:rPr>
          <w:rFonts w:asciiTheme="majorBidi" w:hAnsiTheme="majorBidi" w:cstheme="majorBidi"/>
          <w:b/>
          <w:bCs/>
          <w:sz w:val="32"/>
          <w:szCs w:val="32"/>
          <w:rtl/>
          <w:lang w:bidi="ar-IQ"/>
        </w:rPr>
      </w:pPr>
      <w:r w:rsidRPr="00D11661">
        <w:rPr>
          <w:rFonts w:asciiTheme="majorBidi" w:hAnsiTheme="majorBidi" w:cs="Sultan bold" w:hint="cs"/>
          <w:b/>
          <w:color w:val="000000" w:themeColor="text1"/>
          <w:sz w:val="28"/>
          <w:szCs w:val="28"/>
          <w:u w:val="single"/>
          <w:rtl/>
        </w:rPr>
        <w:t xml:space="preserve">الكتاب السنوي </w:t>
      </w:r>
      <w:r w:rsidRPr="00D11661">
        <w:rPr>
          <w:rFonts w:asciiTheme="majorBidi" w:hAnsiTheme="majorBidi" w:cs="Sultan bold"/>
          <w:b/>
          <w:color w:val="000000" w:themeColor="text1"/>
          <w:sz w:val="28"/>
          <w:szCs w:val="28"/>
          <w:u w:val="single"/>
          <w:rtl/>
        </w:rPr>
        <w:t>–</w:t>
      </w:r>
      <w:r w:rsidRPr="00D11661">
        <w:rPr>
          <w:rFonts w:asciiTheme="majorBidi" w:hAnsiTheme="majorBidi" w:cs="Sultan bold" w:hint="cs"/>
          <w:b/>
          <w:color w:val="000000" w:themeColor="text1"/>
          <w:sz w:val="28"/>
          <w:szCs w:val="28"/>
          <w:u w:val="single"/>
          <w:rtl/>
        </w:rPr>
        <w:t xml:space="preserve"> المجلد التاسع -2014           </w:t>
      </w:r>
      <w:r>
        <w:rPr>
          <w:rFonts w:asciiTheme="majorBidi" w:hAnsiTheme="majorBidi" w:cs="Sultan bold" w:hint="cs"/>
          <w:b/>
          <w:color w:val="000000" w:themeColor="text1"/>
          <w:sz w:val="28"/>
          <w:szCs w:val="28"/>
          <w:u w:val="single"/>
          <w:rtl/>
        </w:rPr>
        <w:t xml:space="preserve">                   </w:t>
      </w:r>
      <w:r w:rsidRPr="00D11661">
        <w:rPr>
          <w:rFonts w:asciiTheme="majorBidi" w:hAnsiTheme="majorBidi" w:cs="Sultan bold" w:hint="cs"/>
          <w:b/>
          <w:color w:val="000000" w:themeColor="text1"/>
          <w:sz w:val="28"/>
          <w:szCs w:val="28"/>
          <w:u w:val="single"/>
          <w:rtl/>
        </w:rPr>
        <w:t xml:space="preserve">    ذوو الاحتياجات الخاصة في الفكر </w:t>
      </w:r>
      <w:r>
        <w:rPr>
          <w:rFonts w:asciiTheme="majorBidi" w:hAnsiTheme="majorBidi" w:cs="Sultan bold" w:hint="cs"/>
          <w:b/>
          <w:color w:val="000000" w:themeColor="text1"/>
          <w:sz w:val="28"/>
          <w:szCs w:val="28"/>
          <w:u w:val="single"/>
          <w:rtl/>
        </w:rPr>
        <w:t>ا</w:t>
      </w:r>
      <w:r w:rsidRPr="00D11661">
        <w:rPr>
          <w:rFonts w:asciiTheme="majorBidi" w:hAnsiTheme="majorBidi" w:cs="Sultan bold" w:hint="cs"/>
          <w:b/>
          <w:color w:val="000000" w:themeColor="text1"/>
          <w:sz w:val="28"/>
          <w:szCs w:val="28"/>
          <w:u w:val="single"/>
          <w:rtl/>
        </w:rPr>
        <w:t>لاسلامي</w:t>
      </w:r>
      <w:r w:rsidRPr="00D11661">
        <w:rPr>
          <w:rFonts w:asciiTheme="majorBidi" w:hAnsiTheme="majorBidi" w:cstheme="majorBidi" w:hint="cs"/>
          <w:b/>
          <w:bCs/>
          <w:sz w:val="32"/>
          <w:szCs w:val="32"/>
          <w:rtl/>
          <w:lang w:bidi="ar-IQ"/>
        </w:rPr>
        <w:t xml:space="preserve"> </w:t>
      </w:r>
    </w:p>
    <w:p w:rsidR="00F505F7" w:rsidRDefault="004D0A0D" w:rsidP="00F505F7">
      <w:pPr>
        <w:jc w:val="both"/>
        <w:rPr>
          <w:rFonts w:asciiTheme="majorBidi" w:hAnsiTheme="majorBidi" w:cstheme="majorBidi"/>
          <w:sz w:val="32"/>
          <w:szCs w:val="32"/>
          <w:rtl/>
          <w:lang w:bidi="ar-IQ"/>
        </w:rPr>
      </w:pPr>
      <w:r>
        <w:rPr>
          <w:rFonts w:asciiTheme="majorBidi" w:hAnsiTheme="majorBidi" w:cstheme="majorBidi" w:hint="cs"/>
          <w:b/>
          <w:bCs/>
          <w:sz w:val="32"/>
          <w:szCs w:val="32"/>
          <w:rtl/>
          <w:lang w:bidi="ar-IQ"/>
        </w:rPr>
        <w:t xml:space="preserve">      </w:t>
      </w:r>
      <w:r w:rsidR="00F505F7" w:rsidRPr="00A37E49">
        <w:rPr>
          <w:rFonts w:asciiTheme="majorBidi" w:hAnsiTheme="majorBidi" w:cstheme="majorBidi"/>
          <w:b/>
          <w:bCs/>
          <w:sz w:val="32"/>
          <w:szCs w:val="32"/>
          <w:rtl/>
          <w:lang w:bidi="ar-IQ"/>
        </w:rPr>
        <w:t>فَاحِشَةً وَسَاءَ سَبِيلاً</w:t>
      </w:r>
      <w:r w:rsidR="00F505F7" w:rsidRPr="00A37E49">
        <w:rPr>
          <w:rFonts w:asciiTheme="majorBidi" w:hAnsiTheme="majorBidi" w:cstheme="majorBidi"/>
          <w:sz w:val="32"/>
          <w:szCs w:val="32"/>
          <w:rtl/>
          <w:lang w:bidi="ar-IQ"/>
        </w:rPr>
        <w:t xml:space="preserve"> " </w:t>
      </w:r>
      <w:r w:rsidR="00F505F7" w:rsidRPr="00A37E49">
        <w:rPr>
          <w:rFonts w:asciiTheme="majorBidi" w:hAnsiTheme="majorBidi" w:cstheme="majorBidi"/>
          <w:sz w:val="32"/>
          <w:szCs w:val="32"/>
          <w:vertAlign w:val="superscript"/>
          <w:rtl/>
          <w:lang w:bidi="ar-IQ"/>
        </w:rPr>
        <w:t>(61)</w:t>
      </w:r>
      <w:r w:rsidR="00F505F7" w:rsidRPr="00A37E49">
        <w:rPr>
          <w:rFonts w:asciiTheme="majorBidi" w:hAnsiTheme="majorBidi" w:cstheme="majorBidi"/>
          <w:sz w:val="32"/>
          <w:szCs w:val="32"/>
          <w:rtl/>
          <w:lang w:bidi="ar-IQ"/>
        </w:rPr>
        <w:t xml:space="preserve">  ، كما حذر سبحانه وتعالى من الاقتراب من كل أنواع الفواحش فقال  " </w:t>
      </w:r>
      <w:r w:rsidR="00F505F7" w:rsidRPr="00A37E49">
        <w:rPr>
          <w:rFonts w:asciiTheme="majorBidi" w:hAnsiTheme="majorBidi" w:cstheme="majorBidi"/>
          <w:b/>
          <w:bCs/>
          <w:sz w:val="32"/>
          <w:szCs w:val="32"/>
          <w:rtl/>
          <w:lang w:bidi="ar-IQ"/>
        </w:rPr>
        <w:t>وَلَا تَقرَبُوا الفَواحِشَ مَا ظَهَرَ مِنهَا وَمَا بَطَنَ</w:t>
      </w:r>
      <w:r w:rsidR="00F505F7" w:rsidRPr="00A37E49">
        <w:rPr>
          <w:rFonts w:asciiTheme="majorBidi" w:hAnsiTheme="majorBidi" w:cstheme="majorBidi"/>
          <w:sz w:val="32"/>
          <w:szCs w:val="32"/>
          <w:rtl/>
          <w:lang w:bidi="ar-IQ"/>
        </w:rPr>
        <w:t xml:space="preserve"> " </w:t>
      </w:r>
      <w:r w:rsidR="00F505F7" w:rsidRPr="00A37E49">
        <w:rPr>
          <w:rFonts w:asciiTheme="majorBidi" w:hAnsiTheme="majorBidi" w:cstheme="majorBidi"/>
          <w:sz w:val="32"/>
          <w:szCs w:val="32"/>
          <w:vertAlign w:val="superscript"/>
          <w:rtl/>
          <w:lang w:bidi="ar-IQ"/>
        </w:rPr>
        <w:t>(62)</w:t>
      </w:r>
      <w:r w:rsidR="00F505F7" w:rsidRPr="00A37E49">
        <w:rPr>
          <w:rFonts w:asciiTheme="majorBidi" w:hAnsiTheme="majorBidi" w:cstheme="majorBidi"/>
          <w:sz w:val="32"/>
          <w:szCs w:val="32"/>
          <w:rtl/>
          <w:lang w:bidi="ar-IQ"/>
        </w:rPr>
        <w:t xml:space="preserve">  ، وهذه الامراض التي تنتشر بسبب العلاقات غير المشروعة كثيرة أشهرها وباء نقص المناعة ( الإيــدز ) </w:t>
      </w:r>
      <w:r>
        <w:rPr>
          <w:rFonts w:asciiTheme="majorBidi" w:hAnsiTheme="majorBidi" w:cstheme="majorBidi" w:hint="cs"/>
          <w:sz w:val="32"/>
          <w:szCs w:val="32"/>
          <w:rtl/>
          <w:lang w:bidi="ar-IQ"/>
        </w:rPr>
        <w:t>0</w:t>
      </w:r>
    </w:p>
    <w:p w:rsidR="004D0A0D" w:rsidRPr="00A37E49" w:rsidRDefault="004D0A0D" w:rsidP="00F505F7">
      <w:pPr>
        <w:jc w:val="both"/>
        <w:rPr>
          <w:rFonts w:asciiTheme="majorBidi" w:hAnsiTheme="majorBidi" w:cstheme="majorBidi"/>
          <w:sz w:val="32"/>
          <w:szCs w:val="32"/>
          <w:rtl/>
          <w:lang w:bidi="ar-IQ"/>
        </w:rPr>
      </w:pPr>
    </w:p>
    <w:p w:rsidR="00F505F7" w:rsidRPr="004D0A0D" w:rsidRDefault="00F505F7" w:rsidP="00F505F7">
      <w:pPr>
        <w:jc w:val="both"/>
        <w:rPr>
          <w:rFonts w:asciiTheme="majorBidi" w:hAnsiTheme="majorBidi" w:cstheme="majorBidi"/>
          <w:b/>
          <w:bCs/>
          <w:sz w:val="36"/>
          <w:szCs w:val="36"/>
          <w:rtl/>
          <w:lang w:bidi="ar-IQ"/>
        </w:rPr>
      </w:pPr>
      <w:r w:rsidRPr="004D0A0D">
        <w:rPr>
          <w:rFonts w:asciiTheme="majorBidi" w:hAnsiTheme="majorBidi" w:cstheme="majorBidi"/>
          <w:b/>
          <w:bCs/>
          <w:sz w:val="36"/>
          <w:szCs w:val="36"/>
          <w:rtl/>
          <w:lang w:bidi="ar-IQ"/>
        </w:rPr>
        <w:t xml:space="preserve">9 – الوقاية من الحوادث المختلفة : </w:t>
      </w:r>
    </w:p>
    <w:p w:rsidR="00F505F7" w:rsidRPr="00A37E49" w:rsidRDefault="00F505F7" w:rsidP="00F505F7">
      <w:pPr>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t xml:space="preserve">        إن اتخاذ الحذر والسلامة من الحوادث التي تسبب الاعاقة للإنسان أمرٌ في غاية الاهمية ، ومن المعروف ان اصابات الحوادث بأنواعها من اسباب الاعاقة ، كمـــا جعل الاسلام للطريق حقوقاً وآداباً وحذر من التهور والتعرض للمتالف ،     " وجعل الضمان على المباشر او المتسبب ولو كان على سبيل الخطأ لتلبسه بالفعل المحدث للجناية ، ولدلالة الخطأ في نفسه على عدم التحرز ، بل جعل ذلك في بعض الحالات مستوجباً للكفاّرة ، ولعل من الامثلة البليغة في التحذير من اسباب التعويق ولو كانت احتمالية الاثر هذا المثل الذي هو غاية في الاحتياط ، فقد نهى النبي (صلى الله عليه وسلم) عن الحذف ، وهو رمي إنسان أو حيوان بحصى أو نحوها على سبيل اللهــو أو الإيذاء ، وهو أمر لا يزال شائعاً بين الصغار والكبار </w:t>
      </w:r>
      <w:r w:rsidRPr="00A37E49">
        <w:rPr>
          <w:rFonts w:asciiTheme="majorBidi" w:hAnsiTheme="majorBidi" w:cstheme="majorBidi"/>
          <w:sz w:val="32"/>
          <w:szCs w:val="32"/>
          <w:vertAlign w:val="superscript"/>
          <w:rtl/>
          <w:lang w:bidi="ar-IQ"/>
        </w:rPr>
        <w:t>(63)</w:t>
      </w:r>
      <w:r w:rsidRPr="00A37E49">
        <w:rPr>
          <w:rFonts w:asciiTheme="majorBidi" w:hAnsiTheme="majorBidi" w:cstheme="majorBidi"/>
          <w:sz w:val="32"/>
          <w:szCs w:val="32"/>
          <w:rtl/>
          <w:lang w:bidi="ar-IQ"/>
        </w:rPr>
        <w:t xml:space="preserve"> كمـــا نهى النبي (صلى الله عليه وسلم) عن تعاطي السيف مسلولاً أو المرومر به في المساجد ومزدحم الاماكن فقال : " من مر في شيء من مسجدنـــا ، أو أسواقنا ، ومعه نبل فليمسك ، أو ليقبض على نصالها بكفه أن تصيب أحداً من المسلمين منها بشيء " </w:t>
      </w:r>
      <w:r w:rsidRPr="00A37E49">
        <w:rPr>
          <w:rFonts w:asciiTheme="majorBidi" w:hAnsiTheme="majorBidi" w:cstheme="majorBidi"/>
          <w:sz w:val="32"/>
          <w:szCs w:val="32"/>
          <w:vertAlign w:val="superscript"/>
          <w:rtl/>
          <w:lang w:bidi="ar-IQ"/>
        </w:rPr>
        <w:t>(64)</w:t>
      </w:r>
      <w:r w:rsidRPr="00A37E49">
        <w:rPr>
          <w:rFonts w:asciiTheme="majorBidi" w:hAnsiTheme="majorBidi" w:cstheme="majorBidi"/>
          <w:sz w:val="32"/>
          <w:szCs w:val="32"/>
          <w:rtl/>
          <w:lang w:bidi="ar-IQ"/>
        </w:rPr>
        <w:t xml:space="preserve"> ، والمنهج الاسلامي لا يكتفي بأن لا يكون المسلم مصدر ضرر للآخرين ، بل يطالبه ويحثه ويرّغبه في إزالة الاشياء التي قد ينتج عنها الضرر ، وهذا ما نجده في </w:t>
      </w:r>
      <w:r w:rsidRPr="00A37E49">
        <w:rPr>
          <w:rFonts w:asciiTheme="majorBidi" w:hAnsiTheme="majorBidi" w:cstheme="majorBidi"/>
          <w:sz w:val="32"/>
          <w:szCs w:val="32"/>
          <w:rtl/>
          <w:lang w:bidi="ar-IQ"/>
        </w:rPr>
        <w:lastRenderedPageBreak/>
        <w:t xml:space="preserve">قول النبي (صلى الله عليه وسلم) " بينما رجل يمشي بطريق وجد غصن شوك على الطريق فأخره ، فشكر الله له ، فغفر له " </w:t>
      </w:r>
      <w:r w:rsidRPr="00A37E49">
        <w:rPr>
          <w:rFonts w:asciiTheme="majorBidi" w:hAnsiTheme="majorBidi" w:cstheme="majorBidi"/>
          <w:sz w:val="32"/>
          <w:szCs w:val="32"/>
          <w:vertAlign w:val="superscript"/>
          <w:rtl/>
          <w:lang w:bidi="ar-IQ"/>
        </w:rPr>
        <w:t>(65)</w:t>
      </w:r>
    </w:p>
    <w:p w:rsidR="004D0A0D" w:rsidRDefault="00F505F7" w:rsidP="00F505F7">
      <w:pPr>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t xml:space="preserve">      </w:t>
      </w:r>
    </w:p>
    <w:p w:rsidR="004D0A0D" w:rsidRPr="00D11661" w:rsidRDefault="004D0A0D" w:rsidP="004D0A0D">
      <w:pPr>
        <w:rPr>
          <w:rFonts w:asciiTheme="majorBidi" w:hAnsiTheme="majorBidi" w:cs="Sultan bold"/>
          <w:b/>
          <w:sz w:val="28"/>
          <w:szCs w:val="28"/>
          <w:u w:val="single"/>
          <w:rtl/>
        </w:rPr>
      </w:pPr>
      <w:r>
        <w:rPr>
          <w:rFonts w:asciiTheme="majorBidi" w:hAnsiTheme="majorBidi" w:cstheme="majorBidi" w:hint="cs"/>
          <w:sz w:val="32"/>
          <w:szCs w:val="32"/>
          <w:rtl/>
          <w:lang w:bidi="ar-IQ"/>
        </w:rPr>
        <w:t xml:space="preserve">  </w:t>
      </w:r>
      <w:r w:rsidRPr="00D11661">
        <w:rPr>
          <w:rFonts w:asciiTheme="majorBidi" w:hAnsiTheme="majorBidi" w:cs="Sultan bold" w:hint="cs"/>
          <w:b/>
          <w:color w:val="000000" w:themeColor="text1"/>
          <w:sz w:val="28"/>
          <w:szCs w:val="28"/>
          <w:u w:val="single"/>
          <w:rtl/>
        </w:rPr>
        <w:t xml:space="preserve">الكتاب السنوي </w:t>
      </w:r>
      <w:r w:rsidRPr="00D11661">
        <w:rPr>
          <w:rFonts w:asciiTheme="majorBidi" w:hAnsiTheme="majorBidi" w:cs="Sultan bold"/>
          <w:b/>
          <w:color w:val="000000" w:themeColor="text1"/>
          <w:sz w:val="28"/>
          <w:szCs w:val="28"/>
          <w:u w:val="single"/>
          <w:rtl/>
        </w:rPr>
        <w:t>–</w:t>
      </w:r>
      <w:r w:rsidRPr="00D11661">
        <w:rPr>
          <w:rFonts w:asciiTheme="majorBidi" w:hAnsiTheme="majorBidi" w:cs="Sultan bold" w:hint="cs"/>
          <w:b/>
          <w:color w:val="000000" w:themeColor="text1"/>
          <w:sz w:val="28"/>
          <w:szCs w:val="28"/>
          <w:u w:val="single"/>
          <w:rtl/>
        </w:rPr>
        <w:t xml:space="preserve"> المجلد التاسع -2014                         </w:t>
      </w:r>
      <w:r>
        <w:rPr>
          <w:rFonts w:asciiTheme="majorBidi" w:hAnsiTheme="majorBidi" w:cs="Sultan bold" w:hint="cs"/>
          <w:b/>
          <w:color w:val="000000" w:themeColor="text1"/>
          <w:sz w:val="28"/>
          <w:szCs w:val="28"/>
          <w:u w:val="single"/>
          <w:rtl/>
        </w:rPr>
        <w:t xml:space="preserve">                            </w:t>
      </w:r>
      <w:r w:rsidRPr="00D11661">
        <w:rPr>
          <w:rFonts w:asciiTheme="majorBidi" w:hAnsiTheme="majorBidi" w:cs="Sultan bold" w:hint="cs"/>
          <w:b/>
          <w:color w:val="000000" w:themeColor="text1"/>
          <w:sz w:val="28"/>
          <w:szCs w:val="28"/>
          <w:u w:val="single"/>
          <w:rtl/>
        </w:rPr>
        <w:t xml:space="preserve">                       د0 فرات امين مجيد </w:t>
      </w:r>
    </w:p>
    <w:p w:rsidR="00F505F7" w:rsidRDefault="004D0A0D" w:rsidP="00F505F7">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F505F7" w:rsidRPr="00A37E49">
        <w:rPr>
          <w:rFonts w:asciiTheme="majorBidi" w:hAnsiTheme="majorBidi" w:cstheme="majorBidi"/>
          <w:sz w:val="32"/>
          <w:szCs w:val="32"/>
          <w:rtl/>
          <w:lang w:bidi="ar-IQ"/>
        </w:rPr>
        <w:t xml:space="preserve">كما أخبر النبي (صلى الله عليه وسلم) بأن من محاسن أمته إماطة الأذى عن الطريق ، حيث قال (صلى الله عليه وسلم ) " عرضت علي أعمال أمتي حسنها وسيئها فوجدت في محاسن أعمالها الأذى يماط عن الطريق " </w:t>
      </w:r>
      <w:r w:rsidR="00F505F7" w:rsidRPr="00A37E49">
        <w:rPr>
          <w:rFonts w:asciiTheme="majorBidi" w:hAnsiTheme="majorBidi" w:cstheme="majorBidi"/>
          <w:sz w:val="32"/>
          <w:szCs w:val="32"/>
          <w:vertAlign w:val="superscript"/>
          <w:rtl/>
          <w:lang w:bidi="ar-IQ"/>
        </w:rPr>
        <w:t>(66)</w:t>
      </w:r>
    </w:p>
    <w:p w:rsidR="004D0A0D" w:rsidRPr="00A37E49" w:rsidRDefault="004D0A0D" w:rsidP="00F505F7">
      <w:pPr>
        <w:jc w:val="both"/>
        <w:rPr>
          <w:rFonts w:asciiTheme="majorBidi" w:hAnsiTheme="majorBidi" w:cstheme="majorBidi"/>
          <w:sz w:val="32"/>
          <w:szCs w:val="32"/>
          <w:rtl/>
          <w:lang w:bidi="ar-IQ"/>
        </w:rPr>
      </w:pPr>
    </w:p>
    <w:p w:rsidR="00F505F7" w:rsidRPr="004D0A0D" w:rsidRDefault="00F505F7" w:rsidP="00F505F7">
      <w:pPr>
        <w:jc w:val="both"/>
        <w:rPr>
          <w:rFonts w:asciiTheme="majorBidi" w:hAnsiTheme="majorBidi" w:cstheme="majorBidi"/>
          <w:b/>
          <w:bCs/>
          <w:sz w:val="36"/>
          <w:szCs w:val="36"/>
          <w:rtl/>
          <w:lang w:bidi="ar-IQ"/>
        </w:rPr>
      </w:pPr>
      <w:r w:rsidRPr="004D0A0D">
        <w:rPr>
          <w:rFonts w:asciiTheme="majorBidi" w:hAnsiTheme="majorBidi" w:cstheme="majorBidi"/>
          <w:b/>
          <w:bCs/>
          <w:sz w:val="36"/>
          <w:szCs w:val="36"/>
          <w:rtl/>
          <w:lang w:bidi="ar-IQ"/>
        </w:rPr>
        <w:t xml:space="preserve">المتطلبات التربوية لرعاية المعاقين في الفكر الاسلامي </w:t>
      </w:r>
    </w:p>
    <w:p w:rsidR="00F505F7" w:rsidRPr="004D0A0D" w:rsidRDefault="00F505F7" w:rsidP="00F505F7">
      <w:pPr>
        <w:jc w:val="both"/>
        <w:rPr>
          <w:rFonts w:asciiTheme="majorBidi" w:hAnsiTheme="majorBidi" w:cstheme="majorBidi"/>
          <w:b/>
          <w:bCs/>
          <w:sz w:val="36"/>
          <w:szCs w:val="36"/>
          <w:rtl/>
          <w:lang w:bidi="ar-IQ"/>
        </w:rPr>
      </w:pPr>
      <w:r w:rsidRPr="004D0A0D">
        <w:rPr>
          <w:rFonts w:asciiTheme="majorBidi" w:hAnsiTheme="majorBidi" w:cstheme="majorBidi"/>
          <w:b/>
          <w:bCs/>
          <w:sz w:val="36"/>
          <w:szCs w:val="36"/>
          <w:rtl/>
          <w:lang w:bidi="ar-IQ"/>
        </w:rPr>
        <w:t>1 – كفالة حرية العقيدة :</w:t>
      </w:r>
    </w:p>
    <w:p w:rsidR="00F505F7" w:rsidRDefault="00F505F7" w:rsidP="00F505F7">
      <w:pPr>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t xml:space="preserve">       الاسلام كرس الحقوق ولم ينتقص منها ، ووسع دائرتها ليستفيد منها الناس جميعاً المسلمون وغير المسلمين ، حتى لو كان ذلك يصب في الطرف المضاد التي لا تتفق مع الاسلام ، وترك الحرية للإنسان ليتبع الدين والعقيدة التي يريد ولم يفرض عليه ان يدين بالإسلام إلا أن يكون مقتنعاً ومؤمناً به ، قال تعالى " </w:t>
      </w:r>
      <w:r w:rsidRPr="00A37E49">
        <w:rPr>
          <w:rFonts w:asciiTheme="majorBidi" w:hAnsiTheme="majorBidi" w:cstheme="majorBidi"/>
          <w:b/>
          <w:bCs/>
          <w:sz w:val="32"/>
          <w:szCs w:val="32"/>
          <w:rtl/>
          <w:lang w:bidi="ar-IQ"/>
        </w:rPr>
        <w:t>لَا إِكرَاهَ فِي الدينِ قَد تَبَينَ الرُشدُ مِنَ الغَي</w:t>
      </w:r>
      <w:r w:rsidRPr="00A37E49">
        <w:rPr>
          <w:rFonts w:asciiTheme="majorBidi" w:hAnsiTheme="majorBidi" w:cstheme="majorBidi"/>
          <w:sz w:val="32"/>
          <w:szCs w:val="32"/>
          <w:rtl/>
          <w:lang w:bidi="ar-IQ"/>
        </w:rPr>
        <w:t xml:space="preserve"> " </w:t>
      </w:r>
      <w:r w:rsidRPr="00A37E49">
        <w:rPr>
          <w:rFonts w:asciiTheme="majorBidi" w:hAnsiTheme="majorBidi" w:cstheme="majorBidi"/>
          <w:sz w:val="32"/>
          <w:szCs w:val="32"/>
          <w:vertAlign w:val="superscript"/>
          <w:rtl/>
          <w:lang w:bidi="ar-IQ"/>
        </w:rPr>
        <w:t>(67)</w:t>
      </w:r>
      <w:r w:rsidRPr="00A37E49">
        <w:rPr>
          <w:rFonts w:asciiTheme="majorBidi" w:hAnsiTheme="majorBidi" w:cstheme="majorBidi"/>
          <w:sz w:val="32"/>
          <w:szCs w:val="32"/>
          <w:rtl/>
          <w:lang w:bidi="ar-IQ"/>
        </w:rPr>
        <w:t xml:space="preserve"> ، ويشير ابن كثير الى تفسير هذه الآية " أي لا تكرهوا أحداً على الدخول في الاسلام ، فأنه بيّنٌ واضحٌ ، جليّةٌ دلائله وبراهينه ، لا يحتاج الى ان يكره أحداً على الدخول فيه ، بل من هداه الله للإسلام وشرح صدره ونور بصيرته دخل فيه على بينة ، ومن أعمى الله قلبه وختم على سمعه وبصره فإنه لا يفيده الدخول في الدين مكرهاً مقسوراً " ، وحيث ان المعاق انسان لــــذا كفل له الاسلام حرية العقيدة كباقي الناس دون إكراه من أحد ، ومع هذا يمكن تربية المعاق بغرس العقيدة الصحيحة في نفسه ، وتنميتها وترسيخها ، وكذلك حمايتها من تيارات الهدم والتشكيك . </w:t>
      </w:r>
      <w:r w:rsidRPr="00A37E49">
        <w:rPr>
          <w:rFonts w:asciiTheme="majorBidi" w:hAnsiTheme="majorBidi" w:cstheme="majorBidi"/>
          <w:sz w:val="32"/>
          <w:szCs w:val="32"/>
          <w:vertAlign w:val="superscript"/>
          <w:rtl/>
          <w:lang w:bidi="ar-IQ"/>
        </w:rPr>
        <w:t>(68)</w:t>
      </w:r>
    </w:p>
    <w:p w:rsidR="004D0A0D" w:rsidRDefault="004D0A0D" w:rsidP="00F505F7">
      <w:pPr>
        <w:jc w:val="both"/>
        <w:rPr>
          <w:rFonts w:asciiTheme="majorBidi" w:hAnsiTheme="majorBidi" w:cstheme="majorBidi"/>
          <w:sz w:val="32"/>
          <w:szCs w:val="32"/>
          <w:rtl/>
          <w:lang w:bidi="ar-IQ"/>
        </w:rPr>
      </w:pPr>
    </w:p>
    <w:p w:rsidR="004D0A0D" w:rsidRDefault="004D0A0D" w:rsidP="00F505F7">
      <w:pPr>
        <w:jc w:val="both"/>
        <w:rPr>
          <w:rFonts w:asciiTheme="majorBidi" w:hAnsiTheme="majorBidi" w:cstheme="majorBidi"/>
          <w:sz w:val="32"/>
          <w:szCs w:val="32"/>
          <w:rtl/>
          <w:lang w:bidi="ar-IQ"/>
        </w:rPr>
      </w:pPr>
    </w:p>
    <w:p w:rsidR="004D0A0D" w:rsidRDefault="004D0A0D" w:rsidP="00F505F7">
      <w:pPr>
        <w:jc w:val="both"/>
        <w:rPr>
          <w:rFonts w:asciiTheme="majorBidi" w:hAnsiTheme="majorBidi" w:cstheme="majorBidi"/>
          <w:sz w:val="32"/>
          <w:szCs w:val="32"/>
          <w:rtl/>
          <w:lang w:bidi="ar-IQ"/>
        </w:rPr>
      </w:pPr>
    </w:p>
    <w:p w:rsidR="004D0A0D" w:rsidRPr="00D11661" w:rsidRDefault="004D0A0D" w:rsidP="004D0A0D">
      <w:pPr>
        <w:rPr>
          <w:rFonts w:asciiTheme="majorBidi" w:hAnsiTheme="majorBidi" w:cstheme="majorBidi"/>
          <w:b/>
          <w:bCs/>
          <w:sz w:val="32"/>
          <w:szCs w:val="32"/>
          <w:rtl/>
          <w:lang w:bidi="ar-IQ"/>
        </w:rPr>
      </w:pPr>
      <w:r w:rsidRPr="00D11661">
        <w:rPr>
          <w:rFonts w:asciiTheme="majorBidi" w:hAnsiTheme="majorBidi" w:cs="Sultan bold" w:hint="cs"/>
          <w:b/>
          <w:color w:val="000000" w:themeColor="text1"/>
          <w:sz w:val="28"/>
          <w:szCs w:val="28"/>
          <w:u w:val="single"/>
          <w:rtl/>
        </w:rPr>
        <w:t xml:space="preserve">الكتاب السنوي </w:t>
      </w:r>
      <w:r w:rsidRPr="00D11661">
        <w:rPr>
          <w:rFonts w:asciiTheme="majorBidi" w:hAnsiTheme="majorBidi" w:cs="Sultan bold"/>
          <w:b/>
          <w:color w:val="000000" w:themeColor="text1"/>
          <w:sz w:val="28"/>
          <w:szCs w:val="28"/>
          <w:u w:val="single"/>
          <w:rtl/>
        </w:rPr>
        <w:t>–</w:t>
      </w:r>
      <w:r w:rsidRPr="00D11661">
        <w:rPr>
          <w:rFonts w:asciiTheme="majorBidi" w:hAnsiTheme="majorBidi" w:cs="Sultan bold" w:hint="cs"/>
          <w:b/>
          <w:color w:val="000000" w:themeColor="text1"/>
          <w:sz w:val="28"/>
          <w:szCs w:val="28"/>
          <w:u w:val="single"/>
          <w:rtl/>
        </w:rPr>
        <w:t xml:space="preserve"> المجلد التاسع -2014           </w:t>
      </w:r>
      <w:r>
        <w:rPr>
          <w:rFonts w:asciiTheme="majorBidi" w:hAnsiTheme="majorBidi" w:cs="Sultan bold" w:hint="cs"/>
          <w:b/>
          <w:color w:val="000000" w:themeColor="text1"/>
          <w:sz w:val="28"/>
          <w:szCs w:val="28"/>
          <w:u w:val="single"/>
          <w:rtl/>
        </w:rPr>
        <w:t xml:space="preserve">                   </w:t>
      </w:r>
      <w:r w:rsidRPr="00D11661">
        <w:rPr>
          <w:rFonts w:asciiTheme="majorBidi" w:hAnsiTheme="majorBidi" w:cs="Sultan bold" w:hint="cs"/>
          <w:b/>
          <w:color w:val="000000" w:themeColor="text1"/>
          <w:sz w:val="28"/>
          <w:szCs w:val="28"/>
          <w:u w:val="single"/>
          <w:rtl/>
        </w:rPr>
        <w:t xml:space="preserve">    ذوو الاحتياجات الخاصة في الفكر </w:t>
      </w:r>
      <w:r>
        <w:rPr>
          <w:rFonts w:asciiTheme="majorBidi" w:hAnsiTheme="majorBidi" w:cs="Sultan bold" w:hint="cs"/>
          <w:b/>
          <w:color w:val="000000" w:themeColor="text1"/>
          <w:sz w:val="28"/>
          <w:szCs w:val="28"/>
          <w:u w:val="single"/>
          <w:rtl/>
        </w:rPr>
        <w:t>ا</w:t>
      </w:r>
      <w:r w:rsidRPr="00D11661">
        <w:rPr>
          <w:rFonts w:asciiTheme="majorBidi" w:hAnsiTheme="majorBidi" w:cs="Sultan bold" w:hint="cs"/>
          <w:b/>
          <w:color w:val="000000" w:themeColor="text1"/>
          <w:sz w:val="28"/>
          <w:szCs w:val="28"/>
          <w:u w:val="single"/>
          <w:rtl/>
        </w:rPr>
        <w:t>لاسلامي</w:t>
      </w:r>
      <w:r w:rsidRPr="00D11661">
        <w:rPr>
          <w:rFonts w:asciiTheme="majorBidi" w:hAnsiTheme="majorBidi" w:cstheme="majorBidi" w:hint="cs"/>
          <w:b/>
          <w:bCs/>
          <w:sz w:val="32"/>
          <w:szCs w:val="32"/>
          <w:rtl/>
          <w:lang w:bidi="ar-IQ"/>
        </w:rPr>
        <w:t xml:space="preserve"> </w:t>
      </w:r>
    </w:p>
    <w:p w:rsidR="00F505F7" w:rsidRPr="004D0A0D" w:rsidRDefault="00F505F7" w:rsidP="00F505F7">
      <w:pPr>
        <w:jc w:val="both"/>
        <w:rPr>
          <w:rFonts w:asciiTheme="majorBidi" w:hAnsiTheme="majorBidi" w:cstheme="majorBidi"/>
          <w:b/>
          <w:bCs/>
          <w:sz w:val="36"/>
          <w:szCs w:val="36"/>
          <w:rtl/>
          <w:lang w:bidi="ar-IQ"/>
        </w:rPr>
      </w:pPr>
      <w:r w:rsidRPr="004D0A0D">
        <w:rPr>
          <w:rFonts w:asciiTheme="majorBidi" w:hAnsiTheme="majorBidi" w:cstheme="majorBidi"/>
          <w:b/>
          <w:bCs/>
          <w:sz w:val="36"/>
          <w:szCs w:val="36"/>
          <w:rtl/>
          <w:lang w:bidi="ar-IQ"/>
        </w:rPr>
        <w:t xml:space="preserve">2 – توفير سبل الحياة الكريمة : </w:t>
      </w:r>
    </w:p>
    <w:p w:rsidR="00F505F7" w:rsidRDefault="00F505F7" w:rsidP="00F505F7">
      <w:pPr>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t xml:space="preserve">        تعتبر الحياة من أهم الامور التي حرص الاسلام على حمايتها وحفظها وصون حقوقها ، فالحياة هي أصل الوجود وانتفاؤها معناه ان تفقد الحياة الدنيا أسباب وجودها وحيويتها ، وإذا كانت بعض الأمم السابقة تقدم على قتل المعاق لتتخلص منه ، فأن الاسلام حرم قتل النفس بغير حق فقال سبحانه وتعالى  " </w:t>
      </w:r>
      <w:r w:rsidRPr="00A37E49">
        <w:rPr>
          <w:rFonts w:asciiTheme="majorBidi" w:hAnsiTheme="majorBidi" w:cstheme="majorBidi"/>
          <w:b/>
          <w:bCs/>
          <w:sz w:val="32"/>
          <w:szCs w:val="32"/>
          <w:rtl/>
          <w:lang w:bidi="ar-IQ"/>
        </w:rPr>
        <w:t>وَمَن يَقتُل مُؤمِناً مُتَعَمِداً فَجَزَاءُهُ جَهَنمُ خَالِداً فِيهَا وَغَضِبَ اللهُ عَلَيهِ وَأَعَدَ لَهُ عَذَاباً عَظيِماً</w:t>
      </w:r>
      <w:r w:rsidRPr="00A37E49">
        <w:rPr>
          <w:rFonts w:asciiTheme="majorBidi" w:hAnsiTheme="majorBidi" w:cstheme="majorBidi"/>
          <w:sz w:val="32"/>
          <w:szCs w:val="32"/>
          <w:rtl/>
          <w:lang w:bidi="ar-IQ"/>
        </w:rPr>
        <w:t xml:space="preserve"> " </w:t>
      </w:r>
      <w:r w:rsidRPr="00A37E49">
        <w:rPr>
          <w:rFonts w:asciiTheme="majorBidi" w:hAnsiTheme="majorBidi" w:cstheme="majorBidi"/>
          <w:sz w:val="32"/>
          <w:szCs w:val="32"/>
          <w:vertAlign w:val="superscript"/>
          <w:rtl/>
          <w:lang w:bidi="ar-IQ"/>
        </w:rPr>
        <w:t>(69)</w:t>
      </w:r>
      <w:r w:rsidRPr="00A37E49">
        <w:rPr>
          <w:rFonts w:asciiTheme="majorBidi" w:hAnsiTheme="majorBidi" w:cstheme="majorBidi"/>
          <w:sz w:val="32"/>
          <w:szCs w:val="32"/>
          <w:rtl/>
          <w:lang w:bidi="ar-IQ"/>
        </w:rPr>
        <w:t xml:space="preserve"> ، وقد أخبر النبي (صلى الله عليه وسلم ) أن من أكبر الذنوب عند الله قتل الرجل لولده خشية ان يطعم معه ، فقد ورد عن ابن عمر – رضي الله عنهما – أنه قال : قال رجل : يا رسول الله ، أي الذنب أكبر عند الله ؟ قال : " أن تدعو لله نداً ، وهو خالقك "  قال : ثم أي ؟ ،  قال :  " ثم أن تقتل ولدك خشية أن يطعم معك "  </w:t>
      </w:r>
      <w:r w:rsidRPr="00A37E49">
        <w:rPr>
          <w:rFonts w:asciiTheme="majorBidi" w:hAnsiTheme="majorBidi" w:cstheme="majorBidi"/>
          <w:sz w:val="32"/>
          <w:szCs w:val="32"/>
          <w:vertAlign w:val="superscript"/>
          <w:rtl/>
          <w:lang w:bidi="ar-IQ"/>
        </w:rPr>
        <w:t>(70)</w:t>
      </w:r>
      <w:r w:rsidRPr="00A37E49">
        <w:rPr>
          <w:rFonts w:asciiTheme="majorBidi" w:hAnsiTheme="majorBidi" w:cstheme="majorBidi"/>
          <w:sz w:val="32"/>
          <w:szCs w:val="32"/>
          <w:rtl/>
          <w:lang w:bidi="ar-IQ"/>
        </w:rPr>
        <w:t xml:space="preserve"> ، كما حرم الاسلام ان يقتل الانسان أبنه المعاق خوفاً من الجوع والفقر وتحمل الأعبــــاء ، وبيّن ان ذلك جرمٌ عظيم وخطأ كبير يرتكبــه فاعله لأن الرزق بيد الله ، فهو الذي يرزق الأرزاق وهو الذي يمنع ويعطي ، قال تعالى " </w:t>
      </w:r>
      <w:r w:rsidRPr="00A37E49">
        <w:rPr>
          <w:rFonts w:asciiTheme="majorBidi" w:hAnsiTheme="majorBidi" w:cstheme="majorBidi"/>
          <w:b/>
          <w:bCs/>
          <w:sz w:val="32"/>
          <w:szCs w:val="32"/>
          <w:rtl/>
          <w:lang w:bidi="ar-IQ"/>
        </w:rPr>
        <w:t>وَلَا تَقتُلُوا أَولَادَكُم خَشيَةَ إِملَاق نَحنُ نَرزُقُهُم وَإِياكُم إِنَ قَتلَهُم كَانَ خِطئــاً كَبِيراً</w:t>
      </w:r>
      <w:r w:rsidRPr="00A37E49">
        <w:rPr>
          <w:rFonts w:asciiTheme="majorBidi" w:hAnsiTheme="majorBidi" w:cstheme="majorBidi"/>
          <w:sz w:val="32"/>
          <w:szCs w:val="32"/>
          <w:rtl/>
          <w:lang w:bidi="ar-IQ"/>
        </w:rPr>
        <w:t xml:space="preserve"> " </w:t>
      </w:r>
      <w:r w:rsidRPr="00A37E49">
        <w:rPr>
          <w:rFonts w:asciiTheme="majorBidi" w:hAnsiTheme="majorBidi" w:cstheme="majorBidi"/>
          <w:sz w:val="32"/>
          <w:szCs w:val="32"/>
          <w:vertAlign w:val="superscript"/>
          <w:rtl/>
          <w:lang w:bidi="ar-IQ"/>
        </w:rPr>
        <w:t>(71)</w:t>
      </w:r>
    </w:p>
    <w:p w:rsidR="004D0A0D" w:rsidRPr="00A37E49" w:rsidRDefault="004D0A0D" w:rsidP="00F505F7">
      <w:pPr>
        <w:jc w:val="both"/>
        <w:rPr>
          <w:rFonts w:asciiTheme="majorBidi" w:hAnsiTheme="majorBidi" w:cstheme="majorBidi"/>
          <w:sz w:val="32"/>
          <w:szCs w:val="32"/>
          <w:rtl/>
          <w:lang w:bidi="ar-IQ"/>
        </w:rPr>
      </w:pPr>
    </w:p>
    <w:p w:rsidR="00F505F7" w:rsidRPr="004D0A0D" w:rsidRDefault="00F505F7" w:rsidP="00F505F7">
      <w:pPr>
        <w:jc w:val="both"/>
        <w:rPr>
          <w:rFonts w:asciiTheme="majorBidi" w:hAnsiTheme="majorBidi" w:cstheme="majorBidi"/>
          <w:b/>
          <w:bCs/>
          <w:sz w:val="36"/>
          <w:szCs w:val="36"/>
          <w:rtl/>
          <w:lang w:bidi="ar-IQ"/>
        </w:rPr>
      </w:pPr>
      <w:r w:rsidRPr="004D0A0D">
        <w:rPr>
          <w:rFonts w:asciiTheme="majorBidi" w:hAnsiTheme="majorBidi" w:cstheme="majorBidi"/>
          <w:b/>
          <w:bCs/>
          <w:sz w:val="36"/>
          <w:szCs w:val="36"/>
          <w:rtl/>
          <w:lang w:bidi="ar-IQ"/>
        </w:rPr>
        <w:t xml:space="preserve">3 – توفير فرص تعليم ملائمة : </w:t>
      </w:r>
    </w:p>
    <w:p w:rsidR="004D0A0D" w:rsidRDefault="00F505F7" w:rsidP="00F505F7">
      <w:pPr>
        <w:jc w:val="both"/>
        <w:rPr>
          <w:rFonts w:asciiTheme="majorBidi" w:hAnsiTheme="majorBidi" w:cstheme="majorBidi"/>
          <w:b/>
          <w:bCs/>
          <w:sz w:val="32"/>
          <w:szCs w:val="32"/>
          <w:rtl/>
          <w:lang w:bidi="ar-IQ"/>
        </w:rPr>
      </w:pPr>
      <w:r w:rsidRPr="00A37E49">
        <w:rPr>
          <w:rFonts w:asciiTheme="majorBidi" w:hAnsiTheme="majorBidi" w:cstheme="majorBidi"/>
          <w:sz w:val="32"/>
          <w:szCs w:val="32"/>
          <w:rtl/>
          <w:lang w:bidi="ar-IQ"/>
        </w:rPr>
        <w:t xml:space="preserve">        يحتل العلم مكانة عظيمة في الاسلام ، وقـــــــد أهتم الاسلام بالعلم ، و رفع من قدر أصحاب العلم فقال تعالى " </w:t>
      </w:r>
      <w:r w:rsidRPr="00A37E49">
        <w:rPr>
          <w:rFonts w:asciiTheme="majorBidi" w:hAnsiTheme="majorBidi" w:cstheme="majorBidi"/>
          <w:b/>
          <w:bCs/>
          <w:sz w:val="32"/>
          <w:szCs w:val="32"/>
          <w:rtl/>
          <w:lang w:bidi="ar-IQ"/>
        </w:rPr>
        <w:t xml:space="preserve">يَرفَعِ اللهُ الذَيِنَ آَمَنُوا مِنكُم وَالذِينَ أُوتُوا العِلمَ </w:t>
      </w:r>
      <w:r w:rsidRPr="00A37E49">
        <w:rPr>
          <w:rFonts w:asciiTheme="majorBidi" w:hAnsiTheme="majorBidi" w:cstheme="majorBidi"/>
          <w:b/>
          <w:bCs/>
          <w:sz w:val="32"/>
          <w:szCs w:val="32"/>
          <w:rtl/>
          <w:lang w:bidi="ar-IQ"/>
        </w:rPr>
        <w:lastRenderedPageBreak/>
        <w:t>دَرَجَاتٍ وَاللهُ بِمَا تَعمَلونَ خَبِيرٌ</w:t>
      </w:r>
      <w:r w:rsidRPr="00A37E49">
        <w:rPr>
          <w:rFonts w:asciiTheme="majorBidi" w:hAnsiTheme="majorBidi" w:cstheme="majorBidi"/>
          <w:sz w:val="32"/>
          <w:szCs w:val="32"/>
          <w:rtl/>
          <w:lang w:bidi="ar-IQ"/>
        </w:rPr>
        <w:t xml:space="preserve"> " </w:t>
      </w:r>
      <w:r w:rsidRPr="00A37E49">
        <w:rPr>
          <w:rFonts w:asciiTheme="majorBidi" w:hAnsiTheme="majorBidi" w:cstheme="majorBidi"/>
          <w:sz w:val="32"/>
          <w:szCs w:val="32"/>
          <w:vertAlign w:val="superscript"/>
          <w:rtl/>
          <w:lang w:bidi="ar-IQ"/>
        </w:rPr>
        <w:t>(72)</w:t>
      </w:r>
      <w:r w:rsidRPr="00A37E49">
        <w:rPr>
          <w:rFonts w:asciiTheme="majorBidi" w:hAnsiTheme="majorBidi" w:cstheme="majorBidi"/>
          <w:sz w:val="32"/>
          <w:szCs w:val="32"/>
          <w:rtl/>
          <w:lang w:bidi="ar-IQ"/>
        </w:rPr>
        <w:t xml:space="preserve">، ويستوي في طلب العلم الذكر والانثى ، والكبير والصغير ، والصحيح والمعاق ، لا يفرق الاسلام بين مسلم وآخر ، فقد حث النبي (صلى الله عليه وسلم) على التعلم والتعليم فقال (صلى الله عليه وسلم ) " إلا أن الدنيا ملعونة ملعون ما فيها ، إلا ذكر الله وما والاه وعالم ومتعلم " ، وقـــــــــد أعلى سبحانه شأن أصحاب العلم فقال تعالى " </w:t>
      </w:r>
      <w:r w:rsidRPr="00A37E49">
        <w:rPr>
          <w:rFonts w:asciiTheme="majorBidi" w:hAnsiTheme="majorBidi" w:cstheme="majorBidi"/>
          <w:b/>
          <w:bCs/>
          <w:sz w:val="32"/>
          <w:szCs w:val="32"/>
          <w:rtl/>
          <w:lang w:bidi="ar-IQ"/>
        </w:rPr>
        <w:t xml:space="preserve">قُل هَل يَستَوِي الذِينَ يَعلَمُونَ وَالذِينَ </w:t>
      </w:r>
    </w:p>
    <w:p w:rsidR="004D0A0D" w:rsidRPr="00D11661" w:rsidRDefault="004D0A0D" w:rsidP="004D0A0D">
      <w:pPr>
        <w:rPr>
          <w:rFonts w:asciiTheme="majorBidi" w:hAnsiTheme="majorBidi" w:cs="Sultan bold"/>
          <w:b/>
          <w:sz w:val="28"/>
          <w:szCs w:val="28"/>
          <w:u w:val="single"/>
          <w:rtl/>
        </w:rPr>
      </w:pPr>
      <w:r>
        <w:rPr>
          <w:rFonts w:asciiTheme="majorBidi" w:hAnsiTheme="majorBidi" w:cstheme="majorBidi" w:hint="cs"/>
          <w:sz w:val="32"/>
          <w:szCs w:val="32"/>
          <w:rtl/>
          <w:lang w:bidi="ar-IQ"/>
        </w:rPr>
        <w:t xml:space="preserve">  </w:t>
      </w:r>
      <w:r w:rsidRPr="00D11661">
        <w:rPr>
          <w:rFonts w:asciiTheme="majorBidi" w:hAnsiTheme="majorBidi" w:cs="Sultan bold" w:hint="cs"/>
          <w:b/>
          <w:color w:val="000000" w:themeColor="text1"/>
          <w:sz w:val="28"/>
          <w:szCs w:val="28"/>
          <w:u w:val="single"/>
          <w:rtl/>
        </w:rPr>
        <w:t xml:space="preserve">الكتاب السنوي </w:t>
      </w:r>
      <w:r w:rsidRPr="00D11661">
        <w:rPr>
          <w:rFonts w:asciiTheme="majorBidi" w:hAnsiTheme="majorBidi" w:cs="Sultan bold"/>
          <w:b/>
          <w:color w:val="000000" w:themeColor="text1"/>
          <w:sz w:val="28"/>
          <w:szCs w:val="28"/>
          <w:u w:val="single"/>
          <w:rtl/>
        </w:rPr>
        <w:t>–</w:t>
      </w:r>
      <w:r w:rsidRPr="00D11661">
        <w:rPr>
          <w:rFonts w:asciiTheme="majorBidi" w:hAnsiTheme="majorBidi" w:cs="Sultan bold" w:hint="cs"/>
          <w:b/>
          <w:color w:val="000000" w:themeColor="text1"/>
          <w:sz w:val="28"/>
          <w:szCs w:val="28"/>
          <w:u w:val="single"/>
          <w:rtl/>
        </w:rPr>
        <w:t xml:space="preserve"> المجلد التاسع -2014                         </w:t>
      </w:r>
      <w:r>
        <w:rPr>
          <w:rFonts w:asciiTheme="majorBidi" w:hAnsiTheme="majorBidi" w:cs="Sultan bold" w:hint="cs"/>
          <w:b/>
          <w:color w:val="000000" w:themeColor="text1"/>
          <w:sz w:val="28"/>
          <w:szCs w:val="28"/>
          <w:u w:val="single"/>
          <w:rtl/>
        </w:rPr>
        <w:t xml:space="preserve">                            </w:t>
      </w:r>
      <w:r w:rsidRPr="00D11661">
        <w:rPr>
          <w:rFonts w:asciiTheme="majorBidi" w:hAnsiTheme="majorBidi" w:cs="Sultan bold" w:hint="cs"/>
          <w:b/>
          <w:color w:val="000000" w:themeColor="text1"/>
          <w:sz w:val="28"/>
          <w:szCs w:val="28"/>
          <w:u w:val="single"/>
          <w:rtl/>
        </w:rPr>
        <w:t xml:space="preserve">                       د0 فرات امين مجيد </w:t>
      </w:r>
    </w:p>
    <w:p w:rsidR="00F505F7" w:rsidRDefault="004D0A0D" w:rsidP="00F505F7">
      <w:pPr>
        <w:jc w:val="both"/>
        <w:rPr>
          <w:rFonts w:asciiTheme="majorBidi" w:hAnsiTheme="majorBidi" w:cstheme="majorBidi"/>
          <w:sz w:val="32"/>
          <w:szCs w:val="32"/>
          <w:rtl/>
          <w:lang w:bidi="ar-IQ"/>
        </w:rPr>
      </w:pPr>
      <w:r>
        <w:rPr>
          <w:rFonts w:asciiTheme="majorBidi" w:hAnsiTheme="majorBidi" w:cstheme="majorBidi" w:hint="cs"/>
          <w:b/>
          <w:bCs/>
          <w:sz w:val="32"/>
          <w:szCs w:val="32"/>
          <w:rtl/>
          <w:lang w:bidi="ar-IQ"/>
        </w:rPr>
        <w:t xml:space="preserve">     </w:t>
      </w:r>
      <w:r w:rsidR="00F505F7" w:rsidRPr="00A37E49">
        <w:rPr>
          <w:rFonts w:asciiTheme="majorBidi" w:hAnsiTheme="majorBidi" w:cstheme="majorBidi"/>
          <w:b/>
          <w:bCs/>
          <w:sz w:val="32"/>
          <w:szCs w:val="32"/>
          <w:rtl/>
          <w:lang w:bidi="ar-IQ"/>
        </w:rPr>
        <w:t>لَايَعلَمُونَ إِنمَا يَتَذَكرُ أُولُو الأَلبَاب</w:t>
      </w:r>
      <w:r w:rsidR="00F505F7" w:rsidRPr="00A37E49">
        <w:rPr>
          <w:rFonts w:asciiTheme="majorBidi" w:hAnsiTheme="majorBidi" w:cstheme="majorBidi"/>
          <w:sz w:val="32"/>
          <w:szCs w:val="32"/>
          <w:rtl/>
          <w:lang w:bidi="ar-IQ"/>
        </w:rPr>
        <w:t xml:space="preserve"> " </w:t>
      </w:r>
      <w:r w:rsidR="00F505F7" w:rsidRPr="00A37E49">
        <w:rPr>
          <w:rFonts w:asciiTheme="majorBidi" w:hAnsiTheme="majorBidi" w:cstheme="majorBidi"/>
          <w:sz w:val="32"/>
          <w:szCs w:val="32"/>
          <w:vertAlign w:val="superscript"/>
          <w:rtl/>
          <w:lang w:bidi="ar-IQ"/>
        </w:rPr>
        <w:t>(73)</w:t>
      </w:r>
      <w:r w:rsidR="00F505F7" w:rsidRPr="00A37E49">
        <w:rPr>
          <w:rFonts w:asciiTheme="majorBidi" w:hAnsiTheme="majorBidi" w:cstheme="majorBidi"/>
          <w:sz w:val="32"/>
          <w:szCs w:val="32"/>
          <w:rtl/>
          <w:lang w:bidi="ar-IQ"/>
        </w:rPr>
        <w:t xml:space="preserve">، كما راعى الاسلام حق المعاق في التعليم ، حيث أنزل سبحانه وتعالى آيات من القرآن تحث على تعليمهم وتستنكر الإعراض عنهم ، فقال تعالى " </w:t>
      </w:r>
      <w:r w:rsidR="00F505F7" w:rsidRPr="00A37E49">
        <w:rPr>
          <w:rFonts w:asciiTheme="majorBidi" w:hAnsiTheme="majorBidi" w:cstheme="majorBidi"/>
          <w:b/>
          <w:bCs/>
          <w:sz w:val="32"/>
          <w:szCs w:val="32"/>
          <w:rtl/>
          <w:lang w:bidi="ar-IQ"/>
        </w:rPr>
        <w:t>عَبَسَ وَتَوَلى (1) أَن جَاءهُ الأَعمَى (2) وَمَـــــا يُدرِيكَ لَعَلهُ يَزكى (3) أَو يَذكَرُ فَتَنفَعَهُ الذكِرى (4) أَمــــا مَنِ استَغنَى (5) فَأَنتَ لَهُ تَصَدى (6) وَمَــــــا عَلَيكَ أَلا يَزكى (7) وَأَمــــا مَن جَاءَكَ يَسعَى (8) وَهُوَ يَخشَى (9) فَأَنتَ عَنهُ تَلَهى</w:t>
      </w:r>
      <w:r w:rsidR="00F505F7" w:rsidRPr="00A37E49">
        <w:rPr>
          <w:rFonts w:asciiTheme="majorBidi" w:hAnsiTheme="majorBidi" w:cstheme="majorBidi"/>
          <w:sz w:val="32"/>
          <w:szCs w:val="32"/>
          <w:rtl/>
          <w:lang w:bidi="ar-IQ"/>
        </w:rPr>
        <w:t xml:space="preserve"> " </w:t>
      </w:r>
      <w:r w:rsidR="00F505F7" w:rsidRPr="00A37E49">
        <w:rPr>
          <w:rFonts w:asciiTheme="majorBidi" w:hAnsiTheme="majorBidi" w:cstheme="majorBidi"/>
          <w:sz w:val="32"/>
          <w:szCs w:val="32"/>
          <w:vertAlign w:val="superscript"/>
          <w:rtl/>
          <w:lang w:bidi="ar-IQ"/>
        </w:rPr>
        <w:t>(74)</w:t>
      </w:r>
      <w:r w:rsidR="00F505F7" w:rsidRPr="00A37E49">
        <w:rPr>
          <w:rFonts w:asciiTheme="majorBidi" w:hAnsiTheme="majorBidi" w:cstheme="majorBidi"/>
          <w:sz w:val="32"/>
          <w:szCs w:val="32"/>
          <w:rtl/>
          <w:lang w:bidi="ar-IQ"/>
        </w:rPr>
        <w:t xml:space="preserve"> ، ففي هذه الآيات عاتب الله سبحانه وتعالى النبي( صلى الله عليه وسلم )، عندما أعرض (صلى الله عليه وسلم ) عن ابن مكتوم وانشغل بأمر جماعة من كبراء قريش .</w:t>
      </w:r>
    </w:p>
    <w:p w:rsidR="004D0A0D" w:rsidRPr="00A37E49" w:rsidRDefault="004D0A0D" w:rsidP="00F505F7">
      <w:pPr>
        <w:jc w:val="both"/>
        <w:rPr>
          <w:rFonts w:asciiTheme="majorBidi" w:hAnsiTheme="majorBidi" w:cstheme="majorBidi"/>
          <w:sz w:val="32"/>
          <w:szCs w:val="32"/>
          <w:rtl/>
          <w:lang w:bidi="ar-IQ"/>
        </w:rPr>
      </w:pPr>
    </w:p>
    <w:p w:rsidR="00F505F7" w:rsidRPr="004D0A0D" w:rsidRDefault="00F505F7" w:rsidP="00F505F7">
      <w:pPr>
        <w:jc w:val="both"/>
        <w:rPr>
          <w:rFonts w:asciiTheme="majorBidi" w:hAnsiTheme="majorBidi" w:cstheme="majorBidi"/>
          <w:b/>
          <w:bCs/>
          <w:sz w:val="36"/>
          <w:szCs w:val="36"/>
          <w:rtl/>
          <w:lang w:bidi="ar-IQ"/>
        </w:rPr>
      </w:pPr>
      <w:r w:rsidRPr="004D0A0D">
        <w:rPr>
          <w:rFonts w:asciiTheme="majorBidi" w:hAnsiTheme="majorBidi" w:cstheme="majorBidi"/>
          <w:b/>
          <w:bCs/>
          <w:sz w:val="36"/>
          <w:szCs w:val="36"/>
          <w:rtl/>
          <w:lang w:bidi="ar-IQ"/>
        </w:rPr>
        <w:t xml:space="preserve">4 – تقديم الرعاية الصحية المناسبة : </w:t>
      </w:r>
    </w:p>
    <w:p w:rsidR="00F505F7" w:rsidRPr="00A37E49" w:rsidRDefault="00F505F7" w:rsidP="00F505F7">
      <w:pPr>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t xml:space="preserve">        لقد كفل الاسلام الرعاية الصحية للإنسان المسلم قبل زواج أبويه عندما دعــــا الى حسن اختيار الزوج والزوجة من ذوي الاخلاق والصلاح والدين والعفة ، و حبذ خلو الزوج والزوجة من الامراض ، ذلك أن سوء الاختيار قد يورث الأسقام والهزال للأولاد ، وقد حث الرسول صلى الله عليه وسلم للتخير لنطفكم وانكحوا الأكفاء وانكحوا اليهم " </w:t>
      </w:r>
      <w:r w:rsidRPr="00A37E49">
        <w:rPr>
          <w:rFonts w:asciiTheme="majorBidi" w:hAnsiTheme="majorBidi" w:cstheme="majorBidi"/>
          <w:sz w:val="32"/>
          <w:szCs w:val="32"/>
          <w:vertAlign w:val="superscript"/>
          <w:rtl/>
          <w:lang w:bidi="ar-IQ"/>
        </w:rPr>
        <w:t>(75)</w:t>
      </w:r>
      <w:r w:rsidRPr="00A37E49">
        <w:rPr>
          <w:rFonts w:asciiTheme="majorBidi" w:hAnsiTheme="majorBidi" w:cstheme="majorBidi"/>
          <w:sz w:val="32"/>
          <w:szCs w:val="32"/>
          <w:rtl/>
          <w:lang w:bidi="ar-IQ"/>
        </w:rPr>
        <w:t xml:space="preserve"> ، </w:t>
      </w:r>
    </w:p>
    <w:p w:rsidR="004D0A0D" w:rsidRDefault="00F505F7" w:rsidP="00F505F7">
      <w:pPr>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t xml:space="preserve">       وفي حديث آخر يخبر النبي (صلى الله عليه وسلم) أن الناس معادن فيقول " الناس معادن والعِْرق دسّاس وأدب السوء كعِْرق السوء " ، </w:t>
      </w:r>
      <w:r w:rsidRPr="00A37E49">
        <w:rPr>
          <w:rFonts w:asciiTheme="majorBidi" w:hAnsiTheme="majorBidi" w:cstheme="majorBidi"/>
          <w:sz w:val="32"/>
          <w:szCs w:val="32"/>
          <w:vertAlign w:val="superscript"/>
          <w:rtl/>
          <w:lang w:bidi="ar-IQ"/>
        </w:rPr>
        <w:t>(76)</w:t>
      </w:r>
      <w:r w:rsidRPr="00A37E49">
        <w:rPr>
          <w:rFonts w:asciiTheme="majorBidi" w:hAnsiTheme="majorBidi" w:cstheme="majorBidi"/>
          <w:sz w:val="32"/>
          <w:szCs w:val="32"/>
          <w:rtl/>
          <w:lang w:bidi="ar-IQ"/>
        </w:rPr>
        <w:t xml:space="preserve"> ، ويعدّ هذا </w:t>
      </w:r>
      <w:r w:rsidRPr="00A37E49">
        <w:rPr>
          <w:rFonts w:asciiTheme="majorBidi" w:hAnsiTheme="majorBidi" w:cstheme="majorBidi"/>
          <w:sz w:val="32"/>
          <w:szCs w:val="32"/>
          <w:rtl/>
          <w:lang w:bidi="ar-IQ"/>
        </w:rPr>
        <w:lastRenderedPageBreak/>
        <w:t xml:space="preserve">التحصين من أهم سبل الوقاية من إلاعاقة والامراض ، ثم ان الاسلام لم يدع مجالاً للشك بضرورة الحفاظ على صحة الأولاد ، فأسلم رعايتهم الى أقرب الناس إليهم وهم والوالدان لأنهم سيكونون الأكثر اهتماماً وعنايةً بهم ، والأشد حرصاً على توفير أفضل السبل لحمايتهم من الأمراض ومن العدوى ان تنتقل اليهم ، فيقدمون لهم الطعام النظيف الخالي من الميكروبات والاوبئة ، كما يقوم الوالدين بإبعاد أولادهم عن كل أمر قد يسبب لهم الإعاقة مثل الالعاب الخطرة ، أو ركوب الدراجات النارية </w:t>
      </w:r>
    </w:p>
    <w:p w:rsidR="004D0A0D" w:rsidRPr="004D0A0D" w:rsidRDefault="004D0A0D" w:rsidP="004D0A0D">
      <w:pPr>
        <w:rPr>
          <w:rFonts w:asciiTheme="majorBidi" w:hAnsiTheme="majorBidi" w:cstheme="majorBidi"/>
          <w:b/>
          <w:bCs/>
          <w:sz w:val="32"/>
          <w:szCs w:val="32"/>
          <w:rtl/>
          <w:lang w:bidi="ar-IQ"/>
        </w:rPr>
      </w:pPr>
      <w:r w:rsidRPr="00D11661">
        <w:rPr>
          <w:rFonts w:asciiTheme="majorBidi" w:hAnsiTheme="majorBidi" w:cs="Sultan bold" w:hint="cs"/>
          <w:b/>
          <w:color w:val="000000" w:themeColor="text1"/>
          <w:sz w:val="28"/>
          <w:szCs w:val="28"/>
          <w:u w:val="single"/>
          <w:rtl/>
        </w:rPr>
        <w:t xml:space="preserve">الكتاب السنوي </w:t>
      </w:r>
      <w:r w:rsidRPr="00D11661">
        <w:rPr>
          <w:rFonts w:asciiTheme="majorBidi" w:hAnsiTheme="majorBidi" w:cs="Sultan bold"/>
          <w:b/>
          <w:color w:val="000000" w:themeColor="text1"/>
          <w:sz w:val="28"/>
          <w:szCs w:val="28"/>
          <w:u w:val="single"/>
          <w:rtl/>
        </w:rPr>
        <w:t>–</w:t>
      </w:r>
      <w:r w:rsidRPr="00D11661">
        <w:rPr>
          <w:rFonts w:asciiTheme="majorBidi" w:hAnsiTheme="majorBidi" w:cs="Sultan bold" w:hint="cs"/>
          <w:b/>
          <w:color w:val="000000" w:themeColor="text1"/>
          <w:sz w:val="28"/>
          <w:szCs w:val="28"/>
          <w:u w:val="single"/>
          <w:rtl/>
        </w:rPr>
        <w:t xml:space="preserve"> المجلد التاسع -2014           </w:t>
      </w:r>
      <w:r>
        <w:rPr>
          <w:rFonts w:asciiTheme="majorBidi" w:hAnsiTheme="majorBidi" w:cs="Sultan bold" w:hint="cs"/>
          <w:b/>
          <w:color w:val="000000" w:themeColor="text1"/>
          <w:sz w:val="28"/>
          <w:szCs w:val="28"/>
          <w:u w:val="single"/>
          <w:rtl/>
        </w:rPr>
        <w:t xml:space="preserve">                   </w:t>
      </w:r>
      <w:r w:rsidRPr="00D11661">
        <w:rPr>
          <w:rFonts w:asciiTheme="majorBidi" w:hAnsiTheme="majorBidi" w:cs="Sultan bold" w:hint="cs"/>
          <w:b/>
          <w:color w:val="000000" w:themeColor="text1"/>
          <w:sz w:val="28"/>
          <w:szCs w:val="28"/>
          <w:u w:val="single"/>
          <w:rtl/>
        </w:rPr>
        <w:t xml:space="preserve">    ذوو الاحتياجات الخاصة في الفكر </w:t>
      </w:r>
      <w:r>
        <w:rPr>
          <w:rFonts w:asciiTheme="majorBidi" w:hAnsiTheme="majorBidi" w:cs="Sultan bold" w:hint="cs"/>
          <w:b/>
          <w:color w:val="000000" w:themeColor="text1"/>
          <w:sz w:val="28"/>
          <w:szCs w:val="28"/>
          <w:u w:val="single"/>
          <w:rtl/>
        </w:rPr>
        <w:t>ا</w:t>
      </w:r>
      <w:r w:rsidRPr="00D11661">
        <w:rPr>
          <w:rFonts w:asciiTheme="majorBidi" w:hAnsiTheme="majorBidi" w:cs="Sultan bold" w:hint="cs"/>
          <w:b/>
          <w:color w:val="000000" w:themeColor="text1"/>
          <w:sz w:val="28"/>
          <w:szCs w:val="28"/>
          <w:u w:val="single"/>
          <w:rtl/>
        </w:rPr>
        <w:t>لاسلامي</w:t>
      </w:r>
      <w:r>
        <w:rPr>
          <w:rFonts w:asciiTheme="majorBidi" w:hAnsiTheme="majorBidi" w:cstheme="majorBidi" w:hint="cs"/>
          <w:b/>
          <w:bCs/>
          <w:sz w:val="32"/>
          <w:szCs w:val="32"/>
          <w:rtl/>
          <w:lang w:bidi="ar-IQ"/>
        </w:rPr>
        <w:t xml:space="preserve"> </w:t>
      </w:r>
    </w:p>
    <w:p w:rsidR="00F505F7" w:rsidRDefault="004D0A0D" w:rsidP="00F505F7">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F505F7" w:rsidRPr="00A37E49">
        <w:rPr>
          <w:rFonts w:asciiTheme="majorBidi" w:hAnsiTheme="majorBidi" w:cstheme="majorBidi"/>
          <w:sz w:val="32"/>
          <w:szCs w:val="32"/>
          <w:rtl/>
          <w:lang w:bidi="ar-IQ"/>
        </w:rPr>
        <w:t xml:space="preserve">السريعة التي تسبب الحوادث ، والاسلام حرص على أن يكون المسلم قوياً سليماً من الأمراض ، حيث فّضل النبي (صلى الله عليه وسلم) المؤمن القوي على المؤمن الضعيف ، فقال " المؤمن القوي خير وأحبّ إلى الله من المؤمن الضعيف " </w:t>
      </w:r>
      <w:r w:rsidR="00F505F7" w:rsidRPr="00A37E49">
        <w:rPr>
          <w:rFonts w:asciiTheme="majorBidi" w:hAnsiTheme="majorBidi" w:cstheme="majorBidi"/>
          <w:sz w:val="32"/>
          <w:szCs w:val="32"/>
          <w:vertAlign w:val="superscript"/>
          <w:rtl/>
          <w:lang w:bidi="ar-IQ"/>
        </w:rPr>
        <w:t>(77)</w:t>
      </w:r>
      <w:r w:rsidR="00F505F7" w:rsidRPr="00A37E49">
        <w:rPr>
          <w:rFonts w:asciiTheme="majorBidi" w:hAnsiTheme="majorBidi" w:cstheme="majorBidi"/>
          <w:sz w:val="32"/>
          <w:szCs w:val="32"/>
          <w:rtl/>
          <w:lang w:bidi="ar-IQ"/>
        </w:rPr>
        <w:t>، وتتعدد قوة المؤمن من قوة الايمان في قلبه الى قوة وسلامة صحته الجسدية ، لأن هذه السلامة تؤهله وتعده منذ نعومة أظافره ليكون عنصر بناء و عمل ، يتحمل المسئوليات الملقاة على عاتقه تجاه أسرته ومجتمعه .</w:t>
      </w:r>
    </w:p>
    <w:p w:rsidR="00295ABB" w:rsidRPr="00A37E49" w:rsidRDefault="00295ABB" w:rsidP="00F505F7">
      <w:pPr>
        <w:jc w:val="both"/>
        <w:rPr>
          <w:rFonts w:asciiTheme="majorBidi" w:hAnsiTheme="majorBidi" w:cstheme="majorBidi"/>
          <w:sz w:val="32"/>
          <w:szCs w:val="32"/>
          <w:rtl/>
          <w:lang w:bidi="ar-IQ"/>
        </w:rPr>
      </w:pPr>
    </w:p>
    <w:p w:rsidR="00F505F7" w:rsidRPr="00295ABB" w:rsidRDefault="00F505F7" w:rsidP="00F505F7">
      <w:pPr>
        <w:jc w:val="both"/>
        <w:rPr>
          <w:rFonts w:asciiTheme="majorBidi" w:hAnsiTheme="majorBidi" w:cstheme="majorBidi"/>
          <w:b/>
          <w:bCs/>
          <w:sz w:val="36"/>
          <w:szCs w:val="36"/>
          <w:rtl/>
          <w:lang w:bidi="ar-IQ"/>
        </w:rPr>
      </w:pPr>
      <w:r w:rsidRPr="00295ABB">
        <w:rPr>
          <w:rFonts w:asciiTheme="majorBidi" w:hAnsiTheme="majorBidi" w:cstheme="majorBidi"/>
          <w:b/>
          <w:bCs/>
          <w:sz w:val="36"/>
          <w:szCs w:val="36"/>
          <w:rtl/>
          <w:lang w:bidi="ar-IQ"/>
        </w:rPr>
        <w:t xml:space="preserve">5 – توفير فرص العمل : </w:t>
      </w:r>
    </w:p>
    <w:p w:rsidR="00295ABB" w:rsidRDefault="00F505F7" w:rsidP="00F505F7">
      <w:pPr>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t xml:space="preserve">      للعمل في الاسلام مكانته العليا والاولوية والاهتمام الكبير ، وينبع ذلك من مراعاة الاسلام للطبيعة الانسانية والاجتماعية ، حيث هناك حاجة دائمة للقيام بعمل مـــا ، من قبل شخص ما لصالح شخص آخر أو مجموعة من الاشخاص ، وقد حث الرسول (صلى الله عليه وسلم) على الأكل من عمل أيديهم والتعفف عن سؤال الناس ، فقال صلى الله عليه وسلم " لأن يأخذ أحدكم حبله ثم يأتي الجبل ، فيأتي بحزمة من حطب على ظهره فيبيعها ، فيكف الله بها وجهه ، خير من أن يسأل الناس ، أعطوه أو منعوه " </w:t>
      </w:r>
      <w:r w:rsidRPr="00A37E49">
        <w:rPr>
          <w:rFonts w:asciiTheme="majorBidi" w:hAnsiTheme="majorBidi" w:cstheme="majorBidi"/>
          <w:sz w:val="32"/>
          <w:szCs w:val="32"/>
          <w:vertAlign w:val="superscript"/>
          <w:rtl/>
          <w:lang w:bidi="ar-IQ"/>
        </w:rPr>
        <w:t>(78)</w:t>
      </w:r>
      <w:r w:rsidRPr="00A37E49">
        <w:rPr>
          <w:rFonts w:asciiTheme="majorBidi" w:hAnsiTheme="majorBidi" w:cstheme="majorBidi"/>
          <w:sz w:val="32"/>
          <w:szCs w:val="32"/>
          <w:rtl/>
          <w:lang w:bidi="ar-IQ"/>
        </w:rPr>
        <w:t xml:space="preserve"> ، وفي حديث آخر يخبر النبي (صلى الله عليه وسلم )أن خير الطعام ما يأكله الانسان من عمل يده   " ما أكل أحد طعاماً قط خيراً من أن يأكل من عمل </w:t>
      </w:r>
      <w:r w:rsidRPr="00A37E49">
        <w:rPr>
          <w:rFonts w:asciiTheme="majorBidi" w:hAnsiTheme="majorBidi" w:cstheme="majorBidi"/>
          <w:sz w:val="32"/>
          <w:szCs w:val="32"/>
          <w:rtl/>
          <w:lang w:bidi="ar-IQ"/>
        </w:rPr>
        <w:lastRenderedPageBreak/>
        <w:t xml:space="preserve">يده ، وان نبي الله داود (صلى الله عليه وسلم ) كان يأكل من عمل يــده " </w:t>
      </w:r>
      <w:r w:rsidRPr="00A37E49">
        <w:rPr>
          <w:rFonts w:asciiTheme="majorBidi" w:hAnsiTheme="majorBidi" w:cstheme="majorBidi"/>
          <w:sz w:val="32"/>
          <w:szCs w:val="32"/>
          <w:vertAlign w:val="superscript"/>
          <w:rtl/>
          <w:lang w:bidi="ar-IQ"/>
        </w:rPr>
        <w:t>(79)</w:t>
      </w:r>
      <w:r w:rsidRPr="00A37E49">
        <w:rPr>
          <w:rFonts w:asciiTheme="majorBidi" w:hAnsiTheme="majorBidi" w:cstheme="majorBidi"/>
          <w:sz w:val="32"/>
          <w:szCs w:val="32"/>
          <w:rtl/>
          <w:lang w:bidi="ar-IQ"/>
        </w:rPr>
        <w:t xml:space="preserve"> ، مما سبق يتضح حرص الاسلام على العمل ، حتى المعاق فعليه أن يعمل في عمل يناسب وضعه الصحّي على عكس ما يظن بعض قصار النظر أن الاسلام حين أعفى الاعمى والاعرج والمريض من المشاركة في الجهاد ، فإنمـــــا قصد بذلك إلى عزل فئات هؤلاء المعاقين عن كل نشاط اجتماعي ، وهذا غير صحيح ، فقد ثبت في الصحيح أن رسول الله (صلى الله عليه وسلم) عيّن ابن أم مكتوم – الأعمـــــى – مـــؤذنــاً مع بلال بن رباح – رضي الله عنهما ، بل وأكثر من ذلك ، فقد أستخلفه </w:t>
      </w:r>
    </w:p>
    <w:p w:rsidR="00295ABB" w:rsidRPr="00D11661" w:rsidRDefault="00295ABB" w:rsidP="00295ABB">
      <w:pPr>
        <w:rPr>
          <w:rFonts w:asciiTheme="majorBidi" w:hAnsiTheme="majorBidi" w:cs="Sultan bold"/>
          <w:b/>
          <w:sz w:val="28"/>
          <w:szCs w:val="28"/>
          <w:u w:val="single"/>
          <w:rtl/>
        </w:rPr>
      </w:pPr>
      <w:r>
        <w:rPr>
          <w:rFonts w:asciiTheme="majorBidi" w:hAnsiTheme="majorBidi" w:cstheme="majorBidi" w:hint="cs"/>
          <w:sz w:val="32"/>
          <w:szCs w:val="32"/>
          <w:rtl/>
          <w:lang w:bidi="ar-IQ"/>
        </w:rPr>
        <w:t xml:space="preserve">  </w:t>
      </w:r>
      <w:r w:rsidRPr="00D11661">
        <w:rPr>
          <w:rFonts w:asciiTheme="majorBidi" w:hAnsiTheme="majorBidi" w:cs="Sultan bold" w:hint="cs"/>
          <w:b/>
          <w:color w:val="000000" w:themeColor="text1"/>
          <w:sz w:val="28"/>
          <w:szCs w:val="28"/>
          <w:u w:val="single"/>
          <w:rtl/>
        </w:rPr>
        <w:t xml:space="preserve">الكتاب السنوي </w:t>
      </w:r>
      <w:r w:rsidRPr="00D11661">
        <w:rPr>
          <w:rFonts w:asciiTheme="majorBidi" w:hAnsiTheme="majorBidi" w:cs="Sultan bold"/>
          <w:b/>
          <w:color w:val="000000" w:themeColor="text1"/>
          <w:sz w:val="28"/>
          <w:szCs w:val="28"/>
          <w:u w:val="single"/>
          <w:rtl/>
        </w:rPr>
        <w:t>–</w:t>
      </w:r>
      <w:r w:rsidRPr="00D11661">
        <w:rPr>
          <w:rFonts w:asciiTheme="majorBidi" w:hAnsiTheme="majorBidi" w:cs="Sultan bold" w:hint="cs"/>
          <w:b/>
          <w:color w:val="000000" w:themeColor="text1"/>
          <w:sz w:val="28"/>
          <w:szCs w:val="28"/>
          <w:u w:val="single"/>
          <w:rtl/>
        </w:rPr>
        <w:t xml:space="preserve"> المجلد التاسع -2014                         </w:t>
      </w:r>
      <w:r>
        <w:rPr>
          <w:rFonts w:asciiTheme="majorBidi" w:hAnsiTheme="majorBidi" w:cs="Sultan bold" w:hint="cs"/>
          <w:b/>
          <w:color w:val="000000" w:themeColor="text1"/>
          <w:sz w:val="28"/>
          <w:szCs w:val="28"/>
          <w:u w:val="single"/>
          <w:rtl/>
        </w:rPr>
        <w:t xml:space="preserve">                            </w:t>
      </w:r>
      <w:r w:rsidRPr="00D11661">
        <w:rPr>
          <w:rFonts w:asciiTheme="majorBidi" w:hAnsiTheme="majorBidi" w:cs="Sultan bold" w:hint="cs"/>
          <w:b/>
          <w:color w:val="000000" w:themeColor="text1"/>
          <w:sz w:val="28"/>
          <w:szCs w:val="28"/>
          <w:u w:val="single"/>
          <w:rtl/>
        </w:rPr>
        <w:t xml:space="preserve">                       د0 فرات امين مجيد </w:t>
      </w:r>
    </w:p>
    <w:p w:rsidR="00F505F7" w:rsidRDefault="00295ABB" w:rsidP="00F505F7">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F505F7" w:rsidRPr="00A37E49">
        <w:rPr>
          <w:rFonts w:asciiTheme="majorBidi" w:hAnsiTheme="majorBidi" w:cstheme="majorBidi"/>
          <w:sz w:val="32"/>
          <w:szCs w:val="32"/>
          <w:rtl/>
          <w:lang w:bidi="ar-IQ"/>
        </w:rPr>
        <w:t xml:space="preserve">رسول الله (صلى الله عليه وسلم) على المدينة في بعض أسفاره على نحو ما نراه في فتح الباري ، قال آبن حجر : و شهد القادسية في خلافة عمر وأستشهد بهــا . </w:t>
      </w:r>
      <w:r w:rsidR="00F505F7" w:rsidRPr="00A37E49">
        <w:rPr>
          <w:rFonts w:asciiTheme="majorBidi" w:hAnsiTheme="majorBidi" w:cstheme="majorBidi"/>
          <w:sz w:val="32"/>
          <w:szCs w:val="32"/>
          <w:vertAlign w:val="superscript"/>
          <w:rtl/>
          <w:lang w:bidi="ar-IQ"/>
        </w:rPr>
        <w:t>(80)</w:t>
      </w:r>
    </w:p>
    <w:p w:rsidR="00295ABB" w:rsidRPr="00A37E49" w:rsidRDefault="00295ABB" w:rsidP="00F505F7">
      <w:pPr>
        <w:jc w:val="both"/>
        <w:rPr>
          <w:rFonts w:asciiTheme="majorBidi" w:hAnsiTheme="majorBidi" w:cstheme="majorBidi"/>
          <w:sz w:val="32"/>
          <w:szCs w:val="32"/>
          <w:rtl/>
          <w:lang w:bidi="ar-IQ"/>
        </w:rPr>
      </w:pPr>
    </w:p>
    <w:p w:rsidR="00F505F7" w:rsidRPr="00295ABB" w:rsidRDefault="00F505F7" w:rsidP="00F505F7">
      <w:pPr>
        <w:jc w:val="both"/>
        <w:rPr>
          <w:rFonts w:asciiTheme="majorBidi" w:hAnsiTheme="majorBidi" w:cstheme="majorBidi"/>
          <w:b/>
          <w:bCs/>
          <w:sz w:val="36"/>
          <w:szCs w:val="36"/>
          <w:rtl/>
          <w:lang w:bidi="ar-IQ"/>
        </w:rPr>
      </w:pPr>
      <w:r w:rsidRPr="00295ABB">
        <w:rPr>
          <w:rFonts w:asciiTheme="majorBidi" w:hAnsiTheme="majorBidi" w:cstheme="majorBidi"/>
          <w:b/>
          <w:bCs/>
          <w:sz w:val="36"/>
          <w:szCs w:val="36"/>
          <w:rtl/>
          <w:lang w:bidi="ar-IQ"/>
        </w:rPr>
        <w:t>6 – رعاية المعاق اجتماعيــــاً :</w:t>
      </w:r>
    </w:p>
    <w:p w:rsidR="00F505F7" w:rsidRPr="00A37E49" w:rsidRDefault="00F505F7" w:rsidP="00F505F7">
      <w:pPr>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t xml:space="preserve">        كما كفل الاسلام للمعاقين حق التعليم ، وحق العمل – كما أسلفنا فإن كفالة هذين الحقين إنمــــا جزء من منظومة أكبر من الحقوق تستهدف في النهاية رعاية المعاقين ، فـــــلا يشعر الواحد منهم أنه عبء على غيره ، فيبتعد وينزوي وينطوي على نفسه ، ولهذا شدد الرسول (صلى الله عليه وسلم) على المسؤولين و أولي الأمر أن يهتمــــوا بحاجات الفقراء والضعفاء ( ومنهم المعاقون ) ، فقد أخرج الامام أحمد في مسنده عن معاذ بن جبــل – رضي الله عنه – عن النبي( صلى الله عليه وسلم )أنه قال " من ولاّه الله عزّ و جلّ شيئاً من أمور المسلمين فاحتجب دون حاجتهم وخلتهم وفقرهم ، احتجب الله عنه دون حاجته وخلته وفقره " </w:t>
      </w:r>
      <w:r w:rsidRPr="00A37E49">
        <w:rPr>
          <w:rFonts w:asciiTheme="majorBidi" w:hAnsiTheme="majorBidi" w:cstheme="majorBidi"/>
          <w:sz w:val="32"/>
          <w:szCs w:val="32"/>
          <w:vertAlign w:val="superscript"/>
          <w:rtl/>
          <w:lang w:bidi="ar-IQ"/>
        </w:rPr>
        <w:t>(81)</w:t>
      </w:r>
      <w:r w:rsidRPr="00A37E49">
        <w:rPr>
          <w:rFonts w:asciiTheme="majorBidi" w:hAnsiTheme="majorBidi" w:cstheme="majorBidi"/>
          <w:sz w:val="32"/>
          <w:szCs w:val="32"/>
          <w:rtl/>
          <w:lang w:bidi="ar-IQ"/>
        </w:rPr>
        <w:t xml:space="preserve">  ، وقد ورد قصص عن الخلفاء الراشدين وأمراء و ملوك الدول الاسلامية تدل على رعايتهم _ رضي الله عنهم – للضعفاء والمرضى والمعاقين ، حتى لــــــو كانـــوا من غير المسلمين ، </w:t>
      </w:r>
      <w:r w:rsidRPr="00A37E49">
        <w:rPr>
          <w:rFonts w:asciiTheme="majorBidi" w:hAnsiTheme="majorBidi" w:cstheme="majorBidi"/>
          <w:sz w:val="32"/>
          <w:szCs w:val="32"/>
          <w:rtl/>
          <w:lang w:bidi="ar-IQ"/>
        </w:rPr>
        <w:lastRenderedPageBreak/>
        <w:t xml:space="preserve">لأنهم جزء مـــن المجتمع وفي رعايتهم صيانة للمجتمع ، وفي هذا أورد ابن الجوزي أن عمر بن عبد العزيز – رحمه الله – كتب الى أمصار الشام " أن أرفعوا إلي كل أعمى في الديوان ، أو مقعد ، أو من به فالج ، أو من به زمانه تحول بينه وبين القيام الى الصلاة ، فرفعوا إليـــــه ، فأمـــر لكل أعمى بقائد ، وأمر لكل اثنين من الزمنى ( كبار السن ) بخادم . </w:t>
      </w:r>
    </w:p>
    <w:p w:rsidR="00F505F7" w:rsidRPr="00A37E49" w:rsidRDefault="00F505F7" w:rsidP="00F505F7">
      <w:pPr>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t xml:space="preserve">       كما أهتم الوليد بن عبد الملك بالمرضى والمكفوفين ، فرتب لهم النفقات اللازمة والعطاء المناسب ، وجعل لكل مُقْعَدٍ خادماً ، ولكل ضرير قائداً ، كما بنى مستشفى للمجذومين في ضواحي دمشق لا يزال قائماً ويحمل أسمه . </w:t>
      </w:r>
      <w:r w:rsidRPr="00A37E49">
        <w:rPr>
          <w:rFonts w:asciiTheme="majorBidi" w:hAnsiTheme="majorBidi" w:cstheme="majorBidi"/>
          <w:sz w:val="32"/>
          <w:szCs w:val="32"/>
          <w:vertAlign w:val="superscript"/>
          <w:rtl/>
          <w:lang w:bidi="ar-IQ"/>
        </w:rPr>
        <w:t>(82)</w:t>
      </w:r>
    </w:p>
    <w:p w:rsidR="00295ABB" w:rsidRPr="004D0A0D" w:rsidRDefault="00295ABB" w:rsidP="00295ABB">
      <w:pPr>
        <w:rPr>
          <w:rFonts w:asciiTheme="majorBidi" w:hAnsiTheme="majorBidi" w:cstheme="majorBidi"/>
          <w:b/>
          <w:bCs/>
          <w:sz w:val="32"/>
          <w:szCs w:val="32"/>
          <w:rtl/>
          <w:lang w:bidi="ar-IQ"/>
        </w:rPr>
      </w:pPr>
      <w:r w:rsidRPr="00D11661">
        <w:rPr>
          <w:rFonts w:asciiTheme="majorBidi" w:hAnsiTheme="majorBidi" w:cs="Sultan bold" w:hint="cs"/>
          <w:b/>
          <w:color w:val="000000" w:themeColor="text1"/>
          <w:sz w:val="28"/>
          <w:szCs w:val="28"/>
          <w:u w:val="single"/>
          <w:rtl/>
        </w:rPr>
        <w:t xml:space="preserve">الكتاب السنوي </w:t>
      </w:r>
      <w:r w:rsidRPr="00D11661">
        <w:rPr>
          <w:rFonts w:asciiTheme="majorBidi" w:hAnsiTheme="majorBidi" w:cs="Sultan bold"/>
          <w:b/>
          <w:color w:val="000000" w:themeColor="text1"/>
          <w:sz w:val="28"/>
          <w:szCs w:val="28"/>
          <w:u w:val="single"/>
          <w:rtl/>
        </w:rPr>
        <w:t>–</w:t>
      </w:r>
      <w:r w:rsidRPr="00D11661">
        <w:rPr>
          <w:rFonts w:asciiTheme="majorBidi" w:hAnsiTheme="majorBidi" w:cs="Sultan bold" w:hint="cs"/>
          <w:b/>
          <w:color w:val="000000" w:themeColor="text1"/>
          <w:sz w:val="28"/>
          <w:szCs w:val="28"/>
          <w:u w:val="single"/>
          <w:rtl/>
        </w:rPr>
        <w:t xml:space="preserve"> المجلد التاسع -2014           </w:t>
      </w:r>
      <w:r>
        <w:rPr>
          <w:rFonts w:asciiTheme="majorBidi" w:hAnsiTheme="majorBidi" w:cs="Sultan bold" w:hint="cs"/>
          <w:b/>
          <w:color w:val="000000" w:themeColor="text1"/>
          <w:sz w:val="28"/>
          <w:szCs w:val="28"/>
          <w:u w:val="single"/>
          <w:rtl/>
        </w:rPr>
        <w:t xml:space="preserve">                   </w:t>
      </w:r>
      <w:r w:rsidRPr="00D11661">
        <w:rPr>
          <w:rFonts w:asciiTheme="majorBidi" w:hAnsiTheme="majorBidi" w:cs="Sultan bold" w:hint="cs"/>
          <w:b/>
          <w:color w:val="000000" w:themeColor="text1"/>
          <w:sz w:val="28"/>
          <w:szCs w:val="28"/>
          <w:u w:val="single"/>
          <w:rtl/>
        </w:rPr>
        <w:t xml:space="preserve">    ذوو الاحتياجات الخاصة في الفكر </w:t>
      </w:r>
      <w:r>
        <w:rPr>
          <w:rFonts w:asciiTheme="majorBidi" w:hAnsiTheme="majorBidi" w:cs="Sultan bold" w:hint="cs"/>
          <w:b/>
          <w:color w:val="000000" w:themeColor="text1"/>
          <w:sz w:val="28"/>
          <w:szCs w:val="28"/>
          <w:u w:val="single"/>
          <w:rtl/>
        </w:rPr>
        <w:t>ا</w:t>
      </w:r>
      <w:r w:rsidRPr="00D11661">
        <w:rPr>
          <w:rFonts w:asciiTheme="majorBidi" w:hAnsiTheme="majorBidi" w:cs="Sultan bold" w:hint="cs"/>
          <w:b/>
          <w:color w:val="000000" w:themeColor="text1"/>
          <w:sz w:val="28"/>
          <w:szCs w:val="28"/>
          <w:u w:val="single"/>
          <w:rtl/>
        </w:rPr>
        <w:t>لاسلامي</w:t>
      </w:r>
      <w:r>
        <w:rPr>
          <w:rFonts w:asciiTheme="majorBidi" w:hAnsiTheme="majorBidi" w:cstheme="majorBidi" w:hint="cs"/>
          <w:b/>
          <w:bCs/>
          <w:sz w:val="32"/>
          <w:szCs w:val="32"/>
          <w:rtl/>
          <w:lang w:bidi="ar-IQ"/>
        </w:rPr>
        <w:t xml:space="preserve"> </w:t>
      </w:r>
    </w:p>
    <w:p w:rsidR="00F505F7" w:rsidRPr="00295ABB" w:rsidRDefault="00295ABB" w:rsidP="00F505F7">
      <w:pPr>
        <w:jc w:val="both"/>
        <w:rPr>
          <w:rFonts w:asciiTheme="majorBidi" w:hAnsiTheme="majorBidi" w:cstheme="majorBidi"/>
          <w:b/>
          <w:bCs/>
          <w:sz w:val="36"/>
          <w:szCs w:val="36"/>
          <w:rtl/>
          <w:lang w:bidi="ar-IQ"/>
        </w:rPr>
      </w:pPr>
      <w:r w:rsidRPr="00295ABB">
        <w:rPr>
          <w:rFonts w:asciiTheme="majorBidi" w:hAnsiTheme="majorBidi" w:cstheme="majorBidi" w:hint="cs"/>
          <w:b/>
          <w:bCs/>
          <w:sz w:val="36"/>
          <w:szCs w:val="36"/>
          <w:rtl/>
          <w:lang w:bidi="ar-IQ"/>
        </w:rPr>
        <w:t>7</w:t>
      </w:r>
      <w:r w:rsidR="00F505F7" w:rsidRPr="00295ABB">
        <w:rPr>
          <w:rFonts w:asciiTheme="majorBidi" w:hAnsiTheme="majorBidi" w:cstheme="majorBidi"/>
          <w:b/>
          <w:bCs/>
          <w:sz w:val="36"/>
          <w:szCs w:val="36"/>
          <w:rtl/>
          <w:lang w:bidi="ar-IQ"/>
        </w:rPr>
        <w:t xml:space="preserve"> – تقديم الرعاية النفسية : </w:t>
      </w:r>
    </w:p>
    <w:p w:rsidR="00F505F7" w:rsidRPr="00A37E49" w:rsidRDefault="00F505F7" w:rsidP="00F505F7">
      <w:pPr>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t xml:space="preserve">      إذا كان الاسلام قد أولى اهتمامه برعاية المعاقين اجتماعياً ، فإنه لم يغفل لما هم فيه من حاجة لرعاية نفسية ، فقد كان بعض المسلمين الأوائل يتحرجون من الأكل مع العميان والمرضى ، و ذكروا لذلك أسباباً :</w:t>
      </w:r>
    </w:p>
    <w:p w:rsidR="00F505F7" w:rsidRPr="00A37E49" w:rsidRDefault="00F505F7" w:rsidP="00E95FAE">
      <w:pPr>
        <w:pStyle w:val="msolistparagraph0"/>
        <w:numPr>
          <w:ilvl w:val="0"/>
          <w:numId w:val="9"/>
        </w:numPr>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t>فقيل : إنهم كانوا يتقززون من الأكل مع العميان ويستقذرونهم .</w:t>
      </w:r>
    </w:p>
    <w:p w:rsidR="00F505F7" w:rsidRPr="00A37E49" w:rsidRDefault="00F505F7" w:rsidP="00E95FAE">
      <w:pPr>
        <w:numPr>
          <w:ilvl w:val="0"/>
          <w:numId w:val="9"/>
        </w:numPr>
        <w:spacing w:before="100" w:beforeAutospacing="1" w:after="100" w:afterAutospacing="1" w:line="240" w:lineRule="auto"/>
        <w:ind w:right="720"/>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t>وقيل : إنهم كانوا يتحرجون من الأكل مع الأعمى لأنه لا يرى الطعام وما فيه من الطيبات فربما سبقه غيره إلى ذلك .</w:t>
      </w:r>
    </w:p>
    <w:p w:rsidR="00F505F7" w:rsidRPr="00A37E49" w:rsidRDefault="00F505F7" w:rsidP="00E95FAE">
      <w:pPr>
        <w:numPr>
          <w:ilvl w:val="0"/>
          <w:numId w:val="9"/>
        </w:numPr>
        <w:spacing w:before="100" w:beforeAutospacing="1" w:after="100" w:afterAutospacing="1" w:line="240" w:lineRule="auto"/>
        <w:ind w:right="720"/>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وقيل كرهوا الأكل مع الأعرج لأنه لا يتمكن من الجلوس فيفتات              ( فَيَجــــور ) عليه جليسه .</w:t>
      </w:r>
    </w:p>
    <w:p w:rsidR="00F505F7" w:rsidRDefault="00F505F7" w:rsidP="00F505F7">
      <w:pPr>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t xml:space="preserve">       وتيسيراً على هؤلاء و هؤلاء نزل قوله تعالى " </w:t>
      </w:r>
      <w:r w:rsidRPr="00A37E49">
        <w:rPr>
          <w:rFonts w:asciiTheme="majorBidi" w:hAnsiTheme="majorBidi" w:cstheme="majorBidi"/>
          <w:b/>
          <w:bCs/>
          <w:sz w:val="32"/>
          <w:szCs w:val="32"/>
          <w:rtl/>
          <w:lang w:bidi="ar-IQ"/>
        </w:rPr>
        <w:t xml:space="preserve">لَيسَ عَلَى الأَعمَى حَرَجٌ وَلَا عَلَى الأَعرَجِ حَرَجٌ وَلَا عَلَى المَرِيضِ حَرَجٌ وَلَا عَلَى أَنفُسِكُم أَن تَأَكُلُوا مِن بُيُوتِكُم أَو بُيُوتِ آَبَائِكُم أَو بُيُوتِ أُمهَاتِكُم أَو بُيُوتِ أَخَوَاتِكُم أَو بُيُوتِ أَعمَامِكُم أَو بُيُوتِ عَماتِكُم </w:t>
      </w:r>
      <w:r w:rsidRPr="00A37E49">
        <w:rPr>
          <w:rFonts w:asciiTheme="majorBidi" w:hAnsiTheme="majorBidi" w:cstheme="majorBidi"/>
          <w:b/>
          <w:bCs/>
          <w:sz w:val="32"/>
          <w:szCs w:val="32"/>
          <w:rtl/>
          <w:lang w:bidi="ar-IQ"/>
        </w:rPr>
        <w:lastRenderedPageBreak/>
        <w:t>أَو بُيُوتِ أَخوَالِكُم أَو بُيُوتِ خَالَاتِكُم أَو مَا مَلَكتُم مَفاتِحهُ أَو صَدِيِقِكُم لَيسَ عَلَيكُم جُنَاحٌ أَن تَأكُلُوا جَمِيعاً أَو أَشتَاتاً</w:t>
      </w:r>
      <w:r w:rsidRPr="00A37E49">
        <w:rPr>
          <w:rFonts w:asciiTheme="majorBidi" w:hAnsiTheme="majorBidi" w:cstheme="majorBidi"/>
          <w:sz w:val="32"/>
          <w:szCs w:val="32"/>
          <w:rtl/>
          <w:lang w:bidi="ar-IQ"/>
        </w:rPr>
        <w:t xml:space="preserve"> " . </w:t>
      </w:r>
      <w:r w:rsidRPr="00A37E49">
        <w:rPr>
          <w:rFonts w:asciiTheme="majorBidi" w:hAnsiTheme="majorBidi" w:cstheme="majorBidi"/>
          <w:sz w:val="32"/>
          <w:szCs w:val="32"/>
          <w:vertAlign w:val="superscript"/>
          <w:rtl/>
          <w:lang w:bidi="ar-IQ"/>
        </w:rPr>
        <w:t>(83)</w:t>
      </w:r>
    </w:p>
    <w:p w:rsidR="00295ABB" w:rsidRPr="00A37E49" w:rsidRDefault="00295ABB" w:rsidP="00F505F7">
      <w:pPr>
        <w:jc w:val="both"/>
        <w:rPr>
          <w:rFonts w:asciiTheme="majorBidi" w:hAnsiTheme="majorBidi" w:cstheme="majorBidi"/>
          <w:sz w:val="32"/>
          <w:szCs w:val="32"/>
          <w:lang w:bidi="ar-IQ"/>
        </w:rPr>
      </w:pPr>
    </w:p>
    <w:p w:rsidR="00F505F7" w:rsidRPr="00295ABB" w:rsidRDefault="00F505F7" w:rsidP="00F505F7">
      <w:pPr>
        <w:jc w:val="both"/>
        <w:rPr>
          <w:rFonts w:asciiTheme="majorBidi" w:hAnsiTheme="majorBidi" w:cstheme="majorBidi"/>
          <w:b/>
          <w:bCs/>
          <w:sz w:val="36"/>
          <w:szCs w:val="36"/>
          <w:lang w:bidi="ar-IQ"/>
        </w:rPr>
      </w:pPr>
      <w:r w:rsidRPr="00295ABB">
        <w:rPr>
          <w:rFonts w:asciiTheme="majorBidi" w:hAnsiTheme="majorBidi" w:cstheme="majorBidi"/>
          <w:b/>
          <w:bCs/>
          <w:sz w:val="36"/>
          <w:szCs w:val="36"/>
          <w:rtl/>
          <w:lang w:bidi="ar-IQ"/>
        </w:rPr>
        <w:t>8 – توفير الضمان الاجتماعي :</w:t>
      </w:r>
    </w:p>
    <w:p w:rsidR="00295ABB" w:rsidRDefault="00F505F7" w:rsidP="00F505F7">
      <w:pPr>
        <w:jc w:val="both"/>
        <w:rPr>
          <w:rFonts w:asciiTheme="majorBidi" w:hAnsiTheme="majorBidi" w:cstheme="majorBidi"/>
          <w:b/>
          <w:bCs/>
          <w:sz w:val="32"/>
          <w:szCs w:val="32"/>
          <w:rtl/>
          <w:lang w:bidi="ar-IQ"/>
        </w:rPr>
      </w:pPr>
      <w:r w:rsidRPr="00A37E49">
        <w:rPr>
          <w:rFonts w:asciiTheme="majorBidi" w:hAnsiTheme="majorBidi" w:cstheme="majorBidi"/>
          <w:sz w:val="32"/>
          <w:szCs w:val="32"/>
          <w:rtl/>
          <w:lang w:bidi="ar-IQ"/>
        </w:rPr>
        <w:t xml:space="preserve">       تأتي الصدقة والزكاة كأفضل شكل وأحسن أسلوب للضمان الاجتماعي ، لأنهما عنوان للتآخـــي والتعاون والتكافل والمحبة والاستقرار والامان فيما بين المسلمين ، وتعتبر الزكاة في نظر الاسلام حق للفقراء والمحتاجين في أموال الأغنياء ، وهو حق فرضه الله مالك المال الحقيقي الله سبحانه وتعالى فهو ليس فيها تفضل ومنّة من الغنيّ على الفقير والمحتاج ، كما أنذر سبحانه وتعالى الذين يبخلون بمال الله عن الفقراء والمحتاجين بالعذاب الشديد يوم القيامة  فقال " </w:t>
      </w:r>
      <w:r w:rsidRPr="00A37E49">
        <w:rPr>
          <w:rFonts w:asciiTheme="majorBidi" w:hAnsiTheme="majorBidi" w:cstheme="majorBidi"/>
          <w:b/>
          <w:bCs/>
          <w:sz w:val="32"/>
          <w:szCs w:val="32"/>
          <w:rtl/>
          <w:lang w:bidi="ar-IQ"/>
        </w:rPr>
        <w:t xml:space="preserve">وَلَا يَحسبَن الذِينَ يَبخَلُونَ بِمَا </w:t>
      </w:r>
    </w:p>
    <w:p w:rsidR="00295ABB" w:rsidRPr="00D11661" w:rsidRDefault="00295ABB" w:rsidP="00295ABB">
      <w:pPr>
        <w:rPr>
          <w:rFonts w:asciiTheme="majorBidi" w:hAnsiTheme="majorBidi" w:cs="Sultan bold"/>
          <w:b/>
          <w:sz w:val="28"/>
          <w:szCs w:val="28"/>
          <w:u w:val="single"/>
          <w:rtl/>
        </w:rPr>
      </w:pPr>
      <w:r>
        <w:rPr>
          <w:rFonts w:asciiTheme="majorBidi" w:hAnsiTheme="majorBidi" w:cstheme="majorBidi" w:hint="cs"/>
          <w:sz w:val="32"/>
          <w:szCs w:val="32"/>
          <w:rtl/>
          <w:lang w:bidi="ar-IQ"/>
        </w:rPr>
        <w:t xml:space="preserve">  </w:t>
      </w:r>
      <w:r w:rsidRPr="00D11661">
        <w:rPr>
          <w:rFonts w:asciiTheme="majorBidi" w:hAnsiTheme="majorBidi" w:cs="Sultan bold" w:hint="cs"/>
          <w:b/>
          <w:color w:val="000000" w:themeColor="text1"/>
          <w:sz w:val="28"/>
          <w:szCs w:val="28"/>
          <w:u w:val="single"/>
          <w:rtl/>
        </w:rPr>
        <w:t xml:space="preserve">الكتاب السنوي </w:t>
      </w:r>
      <w:r w:rsidRPr="00D11661">
        <w:rPr>
          <w:rFonts w:asciiTheme="majorBidi" w:hAnsiTheme="majorBidi" w:cs="Sultan bold"/>
          <w:b/>
          <w:color w:val="000000" w:themeColor="text1"/>
          <w:sz w:val="28"/>
          <w:szCs w:val="28"/>
          <w:u w:val="single"/>
          <w:rtl/>
        </w:rPr>
        <w:t>–</w:t>
      </w:r>
      <w:r w:rsidRPr="00D11661">
        <w:rPr>
          <w:rFonts w:asciiTheme="majorBidi" w:hAnsiTheme="majorBidi" w:cs="Sultan bold" w:hint="cs"/>
          <w:b/>
          <w:color w:val="000000" w:themeColor="text1"/>
          <w:sz w:val="28"/>
          <w:szCs w:val="28"/>
          <w:u w:val="single"/>
          <w:rtl/>
        </w:rPr>
        <w:t xml:space="preserve"> المجلد التاسع -2014                         </w:t>
      </w:r>
      <w:r>
        <w:rPr>
          <w:rFonts w:asciiTheme="majorBidi" w:hAnsiTheme="majorBidi" w:cs="Sultan bold" w:hint="cs"/>
          <w:b/>
          <w:color w:val="000000" w:themeColor="text1"/>
          <w:sz w:val="28"/>
          <w:szCs w:val="28"/>
          <w:u w:val="single"/>
          <w:rtl/>
        </w:rPr>
        <w:t xml:space="preserve">                            </w:t>
      </w:r>
      <w:r w:rsidRPr="00D11661">
        <w:rPr>
          <w:rFonts w:asciiTheme="majorBidi" w:hAnsiTheme="majorBidi" w:cs="Sultan bold" w:hint="cs"/>
          <w:b/>
          <w:color w:val="000000" w:themeColor="text1"/>
          <w:sz w:val="28"/>
          <w:szCs w:val="28"/>
          <w:u w:val="single"/>
          <w:rtl/>
        </w:rPr>
        <w:t xml:space="preserve">                       د0 فرات امين مجيد </w:t>
      </w:r>
    </w:p>
    <w:p w:rsidR="00F505F7" w:rsidRPr="00A37E49" w:rsidRDefault="00295ABB" w:rsidP="00F505F7">
      <w:pPr>
        <w:jc w:val="both"/>
        <w:rPr>
          <w:rFonts w:asciiTheme="majorBidi" w:hAnsiTheme="majorBidi" w:cstheme="majorBidi"/>
          <w:sz w:val="32"/>
          <w:szCs w:val="32"/>
          <w:rtl/>
          <w:lang w:bidi="ar-IQ"/>
        </w:rPr>
      </w:pPr>
      <w:r>
        <w:rPr>
          <w:rFonts w:asciiTheme="majorBidi" w:hAnsiTheme="majorBidi" w:cstheme="majorBidi" w:hint="cs"/>
          <w:b/>
          <w:bCs/>
          <w:sz w:val="32"/>
          <w:szCs w:val="32"/>
          <w:rtl/>
        </w:rPr>
        <w:t xml:space="preserve">     </w:t>
      </w:r>
      <w:r w:rsidR="00F505F7" w:rsidRPr="00A37E49">
        <w:rPr>
          <w:rFonts w:asciiTheme="majorBidi" w:hAnsiTheme="majorBidi" w:cstheme="majorBidi"/>
          <w:b/>
          <w:bCs/>
          <w:sz w:val="32"/>
          <w:szCs w:val="32"/>
          <w:rtl/>
          <w:lang w:bidi="ar-IQ"/>
        </w:rPr>
        <w:t>آَتاهُمُ اللهُ مِن فَضلِهِ هُوَ خَيراً لَهُم بَل هُوَ شَرٌ لَهُم سَيُطَوقُونَ مَا بَخِلُوا بِهِ يَومَ القِيَامَةِ وَلِلهِ مِيراثُ السمَاوَاتِ وَالأَرضِ وَاللهُ بِمَا تَعمَلُونَ خَبيِر</w:t>
      </w:r>
      <w:r w:rsidR="00F505F7" w:rsidRPr="00A37E49">
        <w:rPr>
          <w:rFonts w:asciiTheme="majorBidi" w:hAnsiTheme="majorBidi" w:cstheme="majorBidi"/>
          <w:sz w:val="32"/>
          <w:szCs w:val="32"/>
          <w:rtl/>
          <w:lang w:bidi="ar-IQ"/>
        </w:rPr>
        <w:t xml:space="preserve"> " </w:t>
      </w:r>
      <w:r w:rsidR="00F505F7" w:rsidRPr="00A37E49">
        <w:rPr>
          <w:rFonts w:asciiTheme="majorBidi" w:hAnsiTheme="majorBidi" w:cstheme="majorBidi"/>
          <w:sz w:val="32"/>
          <w:szCs w:val="32"/>
          <w:vertAlign w:val="superscript"/>
          <w:rtl/>
          <w:lang w:bidi="ar-IQ"/>
        </w:rPr>
        <w:t>(84)</w:t>
      </w:r>
    </w:p>
    <w:p w:rsidR="00F505F7" w:rsidRDefault="00F505F7" w:rsidP="00F505F7">
      <w:pPr>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t xml:space="preserve">       كما جعل الله سبحانه وتعالى الفقراء والمساكين وأصحاب الحاجة من أصحاب مصارف الزكاة الثمانية كما في الآيــــة الكريمــــة "</w:t>
      </w:r>
      <w:r w:rsidRPr="00A37E49">
        <w:rPr>
          <w:rFonts w:asciiTheme="majorBidi" w:hAnsiTheme="majorBidi" w:cstheme="majorBidi"/>
          <w:b/>
          <w:bCs/>
          <w:sz w:val="32"/>
          <w:szCs w:val="32"/>
          <w:rtl/>
          <w:lang w:bidi="ar-IQ"/>
        </w:rPr>
        <w:t>إِنمَا الصدَقاتُ لِلفُقَراءِ وَالمَسَاكِينِ وَالعَامِلِينَ عَليهَا وَالمُؤَلَفَةِ قُلُوبُهُم وَفِي الرقَابِ وَفِي سَبيِلِ اللهِ وَابنِ السبِيِل فَرِيضَةً مَنِ اللهِ وَاللهُ عَلِيمٌ حَكِيمٌ</w:t>
      </w:r>
      <w:r w:rsidRPr="00A37E49">
        <w:rPr>
          <w:rFonts w:asciiTheme="majorBidi" w:hAnsiTheme="majorBidi" w:cstheme="majorBidi"/>
          <w:sz w:val="32"/>
          <w:szCs w:val="32"/>
          <w:rtl/>
          <w:lang w:bidi="ar-IQ"/>
        </w:rPr>
        <w:t xml:space="preserve"> " </w:t>
      </w:r>
      <w:r w:rsidRPr="00A37E49">
        <w:rPr>
          <w:rFonts w:asciiTheme="majorBidi" w:hAnsiTheme="majorBidi" w:cstheme="majorBidi"/>
          <w:sz w:val="32"/>
          <w:szCs w:val="32"/>
          <w:vertAlign w:val="superscript"/>
          <w:rtl/>
          <w:lang w:bidi="ar-IQ"/>
        </w:rPr>
        <w:t>(85)</w:t>
      </w:r>
      <w:r w:rsidRPr="00A37E49">
        <w:rPr>
          <w:rFonts w:asciiTheme="majorBidi" w:hAnsiTheme="majorBidi" w:cstheme="majorBidi"/>
          <w:sz w:val="32"/>
          <w:szCs w:val="32"/>
          <w:rtl/>
          <w:lang w:bidi="ar-IQ"/>
        </w:rPr>
        <w:t xml:space="preserve"> ، وهناك الكثير من الفقهاء قال إِنَّ المعاقين هم جزء من المساكين ، بــل أن بعض الفقهاء توسعوا في معنى قوله تعالى : " </w:t>
      </w:r>
      <w:r w:rsidRPr="00A37E49">
        <w:rPr>
          <w:rFonts w:asciiTheme="majorBidi" w:hAnsiTheme="majorBidi" w:cstheme="majorBidi"/>
          <w:b/>
          <w:bCs/>
          <w:sz w:val="32"/>
          <w:szCs w:val="32"/>
          <w:rtl/>
          <w:lang w:bidi="ar-IQ"/>
        </w:rPr>
        <w:t xml:space="preserve">فِي سَبيِل اللهِ </w:t>
      </w:r>
      <w:r w:rsidRPr="00A37E49">
        <w:rPr>
          <w:rFonts w:asciiTheme="majorBidi" w:hAnsiTheme="majorBidi" w:cstheme="majorBidi"/>
          <w:sz w:val="32"/>
          <w:szCs w:val="32"/>
          <w:rtl/>
          <w:lang w:bidi="ar-IQ"/>
        </w:rPr>
        <w:t>" ، فأدخلوا فيه المعقدين والمشلولين والمجذومين وأصحاب الأمراض المزمنة .</w:t>
      </w:r>
    </w:p>
    <w:p w:rsidR="00E75E51" w:rsidRPr="00A37E49" w:rsidRDefault="00E75E51" w:rsidP="00F505F7">
      <w:pPr>
        <w:jc w:val="both"/>
        <w:rPr>
          <w:rFonts w:asciiTheme="majorBidi" w:hAnsiTheme="majorBidi" w:cstheme="majorBidi"/>
          <w:sz w:val="32"/>
          <w:szCs w:val="32"/>
          <w:rtl/>
          <w:lang w:bidi="ar-IQ"/>
        </w:rPr>
      </w:pPr>
    </w:p>
    <w:p w:rsidR="00F505F7" w:rsidRPr="00E75E51" w:rsidRDefault="00F505F7" w:rsidP="00F505F7">
      <w:pPr>
        <w:jc w:val="both"/>
        <w:rPr>
          <w:rFonts w:asciiTheme="majorBidi" w:hAnsiTheme="majorBidi" w:cstheme="majorBidi"/>
          <w:b/>
          <w:bCs/>
          <w:sz w:val="36"/>
          <w:szCs w:val="36"/>
          <w:rtl/>
          <w:lang w:bidi="ar-IQ"/>
        </w:rPr>
      </w:pPr>
      <w:r w:rsidRPr="00E75E51">
        <w:rPr>
          <w:rFonts w:asciiTheme="majorBidi" w:hAnsiTheme="majorBidi" w:cstheme="majorBidi"/>
          <w:b/>
          <w:bCs/>
          <w:sz w:val="36"/>
          <w:szCs w:val="36"/>
          <w:rtl/>
          <w:lang w:bidi="ar-IQ"/>
        </w:rPr>
        <w:t xml:space="preserve">9 – الرفق بالمعاقين وإعفاؤهم مما لا يطيقون : </w:t>
      </w:r>
    </w:p>
    <w:p w:rsidR="00F505F7" w:rsidRDefault="00F505F7" w:rsidP="00252588">
      <w:pPr>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lastRenderedPageBreak/>
        <w:t xml:space="preserve">       لقد كفل الاسلام للمعاقين الحق في الإعفاء من كل ما لا طاقة لهم به ، و ذلك مراعاةً لظروفهم الصعبة ، ومن تلك الأمور الجهاد – فقد رفع الله تعالى – عنهم الجهاد ، فقال تعالى " </w:t>
      </w:r>
      <w:r w:rsidRPr="00A37E49">
        <w:rPr>
          <w:rFonts w:asciiTheme="majorBidi" w:hAnsiTheme="majorBidi" w:cstheme="majorBidi"/>
          <w:b/>
          <w:bCs/>
          <w:sz w:val="32"/>
          <w:szCs w:val="32"/>
          <w:rtl/>
          <w:lang w:bidi="ar-IQ"/>
        </w:rPr>
        <w:t xml:space="preserve">لَيسَ عَلَى الأَعمَى حَرَجٌ وَلَا عَلَى الأَعرَجِ حَرَجٌ وَلَا عَلَى المَرِيضِ حَرَجٌ وَمَن يُطِعِ اللهَ وَرَسُولَهُ يُدخِلهُ جَناتٍ تَجرِي مِن تَحتِهَا الأَنهَارُ وَمَن يَتَوَل يُعَذبهُ عَذاباً أَلِيماً </w:t>
      </w:r>
      <w:r w:rsidRPr="00A37E49">
        <w:rPr>
          <w:rFonts w:asciiTheme="majorBidi" w:hAnsiTheme="majorBidi" w:cstheme="majorBidi"/>
          <w:sz w:val="32"/>
          <w:szCs w:val="32"/>
          <w:rtl/>
          <w:lang w:bidi="ar-IQ"/>
        </w:rPr>
        <w:t xml:space="preserve">" </w:t>
      </w:r>
      <w:r w:rsidRPr="00A37E49">
        <w:rPr>
          <w:rFonts w:asciiTheme="majorBidi" w:hAnsiTheme="majorBidi" w:cstheme="majorBidi"/>
          <w:sz w:val="32"/>
          <w:szCs w:val="32"/>
          <w:vertAlign w:val="superscript"/>
          <w:rtl/>
          <w:lang w:bidi="ar-IQ"/>
        </w:rPr>
        <w:t>(86)</w:t>
      </w:r>
      <w:r w:rsidRPr="00A37E49">
        <w:rPr>
          <w:rFonts w:asciiTheme="majorBidi" w:hAnsiTheme="majorBidi" w:cstheme="majorBidi"/>
          <w:sz w:val="32"/>
          <w:szCs w:val="32"/>
          <w:rtl/>
          <w:lang w:bidi="ar-IQ"/>
        </w:rPr>
        <w:t xml:space="preserve">  ، وقد نقل عن كثير من المفسرين على أن هذه الآية خاصة بإعفاء المعاقين من الجهاد ، فقد نقل عن ابن كثير في تفسيره هذه الآية قوله : " ذكر تعالى الأعذار في ترك الجهاد فمنها لازم كالعمى والعرج المستمر ، وعارض كالمرض الذي يطرأ أياماً ثم يزول ، فهو في حال مرضه ملحق بذوي الأعذار اللازمة حتى يبــــرأ " . </w:t>
      </w:r>
      <w:r w:rsidRPr="00A37E49">
        <w:rPr>
          <w:rFonts w:asciiTheme="majorBidi" w:hAnsiTheme="majorBidi" w:cstheme="majorBidi"/>
          <w:sz w:val="32"/>
          <w:szCs w:val="32"/>
          <w:vertAlign w:val="superscript"/>
          <w:rtl/>
          <w:lang w:bidi="ar-IQ"/>
        </w:rPr>
        <w:t>(87)</w:t>
      </w:r>
      <w:r w:rsidRPr="00A37E49">
        <w:rPr>
          <w:rFonts w:asciiTheme="majorBidi" w:hAnsiTheme="majorBidi" w:cstheme="majorBidi"/>
          <w:sz w:val="32"/>
          <w:szCs w:val="32"/>
          <w:rtl/>
          <w:lang w:bidi="ar-IQ"/>
        </w:rPr>
        <w:t xml:space="preserve">   فلمـــا نزل بوحي سريع " </w:t>
      </w:r>
      <w:r w:rsidRPr="00A37E49">
        <w:rPr>
          <w:rFonts w:asciiTheme="majorBidi" w:hAnsiTheme="majorBidi" w:cstheme="majorBidi"/>
          <w:b/>
          <w:bCs/>
          <w:sz w:val="32"/>
          <w:szCs w:val="32"/>
          <w:rtl/>
          <w:lang w:bidi="ar-IQ"/>
        </w:rPr>
        <w:t>غَيرُ أُوِلي الضرَرِ</w:t>
      </w:r>
      <w:r w:rsidRPr="00A37E49">
        <w:rPr>
          <w:rFonts w:asciiTheme="majorBidi" w:hAnsiTheme="majorBidi" w:cstheme="majorBidi"/>
          <w:sz w:val="32"/>
          <w:szCs w:val="32"/>
          <w:rtl/>
          <w:lang w:bidi="ar-IQ"/>
        </w:rPr>
        <w:t xml:space="preserve"> " ، صار ذلك مخرجاً لذوي الأعذار المبيحة لترك الجهاد من العمى والعرج والمرض عن مساواتهم للمجاهدين في سبيل الله بأموالهم وأنفسهم . </w:t>
      </w:r>
      <w:r w:rsidRPr="00A37E49">
        <w:rPr>
          <w:rFonts w:asciiTheme="majorBidi" w:hAnsiTheme="majorBidi" w:cstheme="majorBidi"/>
          <w:sz w:val="32"/>
          <w:szCs w:val="32"/>
          <w:vertAlign w:val="superscript"/>
          <w:rtl/>
          <w:lang w:bidi="ar-IQ"/>
        </w:rPr>
        <w:t>(88)</w:t>
      </w:r>
    </w:p>
    <w:p w:rsidR="00252588" w:rsidRPr="004D0A0D" w:rsidRDefault="00252588" w:rsidP="00252588">
      <w:pPr>
        <w:rPr>
          <w:rFonts w:asciiTheme="majorBidi" w:hAnsiTheme="majorBidi" w:cstheme="majorBidi"/>
          <w:b/>
          <w:bCs/>
          <w:sz w:val="32"/>
          <w:szCs w:val="32"/>
          <w:rtl/>
          <w:lang w:bidi="ar-IQ"/>
        </w:rPr>
      </w:pPr>
      <w:r w:rsidRPr="00D11661">
        <w:rPr>
          <w:rFonts w:asciiTheme="majorBidi" w:hAnsiTheme="majorBidi" w:cs="Sultan bold" w:hint="cs"/>
          <w:b/>
          <w:color w:val="000000" w:themeColor="text1"/>
          <w:sz w:val="28"/>
          <w:szCs w:val="28"/>
          <w:u w:val="single"/>
          <w:rtl/>
        </w:rPr>
        <w:t xml:space="preserve">الكتاب السنوي </w:t>
      </w:r>
      <w:r w:rsidRPr="00D11661">
        <w:rPr>
          <w:rFonts w:asciiTheme="majorBidi" w:hAnsiTheme="majorBidi" w:cs="Sultan bold"/>
          <w:b/>
          <w:color w:val="000000" w:themeColor="text1"/>
          <w:sz w:val="28"/>
          <w:szCs w:val="28"/>
          <w:u w:val="single"/>
          <w:rtl/>
        </w:rPr>
        <w:t>–</w:t>
      </w:r>
      <w:r w:rsidRPr="00D11661">
        <w:rPr>
          <w:rFonts w:asciiTheme="majorBidi" w:hAnsiTheme="majorBidi" w:cs="Sultan bold" w:hint="cs"/>
          <w:b/>
          <w:color w:val="000000" w:themeColor="text1"/>
          <w:sz w:val="28"/>
          <w:szCs w:val="28"/>
          <w:u w:val="single"/>
          <w:rtl/>
        </w:rPr>
        <w:t xml:space="preserve"> المجلد التاسع -2014           </w:t>
      </w:r>
      <w:r>
        <w:rPr>
          <w:rFonts w:asciiTheme="majorBidi" w:hAnsiTheme="majorBidi" w:cs="Sultan bold" w:hint="cs"/>
          <w:b/>
          <w:color w:val="000000" w:themeColor="text1"/>
          <w:sz w:val="28"/>
          <w:szCs w:val="28"/>
          <w:u w:val="single"/>
          <w:rtl/>
        </w:rPr>
        <w:t xml:space="preserve">                   </w:t>
      </w:r>
      <w:r w:rsidRPr="00D11661">
        <w:rPr>
          <w:rFonts w:asciiTheme="majorBidi" w:hAnsiTheme="majorBidi" w:cs="Sultan bold" w:hint="cs"/>
          <w:b/>
          <w:color w:val="000000" w:themeColor="text1"/>
          <w:sz w:val="28"/>
          <w:szCs w:val="28"/>
          <w:u w:val="single"/>
          <w:rtl/>
        </w:rPr>
        <w:t xml:space="preserve">    ذوو الاحتياجات الخاصة في الفكر </w:t>
      </w:r>
      <w:r>
        <w:rPr>
          <w:rFonts w:asciiTheme="majorBidi" w:hAnsiTheme="majorBidi" w:cs="Sultan bold" w:hint="cs"/>
          <w:b/>
          <w:color w:val="000000" w:themeColor="text1"/>
          <w:sz w:val="28"/>
          <w:szCs w:val="28"/>
          <w:u w:val="single"/>
          <w:rtl/>
        </w:rPr>
        <w:t>ا</w:t>
      </w:r>
      <w:r w:rsidRPr="00D11661">
        <w:rPr>
          <w:rFonts w:asciiTheme="majorBidi" w:hAnsiTheme="majorBidi" w:cs="Sultan bold" w:hint="cs"/>
          <w:b/>
          <w:color w:val="000000" w:themeColor="text1"/>
          <w:sz w:val="28"/>
          <w:szCs w:val="28"/>
          <w:u w:val="single"/>
          <w:rtl/>
        </w:rPr>
        <w:t>لاسلامي</w:t>
      </w:r>
      <w:r>
        <w:rPr>
          <w:rFonts w:asciiTheme="majorBidi" w:hAnsiTheme="majorBidi" w:cstheme="majorBidi" w:hint="cs"/>
          <w:b/>
          <w:bCs/>
          <w:sz w:val="32"/>
          <w:szCs w:val="32"/>
          <w:rtl/>
          <w:lang w:bidi="ar-IQ"/>
        </w:rPr>
        <w:t xml:space="preserve"> </w:t>
      </w:r>
    </w:p>
    <w:p w:rsidR="00F505F7" w:rsidRPr="00E75E51" w:rsidRDefault="00F505F7" w:rsidP="00F505F7">
      <w:pPr>
        <w:jc w:val="both"/>
        <w:rPr>
          <w:rFonts w:asciiTheme="majorBidi" w:hAnsiTheme="majorBidi" w:cstheme="majorBidi"/>
          <w:b/>
          <w:bCs/>
          <w:sz w:val="36"/>
          <w:szCs w:val="36"/>
          <w:rtl/>
          <w:lang w:bidi="ar-IQ"/>
        </w:rPr>
      </w:pPr>
      <w:r w:rsidRPr="00E75E51">
        <w:rPr>
          <w:rFonts w:asciiTheme="majorBidi" w:hAnsiTheme="majorBidi" w:cstheme="majorBidi"/>
          <w:b/>
          <w:bCs/>
          <w:sz w:val="36"/>
          <w:szCs w:val="36"/>
          <w:rtl/>
          <w:lang w:bidi="ar-IQ"/>
        </w:rPr>
        <w:t xml:space="preserve">10 – تمكين المعاق من المشاركة في اتخاذ القــرار : </w:t>
      </w:r>
    </w:p>
    <w:p w:rsidR="00F505F7" w:rsidRPr="00A37E49" w:rsidRDefault="00F505F7" w:rsidP="00F505F7">
      <w:pPr>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t xml:space="preserve">       لقد منح الاسلام الحق للمسلمين في صنع القرار ، ولذلك كان رسول الله (صلى الله عليه وسلم) يشاور أصحابه مستجيباً في هذا لقوله سبحانه وتعالى " </w:t>
      </w:r>
      <w:r w:rsidRPr="00A37E49">
        <w:rPr>
          <w:rFonts w:asciiTheme="majorBidi" w:hAnsiTheme="majorBidi" w:cstheme="majorBidi"/>
          <w:b/>
          <w:bCs/>
          <w:sz w:val="32"/>
          <w:szCs w:val="32"/>
          <w:rtl/>
          <w:lang w:bidi="ar-IQ"/>
        </w:rPr>
        <w:t xml:space="preserve">وَشَاوِرهُم فِي الأَمرِ </w:t>
      </w:r>
      <w:r w:rsidRPr="00A37E49">
        <w:rPr>
          <w:rFonts w:asciiTheme="majorBidi" w:hAnsiTheme="majorBidi" w:cstheme="majorBidi"/>
          <w:sz w:val="32"/>
          <w:szCs w:val="32"/>
          <w:rtl/>
          <w:lang w:bidi="ar-IQ"/>
        </w:rPr>
        <w:t xml:space="preserve">" </w:t>
      </w:r>
      <w:r w:rsidRPr="00A37E49">
        <w:rPr>
          <w:rFonts w:asciiTheme="majorBidi" w:hAnsiTheme="majorBidi" w:cstheme="majorBidi"/>
          <w:sz w:val="32"/>
          <w:szCs w:val="32"/>
          <w:vertAlign w:val="superscript"/>
          <w:rtl/>
          <w:lang w:bidi="ar-IQ"/>
        </w:rPr>
        <w:t>(89)</w:t>
      </w:r>
      <w:r w:rsidRPr="00A37E49">
        <w:rPr>
          <w:rFonts w:asciiTheme="majorBidi" w:hAnsiTheme="majorBidi" w:cstheme="majorBidi"/>
          <w:sz w:val="32"/>
          <w:szCs w:val="32"/>
          <w:rtl/>
          <w:lang w:bidi="ar-IQ"/>
        </w:rPr>
        <w:t xml:space="preserve"> ، وقد شاور النبي (صلى الله عليه وسلم )الصحابة يوم الأحزاب ليكونوا أنشط فيما يفعلونه ، وليأخذ من خبراتهم فأشار عليه سلمان الفارسي (رضي الله عنه) بحفر الخندق فأستجاب لرأيــــه ، وفي الآية السابقة يشير ابن كثير قائلاً : كان رسول الله (صلى الله عليه وسلم) يشاور أصحابه في الأمر إذا حدث ، تطيباً لقلوبهم ، ليكونوا أنشط لهم فيما يفعلونه ، كما شاورهم يوم بدر في الذهاب الى العِيْر . </w:t>
      </w:r>
      <w:r w:rsidRPr="00A37E49">
        <w:rPr>
          <w:rFonts w:asciiTheme="majorBidi" w:hAnsiTheme="majorBidi" w:cstheme="majorBidi"/>
          <w:sz w:val="32"/>
          <w:szCs w:val="32"/>
          <w:vertAlign w:val="superscript"/>
          <w:rtl/>
          <w:lang w:bidi="ar-IQ"/>
        </w:rPr>
        <w:t>(90)</w:t>
      </w:r>
      <w:r w:rsidRPr="00A37E49">
        <w:rPr>
          <w:rFonts w:asciiTheme="majorBidi" w:hAnsiTheme="majorBidi" w:cstheme="majorBidi"/>
          <w:sz w:val="32"/>
          <w:szCs w:val="32"/>
          <w:rtl/>
          <w:lang w:bidi="ar-IQ"/>
        </w:rPr>
        <w:t xml:space="preserve"> ، كما يجب على المسلمين ألا يبرموا أمراً حتى يتشاورا فيه ليتساعدوا بآرائهم في كل جديد يلم بهم ، امتثالاً لقوله تعالى " </w:t>
      </w:r>
      <w:r w:rsidRPr="00A37E49">
        <w:rPr>
          <w:rFonts w:asciiTheme="majorBidi" w:hAnsiTheme="majorBidi" w:cstheme="majorBidi"/>
          <w:b/>
          <w:bCs/>
          <w:sz w:val="32"/>
          <w:szCs w:val="32"/>
          <w:rtl/>
          <w:lang w:bidi="ar-IQ"/>
        </w:rPr>
        <w:t>وَأَمرُهُم شُورَى بَينَهُم</w:t>
      </w:r>
      <w:r w:rsidRPr="00A37E49">
        <w:rPr>
          <w:rFonts w:asciiTheme="majorBidi" w:hAnsiTheme="majorBidi" w:cstheme="majorBidi"/>
          <w:sz w:val="32"/>
          <w:szCs w:val="32"/>
          <w:rtl/>
          <w:lang w:bidi="ar-IQ"/>
        </w:rPr>
        <w:t xml:space="preserve"> " </w:t>
      </w:r>
      <w:r w:rsidRPr="00A37E49">
        <w:rPr>
          <w:rFonts w:asciiTheme="majorBidi" w:hAnsiTheme="majorBidi" w:cstheme="majorBidi"/>
          <w:sz w:val="32"/>
          <w:szCs w:val="32"/>
          <w:vertAlign w:val="superscript"/>
          <w:rtl/>
          <w:lang w:bidi="ar-IQ"/>
        </w:rPr>
        <w:t>(91)</w:t>
      </w:r>
    </w:p>
    <w:p w:rsidR="00F505F7" w:rsidRDefault="00F505F7" w:rsidP="00F505F7">
      <w:pPr>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lastRenderedPageBreak/>
        <w:t xml:space="preserve">        والمعاق هو أحد أفراد المجتمع فهو إنسان كامل في كل الجوانب والخصائص والسمات الاجتماعية والانسانية ، مـــــا عدا بعض الجوانب الشخصية ، وقد يستطيع المعاق أن يعوض هذا النقص بغض النظر عن حجمه .</w:t>
      </w:r>
    </w:p>
    <w:p w:rsidR="00E75E51" w:rsidRPr="00A37E49" w:rsidRDefault="00E75E51" w:rsidP="00F505F7">
      <w:pPr>
        <w:jc w:val="both"/>
        <w:rPr>
          <w:rFonts w:asciiTheme="majorBidi" w:hAnsiTheme="majorBidi" w:cstheme="majorBidi"/>
          <w:sz w:val="32"/>
          <w:szCs w:val="32"/>
          <w:rtl/>
          <w:lang w:bidi="ar-IQ"/>
        </w:rPr>
      </w:pPr>
    </w:p>
    <w:p w:rsidR="00F505F7" w:rsidRPr="00E75E51" w:rsidRDefault="00F505F7" w:rsidP="00F505F7">
      <w:pPr>
        <w:jc w:val="both"/>
        <w:rPr>
          <w:rFonts w:asciiTheme="majorBidi" w:hAnsiTheme="majorBidi" w:cstheme="majorBidi"/>
          <w:b/>
          <w:bCs/>
          <w:sz w:val="36"/>
          <w:szCs w:val="36"/>
          <w:rtl/>
          <w:lang w:bidi="ar-IQ"/>
        </w:rPr>
      </w:pPr>
      <w:r w:rsidRPr="00E75E51">
        <w:rPr>
          <w:rFonts w:asciiTheme="majorBidi" w:hAnsiTheme="majorBidi" w:cstheme="majorBidi"/>
          <w:b/>
          <w:bCs/>
          <w:sz w:val="36"/>
          <w:szCs w:val="36"/>
          <w:rtl/>
          <w:lang w:bidi="ar-IQ"/>
        </w:rPr>
        <w:t>11 – حق المعاق في التأهيل والدمج في المجتمع :</w:t>
      </w:r>
    </w:p>
    <w:p w:rsidR="00252588" w:rsidRDefault="00F505F7" w:rsidP="00F505F7">
      <w:pPr>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t xml:space="preserve">        تعدّ عملية دمج المعاقين في المجتمع ، والتعامل معهم بصورة طبيعية من الرسائل الانسانية العظيمة التي دعـــا إليهـــا الاسلام ، ففي الوقت الذي أعفى فيه الاسلام المعاقين من بعض المسئوليات الواجبة والمفروضة على باقي المسلمين الأصحاء القادرين ، فإنه دعا إلى قبولهم والجلوس معهم والحديث إليهم ، و أوضح أن الخير قد يكون فيهم ومنهم أكثر مما هو موجود لدى بعض الأصحاء والأقويــــاء الضعيفي الإيمان ، وقد عاتب الله سبحانه وتعالى النبي (صلى الله عليه وسلم) عندما أعرض عن ابن أم مكتوم الأعمى وألتفت إلى جماعة من زعماء قريش طمعاً في </w:t>
      </w:r>
    </w:p>
    <w:p w:rsidR="00252588" w:rsidRPr="00D11661" w:rsidRDefault="00252588" w:rsidP="00252588">
      <w:pPr>
        <w:rPr>
          <w:rFonts w:asciiTheme="majorBidi" w:hAnsiTheme="majorBidi" w:cs="Sultan bold"/>
          <w:b/>
          <w:sz w:val="28"/>
          <w:szCs w:val="28"/>
          <w:u w:val="single"/>
          <w:rtl/>
        </w:rPr>
      </w:pPr>
      <w:r>
        <w:rPr>
          <w:rFonts w:asciiTheme="majorBidi" w:hAnsiTheme="majorBidi" w:cstheme="majorBidi" w:hint="cs"/>
          <w:sz w:val="32"/>
          <w:szCs w:val="32"/>
          <w:rtl/>
          <w:lang w:bidi="ar-IQ"/>
        </w:rPr>
        <w:t xml:space="preserve">  </w:t>
      </w:r>
      <w:r w:rsidRPr="00D11661">
        <w:rPr>
          <w:rFonts w:asciiTheme="majorBidi" w:hAnsiTheme="majorBidi" w:cs="Sultan bold" w:hint="cs"/>
          <w:b/>
          <w:color w:val="000000" w:themeColor="text1"/>
          <w:sz w:val="28"/>
          <w:szCs w:val="28"/>
          <w:u w:val="single"/>
          <w:rtl/>
        </w:rPr>
        <w:t xml:space="preserve">الكتاب السنوي </w:t>
      </w:r>
      <w:r w:rsidRPr="00D11661">
        <w:rPr>
          <w:rFonts w:asciiTheme="majorBidi" w:hAnsiTheme="majorBidi" w:cs="Sultan bold"/>
          <w:b/>
          <w:color w:val="000000" w:themeColor="text1"/>
          <w:sz w:val="28"/>
          <w:szCs w:val="28"/>
          <w:u w:val="single"/>
          <w:rtl/>
        </w:rPr>
        <w:t>–</w:t>
      </w:r>
      <w:r w:rsidRPr="00D11661">
        <w:rPr>
          <w:rFonts w:asciiTheme="majorBidi" w:hAnsiTheme="majorBidi" w:cs="Sultan bold" w:hint="cs"/>
          <w:b/>
          <w:color w:val="000000" w:themeColor="text1"/>
          <w:sz w:val="28"/>
          <w:szCs w:val="28"/>
          <w:u w:val="single"/>
          <w:rtl/>
        </w:rPr>
        <w:t xml:space="preserve"> المجلد التاسع -2014                         </w:t>
      </w:r>
      <w:r>
        <w:rPr>
          <w:rFonts w:asciiTheme="majorBidi" w:hAnsiTheme="majorBidi" w:cs="Sultan bold" w:hint="cs"/>
          <w:b/>
          <w:color w:val="000000" w:themeColor="text1"/>
          <w:sz w:val="28"/>
          <w:szCs w:val="28"/>
          <w:u w:val="single"/>
          <w:rtl/>
        </w:rPr>
        <w:t xml:space="preserve">                            </w:t>
      </w:r>
      <w:r w:rsidRPr="00D11661">
        <w:rPr>
          <w:rFonts w:asciiTheme="majorBidi" w:hAnsiTheme="majorBidi" w:cs="Sultan bold" w:hint="cs"/>
          <w:b/>
          <w:color w:val="000000" w:themeColor="text1"/>
          <w:sz w:val="28"/>
          <w:szCs w:val="28"/>
          <w:u w:val="single"/>
          <w:rtl/>
        </w:rPr>
        <w:t xml:space="preserve">                       د0 فرات امين مجيد </w:t>
      </w:r>
    </w:p>
    <w:p w:rsidR="00F505F7" w:rsidRPr="00A37E49" w:rsidRDefault="00252588" w:rsidP="00F505F7">
      <w:pPr>
        <w:jc w:val="both"/>
        <w:rPr>
          <w:rFonts w:asciiTheme="majorBidi" w:hAnsiTheme="majorBidi" w:cstheme="majorBidi"/>
          <w:b/>
          <w:bCs/>
          <w:sz w:val="32"/>
          <w:szCs w:val="32"/>
          <w:rtl/>
          <w:lang w:bidi="ar-IQ"/>
        </w:rPr>
      </w:pPr>
      <w:r>
        <w:rPr>
          <w:rFonts w:asciiTheme="majorBidi" w:hAnsiTheme="majorBidi" w:cstheme="majorBidi" w:hint="cs"/>
          <w:sz w:val="32"/>
          <w:szCs w:val="32"/>
          <w:rtl/>
          <w:lang w:bidi="ar-IQ"/>
        </w:rPr>
        <w:t xml:space="preserve">      </w:t>
      </w:r>
      <w:r w:rsidR="00F505F7" w:rsidRPr="00A37E49">
        <w:rPr>
          <w:rFonts w:asciiTheme="majorBidi" w:hAnsiTheme="majorBidi" w:cstheme="majorBidi"/>
          <w:sz w:val="32"/>
          <w:szCs w:val="32"/>
          <w:rtl/>
          <w:lang w:bidi="ar-IQ"/>
        </w:rPr>
        <w:t xml:space="preserve">إسلامهم فقال تعـالــى :  " </w:t>
      </w:r>
      <w:r w:rsidR="00F505F7" w:rsidRPr="00A37E49">
        <w:rPr>
          <w:rFonts w:asciiTheme="majorBidi" w:hAnsiTheme="majorBidi" w:cstheme="majorBidi"/>
          <w:b/>
          <w:bCs/>
          <w:sz w:val="32"/>
          <w:szCs w:val="32"/>
          <w:rtl/>
          <w:lang w:bidi="ar-IQ"/>
        </w:rPr>
        <w:t>عَبَسَ وَتَوَلى (1) أَن جَــاءهُ الأَعمَى (2) وَمَـــــا يُدرِيكَ لَعَلهُ يَزكى (3)  أَو يَذكَرُ فَتَنفَعَهُ الذكِرى (4) أَمــــا مَنِ استَغنَى (5) فَأَنتَ لَهُ تَصَدى (6) وَمَــــــا عَلَيكَ أَلا يَزكى (7) وَأَمــــا مَن جَاءَكَ يَسعَى (8) وَهُوَ يَخشَى (9) فَأَنتَ عَنهُ تَلَهى</w:t>
      </w:r>
      <w:r w:rsidR="00F505F7" w:rsidRPr="00A37E49">
        <w:rPr>
          <w:rFonts w:asciiTheme="majorBidi" w:hAnsiTheme="majorBidi" w:cstheme="majorBidi"/>
          <w:sz w:val="32"/>
          <w:szCs w:val="32"/>
          <w:rtl/>
          <w:lang w:bidi="ar-IQ"/>
        </w:rPr>
        <w:t xml:space="preserve"> " .</w:t>
      </w:r>
      <w:r w:rsidR="00F505F7" w:rsidRPr="00A37E49">
        <w:rPr>
          <w:rFonts w:asciiTheme="majorBidi" w:hAnsiTheme="majorBidi" w:cstheme="majorBidi"/>
          <w:sz w:val="32"/>
          <w:szCs w:val="32"/>
          <w:vertAlign w:val="superscript"/>
          <w:rtl/>
          <w:lang w:bidi="ar-IQ"/>
        </w:rPr>
        <w:t>(92)</w:t>
      </w:r>
    </w:p>
    <w:p w:rsidR="00F505F7" w:rsidRDefault="00F505F7" w:rsidP="00F505F7">
      <w:pPr>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t xml:space="preserve">        بنـــــاءاً عليـــه نــرى أنَّ الفقهاء المسلمين ناقشوا موضوع المتطلبات التربوية للمعاقين بناء على مـــا ورد في مصادر التشريع المتعددة ، ونهى الإسلام عن الغمز واللمز ، وعن إيــذاء المعاق ، وتوعدّ من يفعل ذلك بالعذاب ، وان مبدأ التكافل الاجتماعي ، من أهم مـــا جاء به الإسلام في المجال الاقتصادي ، الأمر الذي يبيّن رعاية ذوي الاحتياجات الخاصة في الفكر الإسلامــي . </w:t>
      </w:r>
    </w:p>
    <w:p w:rsidR="00252588" w:rsidRPr="00A37E49" w:rsidRDefault="00252588" w:rsidP="00F505F7">
      <w:pPr>
        <w:jc w:val="both"/>
        <w:rPr>
          <w:rFonts w:asciiTheme="majorBidi" w:hAnsiTheme="majorBidi" w:cstheme="majorBidi"/>
          <w:sz w:val="32"/>
          <w:szCs w:val="32"/>
          <w:rtl/>
          <w:lang w:bidi="ar-IQ"/>
        </w:rPr>
      </w:pPr>
    </w:p>
    <w:p w:rsidR="00F505F7" w:rsidRPr="00252588" w:rsidRDefault="00F505F7" w:rsidP="00F505F7">
      <w:pPr>
        <w:jc w:val="both"/>
        <w:rPr>
          <w:rFonts w:asciiTheme="majorBidi" w:hAnsiTheme="majorBidi" w:cstheme="majorBidi"/>
          <w:b/>
          <w:bCs/>
          <w:sz w:val="36"/>
          <w:szCs w:val="36"/>
          <w:rtl/>
          <w:lang w:bidi="ar-IQ"/>
        </w:rPr>
      </w:pPr>
      <w:r w:rsidRPr="00252588">
        <w:rPr>
          <w:rFonts w:asciiTheme="majorBidi" w:hAnsiTheme="majorBidi" w:cstheme="majorBidi"/>
          <w:b/>
          <w:bCs/>
          <w:sz w:val="36"/>
          <w:szCs w:val="36"/>
          <w:rtl/>
          <w:lang w:bidi="ar-IQ"/>
        </w:rPr>
        <w:t>نمــاذج مــن المعــاقيــن</w:t>
      </w:r>
    </w:p>
    <w:p w:rsidR="00F505F7" w:rsidRPr="00A37E49" w:rsidRDefault="00F505F7" w:rsidP="00F505F7">
      <w:pPr>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t xml:space="preserve">       إن من المعاقين قادة وعلماء ومصلحين وفلاسفة وشعراء وأطباء وأدباء أكثر ممــا نتصور ، نذكر نماذج منهم على سبيل المثال لا الحصر مثـــل : الأحنف بن قيس – عمران بن حصين – ابن سيرين </w:t>
      </w:r>
      <w:r w:rsidRPr="00A37E49">
        <w:rPr>
          <w:rFonts w:asciiTheme="majorBidi" w:hAnsiTheme="majorBidi" w:cstheme="majorBidi"/>
          <w:sz w:val="32"/>
          <w:szCs w:val="32"/>
          <w:vertAlign w:val="superscript"/>
          <w:rtl/>
          <w:lang w:bidi="ar-IQ"/>
        </w:rPr>
        <w:t>(93)</w:t>
      </w:r>
      <w:r w:rsidRPr="00A37E49">
        <w:rPr>
          <w:rFonts w:asciiTheme="majorBidi" w:hAnsiTheme="majorBidi" w:cstheme="majorBidi"/>
          <w:sz w:val="32"/>
          <w:szCs w:val="32"/>
          <w:rtl/>
          <w:lang w:bidi="ar-IQ"/>
        </w:rPr>
        <w:t xml:space="preserve">– الكميت الأسدي – الإمام الترمذي – أبا العلاء المعري </w:t>
      </w:r>
      <w:r w:rsidRPr="00A37E49">
        <w:rPr>
          <w:rFonts w:asciiTheme="majorBidi" w:hAnsiTheme="majorBidi" w:cstheme="majorBidi"/>
          <w:sz w:val="32"/>
          <w:szCs w:val="32"/>
          <w:vertAlign w:val="superscript"/>
          <w:rtl/>
          <w:lang w:bidi="ar-IQ"/>
        </w:rPr>
        <w:t>(94)</w:t>
      </w:r>
      <w:r w:rsidRPr="00A37E49">
        <w:rPr>
          <w:rFonts w:asciiTheme="majorBidi" w:hAnsiTheme="majorBidi" w:cstheme="majorBidi"/>
          <w:sz w:val="32"/>
          <w:szCs w:val="32"/>
          <w:rtl/>
          <w:lang w:bidi="ar-IQ"/>
        </w:rPr>
        <w:t xml:space="preserve">– والزمخشري </w:t>
      </w:r>
      <w:r w:rsidRPr="00A37E49">
        <w:rPr>
          <w:rFonts w:asciiTheme="majorBidi" w:hAnsiTheme="majorBidi" w:cstheme="majorBidi"/>
          <w:sz w:val="32"/>
          <w:szCs w:val="32"/>
          <w:vertAlign w:val="superscript"/>
          <w:rtl/>
          <w:lang w:bidi="ar-IQ"/>
        </w:rPr>
        <w:t>(95)</w:t>
      </w:r>
      <w:r w:rsidRPr="00A37E49">
        <w:rPr>
          <w:rFonts w:asciiTheme="majorBidi" w:hAnsiTheme="majorBidi" w:cstheme="majorBidi"/>
          <w:sz w:val="32"/>
          <w:szCs w:val="32"/>
          <w:rtl/>
          <w:lang w:bidi="ar-IQ"/>
        </w:rPr>
        <w:t xml:space="preserve">– ابن منظور – ابن باز – أحمد ياسين </w:t>
      </w:r>
      <w:r w:rsidRPr="00A37E49">
        <w:rPr>
          <w:rFonts w:asciiTheme="majorBidi" w:hAnsiTheme="majorBidi" w:cstheme="majorBidi"/>
          <w:sz w:val="32"/>
          <w:szCs w:val="32"/>
          <w:vertAlign w:val="superscript"/>
          <w:rtl/>
          <w:lang w:bidi="ar-IQ"/>
        </w:rPr>
        <w:t>(96)</w:t>
      </w:r>
      <w:r w:rsidRPr="00A37E49">
        <w:rPr>
          <w:rFonts w:asciiTheme="majorBidi" w:hAnsiTheme="majorBidi" w:cstheme="majorBidi"/>
          <w:sz w:val="32"/>
          <w:szCs w:val="32"/>
          <w:rtl/>
          <w:lang w:bidi="ar-IQ"/>
        </w:rPr>
        <w:t xml:space="preserve"> ، ويلاحظ أن إعاقات هؤلاء متنوعة فقد كان منهم : الأعمى والأصم والأعرج والأعشى والأعور والأحول والأحنف والأحدب والأبتر ، وقـــد امتازوا بـأخلاق رفعت من درجتهم ومن احترام الناس لهم ، فضلاً عن سمات أخرى كثيرة أهّلتهم لكي يكونوا من العقلاء ، و الأبطال ، ومن أصحاب السيادة والحلم والحزم والمروءة والصبر على البلاء والورع والتواضع والحفـــظ والدراية والعلم .</w:t>
      </w:r>
    </w:p>
    <w:p w:rsidR="00F505F7" w:rsidRPr="00A37E49" w:rsidRDefault="00F505F7" w:rsidP="00F505F7">
      <w:pPr>
        <w:jc w:val="both"/>
        <w:rPr>
          <w:rFonts w:asciiTheme="majorBidi" w:hAnsiTheme="majorBidi" w:cstheme="majorBidi"/>
          <w:sz w:val="32"/>
          <w:szCs w:val="32"/>
          <w:rtl/>
          <w:lang w:bidi="ar-IQ"/>
        </w:rPr>
      </w:pPr>
    </w:p>
    <w:p w:rsidR="00F505F7" w:rsidRPr="00A37E49" w:rsidRDefault="00F505F7" w:rsidP="00F505F7">
      <w:pPr>
        <w:jc w:val="both"/>
        <w:rPr>
          <w:rFonts w:asciiTheme="majorBidi" w:hAnsiTheme="majorBidi" w:cstheme="majorBidi"/>
          <w:sz w:val="32"/>
          <w:szCs w:val="32"/>
          <w:rtl/>
          <w:lang w:bidi="ar-IQ"/>
        </w:rPr>
      </w:pPr>
    </w:p>
    <w:p w:rsidR="00252588" w:rsidRPr="004D0A0D" w:rsidRDefault="00252588" w:rsidP="00252588">
      <w:pPr>
        <w:rPr>
          <w:rFonts w:asciiTheme="majorBidi" w:hAnsiTheme="majorBidi" w:cstheme="majorBidi"/>
          <w:b/>
          <w:bCs/>
          <w:sz w:val="32"/>
          <w:szCs w:val="32"/>
          <w:rtl/>
          <w:lang w:bidi="ar-IQ"/>
        </w:rPr>
      </w:pPr>
      <w:r w:rsidRPr="00D11661">
        <w:rPr>
          <w:rFonts w:asciiTheme="majorBidi" w:hAnsiTheme="majorBidi" w:cs="Sultan bold" w:hint="cs"/>
          <w:b/>
          <w:color w:val="000000" w:themeColor="text1"/>
          <w:sz w:val="28"/>
          <w:szCs w:val="28"/>
          <w:u w:val="single"/>
          <w:rtl/>
        </w:rPr>
        <w:t xml:space="preserve">الكتاب السنوي </w:t>
      </w:r>
      <w:r w:rsidRPr="00D11661">
        <w:rPr>
          <w:rFonts w:asciiTheme="majorBidi" w:hAnsiTheme="majorBidi" w:cs="Sultan bold"/>
          <w:b/>
          <w:color w:val="000000" w:themeColor="text1"/>
          <w:sz w:val="28"/>
          <w:szCs w:val="28"/>
          <w:u w:val="single"/>
          <w:rtl/>
        </w:rPr>
        <w:t>–</w:t>
      </w:r>
      <w:r w:rsidRPr="00D11661">
        <w:rPr>
          <w:rFonts w:asciiTheme="majorBidi" w:hAnsiTheme="majorBidi" w:cs="Sultan bold" w:hint="cs"/>
          <w:b/>
          <w:color w:val="000000" w:themeColor="text1"/>
          <w:sz w:val="28"/>
          <w:szCs w:val="28"/>
          <w:u w:val="single"/>
          <w:rtl/>
        </w:rPr>
        <w:t xml:space="preserve"> المجلد التاسع -2014           </w:t>
      </w:r>
      <w:r>
        <w:rPr>
          <w:rFonts w:asciiTheme="majorBidi" w:hAnsiTheme="majorBidi" w:cs="Sultan bold" w:hint="cs"/>
          <w:b/>
          <w:color w:val="000000" w:themeColor="text1"/>
          <w:sz w:val="28"/>
          <w:szCs w:val="28"/>
          <w:u w:val="single"/>
          <w:rtl/>
        </w:rPr>
        <w:t xml:space="preserve">                   </w:t>
      </w:r>
      <w:r w:rsidRPr="00D11661">
        <w:rPr>
          <w:rFonts w:asciiTheme="majorBidi" w:hAnsiTheme="majorBidi" w:cs="Sultan bold" w:hint="cs"/>
          <w:b/>
          <w:color w:val="000000" w:themeColor="text1"/>
          <w:sz w:val="28"/>
          <w:szCs w:val="28"/>
          <w:u w:val="single"/>
          <w:rtl/>
        </w:rPr>
        <w:t xml:space="preserve">    ذوو الاحتياجات الخاصة في الفكر </w:t>
      </w:r>
      <w:r>
        <w:rPr>
          <w:rFonts w:asciiTheme="majorBidi" w:hAnsiTheme="majorBidi" w:cs="Sultan bold" w:hint="cs"/>
          <w:b/>
          <w:color w:val="000000" w:themeColor="text1"/>
          <w:sz w:val="28"/>
          <w:szCs w:val="28"/>
          <w:u w:val="single"/>
          <w:rtl/>
        </w:rPr>
        <w:t>ا</w:t>
      </w:r>
      <w:r w:rsidRPr="00D11661">
        <w:rPr>
          <w:rFonts w:asciiTheme="majorBidi" w:hAnsiTheme="majorBidi" w:cs="Sultan bold" w:hint="cs"/>
          <w:b/>
          <w:color w:val="000000" w:themeColor="text1"/>
          <w:sz w:val="28"/>
          <w:szCs w:val="28"/>
          <w:u w:val="single"/>
          <w:rtl/>
        </w:rPr>
        <w:t>لاسلامي</w:t>
      </w:r>
      <w:r>
        <w:rPr>
          <w:rFonts w:asciiTheme="majorBidi" w:hAnsiTheme="majorBidi" w:cstheme="majorBidi" w:hint="cs"/>
          <w:b/>
          <w:bCs/>
          <w:sz w:val="32"/>
          <w:szCs w:val="32"/>
          <w:rtl/>
          <w:lang w:bidi="ar-IQ"/>
        </w:rPr>
        <w:t xml:space="preserve"> </w:t>
      </w:r>
    </w:p>
    <w:p w:rsidR="00DD065F" w:rsidRDefault="00DD065F" w:rsidP="00252588">
      <w:pPr>
        <w:jc w:val="center"/>
        <w:rPr>
          <w:rFonts w:asciiTheme="majorBidi" w:hAnsiTheme="majorBidi" w:cstheme="majorBidi"/>
          <w:b/>
          <w:bCs/>
          <w:sz w:val="36"/>
          <w:szCs w:val="36"/>
          <w:rtl/>
          <w:lang w:bidi="ar-IQ"/>
        </w:rPr>
      </w:pPr>
    </w:p>
    <w:p w:rsidR="00F505F7" w:rsidRDefault="00F505F7" w:rsidP="00252588">
      <w:pPr>
        <w:jc w:val="center"/>
        <w:rPr>
          <w:rFonts w:asciiTheme="majorBidi" w:hAnsiTheme="majorBidi" w:cstheme="majorBidi"/>
          <w:b/>
          <w:bCs/>
          <w:sz w:val="36"/>
          <w:szCs w:val="36"/>
          <w:rtl/>
          <w:lang w:bidi="ar-IQ"/>
        </w:rPr>
      </w:pPr>
      <w:r w:rsidRPr="00252588">
        <w:rPr>
          <w:rFonts w:asciiTheme="majorBidi" w:hAnsiTheme="majorBidi" w:cstheme="majorBidi"/>
          <w:b/>
          <w:bCs/>
          <w:sz w:val="36"/>
          <w:szCs w:val="36"/>
          <w:rtl/>
          <w:lang w:bidi="ar-IQ"/>
        </w:rPr>
        <w:t>النتــائــج والتوصيـــات</w:t>
      </w:r>
    </w:p>
    <w:p w:rsidR="00F505F7" w:rsidRDefault="00F505F7" w:rsidP="00F505F7">
      <w:pPr>
        <w:jc w:val="both"/>
        <w:rPr>
          <w:rFonts w:asciiTheme="majorBidi" w:hAnsiTheme="majorBidi" w:cstheme="majorBidi"/>
          <w:b/>
          <w:bCs/>
          <w:sz w:val="36"/>
          <w:szCs w:val="36"/>
          <w:rtl/>
          <w:lang w:bidi="ar-IQ"/>
        </w:rPr>
      </w:pPr>
      <w:r w:rsidRPr="00252588">
        <w:rPr>
          <w:rFonts w:asciiTheme="majorBidi" w:hAnsiTheme="majorBidi" w:cstheme="majorBidi"/>
          <w:b/>
          <w:bCs/>
          <w:sz w:val="36"/>
          <w:szCs w:val="36"/>
          <w:rtl/>
          <w:lang w:bidi="ar-IQ"/>
        </w:rPr>
        <w:t xml:space="preserve">أولاً : النتــائــج </w:t>
      </w:r>
    </w:p>
    <w:p w:rsidR="00F505F7" w:rsidRPr="00A37E49" w:rsidRDefault="00F505F7" w:rsidP="00F505F7">
      <w:pPr>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أهم النتائج التي توصلت إليها الدراسة مــا يـلــي :</w:t>
      </w:r>
    </w:p>
    <w:p w:rsidR="00F505F7" w:rsidRPr="00A37E49" w:rsidRDefault="00F505F7" w:rsidP="00E95FAE">
      <w:pPr>
        <w:pStyle w:val="msolistparagraph0"/>
        <w:numPr>
          <w:ilvl w:val="0"/>
          <w:numId w:val="10"/>
        </w:numPr>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t>أن الإسلام أولى المعاقين اهتماماً كبيراً وحث على مساعدتهم ورعايتهم ، وهو في هذا المجال قد سبق الكثير من الأمم التي تتغنى اليوم بحقوق المعاق .</w:t>
      </w:r>
    </w:p>
    <w:p w:rsidR="00F505F7" w:rsidRPr="00A37E49" w:rsidRDefault="00F505F7" w:rsidP="00E95FAE">
      <w:pPr>
        <w:numPr>
          <w:ilvl w:val="0"/>
          <w:numId w:val="10"/>
        </w:numPr>
        <w:spacing w:before="100" w:beforeAutospacing="1" w:after="100" w:afterAutospacing="1" w:line="240" w:lineRule="auto"/>
        <w:ind w:right="720"/>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lastRenderedPageBreak/>
        <w:t>إن الفقهاء المسلمين ناقشوا موضوع المتطلبات التربوية للمعاقين بناء على ما ورد في مصادر التشريع المتعددة .</w:t>
      </w:r>
    </w:p>
    <w:p w:rsidR="00F505F7" w:rsidRPr="00A37E49" w:rsidRDefault="00F505F7" w:rsidP="00E95FAE">
      <w:pPr>
        <w:numPr>
          <w:ilvl w:val="0"/>
          <w:numId w:val="10"/>
        </w:numPr>
        <w:spacing w:before="100" w:beforeAutospacing="1" w:after="100" w:afterAutospacing="1" w:line="240" w:lineRule="auto"/>
        <w:ind w:right="720"/>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t>نهى الإسلام عن الغمز واللمز ، وعن إيذاء المعاق ، وتوعّد من يفعل ذلك بالعذاب .</w:t>
      </w:r>
    </w:p>
    <w:p w:rsidR="00F505F7" w:rsidRPr="00A37E49" w:rsidRDefault="00F505F7" w:rsidP="00E95FAE">
      <w:pPr>
        <w:numPr>
          <w:ilvl w:val="0"/>
          <w:numId w:val="10"/>
        </w:numPr>
        <w:spacing w:before="100" w:beforeAutospacing="1" w:after="100" w:afterAutospacing="1" w:line="240" w:lineRule="auto"/>
        <w:ind w:right="720"/>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على الفرد الذي ابتلاه الله بالإعاقة أن يصبر على ذلك ، ويرضى بقضاء الله وقدره ، فالصبر على البلاء ليس له جزاء إلا الجنة .</w:t>
      </w:r>
    </w:p>
    <w:p w:rsidR="00F505F7" w:rsidRDefault="00F505F7" w:rsidP="00E95FAE">
      <w:pPr>
        <w:numPr>
          <w:ilvl w:val="0"/>
          <w:numId w:val="10"/>
        </w:numPr>
        <w:spacing w:before="100" w:beforeAutospacing="1" w:after="100" w:afterAutospacing="1" w:line="240" w:lineRule="auto"/>
        <w:ind w:right="720"/>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ضرورة عدم إبقاء رعاية المعاقين وتربيتهم ، مفتصرة على رعاية الإهمال والنظرة الإنسانية المصحوبة بالرحمة والشفقة والعطف عليهم فحسبُ ، بــل يجب على المجتمع أن يطلق لهم عنان الرعاية التربوية الفاعلة الجادّة .</w:t>
      </w:r>
    </w:p>
    <w:p w:rsidR="00252588" w:rsidRPr="00A37E49" w:rsidRDefault="00252588" w:rsidP="00252588">
      <w:pPr>
        <w:spacing w:before="100" w:beforeAutospacing="1" w:after="100" w:afterAutospacing="1" w:line="240" w:lineRule="auto"/>
        <w:ind w:left="720" w:right="720"/>
        <w:jc w:val="both"/>
        <w:rPr>
          <w:rFonts w:asciiTheme="majorBidi" w:hAnsiTheme="majorBidi" w:cstheme="majorBidi"/>
          <w:sz w:val="32"/>
          <w:szCs w:val="32"/>
          <w:lang w:bidi="ar-IQ"/>
        </w:rPr>
      </w:pPr>
    </w:p>
    <w:p w:rsidR="00F505F7" w:rsidRPr="00252588" w:rsidRDefault="00F505F7" w:rsidP="00F505F7">
      <w:pPr>
        <w:jc w:val="both"/>
        <w:rPr>
          <w:rFonts w:asciiTheme="majorBidi" w:hAnsiTheme="majorBidi" w:cstheme="majorBidi"/>
          <w:sz w:val="36"/>
          <w:szCs w:val="36"/>
          <w:lang w:bidi="ar-IQ"/>
        </w:rPr>
      </w:pPr>
      <w:r w:rsidRPr="00252588">
        <w:rPr>
          <w:rFonts w:asciiTheme="majorBidi" w:hAnsiTheme="majorBidi" w:cstheme="majorBidi"/>
          <w:b/>
          <w:bCs/>
          <w:sz w:val="36"/>
          <w:szCs w:val="36"/>
          <w:rtl/>
          <w:lang w:bidi="ar-IQ"/>
        </w:rPr>
        <w:t>ثانياً : التــوصيــات</w:t>
      </w:r>
    </w:p>
    <w:p w:rsidR="00F505F7" w:rsidRPr="00A37E49" w:rsidRDefault="00F505F7" w:rsidP="00F505F7">
      <w:pPr>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في ضوء النتائج التي خلصت إليها الدراسة ، يوصي الباحث بمــا يلــي :</w:t>
      </w:r>
    </w:p>
    <w:p w:rsidR="00F505F7" w:rsidRDefault="00F505F7" w:rsidP="00E95FAE">
      <w:pPr>
        <w:pStyle w:val="msolistparagraph0"/>
        <w:numPr>
          <w:ilvl w:val="0"/>
          <w:numId w:val="11"/>
        </w:numPr>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الاستهداء بنصوص القرآن والسنّة في رعاية المعاقين وتأهيلهــــم .</w:t>
      </w:r>
    </w:p>
    <w:p w:rsidR="00DD065F" w:rsidRDefault="00DD065F" w:rsidP="00DD065F">
      <w:pPr>
        <w:pStyle w:val="msolistparagraph0"/>
        <w:jc w:val="both"/>
        <w:rPr>
          <w:rFonts w:asciiTheme="majorBidi" w:hAnsiTheme="majorBidi" w:cstheme="majorBidi"/>
          <w:sz w:val="32"/>
          <w:szCs w:val="32"/>
          <w:rtl/>
          <w:lang w:bidi="ar-IQ"/>
        </w:rPr>
      </w:pPr>
    </w:p>
    <w:p w:rsidR="00DD065F" w:rsidRPr="00252588" w:rsidRDefault="00DD065F" w:rsidP="00DD065F">
      <w:pPr>
        <w:ind w:left="360"/>
        <w:rPr>
          <w:rFonts w:asciiTheme="majorBidi" w:hAnsiTheme="majorBidi" w:cs="Sultan bold"/>
          <w:b/>
          <w:sz w:val="28"/>
          <w:szCs w:val="28"/>
          <w:u w:val="single"/>
          <w:rtl/>
        </w:rPr>
      </w:pPr>
      <w:r w:rsidRPr="00252588">
        <w:rPr>
          <w:rFonts w:asciiTheme="majorBidi" w:hAnsiTheme="majorBidi" w:cs="Sultan bold" w:hint="cs"/>
          <w:b/>
          <w:color w:val="000000" w:themeColor="text1"/>
          <w:sz w:val="28"/>
          <w:szCs w:val="28"/>
          <w:u w:val="single"/>
          <w:rtl/>
        </w:rPr>
        <w:t xml:space="preserve">الكتاب السنوي </w:t>
      </w:r>
      <w:r w:rsidRPr="00252588">
        <w:rPr>
          <w:rFonts w:asciiTheme="majorBidi" w:hAnsiTheme="majorBidi" w:cs="Sultan bold"/>
          <w:b/>
          <w:color w:val="000000" w:themeColor="text1"/>
          <w:sz w:val="28"/>
          <w:szCs w:val="28"/>
          <w:u w:val="single"/>
          <w:rtl/>
        </w:rPr>
        <w:t>–</w:t>
      </w:r>
      <w:r w:rsidRPr="00252588">
        <w:rPr>
          <w:rFonts w:asciiTheme="majorBidi" w:hAnsiTheme="majorBidi" w:cs="Sultan bold" w:hint="cs"/>
          <w:b/>
          <w:color w:val="000000" w:themeColor="text1"/>
          <w:sz w:val="28"/>
          <w:szCs w:val="28"/>
          <w:u w:val="single"/>
          <w:rtl/>
        </w:rPr>
        <w:t xml:space="preserve"> المجلد التاسع -2014                         </w:t>
      </w:r>
      <w:r>
        <w:rPr>
          <w:rFonts w:asciiTheme="majorBidi" w:hAnsiTheme="majorBidi" w:cs="Sultan bold" w:hint="cs"/>
          <w:b/>
          <w:color w:val="000000" w:themeColor="text1"/>
          <w:sz w:val="28"/>
          <w:szCs w:val="28"/>
          <w:u w:val="single"/>
          <w:rtl/>
        </w:rPr>
        <w:t xml:space="preserve">  </w:t>
      </w:r>
      <w:r w:rsidRPr="00252588">
        <w:rPr>
          <w:rFonts w:asciiTheme="majorBidi" w:hAnsiTheme="majorBidi" w:cs="Sultan bold" w:hint="cs"/>
          <w:b/>
          <w:color w:val="000000" w:themeColor="text1"/>
          <w:sz w:val="28"/>
          <w:szCs w:val="28"/>
          <w:u w:val="single"/>
          <w:rtl/>
        </w:rPr>
        <w:t xml:space="preserve">                                        د0 فرات امين مجيد </w:t>
      </w:r>
    </w:p>
    <w:p w:rsidR="00F505F7" w:rsidRDefault="00F505F7" w:rsidP="00E95FAE">
      <w:pPr>
        <w:numPr>
          <w:ilvl w:val="0"/>
          <w:numId w:val="11"/>
        </w:numPr>
        <w:spacing w:before="100" w:beforeAutospacing="1" w:after="100" w:afterAutospacing="1" w:line="240" w:lineRule="auto"/>
        <w:ind w:right="720"/>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الاسترشـــاد بنتائج البحوث والدراسات المعاصرة في رعاية المعاقين .</w:t>
      </w:r>
    </w:p>
    <w:p w:rsidR="00F505F7" w:rsidRPr="00A37E49" w:rsidRDefault="00F505F7" w:rsidP="00E95FAE">
      <w:pPr>
        <w:numPr>
          <w:ilvl w:val="0"/>
          <w:numId w:val="11"/>
        </w:numPr>
        <w:spacing w:before="100" w:beforeAutospacing="1" w:after="100" w:afterAutospacing="1" w:line="240" w:lineRule="auto"/>
        <w:ind w:right="720"/>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t>الاستفادة من الخبرات المتمثلة في جهود المؤسسات الراعية للمعاقين محلياً ودولياً .</w:t>
      </w:r>
    </w:p>
    <w:p w:rsidR="00F505F7" w:rsidRPr="00A37E49" w:rsidRDefault="00F505F7" w:rsidP="00E95FAE">
      <w:pPr>
        <w:numPr>
          <w:ilvl w:val="0"/>
          <w:numId w:val="11"/>
        </w:numPr>
        <w:spacing w:before="100" w:beforeAutospacing="1" w:after="100" w:afterAutospacing="1" w:line="240" w:lineRule="auto"/>
        <w:ind w:right="720"/>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ضرورة إجراء فحوص وتحاليــل طبية لراغبي الزواج قبل إتمام الزواج ، فضلاً عن ضرورة التدخل المبكر لاكتشاف أية إعاقة يمكن ان تحدث كي يتسنى تأهيلها مبكراً لمــا لهذا من أثر إيجابي واضح في رفع الروح المعنوية عند المعاق .</w:t>
      </w:r>
    </w:p>
    <w:p w:rsidR="00F505F7" w:rsidRPr="00A37E49" w:rsidRDefault="00F505F7" w:rsidP="00E95FAE">
      <w:pPr>
        <w:numPr>
          <w:ilvl w:val="0"/>
          <w:numId w:val="11"/>
        </w:numPr>
        <w:spacing w:before="100" w:beforeAutospacing="1" w:after="100" w:afterAutospacing="1" w:line="240" w:lineRule="auto"/>
        <w:ind w:right="720"/>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lastRenderedPageBreak/>
        <w:t>إنشاء مراكز طبية متقدمة ، وتزويدها بطاقم من الخبراء والفنيين مع توفير العلاج بحيث يحصل عليه المعاق مجاناً في ظل تأمين صحي شامل .</w:t>
      </w:r>
    </w:p>
    <w:p w:rsidR="00F505F7" w:rsidRPr="00A37E49" w:rsidRDefault="00F505F7" w:rsidP="00E95FAE">
      <w:pPr>
        <w:numPr>
          <w:ilvl w:val="0"/>
          <w:numId w:val="11"/>
        </w:numPr>
        <w:spacing w:before="100" w:beforeAutospacing="1" w:after="100" w:afterAutospacing="1" w:line="240" w:lineRule="auto"/>
        <w:ind w:right="720"/>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تشجيع الأفراد المعاقين على المشاركة الاجتماعية الفعالة مع أقرانهم العاديين و عدم الانعزال عن المجتمع فضلاً عن  تحفيزهم للخروج في رحلات خارج البيت ، وذلك للترويح عن أنفسهم والاحتكاك بالآخرين .</w:t>
      </w:r>
    </w:p>
    <w:p w:rsidR="00F505F7" w:rsidRPr="00A37E49" w:rsidRDefault="00F505F7" w:rsidP="00E95FAE">
      <w:pPr>
        <w:numPr>
          <w:ilvl w:val="0"/>
          <w:numId w:val="11"/>
        </w:numPr>
        <w:spacing w:before="100" w:beforeAutospacing="1" w:after="100" w:afterAutospacing="1" w:line="240" w:lineRule="auto"/>
        <w:ind w:right="720"/>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الاهتمام بالمعاقين ومعاملتهم المعاملة الحسنة ، ودمجهم في المجتمع وإشراكهم في النشاطات المختلفة ، ليعيش المعاق حياة كريمة ملؤهــــا السعادة والحب .</w:t>
      </w:r>
    </w:p>
    <w:p w:rsidR="00F505F7" w:rsidRPr="00A37E49" w:rsidRDefault="00F505F7" w:rsidP="00E95FAE">
      <w:pPr>
        <w:numPr>
          <w:ilvl w:val="0"/>
          <w:numId w:val="11"/>
        </w:numPr>
        <w:spacing w:before="100" w:beforeAutospacing="1" w:after="100" w:afterAutospacing="1" w:line="240" w:lineRule="auto"/>
        <w:ind w:right="720"/>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رعاية المعاق ، وتوفير الحماية لــه ، وتأهيله مهنياً في حدود طاقته وقدراته ، لينعم بالحياة الكريمة فضلاً عن تطوير برامج تعليمية خاصة تتناسب مع الوضع الصحي للمعـــاق .</w:t>
      </w:r>
    </w:p>
    <w:p w:rsidR="00F505F7" w:rsidRPr="00A37E49" w:rsidRDefault="00F505F7" w:rsidP="00E95FAE">
      <w:pPr>
        <w:numPr>
          <w:ilvl w:val="0"/>
          <w:numId w:val="11"/>
        </w:numPr>
        <w:spacing w:before="100" w:beforeAutospacing="1" w:after="100" w:afterAutospacing="1" w:line="240" w:lineRule="auto"/>
        <w:ind w:right="720"/>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إعفاء المعاق من بعض الواجبات نظراَ لحالته وحاجته ، ليحصل التوازن والتكافؤ بين معطيات كل انسان وقدراته .</w:t>
      </w:r>
    </w:p>
    <w:p w:rsidR="00F505F7" w:rsidRDefault="00F505F7" w:rsidP="00E95FAE">
      <w:pPr>
        <w:pStyle w:val="msonormalcxspmiddle"/>
        <w:numPr>
          <w:ilvl w:val="0"/>
          <w:numId w:val="11"/>
        </w:numPr>
        <w:bidi/>
        <w:ind w:left="608" w:right="720"/>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 xml:space="preserve"> البدء بإجراءات من شأنها أن تطمئِنَ المعاقين على مستقبلهم وذلك من خلال توفير فرص العمل المناسب لهم ؛ وإشراكهم في بناء المجتمع , لأن النظرة إلى المعاق على أنه إنسان مريض وغير قادر ، وليس لديه ما يسهم به في المجتمع تزيد من عزلته وانطوائه ، ومن قلقه على مستقبله .</w:t>
      </w:r>
    </w:p>
    <w:p w:rsidR="00DD065F" w:rsidRPr="00DD065F" w:rsidRDefault="00DD065F" w:rsidP="00DD065F">
      <w:pPr>
        <w:rPr>
          <w:rFonts w:asciiTheme="majorBidi" w:hAnsiTheme="majorBidi" w:cstheme="majorBidi"/>
          <w:b/>
          <w:bCs/>
          <w:sz w:val="32"/>
          <w:szCs w:val="32"/>
          <w:rtl/>
          <w:lang w:bidi="ar-IQ"/>
        </w:rPr>
      </w:pPr>
      <w:r w:rsidRPr="00DD065F">
        <w:rPr>
          <w:rFonts w:asciiTheme="majorBidi" w:hAnsiTheme="majorBidi" w:cs="Sultan bold" w:hint="cs"/>
          <w:b/>
          <w:color w:val="000000" w:themeColor="text1"/>
          <w:sz w:val="28"/>
          <w:szCs w:val="28"/>
          <w:u w:val="single"/>
          <w:rtl/>
        </w:rPr>
        <w:t xml:space="preserve">الكتاب السنوي </w:t>
      </w:r>
      <w:r w:rsidRPr="00DD065F">
        <w:rPr>
          <w:rFonts w:asciiTheme="majorBidi" w:hAnsiTheme="majorBidi" w:cs="Sultan bold"/>
          <w:b/>
          <w:color w:val="000000" w:themeColor="text1"/>
          <w:sz w:val="28"/>
          <w:szCs w:val="28"/>
          <w:u w:val="single"/>
          <w:rtl/>
        </w:rPr>
        <w:t>–</w:t>
      </w:r>
      <w:r w:rsidRPr="00DD065F">
        <w:rPr>
          <w:rFonts w:asciiTheme="majorBidi" w:hAnsiTheme="majorBidi" w:cs="Sultan bold" w:hint="cs"/>
          <w:b/>
          <w:color w:val="000000" w:themeColor="text1"/>
          <w:sz w:val="28"/>
          <w:szCs w:val="28"/>
          <w:u w:val="single"/>
          <w:rtl/>
        </w:rPr>
        <w:t xml:space="preserve"> المجلد التاسع -2014                                  ذوو الاحتياجات الخاصة في الفكر الاسلامي</w:t>
      </w:r>
      <w:r w:rsidRPr="00DD065F">
        <w:rPr>
          <w:rFonts w:asciiTheme="majorBidi" w:hAnsiTheme="majorBidi" w:cstheme="majorBidi" w:hint="cs"/>
          <w:b/>
          <w:bCs/>
          <w:sz w:val="32"/>
          <w:szCs w:val="32"/>
          <w:rtl/>
          <w:lang w:bidi="ar-IQ"/>
        </w:rPr>
        <w:t xml:space="preserve"> </w:t>
      </w:r>
    </w:p>
    <w:p w:rsidR="00DD065F" w:rsidRPr="00A37E49" w:rsidRDefault="00DD065F" w:rsidP="00DD065F">
      <w:pPr>
        <w:pStyle w:val="msonormalcxspmiddle"/>
        <w:bidi/>
        <w:ind w:left="608" w:right="720"/>
        <w:contextualSpacing/>
        <w:jc w:val="both"/>
        <w:rPr>
          <w:rFonts w:asciiTheme="majorBidi" w:hAnsiTheme="majorBidi" w:cstheme="majorBidi"/>
          <w:sz w:val="32"/>
          <w:szCs w:val="32"/>
          <w:lang w:bidi="ar-IQ"/>
        </w:rPr>
      </w:pPr>
    </w:p>
    <w:p w:rsidR="00F505F7" w:rsidRPr="00A37E49" w:rsidRDefault="00F505F7" w:rsidP="00E95FAE">
      <w:pPr>
        <w:pStyle w:val="msonormalcxspmiddle"/>
        <w:numPr>
          <w:ilvl w:val="0"/>
          <w:numId w:val="11"/>
        </w:numPr>
        <w:bidi/>
        <w:ind w:left="608" w:right="720"/>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إعطاء المعاق الحرية الكاملة للتعبير عن نفسه وعّما يدور حــولــــــه .</w:t>
      </w:r>
    </w:p>
    <w:p w:rsidR="00F505F7" w:rsidRPr="00252588" w:rsidRDefault="00F505F7" w:rsidP="00F505F7">
      <w:pPr>
        <w:jc w:val="both"/>
        <w:rPr>
          <w:rFonts w:asciiTheme="majorBidi" w:hAnsiTheme="majorBidi" w:cstheme="majorBidi"/>
          <w:b/>
          <w:bCs/>
          <w:sz w:val="36"/>
          <w:szCs w:val="36"/>
          <w:rtl/>
          <w:lang w:bidi="ar-IQ"/>
        </w:rPr>
      </w:pPr>
      <w:r w:rsidRPr="00252588">
        <w:rPr>
          <w:rFonts w:asciiTheme="majorBidi" w:hAnsiTheme="majorBidi" w:cstheme="majorBidi"/>
          <w:b/>
          <w:bCs/>
          <w:sz w:val="36"/>
          <w:szCs w:val="36"/>
          <w:rtl/>
          <w:lang w:bidi="ar-IQ"/>
        </w:rPr>
        <w:t>الهـوامش والمصـــادر</w:t>
      </w:r>
    </w:p>
    <w:p w:rsidR="00F505F7" w:rsidRPr="00252588" w:rsidRDefault="00F505F7" w:rsidP="00F505F7">
      <w:pPr>
        <w:jc w:val="both"/>
        <w:rPr>
          <w:rFonts w:asciiTheme="majorBidi" w:hAnsiTheme="majorBidi" w:cstheme="majorBidi"/>
          <w:b/>
          <w:bCs/>
          <w:sz w:val="36"/>
          <w:szCs w:val="36"/>
          <w:rtl/>
          <w:lang w:bidi="ar-IQ"/>
        </w:rPr>
      </w:pPr>
      <w:r w:rsidRPr="00252588">
        <w:rPr>
          <w:rFonts w:asciiTheme="majorBidi" w:hAnsiTheme="majorBidi" w:cstheme="majorBidi"/>
          <w:b/>
          <w:bCs/>
          <w:sz w:val="36"/>
          <w:szCs w:val="36"/>
          <w:rtl/>
          <w:lang w:bidi="ar-IQ"/>
        </w:rPr>
        <w:t xml:space="preserve">     القرآن الكريم</w:t>
      </w:r>
    </w:p>
    <w:p w:rsidR="00F505F7" w:rsidRPr="00A37E49" w:rsidRDefault="00F505F7" w:rsidP="00E95FAE">
      <w:pPr>
        <w:pStyle w:val="msolistparagraph0"/>
        <w:numPr>
          <w:ilvl w:val="0"/>
          <w:numId w:val="12"/>
        </w:numPr>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lastRenderedPageBreak/>
        <w:t>الآغا ، إحسان وعبد المنعم ، عبد الله ، مقدمة في التربية وعلم النفس / ط 2 / مكتبة الجامعة الاسلامية ، ( غزة – 1992 ) / ص 22 .</w:t>
      </w:r>
    </w:p>
    <w:p w:rsidR="00F505F7" w:rsidRPr="00A37E49" w:rsidRDefault="00F505F7" w:rsidP="00E95FAE">
      <w:pPr>
        <w:numPr>
          <w:ilvl w:val="0"/>
          <w:numId w:val="12"/>
        </w:numPr>
        <w:spacing w:before="100" w:beforeAutospacing="1" w:after="100" w:afterAutospacing="1" w:line="240" w:lineRule="auto"/>
        <w:ind w:right="720"/>
        <w:jc w:val="both"/>
        <w:rPr>
          <w:rFonts w:asciiTheme="majorBidi" w:hAnsiTheme="majorBidi" w:cstheme="majorBidi"/>
          <w:sz w:val="32"/>
          <w:szCs w:val="32"/>
          <w:rtl/>
          <w:lang w:bidi="ar-IQ"/>
        </w:rPr>
      </w:pPr>
      <w:r w:rsidRPr="00A37E49">
        <w:rPr>
          <w:rFonts w:asciiTheme="majorBidi" w:hAnsiTheme="majorBidi" w:cstheme="majorBidi"/>
          <w:sz w:val="32"/>
          <w:szCs w:val="32"/>
          <w:rtl/>
          <w:lang w:bidi="ar-IQ"/>
        </w:rPr>
        <w:t>ابن ماجة ، عبدالله بن يزيد القزويني / سنن ابن ماجة / دار الفكر /            ( بيروت – 2004 ) / ج 1 / ص 618 .</w:t>
      </w:r>
    </w:p>
    <w:p w:rsidR="00F505F7" w:rsidRPr="00A37E49" w:rsidRDefault="00F505F7" w:rsidP="00E95FAE">
      <w:pPr>
        <w:numPr>
          <w:ilvl w:val="0"/>
          <w:numId w:val="12"/>
        </w:numPr>
        <w:spacing w:before="100" w:beforeAutospacing="1" w:after="100" w:afterAutospacing="1" w:line="240" w:lineRule="auto"/>
        <w:ind w:right="720"/>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عبود ، عبدالغني / نحو فلسفة عربية للتربية / ط 2 / دار الفكر العربي /     ( القاهرة – 1979 ) / ص 54 .</w:t>
      </w:r>
    </w:p>
    <w:p w:rsidR="00F505F7" w:rsidRPr="00A37E49" w:rsidRDefault="00F505F7" w:rsidP="00E95FAE">
      <w:pPr>
        <w:numPr>
          <w:ilvl w:val="0"/>
          <w:numId w:val="12"/>
        </w:numPr>
        <w:spacing w:before="100" w:beforeAutospacing="1" w:after="100" w:afterAutospacing="1" w:line="240" w:lineRule="auto"/>
        <w:ind w:right="720"/>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القرآن الكريم / سورة المائدة / آية (2) .</w:t>
      </w:r>
    </w:p>
    <w:p w:rsidR="00F505F7" w:rsidRPr="00A37E49" w:rsidRDefault="00F505F7" w:rsidP="00E95FAE">
      <w:pPr>
        <w:numPr>
          <w:ilvl w:val="0"/>
          <w:numId w:val="12"/>
        </w:numPr>
        <w:spacing w:before="100" w:beforeAutospacing="1" w:after="100" w:afterAutospacing="1" w:line="240" w:lineRule="auto"/>
        <w:ind w:right="720"/>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البخاري ، أبو عبد الله محمد بن إسماعيل بن المغيرة ، صحيح البخاري / دار الحديث / ( القاهرة – 2004 ) / ج 2 / ص 174 .</w:t>
      </w:r>
    </w:p>
    <w:p w:rsidR="00F505F7" w:rsidRPr="00A37E49" w:rsidRDefault="00F505F7" w:rsidP="00E95FAE">
      <w:pPr>
        <w:numPr>
          <w:ilvl w:val="0"/>
          <w:numId w:val="12"/>
        </w:numPr>
        <w:spacing w:before="100" w:beforeAutospacing="1" w:after="100" w:afterAutospacing="1" w:line="240" w:lineRule="auto"/>
        <w:ind w:right="720"/>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مسلم ، مسلم بن مسلم الحجاج القشيري النيسابوري / صحيح مسلم / تحقيق محمد فؤاد عبد الباقي / دار الفكر / ( بيروت – 1983 ) / ج 1 / ص 653 .</w:t>
      </w:r>
    </w:p>
    <w:p w:rsidR="00F505F7" w:rsidRPr="00A37E49" w:rsidRDefault="00F505F7" w:rsidP="00E95FAE">
      <w:pPr>
        <w:numPr>
          <w:ilvl w:val="0"/>
          <w:numId w:val="12"/>
        </w:numPr>
        <w:spacing w:before="100" w:beforeAutospacing="1" w:after="100" w:afterAutospacing="1" w:line="240" w:lineRule="auto"/>
        <w:ind w:right="720"/>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القرآن الكريم ، سورة الكهف / آية (28) .</w:t>
      </w:r>
    </w:p>
    <w:p w:rsidR="00F505F7" w:rsidRPr="00A37E49" w:rsidRDefault="00F505F7" w:rsidP="00E95FAE">
      <w:pPr>
        <w:numPr>
          <w:ilvl w:val="0"/>
          <w:numId w:val="12"/>
        </w:numPr>
        <w:spacing w:before="100" w:beforeAutospacing="1" w:after="100" w:afterAutospacing="1" w:line="240" w:lineRule="auto"/>
        <w:ind w:right="720"/>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الحاكم ، محمد بن عبد الله النيسابوري / المستدرك على الصحيحين / تحقيق مصطفى عبد القادر / دار الكتب العلمية / ( بيروت – 1990 ) / ج 2 / ص 116 .</w:t>
      </w:r>
    </w:p>
    <w:p w:rsidR="00F505F7" w:rsidRPr="00A37E49" w:rsidRDefault="00F505F7" w:rsidP="00E95FAE">
      <w:pPr>
        <w:numPr>
          <w:ilvl w:val="0"/>
          <w:numId w:val="12"/>
        </w:numPr>
        <w:spacing w:before="100" w:beforeAutospacing="1" w:after="100" w:afterAutospacing="1" w:line="240" w:lineRule="auto"/>
        <w:ind w:right="720"/>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ملكية ، لويس كامل / الإعاقات العقلية والاضطرابات الارتقائية / مطبعة فيكتور كيرس / ( القاهرة – 1998 ) / ص 6 .</w:t>
      </w:r>
    </w:p>
    <w:p w:rsidR="00F505F7" w:rsidRDefault="00F505F7" w:rsidP="00E95FAE">
      <w:pPr>
        <w:pStyle w:val="msonormalcxspmiddle"/>
        <w:numPr>
          <w:ilvl w:val="0"/>
          <w:numId w:val="12"/>
        </w:numPr>
        <w:tabs>
          <w:tab w:val="left" w:pos="1370"/>
        </w:tabs>
        <w:bidi/>
        <w:ind w:left="892" w:right="720" w:hanging="567"/>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عبد الرحيم / عبد المجيد / تنمية الأطفال المعاقين / دار غريب للطباعة والنشر والتوزيع / ( القاهرة – 1997 ) / ص 9 .</w:t>
      </w:r>
    </w:p>
    <w:p w:rsidR="00DD065F" w:rsidRPr="00252588" w:rsidRDefault="00DD065F" w:rsidP="00DD065F">
      <w:pPr>
        <w:rPr>
          <w:rFonts w:asciiTheme="majorBidi" w:hAnsiTheme="majorBidi" w:cs="Sultan bold"/>
          <w:b/>
          <w:sz w:val="28"/>
          <w:szCs w:val="28"/>
          <w:u w:val="single"/>
          <w:rtl/>
        </w:rPr>
      </w:pPr>
      <w:r w:rsidRPr="00252588">
        <w:rPr>
          <w:rFonts w:asciiTheme="majorBidi" w:hAnsiTheme="majorBidi" w:cs="Sultan bold" w:hint="cs"/>
          <w:b/>
          <w:color w:val="000000" w:themeColor="text1"/>
          <w:sz w:val="28"/>
          <w:szCs w:val="28"/>
          <w:u w:val="single"/>
          <w:rtl/>
        </w:rPr>
        <w:t xml:space="preserve">الكتاب السنوي </w:t>
      </w:r>
      <w:r w:rsidRPr="00252588">
        <w:rPr>
          <w:rFonts w:asciiTheme="majorBidi" w:hAnsiTheme="majorBidi" w:cs="Sultan bold"/>
          <w:b/>
          <w:color w:val="000000" w:themeColor="text1"/>
          <w:sz w:val="28"/>
          <w:szCs w:val="28"/>
          <w:u w:val="single"/>
          <w:rtl/>
        </w:rPr>
        <w:t>–</w:t>
      </w:r>
      <w:r w:rsidRPr="00252588">
        <w:rPr>
          <w:rFonts w:asciiTheme="majorBidi" w:hAnsiTheme="majorBidi" w:cs="Sultan bold" w:hint="cs"/>
          <w:b/>
          <w:color w:val="000000" w:themeColor="text1"/>
          <w:sz w:val="28"/>
          <w:szCs w:val="28"/>
          <w:u w:val="single"/>
          <w:rtl/>
        </w:rPr>
        <w:t xml:space="preserve"> المجلد التاسع -2014                                                                   د0 فرات امين مجيد </w:t>
      </w:r>
    </w:p>
    <w:p w:rsidR="00DD065F" w:rsidRPr="00A37E49" w:rsidRDefault="00DD065F" w:rsidP="00DD065F">
      <w:pPr>
        <w:pStyle w:val="msonormalcxspmiddle"/>
        <w:tabs>
          <w:tab w:val="left" w:pos="1370"/>
        </w:tabs>
        <w:bidi/>
        <w:ind w:right="720"/>
        <w:contextualSpacing/>
        <w:jc w:val="both"/>
        <w:rPr>
          <w:rFonts w:asciiTheme="majorBidi" w:hAnsiTheme="majorBidi" w:cstheme="majorBidi"/>
          <w:sz w:val="32"/>
          <w:szCs w:val="32"/>
        </w:rPr>
      </w:pPr>
    </w:p>
    <w:p w:rsidR="00F505F7" w:rsidRPr="00A37E49" w:rsidRDefault="00F505F7" w:rsidP="00E95FAE">
      <w:pPr>
        <w:pStyle w:val="msonormalcxspmiddle"/>
        <w:numPr>
          <w:ilvl w:val="0"/>
          <w:numId w:val="12"/>
        </w:numPr>
        <w:bidi/>
        <w:ind w:left="608" w:right="720"/>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الشيباني / عمر التوم / الرعاية الثقافية للمعاقين / الدار العربية للكتاب /      ( ليبيا – 1989 ) / ص 14 .</w:t>
      </w:r>
    </w:p>
    <w:p w:rsidR="00F505F7" w:rsidRDefault="00F505F7" w:rsidP="00E95FAE">
      <w:pPr>
        <w:pStyle w:val="msonormalcxspmiddle"/>
        <w:numPr>
          <w:ilvl w:val="0"/>
          <w:numId w:val="12"/>
        </w:numPr>
        <w:bidi/>
        <w:ind w:left="608" w:right="720"/>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أبو دف / محمود خليل / دراسات في الفكر التربوي الاسلامي / طـ 1 / مكتبة آفـــاق / ( غزة – 2006 ) / ص 70 .</w:t>
      </w:r>
    </w:p>
    <w:p w:rsidR="00F505F7" w:rsidRPr="00A37E49" w:rsidRDefault="00F505F7" w:rsidP="00E95FAE">
      <w:pPr>
        <w:pStyle w:val="msonormalcxspmiddle"/>
        <w:numPr>
          <w:ilvl w:val="0"/>
          <w:numId w:val="12"/>
        </w:numPr>
        <w:bidi/>
        <w:ind w:left="608" w:right="720"/>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lastRenderedPageBreak/>
        <w:t>ابن منظور / جمال الدين / لسان العرب / دار صادر / ( بيروت – 1990 ) / ص 930 .</w:t>
      </w:r>
    </w:p>
    <w:p w:rsidR="00F505F7" w:rsidRPr="00A37E49" w:rsidRDefault="00F505F7" w:rsidP="00E95FAE">
      <w:pPr>
        <w:pStyle w:val="msonormalcxspmiddle"/>
        <w:numPr>
          <w:ilvl w:val="0"/>
          <w:numId w:val="12"/>
        </w:numPr>
        <w:bidi/>
        <w:ind w:left="608" w:right="720"/>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المصدر السابق / ص 931 .</w:t>
      </w:r>
    </w:p>
    <w:p w:rsidR="00F505F7" w:rsidRPr="00A37E49" w:rsidRDefault="00F505F7" w:rsidP="00E95FAE">
      <w:pPr>
        <w:pStyle w:val="msonormalcxspmiddle"/>
        <w:numPr>
          <w:ilvl w:val="0"/>
          <w:numId w:val="12"/>
        </w:numPr>
        <w:bidi/>
        <w:ind w:left="608" w:right="720"/>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ملكية / الإعاقات العقلية / ص 6 .</w:t>
      </w:r>
    </w:p>
    <w:p w:rsidR="00F505F7" w:rsidRPr="00A37E49" w:rsidRDefault="00F505F7" w:rsidP="00E95FAE">
      <w:pPr>
        <w:pStyle w:val="msonormalcxspmiddle"/>
        <w:numPr>
          <w:ilvl w:val="0"/>
          <w:numId w:val="12"/>
        </w:numPr>
        <w:bidi/>
        <w:ind w:left="467" w:right="720" w:hanging="248"/>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عبد الرحيم / تنمية الاطفال المعاقين / ص 9 .</w:t>
      </w:r>
    </w:p>
    <w:p w:rsidR="00F505F7" w:rsidRPr="00A37E49" w:rsidRDefault="00F505F7" w:rsidP="00E95FAE">
      <w:pPr>
        <w:pStyle w:val="msonormalcxspmiddle"/>
        <w:numPr>
          <w:ilvl w:val="0"/>
          <w:numId w:val="12"/>
        </w:numPr>
        <w:bidi/>
        <w:ind w:left="467" w:right="720" w:hanging="248"/>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المصدر السابق / ص 10 .</w:t>
      </w:r>
    </w:p>
    <w:p w:rsidR="00F505F7" w:rsidRPr="00A37E49" w:rsidRDefault="00F505F7" w:rsidP="00E95FAE">
      <w:pPr>
        <w:pStyle w:val="msonormalcxspmiddle"/>
        <w:numPr>
          <w:ilvl w:val="0"/>
          <w:numId w:val="12"/>
        </w:numPr>
        <w:bidi/>
        <w:ind w:left="467" w:right="720" w:hanging="284"/>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الخطيب / جمال / أولياء أمور الاطفال المعوقين / طـ 1 /                     ( الرياض – 2001 ) ، ص 15 .</w:t>
      </w:r>
    </w:p>
    <w:p w:rsidR="00F505F7" w:rsidRPr="00A37E49" w:rsidRDefault="00F505F7" w:rsidP="00E95FAE">
      <w:pPr>
        <w:pStyle w:val="msonormalcxspmiddle"/>
        <w:numPr>
          <w:ilvl w:val="0"/>
          <w:numId w:val="12"/>
        </w:numPr>
        <w:bidi/>
        <w:ind w:left="467" w:right="720" w:hanging="248"/>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الشيباني / الرعاية الثقافية للمعاقين / ص 14 .</w:t>
      </w:r>
    </w:p>
    <w:p w:rsidR="00F505F7" w:rsidRPr="00A37E49" w:rsidRDefault="00F505F7" w:rsidP="00E95FAE">
      <w:pPr>
        <w:pStyle w:val="msonormalcxspmiddle"/>
        <w:numPr>
          <w:ilvl w:val="0"/>
          <w:numId w:val="12"/>
        </w:numPr>
        <w:bidi/>
        <w:ind w:left="608" w:right="720" w:hanging="390"/>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الخطيب / جمال / مقدمة في الإعاقات الجسمية والصحية / دار الشروق /    ( عمان – 1998 )  / ص 25 .</w:t>
      </w:r>
    </w:p>
    <w:p w:rsidR="00F505F7" w:rsidRPr="00A37E49" w:rsidRDefault="00F505F7" w:rsidP="00E95FAE">
      <w:pPr>
        <w:pStyle w:val="msonormalcxspmiddle"/>
        <w:numPr>
          <w:ilvl w:val="0"/>
          <w:numId w:val="12"/>
        </w:numPr>
        <w:bidi/>
        <w:ind w:left="467" w:right="720" w:hanging="248"/>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عبيد / ماجدة السيد / تعليم الاطفال ذوي الحاجات الخاصة / طـ 1 / دار صفاء للنشر والتوزيع / ( عمان – 2000 ) / ص 33 .</w:t>
      </w:r>
    </w:p>
    <w:p w:rsidR="00F505F7" w:rsidRPr="00A37E49" w:rsidRDefault="00F505F7" w:rsidP="00E95FAE">
      <w:pPr>
        <w:pStyle w:val="msonormalcxspmiddle"/>
        <w:numPr>
          <w:ilvl w:val="0"/>
          <w:numId w:val="12"/>
        </w:numPr>
        <w:bidi/>
        <w:ind w:left="467" w:right="720" w:hanging="248"/>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العزة / سعيد حسني / التربية الخاصة / الدار العلمية الدولية للنشر والتوزيع / ( عمان – 2001 ) /  ص 21 .</w:t>
      </w:r>
    </w:p>
    <w:p w:rsidR="00F505F7" w:rsidRPr="00A37E49" w:rsidRDefault="00F505F7" w:rsidP="00E95FAE">
      <w:pPr>
        <w:pStyle w:val="msonormalcxspmiddle"/>
        <w:numPr>
          <w:ilvl w:val="0"/>
          <w:numId w:val="12"/>
        </w:numPr>
        <w:bidi/>
        <w:ind w:left="467" w:right="720" w:hanging="248"/>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الروسان / فاروق وآخرون / رعاية ذوي الحاجات الخاصة / منشورات جامعة القدس المفتوحة / ( الاردن – 2001 ) / ص 152 .</w:t>
      </w:r>
    </w:p>
    <w:p w:rsidR="00F505F7" w:rsidRPr="00A37E49" w:rsidRDefault="00F505F7" w:rsidP="00E95FAE">
      <w:pPr>
        <w:pStyle w:val="msonormalcxspmiddle"/>
        <w:numPr>
          <w:ilvl w:val="0"/>
          <w:numId w:val="12"/>
        </w:numPr>
        <w:bidi/>
        <w:ind w:left="467" w:right="720" w:hanging="248"/>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العزة / التربية الخاصة / ص 179 .</w:t>
      </w:r>
    </w:p>
    <w:p w:rsidR="00F505F7" w:rsidRPr="00A37E49" w:rsidRDefault="00F505F7" w:rsidP="00E95FAE">
      <w:pPr>
        <w:pStyle w:val="msonormalcxspmiddle"/>
        <w:numPr>
          <w:ilvl w:val="0"/>
          <w:numId w:val="12"/>
        </w:numPr>
        <w:bidi/>
        <w:ind w:left="467" w:right="720" w:hanging="248"/>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المصدر السابق / ص 179 .</w:t>
      </w:r>
    </w:p>
    <w:p w:rsidR="00F505F7" w:rsidRPr="00A37E49" w:rsidRDefault="00F505F7" w:rsidP="00E95FAE">
      <w:pPr>
        <w:pStyle w:val="msonormalcxspmiddle"/>
        <w:numPr>
          <w:ilvl w:val="0"/>
          <w:numId w:val="12"/>
        </w:numPr>
        <w:bidi/>
        <w:ind w:left="467" w:right="720" w:hanging="248"/>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الروسان / رعاية ذوي الحاجات الخاصة / ص 269 .</w:t>
      </w:r>
    </w:p>
    <w:p w:rsidR="00F505F7" w:rsidRPr="00A37E49" w:rsidRDefault="00F505F7" w:rsidP="00E95FAE">
      <w:pPr>
        <w:pStyle w:val="msonormalcxspmiddle"/>
        <w:numPr>
          <w:ilvl w:val="0"/>
          <w:numId w:val="12"/>
        </w:numPr>
        <w:bidi/>
        <w:ind w:left="467" w:right="720" w:hanging="248"/>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المصدر السابق / ص 270 .</w:t>
      </w:r>
    </w:p>
    <w:p w:rsidR="00F505F7" w:rsidRPr="00A37E49" w:rsidRDefault="00F505F7" w:rsidP="00E95FAE">
      <w:pPr>
        <w:pStyle w:val="msonormalcxspmiddle"/>
        <w:numPr>
          <w:ilvl w:val="0"/>
          <w:numId w:val="12"/>
        </w:numPr>
        <w:bidi/>
        <w:ind w:left="467" w:right="720" w:hanging="248"/>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فراج / عثمان لبيب / استراتيجيات مستحدثة في برامج ورعاية الاطفال ذوي الاحتياجات الخاصة / ( د . م – 2001 ) / ص 29 .</w:t>
      </w:r>
    </w:p>
    <w:p w:rsidR="00DD065F" w:rsidRPr="00DD065F" w:rsidRDefault="00DD065F" w:rsidP="00DD065F">
      <w:pPr>
        <w:rPr>
          <w:rFonts w:asciiTheme="majorBidi" w:hAnsiTheme="majorBidi" w:cstheme="majorBidi"/>
          <w:b/>
          <w:bCs/>
          <w:sz w:val="32"/>
          <w:szCs w:val="32"/>
          <w:rtl/>
          <w:lang w:bidi="ar-IQ"/>
        </w:rPr>
      </w:pPr>
      <w:r w:rsidRPr="00DD065F">
        <w:rPr>
          <w:rFonts w:asciiTheme="majorBidi" w:hAnsiTheme="majorBidi" w:cs="Sultan bold" w:hint="cs"/>
          <w:b/>
          <w:color w:val="000000" w:themeColor="text1"/>
          <w:sz w:val="28"/>
          <w:szCs w:val="28"/>
          <w:u w:val="single"/>
          <w:rtl/>
        </w:rPr>
        <w:t xml:space="preserve">الكتاب السنوي </w:t>
      </w:r>
      <w:r w:rsidRPr="00DD065F">
        <w:rPr>
          <w:rFonts w:asciiTheme="majorBidi" w:hAnsiTheme="majorBidi" w:cs="Sultan bold"/>
          <w:b/>
          <w:color w:val="000000" w:themeColor="text1"/>
          <w:sz w:val="28"/>
          <w:szCs w:val="28"/>
          <w:u w:val="single"/>
          <w:rtl/>
        </w:rPr>
        <w:t>–</w:t>
      </w:r>
      <w:r w:rsidRPr="00DD065F">
        <w:rPr>
          <w:rFonts w:asciiTheme="majorBidi" w:hAnsiTheme="majorBidi" w:cs="Sultan bold" w:hint="cs"/>
          <w:b/>
          <w:color w:val="000000" w:themeColor="text1"/>
          <w:sz w:val="28"/>
          <w:szCs w:val="28"/>
          <w:u w:val="single"/>
          <w:rtl/>
        </w:rPr>
        <w:t xml:space="preserve"> المجلد التاسع -2014                                  ذوو الاحتياجات الخاصة في الفكر الاسلامي</w:t>
      </w:r>
      <w:r w:rsidRPr="00DD065F">
        <w:rPr>
          <w:rFonts w:asciiTheme="majorBidi" w:hAnsiTheme="majorBidi" w:cstheme="majorBidi" w:hint="cs"/>
          <w:b/>
          <w:bCs/>
          <w:sz w:val="32"/>
          <w:szCs w:val="32"/>
          <w:rtl/>
          <w:lang w:bidi="ar-IQ"/>
        </w:rPr>
        <w:t xml:space="preserve"> </w:t>
      </w:r>
    </w:p>
    <w:p w:rsidR="00DD065F" w:rsidRDefault="00DD065F" w:rsidP="00DD065F">
      <w:pPr>
        <w:pStyle w:val="msonormalcxspmiddle"/>
        <w:bidi/>
        <w:ind w:left="467" w:right="720"/>
        <w:contextualSpacing/>
        <w:jc w:val="both"/>
        <w:rPr>
          <w:rFonts w:asciiTheme="majorBidi" w:hAnsiTheme="majorBidi" w:cstheme="majorBidi"/>
          <w:sz w:val="32"/>
          <w:szCs w:val="32"/>
          <w:lang w:bidi="ar-IQ"/>
        </w:rPr>
      </w:pPr>
    </w:p>
    <w:p w:rsidR="00F505F7" w:rsidRPr="00A37E49" w:rsidRDefault="00F505F7" w:rsidP="00E95FAE">
      <w:pPr>
        <w:pStyle w:val="msonormalcxspmiddle"/>
        <w:numPr>
          <w:ilvl w:val="0"/>
          <w:numId w:val="12"/>
        </w:numPr>
        <w:bidi/>
        <w:ind w:left="467" w:right="720" w:hanging="248"/>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المصدر السابق / ص 30 .</w:t>
      </w:r>
    </w:p>
    <w:p w:rsidR="00F505F7" w:rsidRPr="00A37E49" w:rsidRDefault="00F505F7" w:rsidP="00E95FAE">
      <w:pPr>
        <w:pStyle w:val="msonormalcxspmiddle"/>
        <w:numPr>
          <w:ilvl w:val="0"/>
          <w:numId w:val="12"/>
        </w:numPr>
        <w:bidi/>
        <w:ind w:left="467" w:right="720" w:hanging="248"/>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القذافي / رمضان محمد / سيكولوجية الإعاقة / الدار العربية للكتب /         ( طرابلس – 1988 ) / ص 15 .</w:t>
      </w:r>
    </w:p>
    <w:p w:rsidR="00F505F7" w:rsidRPr="00A37E49" w:rsidRDefault="00F505F7" w:rsidP="00E95FAE">
      <w:pPr>
        <w:pStyle w:val="msonormalcxspmiddle"/>
        <w:numPr>
          <w:ilvl w:val="0"/>
          <w:numId w:val="12"/>
        </w:numPr>
        <w:bidi/>
        <w:ind w:left="467" w:right="720" w:hanging="248"/>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lastRenderedPageBreak/>
        <w:t>المصدر السابق / ص 15 .</w:t>
      </w:r>
    </w:p>
    <w:p w:rsidR="00F505F7" w:rsidRPr="00A37E49" w:rsidRDefault="00F505F7" w:rsidP="00E95FAE">
      <w:pPr>
        <w:pStyle w:val="msonormalcxspmiddle"/>
        <w:numPr>
          <w:ilvl w:val="0"/>
          <w:numId w:val="12"/>
        </w:numPr>
        <w:bidi/>
        <w:ind w:left="467" w:right="720" w:hanging="248"/>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العزة / التربية الخاصة / ص 180 .</w:t>
      </w:r>
    </w:p>
    <w:p w:rsidR="00F505F7" w:rsidRPr="00A37E49" w:rsidRDefault="00F505F7" w:rsidP="00E95FAE">
      <w:pPr>
        <w:pStyle w:val="msonormalcxspmiddle"/>
        <w:numPr>
          <w:ilvl w:val="0"/>
          <w:numId w:val="12"/>
        </w:numPr>
        <w:bidi/>
        <w:ind w:left="467" w:right="720" w:hanging="248"/>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الخطيب / مقدمة في الإعاقات الجسمية / ص 157 .</w:t>
      </w:r>
    </w:p>
    <w:p w:rsidR="00F505F7" w:rsidRPr="00A37E49" w:rsidRDefault="00F505F7" w:rsidP="00E95FAE">
      <w:pPr>
        <w:pStyle w:val="msonormalcxspmiddle"/>
        <w:numPr>
          <w:ilvl w:val="0"/>
          <w:numId w:val="12"/>
        </w:numPr>
        <w:bidi/>
        <w:ind w:left="467" w:right="720" w:hanging="248"/>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سورة عبس / آية (10) .</w:t>
      </w:r>
    </w:p>
    <w:p w:rsidR="00F505F7" w:rsidRPr="00A37E49" w:rsidRDefault="00F505F7" w:rsidP="00E95FAE">
      <w:pPr>
        <w:pStyle w:val="msonormalcxspmiddle"/>
        <w:numPr>
          <w:ilvl w:val="0"/>
          <w:numId w:val="12"/>
        </w:numPr>
        <w:bidi/>
        <w:ind w:left="467" w:right="720" w:hanging="248"/>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سورة الحجرات / آية (11) .</w:t>
      </w:r>
    </w:p>
    <w:p w:rsidR="00F505F7" w:rsidRPr="00A37E49" w:rsidRDefault="00F505F7" w:rsidP="00E95FAE">
      <w:pPr>
        <w:pStyle w:val="msonormalcxspmiddle"/>
        <w:numPr>
          <w:ilvl w:val="0"/>
          <w:numId w:val="12"/>
        </w:numPr>
        <w:bidi/>
        <w:ind w:left="467" w:right="720" w:hanging="248"/>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القذافي / سيكولوجية الإعاقة / ص ( 17 – 19 ) .</w:t>
      </w:r>
    </w:p>
    <w:p w:rsidR="00F505F7" w:rsidRPr="00A37E49" w:rsidRDefault="00F505F7" w:rsidP="00E95FAE">
      <w:pPr>
        <w:pStyle w:val="msonormalcxspmiddle"/>
        <w:numPr>
          <w:ilvl w:val="0"/>
          <w:numId w:val="12"/>
        </w:numPr>
        <w:bidi/>
        <w:ind w:left="467" w:right="720" w:hanging="248"/>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ابن حنبل / أحمد / مسند الإمام أحمد بن حنبل / المكتب الاسلامي /           ( بيروت – د . ت ) / ج 1 / ص 420 .</w:t>
      </w:r>
    </w:p>
    <w:p w:rsidR="00F505F7" w:rsidRPr="00A37E49" w:rsidRDefault="00F505F7" w:rsidP="00E95FAE">
      <w:pPr>
        <w:pStyle w:val="msonormalcxspmiddle"/>
        <w:numPr>
          <w:ilvl w:val="0"/>
          <w:numId w:val="12"/>
        </w:numPr>
        <w:bidi/>
        <w:ind w:left="467" w:right="720" w:hanging="248"/>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مسلم / صحيح مسلم / ج 1 / ص 1270 .</w:t>
      </w:r>
    </w:p>
    <w:p w:rsidR="00F505F7" w:rsidRPr="00A37E49" w:rsidRDefault="00F505F7" w:rsidP="00E95FAE">
      <w:pPr>
        <w:pStyle w:val="msonormalcxspmiddle"/>
        <w:numPr>
          <w:ilvl w:val="0"/>
          <w:numId w:val="12"/>
        </w:numPr>
        <w:bidi/>
        <w:ind w:left="467" w:right="720" w:hanging="248"/>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سورة الفتح / آية (17) .</w:t>
      </w:r>
    </w:p>
    <w:p w:rsidR="00F505F7" w:rsidRPr="00A37E49" w:rsidRDefault="00F505F7" w:rsidP="00E95FAE">
      <w:pPr>
        <w:pStyle w:val="msonormalcxspmiddle"/>
        <w:numPr>
          <w:ilvl w:val="0"/>
          <w:numId w:val="12"/>
        </w:numPr>
        <w:bidi/>
        <w:ind w:left="467" w:right="720" w:hanging="248"/>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سورة البقرة / آية (286) .</w:t>
      </w:r>
    </w:p>
    <w:p w:rsidR="00F505F7" w:rsidRPr="00A37E49" w:rsidRDefault="00F505F7" w:rsidP="00E95FAE">
      <w:pPr>
        <w:pStyle w:val="msonormalcxspmiddle"/>
        <w:numPr>
          <w:ilvl w:val="0"/>
          <w:numId w:val="12"/>
        </w:numPr>
        <w:bidi/>
        <w:ind w:left="467" w:right="720" w:hanging="248"/>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الحاكم / المستدرك على الصحيحين / ج 2 / ص 116 .</w:t>
      </w:r>
    </w:p>
    <w:p w:rsidR="00F505F7" w:rsidRPr="00A37E49" w:rsidRDefault="00F505F7" w:rsidP="00E95FAE">
      <w:pPr>
        <w:pStyle w:val="msonormalcxspmiddle"/>
        <w:numPr>
          <w:ilvl w:val="0"/>
          <w:numId w:val="12"/>
        </w:numPr>
        <w:bidi/>
        <w:ind w:left="467" w:right="720" w:hanging="248"/>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الترمذي / ابي علي محمد / الصحيح الجامع / تحقيق أحمد شاكر /         دار التراث العربي / ( بيروت – د . ت ) / ج 4 / ص 602 .</w:t>
      </w:r>
    </w:p>
    <w:p w:rsidR="00F505F7" w:rsidRPr="00A37E49" w:rsidRDefault="00F505F7" w:rsidP="00E95FAE">
      <w:pPr>
        <w:pStyle w:val="msonormalcxspmiddle"/>
        <w:numPr>
          <w:ilvl w:val="0"/>
          <w:numId w:val="12"/>
        </w:numPr>
        <w:bidi/>
        <w:ind w:left="467" w:right="720" w:hanging="248"/>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البخاري / صحيح البخاري / ج 4 / ص 28 .</w:t>
      </w:r>
    </w:p>
    <w:p w:rsidR="00F505F7" w:rsidRPr="00A37E49" w:rsidRDefault="00F505F7" w:rsidP="00E95FAE">
      <w:pPr>
        <w:pStyle w:val="msonormalcxspmiddle"/>
        <w:numPr>
          <w:ilvl w:val="0"/>
          <w:numId w:val="12"/>
        </w:numPr>
        <w:bidi/>
        <w:ind w:left="467" w:right="720" w:hanging="248"/>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ابن حنبل / مسند الإمام أحمد / ج 5 / ص 299 .</w:t>
      </w:r>
    </w:p>
    <w:p w:rsidR="00F505F7" w:rsidRPr="00A37E49" w:rsidRDefault="00F505F7" w:rsidP="00E95FAE">
      <w:pPr>
        <w:pStyle w:val="msonormalcxspmiddle"/>
        <w:numPr>
          <w:ilvl w:val="0"/>
          <w:numId w:val="12"/>
        </w:numPr>
        <w:bidi/>
        <w:ind w:left="467" w:right="720" w:hanging="248"/>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البخاري / صحيح البخاري / ج 4 / ص 28 .</w:t>
      </w:r>
    </w:p>
    <w:p w:rsidR="00F505F7" w:rsidRPr="00A37E49" w:rsidRDefault="00F505F7" w:rsidP="00E95FAE">
      <w:pPr>
        <w:pStyle w:val="msonormalcxspmiddle"/>
        <w:numPr>
          <w:ilvl w:val="0"/>
          <w:numId w:val="12"/>
        </w:numPr>
        <w:bidi/>
        <w:ind w:left="467" w:right="720" w:hanging="248"/>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 xml:space="preserve">بسيوني / محمود شريف / الوثائق الدولية المعنية بحقوق الانسان / طـ 1 / دار الشروق ، ( د . م – 2001 ) / ص 78 . </w:t>
      </w:r>
    </w:p>
    <w:p w:rsidR="00F505F7" w:rsidRPr="00A37E49" w:rsidRDefault="00F505F7" w:rsidP="00E95FAE">
      <w:pPr>
        <w:pStyle w:val="msonormalcxspmiddle"/>
        <w:numPr>
          <w:ilvl w:val="0"/>
          <w:numId w:val="12"/>
        </w:numPr>
        <w:bidi/>
        <w:ind w:left="467" w:right="720" w:hanging="248"/>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المصدر السابق / ص 79 .</w:t>
      </w:r>
    </w:p>
    <w:p w:rsidR="00F505F7" w:rsidRPr="00A37E49" w:rsidRDefault="00F505F7" w:rsidP="00E95FAE">
      <w:pPr>
        <w:pStyle w:val="msonormalcxspmiddle"/>
        <w:numPr>
          <w:ilvl w:val="0"/>
          <w:numId w:val="12"/>
        </w:numPr>
        <w:bidi/>
        <w:ind w:left="467" w:right="720" w:hanging="248"/>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البخاري / صحيح البخاري / ج 4 / ص 51 .</w:t>
      </w:r>
    </w:p>
    <w:p w:rsidR="00F505F7" w:rsidRPr="00A37E49" w:rsidRDefault="00F505F7" w:rsidP="00E95FAE">
      <w:pPr>
        <w:pStyle w:val="msonormalcxspmiddle"/>
        <w:numPr>
          <w:ilvl w:val="0"/>
          <w:numId w:val="12"/>
        </w:numPr>
        <w:bidi/>
        <w:ind w:left="467" w:right="720" w:hanging="248"/>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البخاري / المصدر السابق / ج 4 / ص 26 .</w:t>
      </w:r>
    </w:p>
    <w:p w:rsidR="00F505F7" w:rsidRPr="00A37E49" w:rsidRDefault="00F505F7" w:rsidP="00E95FAE">
      <w:pPr>
        <w:pStyle w:val="msonormalcxspmiddle"/>
        <w:numPr>
          <w:ilvl w:val="0"/>
          <w:numId w:val="12"/>
        </w:numPr>
        <w:bidi/>
        <w:ind w:left="467" w:right="720" w:hanging="248"/>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سورة الاسراء / آية (70) .</w:t>
      </w:r>
    </w:p>
    <w:p w:rsidR="00F505F7" w:rsidRDefault="00F505F7" w:rsidP="00E95FAE">
      <w:pPr>
        <w:pStyle w:val="msonormalcxspmiddle"/>
        <w:numPr>
          <w:ilvl w:val="0"/>
          <w:numId w:val="12"/>
        </w:numPr>
        <w:bidi/>
        <w:ind w:left="467" w:right="720" w:hanging="248"/>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البخاري / صحيح البخاري / ج 3 / ص 381 .</w:t>
      </w:r>
    </w:p>
    <w:p w:rsidR="00DD065F" w:rsidRPr="00DD065F" w:rsidRDefault="00DD065F" w:rsidP="00DD065F">
      <w:pPr>
        <w:rPr>
          <w:rFonts w:asciiTheme="majorBidi" w:hAnsiTheme="majorBidi" w:cs="Sultan bold"/>
          <w:b/>
          <w:sz w:val="28"/>
          <w:szCs w:val="28"/>
          <w:u w:val="single"/>
          <w:rtl/>
        </w:rPr>
      </w:pPr>
      <w:r w:rsidRPr="00DD065F">
        <w:rPr>
          <w:rFonts w:asciiTheme="majorBidi" w:hAnsiTheme="majorBidi" w:cs="Sultan bold" w:hint="cs"/>
          <w:b/>
          <w:color w:val="000000" w:themeColor="text1"/>
          <w:sz w:val="28"/>
          <w:szCs w:val="28"/>
          <w:u w:val="single"/>
          <w:rtl/>
        </w:rPr>
        <w:t xml:space="preserve">الكتاب السنوي </w:t>
      </w:r>
      <w:r w:rsidRPr="00DD065F">
        <w:rPr>
          <w:rFonts w:asciiTheme="majorBidi" w:hAnsiTheme="majorBidi" w:cs="Sultan bold"/>
          <w:b/>
          <w:color w:val="000000" w:themeColor="text1"/>
          <w:sz w:val="28"/>
          <w:szCs w:val="28"/>
          <w:u w:val="single"/>
          <w:rtl/>
        </w:rPr>
        <w:t>–</w:t>
      </w:r>
      <w:r w:rsidRPr="00DD065F">
        <w:rPr>
          <w:rFonts w:asciiTheme="majorBidi" w:hAnsiTheme="majorBidi" w:cs="Sultan bold" w:hint="cs"/>
          <w:b/>
          <w:color w:val="000000" w:themeColor="text1"/>
          <w:sz w:val="28"/>
          <w:szCs w:val="28"/>
          <w:u w:val="single"/>
          <w:rtl/>
        </w:rPr>
        <w:t xml:space="preserve"> المجلد التاسع -2014                                                                   د0 فرات امين مجيد </w:t>
      </w:r>
    </w:p>
    <w:p w:rsidR="00DD065F" w:rsidRPr="00A37E49" w:rsidRDefault="00DD065F" w:rsidP="00DD065F">
      <w:pPr>
        <w:pStyle w:val="msonormalcxspmiddle"/>
        <w:bidi/>
        <w:ind w:left="467" w:right="720"/>
        <w:contextualSpacing/>
        <w:jc w:val="both"/>
        <w:rPr>
          <w:rFonts w:asciiTheme="majorBidi" w:hAnsiTheme="majorBidi" w:cstheme="majorBidi"/>
          <w:sz w:val="32"/>
          <w:szCs w:val="32"/>
        </w:rPr>
      </w:pPr>
    </w:p>
    <w:p w:rsidR="00F505F7" w:rsidRPr="00A37E49" w:rsidRDefault="00F505F7" w:rsidP="00E95FAE">
      <w:pPr>
        <w:pStyle w:val="msonormalcxspmiddle"/>
        <w:numPr>
          <w:ilvl w:val="0"/>
          <w:numId w:val="12"/>
        </w:numPr>
        <w:bidi/>
        <w:ind w:left="467" w:right="720" w:hanging="248"/>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قطب / سيد / في ظلال القرآن / طـ 1 / دار الشروق / ( القاهرة – 1980 ) / ج 6 / ص 3620 .</w:t>
      </w:r>
    </w:p>
    <w:p w:rsidR="00F505F7" w:rsidRPr="00A37E49" w:rsidRDefault="00F505F7" w:rsidP="00E95FAE">
      <w:pPr>
        <w:pStyle w:val="msonormalcxspmiddle"/>
        <w:numPr>
          <w:ilvl w:val="0"/>
          <w:numId w:val="12"/>
        </w:numPr>
        <w:bidi/>
        <w:ind w:left="467" w:right="720" w:hanging="248"/>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lastRenderedPageBreak/>
        <w:t>سورة الفرقان / آية ( 74 ) .</w:t>
      </w:r>
    </w:p>
    <w:p w:rsidR="00F505F7" w:rsidRPr="00A37E49" w:rsidRDefault="00F505F7" w:rsidP="00E95FAE">
      <w:pPr>
        <w:pStyle w:val="msonormalcxspmiddle"/>
        <w:numPr>
          <w:ilvl w:val="0"/>
          <w:numId w:val="12"/>
        </w:numPr>
        <w:bidi/>
        <w:ind w:left="467" w:right="720" w:hanging="248"/>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ابن ماجة / سنن ابن ماجة / ج 1 / ص 618 .</w:t>
      </w:r>
    </w:p>
    <w:p w:rsidR="00F505F7" w:rsidRDefault="00F505F7" w:rsidP="00E95FAE">
      <w:pPr>
        <w:pStyle w:val="msonormalcxspmiddle"/>
        <w:numPr>
          <w:ilvl w:val="0"/>
          <w:numId w:val="12"/>
        </w:numPr>
        <w:bidi/>
        <w:ind w:left="467" w:right="720" w:hanging="248"/>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النووي / الإمام ابو زكريا محي الدين بن شرف ، رياض الصالحين /      طـ 1 / مكتبة الصفا / ( القاهرة – 2001 ) / ص 109 .</w:t>
      </w:r>
    </w:p>
    <w:p w:rsidR="00F505F7" w:rsidRPr="00A37E49" w:rsidRDefault="00F505F7" w:rsidP="00E95FAE">
      <w:pPr>
        <w:pStyle w:val="msonormalcxspmiddle"/>
        <w:numPr>
          <w:ilvl w:val="0"/>
          <w:numId w:val="12"/>
        </w:numPr>
        <w:bidi/>
        <w:ind w:left="467" w:right="720" w:hanging="248"/>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البخاري / صحيح البخاري / ج 4 / ص 36 .</w:t>
      </w:r>
    </w:p>
    <w:p w:rsidR="00F505F7" w:rsidRPr="00A37E49" w:rsidRDefault="00F505F7" w:rsidP="00E95FAE">
      <w:pPr>
        <w:pStyle w:val="msonormalcxspmiddle"/>
        <w:numPr>
          <w:ilvl w:val="0"/>
          <w:numId w:val="12"/>
        </w:numPr>
        <w:bidi/>
        <w:ind w:left="467" w:right="720" w:hanging="248"/>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سورة المدثر / آية (4) .</w:t>
      </w:r>
    </w:p>
    <w:p w:rsidR="00F505F7" w:rsidRPr="00A37E49" w:rsidRDefault="00F505F7" w:rsidP="00E95FAE">
      <w:pPr>
        <w:pStyle w:val="msonormalcxspmiddle"/>
        <w:numPr>
          <w:ilvl w:val="0"/>
          <w:numId w:val="12"/>
        </w:numPr>
        <w:bidi/>
        <w:ind w:left="467" w:right="720" w:hanging="248"/>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مسلم / صحيح مسلم / ج 1 / ص 203 .</w:t>
      </w:r>
    </w:p>
    <w:p w:rsidR="00F505F7" w:rsidRPr="00A37E49" w:rsidRDefault="00F505F7" w:rsidP="00E95FAE">
      <w:pPr>
        <w:pStyle w:val="msonormalcxspmiddle"/>
        <w:numPr>
          <w:ilvl w:val="0"/>
          <w:numId w:val="12"/>
        </w:numPr>
        <w:bidi/>
        <w:ind w:left="467" w:right="720" w:hanging="248"/>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سورة طه / آية (81) .</w:t>
      </w:r>
    </w:p>
    <w:p w:rsidR="00F505F7" w:rsidRPr="00A37E49" w:rsidRDefault="00F505F7" w:rsidP="00E95FAE">
      <w:pPr>
        <w:pStyle w:val="msonormalcxspmiddle"/>
        <w:numPr>
          <w:ilvl w:val="0"/>
          <w:numId w:val="12"/>
        </w:numPr>
        <w:bidi/>
        <w:ind w:left="467" w:right="720" w:hanging="248"/>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سورة المائدة / آية (90) .</w:t>
      </w:r>
    </w:p>
    <w:p w:rsidR="00F505F7" w:rsidRPr="00A37E49" w:rsidRDefault="00F505F7" w:rsidP="00E95FAE">
      <w:pPr>
        <w:pStyle w:val="msonormalcxspmiddle"/>
        <w:numPr>
          <w:ilvl w:val="0"/>
          <w:numId w:val="12"/>
        </w:numPr>
        <w:bidi/>
        <w:ind w:left="467" w:right="720" w:hanging="248"/>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سورة الاسراء / آية (32) .</w:t>
      </w:r>
    </w:p>
    <w:p w:rsidR="00F505F7" w:rsidRPr="00A37E49" w:rsidRDefault="00F505F7" w:rsidP="00E95FAE">
      <w:pPr>
        <w:pStyle w:val="msonormalcxspmiddle"/>
        <w:numPr>
          <w:ilvl w:val="0"/>
          <w:numId w:val="12"/>
        </w:numPr>
        <w:bidi/>
        <w:ind w:left="467" w:right="720" w:hanging="248"/>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سورة الانعام / آية (151) .</w:t>
      </w:r>
    </w:p>
    <w:p w:rsidR="00F505F7" w:rsidRPr="00A37E49" w:rsidRDefault="00F505F7" w:rsidP="00E95FAE">
      <w:pPr>
        <w:pStyle w:val="msonormalcxspmiddle"/>
        <w:numPr>
          <w:ilvl w:val="0"/>
          <w:numId w:val="12"/>
        </w:numPr>
        <w:bidi/>
        <w:ind w:left="467" w:right="720" w:hanging="248"/>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ابو غدة / عبد الستار / رعاية المعوقين في الاسلام / مجلة المسلم المعاصر / العدد ( 24 ) / ( فلسطين – 1982 ) / ص 113 .</w:t>
      </w:r>
    </w:p>
    <w:p w:rsidR="00F505F7" w:rsidRPr="00A37E49" w:rsidRDefault="00F505F7" w:rsidP="00E95FAE">
      <w:pPr>
        <w:pStyle w:val="msonormalcxspmiddle"/>
        <w:numPr>
          <w:ilvl w:val="0"/>
          <w:numId w:val="12"/>
        </w:numPr>
        <w:bidi/>
        <w:ind w:left="467" w:right="720" w:hanging="248"/>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النووي / رياض الصالحين / ص 96 .</w:t>
      </w:r>
    </w:p>
    <w:p w:rsidR="00F505F7" w:rsidRPr="00A37E49" w:rsidRDefault="00F505F7" w:rsidP="00E95FAE">
      <w:pPr>
        <w:pStyle w:val="msonormalcxspmiddle"/>
        <w:numPr>
          <w:ilvl w:val="0"/>
          <w:numId w:val="12"/>
        </w:numPr>
        <w:bidi/>
        <w:ind w:left="467" w:right="720" w:hanging="248"/>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البخاري / صحيح البخاري / ج 1 / ص 167 .</w:t>
      </w:r>
    </w:p>
    <w:p w:rsidR="00F505F7" w:rsidRPr="00A37E49" w:rsidRDefault="00F505F7" w:rsidP="00E95FAE">
      <w:pPr>
        <w:pStyle w:val="msonormalcxspmiddle"/>
        <w:numPr>
          <w:ilvl w:val="0"/>
          <w:numId w:val="12"/>
        </w:numPr>
        <w:bidi/>
        <w:ind w:left="467" w:right="720" w:hanging="248"/>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مسلم / صحيح مسلم / ج 1 / ص 390 .</w:t>
      </w:r>
    </w:p>
    <w:p w:rsidR="00F505F7" w:rsidRPr="00A37E49" w:rsidRDefault="00F505F7" w:rsidP="00E95FAE">
      <w:pPr>
        <w:pStyle w:val="msonormalcxspmiddle"/>
        <w:numPr>
          <w:ilvl w:val="0"/>
          <w:numId w:val="12"/>
        </w:numPr>
        <w:bidi/>
        <w:ind w:left="467" w:right="720" w:hanging="248"/>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سورة البقرة / آية (256) .</w:t>
      </w:r>
    </w:p>
    <w:p w:rsidR="00F505F7" w:rsidRPr="00A37E49" w:rsidRDefault="00F505F7" w:rsidP="00E95FAE">
      <w:pPr>
        <w:pStyle w:val="msonormalcxspmiddle"/>
        <w:numPr>
          <w:ilvl w:val="0"/>
          <w:numId w:val="12"/>
        </w:numPr>
        <w:bidi/>
        <w:ind w:left="467" w:right="720" w:hanging="248"/>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ابن كثير / ابو الفداء عماد الدين إسماعيل بن عمرو / تفسير ابن كثير / تحقيق محمد علي الصابوني / دار الصابوني للطباعة والنشر /                   ( القاهرة – د . ت ) / ج 1 / ص 231 .</w:t>
      </w:r>
    </w:p>
    <w:p w:rsidR="00F505F7" w:rsidRPr="00A37E49" w:rsidRDefault="00F505F7" w:rsidP="00E95FAE">
      <w:pPr>
        <w:pStyle w:val="msonormalcxspmiddle"/>
        <w:numPr>
          <w:ilvl w:val="0"/>
          <w:numId w:val="12"/>
        </w:numPr>
        <w:bidi/>
        <w:ind w:left="467" w:right="720" w:hanging="248"/>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سورة النساء / آية (93) .</w:t>
      </w:r>
    </w:p>
    <w:p w:rsidR="00F505F7" w:rsidRPr="00A37E49" w:rsidRDefault="00F505F7" w:rsidP="00E95FAE">
      <w:pPr>
        <w:pStyle w:val="msonormalcxspmiddle"/>
        <w:numPr>
          <w:ilvl w:val="0"/>
          <w:numId w:val="12"/>
        </w:numPr>
        <w:bidi/>
        <w:ind w:left="467" w:right="720" w:hanging="248"/>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البخاري / صحيح البخاري / ج 4 / ص 298 .</w:t>
      </w:r>
    </w:p>
    <w:p w:rsidR="00F505F7" w:rsidRPr="00A37E49" w:rsidRDefault="00F505F7" w:rsidP="00E95FAE">
      <w:pPr>
        <w:pStyle w:val="msonormalcxspmiddle"/>
        <w:numPr>
          <w:ilvl w:val="0"/>
          <w:numId w:val="12"/>
        </w:numPr>
        <w:bidi/>
        <w:ind w:left="467" w:right="720" w:hanging="248"/>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سورة الاسراء / آية (31) .</w:t>
      </w:r>
    </w:p>
    <w:p w:rsidR="00F505F7" w:rsidRPr="00A37E49" w:rsidRDefault="00F505F7" w:rsidP="00E95FAE">
      <w:pPr>
        <w:pStyle w:val="msonormalcxspmiddle"/>
        <w:numPr>
          <w:ilvl w:val="0"/>
          <w:numId w:val="12"/>
        </w:numPr>
        <w:bidi/>
        <w:ind w:left="467" w:right="720" w:hanging="248"/>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سورة المجادلة / آية (11) .</w:t>
      </w:r>
    </w:p>
    <w:p w:rsidR="00F505F7" w:rsidRDefault="00F505F7" w:rsidP="00E95FAE">
      <w:pPr>
        <w:pStyle w:val="msonormalcxspmiddle"/>
        <w:numPr>
          <w:ilvl w:val="0"/>
          <w:numId w:val="12"/>
        </w:numPr>
        <w:bidi/>
        <w:ind w:left="467" w:right="720" w:hanging="248"/>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سورة الزمر / آية (9) .</w:t>
      </w:r>
    </w:p>
    <w:p w:rsidR="00DD065F" w:rsidRPr="00DD065F" w:rsidRDefault="00DD065F" w:rsidP="00DD065F">
      <w:pPr>
        <w:rPr>
          <w:rFonts w:asciiTheme="majorBidi" w:hAnsiTheme="majorBidi" w:cstheme="majorBidi"/>
          <w:b/>
          <w:bCs/>
          <w:sz w:val="32"/>
          <w:szCs w:val="32"/>
          <w:rtl/>
          <w:lang w:bidi="ar-IQ"/>
        </w:rPr>
      </w:pPr>
      <w:r w:rsidRPr="00DD065F">
        <w:rPr>
          <w:rFonts w:asciiTheme="majorBidi" w:hAnsiTheme="majorBidi" w:cs="Sultan bold" w:hint="cs"/>
          <w:b/>
          <w:color w:val="000000" w:themeColor="text1"/>
          <w:sz w:val="28"/>
          <w:szCs w:val="28"/>
          <w:u w:val="single"/>
          <w:rtl/>
        </w:rPr>
        <w:t xml:space="preserve">الكتاب السنوي </w:t>
      </w:r>
      <w:r w:rsidRPr="00DD065F">
        <w:rPr>
          <w:rFonts w:asciiTheme="majorBidi" w:hAnsiTheme="majorBidi" w:cs="Sultan bold"/>
          <w:b/>
          <w:color w:val="000000" w:themeColor="text1"/>
          <w:sz w:val="28"/>
          <w:szCs w:val="28"/>
          <w:u w:val="single"/>
          <w:rtl/>
        </w:rPr>
        <w:t>–</w:t>
      </w:r>
      <w:r w:rsidRPr="00DD065F">
        <w:rPr>
          <w:rFonts w:asciiTheme="majorBidi" w:hAnsiTheme="majorBidi" w:cs="Sultan bold" w:hint="cs"/>
          <w:b/>
          <w:color w:val="000000" w:themeColor="text1"/>
          <w:sz w:val="28"/>
          <w:szCs w:val="28"/>
          <w:u w:val="single"/>
          <w:rtl/>
        </w:rPr>
        <w:t xml:space="preserve"> المجلد التاسع -2014                                  ذوو الاحتياجات الخاصة في الفكر الاسلامي</w:t>
      </w:r>
      <w:r w:rsidRPr="00DD065F">
        <w:rPr>
          <w:rFonts w:asciiTheme="majorBidi" w:hAnsiTheme="majorBidi" w:cstheme="majorBidi" w:hint="cs"/>
          <w:b/>
          <w:bCs/>
          <w:sz w:val="32"/>
          <w:szCs w:val="32"/>
          <w:rtl/>
          <w:lang w:bidi="ar-IQ"/>
        </w:rPr>
        <w:t xml:space="preserve"> </w:t>
      </w:r>
    </w:p>
    <w:p w:rsidR="00DD065F" w:rsidRPr="00A37E49" w:rsidRDefault="00DD065F" w:rsidP="00DD065F">
      <w:pPr>
        <w:pStyle w:val="msonormalcxspmiddle"/>
        <w:bidi/>
        <w:ind w:left="467" w:right="720"/>
        <w:contextualSpacing/>
        <w:jc w:val="both"/>
        <w:rPr>
          <w:rFonts w:asciiTheme="majorBidi" w:hAnsiTheme="majorBidi" w:cstheme="majorBidi"/>
          <w:sz w:val="32"/>
          <w:szCs w:val="32"/>
          <w:lang w:bidi="ar-IQ"/>
        </w:rPr>
      </w:pPr>
    </w:p>
    <w:p w:rsidR="00F505F7" w:rsidRPr="00A37E49" w:rsidRDefault="00F505F7" w:rsidP="00E95FAE">
      <w:pPr>
        <w:pStyle w:val="msonormalcxspmiddle"/>
        <w:numPr>
          <w:ilvl w:val="0"/>
          <w:numId w:val="12"/>
        </w:numPr>
        <w:bidi/>
        <w:ind w:left="467" w:right="720" w:hanging="248"/>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سورة عبس / آية (1 – 10 ) .</w:t>
      </w:r>
    </w:p>
    <w:p w:rsidR="00F505F7" w:rsidRPr="00A37E49" w:rsidRDefault="00F505F7" w:rsidP="00E95FAE">
      <w:pPr>
        <w:pStyle w:val="msonormalcxspmiddle"/>
        <w:numPr>
          <w:ilvl w:val="0"/>
          <w:numId w:val="12"/>
        </w:numPr>
        <w:bidi/>
        <w:ind w:left="467" w:right="720" w:hanging="248"/>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lastRenderedPageBreak/>
        <w:t>ابن ماجة / سنن ابن ماجة / ج 1 / ص 618 .</w:t>
      </w:r>
    </w:p>
    <w:p w:rsidR="00F505F7" w:rsidRPr="00A37E49" w:rsidRDefault="00F505F7" w:rsidP="00E95FAE">
      <w:pPr>
        <w:pStyle w:val="msonormalcxspmiddle"/>
        <w:numPr>
          <w:ilvl w:val="0"/>
          <w:numId w:val="12"/>
        </w:numPr>
        <w:bidi/>
        <w:ind w:left="467" w:right="720" w:hanging="248"/>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البيقهي / ابو بكر أحمد بن الحسن بن علي بن موسى / سنن البيهقي الكبرى / تحقيق محمد عبد القادر عطا / مكتبة دار ال</w:t>
      </w:r>
      <w:r w:rsidR="00DB4D52">
        <w:rPr>
          <w:rFonts w:asciiTheme="majorBidi" w:hAnsiTheme="majorBidi" w:cstheme="majorBidi"/>
          <w:sz w:val="32"/>
          <w:szCs w:val="32"/>
          <w:rtl/>
          <w:lang w:bidi="ar-IQ"/>
        </w:rPr>
        <w:t xml:space="preserve">باز / ( مكة – 1994 ) /  </w:t>
      </w:r>
      <w:r w:rsidRPr="00A37E49">
        <w:rPr>
          <w:rFonts w:asciiTheme="majorBidi" w:hAnsiTheme="majorBidi" w:cstheme="majorBidi"/>
          <w:sz w:val="32"/>
          <w:szCs w:val="32"/>
          <w:rtl/>
          <w:lang w:bidi="ar-IQ"/>
        </w:rPr>
        <w:t>ج 7 / ص 455 .</w:t>
      </w:r>
    </w:p>
    <w:p w:rsidR="00F505F7" w:rsidRPr="00A37E49" w:rsidRDefault="00F505F7" w:rsidP="00E95FAE">
      <w:pPr>
        <w:pStyle w:val="msonormalcxspmiddle"/>
        <w:numPr>
          <w:ilvl w:val="0"/>
          <w:numId w:val="12"/>
        </w:numPr>
        <w:bidi/>
        <w:ind w:left="467" w:right="720" w:hanging="248"/>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مسلم / صحيح مسلم / ج 1 / ص 1311 .</w:t>
      </w:r>
    </w:p>
    <w:p w:rsidR="00F505F7" w:rsidRDefault="00F505F7" w:rsidP="00E95FAE">
      <w:pPr>
        <w:pStyle w:val="msonormalcxspmiddle"/>
        <w:numPr>
          <w:ilvl w:val="0"/>
          <w:numId w:val="12"/>
        </w:numPr>
        <w:bidi/>
        <w:ind w:left="467" w:right="720" w:hanging="248"/>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البخاري / صحيح البخاري / ج 1 / ص 375 .</w:t>
      </w:r>
    </w:p>
    <w:p w:rsidR="00F505F7" w:rsidRPr="00A37E49" w:rsidRDefault="00F505F7" w:rsidP="00E95FAE">
      <w:pPr>
        <w:pStyle w:val="msonormalcxspmiddle"/>
        <w:numPr>
          <w:ilvl w:val="0"/>
          <w:numId w:val="12"/>
        </w:numPr>
        <w:bidi/>
        <w:ind w:left="467" w:right="720" w:hanging="248"/>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المصدر السابق / ج 2 / ص 79 .</w:t>
      </w:r>
    </w:p>
    <w:p w:rsidR="00F505F7" w:rsidRPr="00A37E49" w:rsidRDefault="00F505F7" w:rsidP="00E95FAE">
      <w:pPr>
        <w:pStyle w:val="msonormalcxspmiddle"/>
        <w:numPr>
          <w:ilvl w:val="0"/>
          <w:numId w:val="12"/>
        </w:numPr>
        <w:bidi/>
        <w:ind w:left="467" w:right="720" w:hanging="248"/>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رجب ، مصطفى / حقوق المعوقين في الكتاب والسنة /                     مجلة العلوم الاجتماعية / العدد ( 1 ) / ( د . م – 1981 ) / ص 1459 .</w:t>
      </w:r>
    </w:p>
    <w:p w:rsidR="00F505F7" w:rsidRPr="00A37E49" w:rsidRDefault="00F505F7" w:rsidP="00E95FAE">
      <w:pPr>
        <w:pStyle w:val="msonormalcxspmiddle"/>
        <w:numPr>
          <w:ilvl w:val="0"/>
          <w:numId w:val="12"/>
        </w:numPr>
        <w:bidi/>
        <w:ind w:left="467" w:right="720" w:hanging="248"/>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أبو داود / الإمام الحافظ أبو داود سليمان / سنن أبي داود / تحقيق محمد محيي الدين عبد الحميد / دار احياء التراث العربي / ( بيروت – د . ت ) /     ج 2 / ص 501 .</w:t>
      </w:r>
    </w:p>
    <w:p w:rsidR="00F505F7" w:rsidRPr="00A37E49" w:rsidRDefault="00F505F7" w:rsidP="00E95FAE">
      <w:pPr>
        <w:pStyle w:val="msonormalcxspmiddle"/>
        <w:numPr>
          <w:ilvl w:val="0"/>
          <w:numId w:val="12"/>
        </w:numPr>
        <w:bidi/>
        <w:ind w:left="467" w:right="720" w:hanging="248"/>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 xml:space="preserve">شاكر / محمود / الخلفاء الراشدون والدولة الأموية / دار صفاء للتوزيع والنشر / ( عمان – 1979 ) / ص 138 . </w:t>
      </w:r>
    </w:p>
    <w:p w:rsidR="00F505F7" w:rsidRPr="00A37E49" w:rsidRDefault="00F505F7" w:rsidP="00E95FAE">
      <w:pPr>
        <w:pStyle w:val="msonormalcxspmiddle"/>
        <w:numPr>
          <w:ilvl w:val="0"/>
          <w:numId w:val="12"/>
        </w:numPr>
        <w:bidi/>
        <w:ind w:left="467" w:right="720" w:hanging="248"/>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سورة النور / آية (61) .</w:t>
      </w:r>
    </w:p>
    <w:p w:rsidR="00F505F7" w:rsidRPr="00A37E49" w:rsidRDefault="00F505F7" w:rsidP="00E95FAE">
      <w:pPr>
        <w:pStyle w:val="msonormalcxspmiddle"/>
        <w:numPr>
          <w:ilvl w:val="0"/>
          <w:numId w:val="12"/>
        </w:numPr>
        <w:bidi/>
        <w:ind w:left="467" w:right="720" w:hanging="248"/>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سورة آل عمران / آية (180) .</w:t>
      </w:r>
    </w:p>
    <w:p w:rsidR="00F505F7" w:rsidRPr="00A37E49" w:rsidRDefault="00F505F7" w:rsidP="00E95FAE">
      <w:pPr>
        <w:pStyle w:val="msonormalcxspmiddle"/>
        <w:numPr>
          <w:ilvl w:val="0"/>
          <w:numId w:val="12"/>
        </w:numPr>
        <w:bidi/>
        <w:ind w:left="467" w:right="720" w:hanging="248"/>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سورة التوبة / آية (60) .</w:t>
      </w:r>
    </w:p>
    <w:p w:rsidR="00F505F7" w:rsidRPr="00A37E49" w:rsidRDefault="00F505F7" w:rsidP="00E95FAE">
      <w:pPr>
        <w:pStyle w:val="msonormalcxspmiddle"/>
        <w:numPr>
          <w:ilvl w:val="0"/>
          <w:numId w:val="12"/>
        </w:numPr>
        <w:bidi/>
        <w:ind w:left="467" w:right="720" w:hanging="248"/>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سورة الفتح / آية (17) .</w:t>
      </w:r>
    </w:p>
    <w:p w:rsidR="00F505F7" w:rsidRPr="00A37E49" w:rsidRDefault="00F505F7" w:rsidP="00E95FAE">
      <w:pPr>
        <w:pStyle w:val="msonormalcxspmiddle"/>
        <w:numPr>
          <w:ilvl w:val="0"/>
          <w:numId w:val="12"/>
        </w:numPr>
        <w:bidi/>
        <w:ind w:left="467" w:right="720" w:hanging="248"/>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ابن كثير / تفسير ابن كثير / ج 3 / ص 345 .</w:t>
      </w:r>
    </w:p>
    <w:p w:rsidR="00F505F7" w:rsidRPr="00A37E49" w:rsidRDefault="00F505F7" w:rsidP="00E95FAE">
      <w:pPr>
        <w:pStyle w:val="msonormalcxspmiddle"/>
        <w:numPr>
          <w:ilvl w:val="0"/>
          <w:numId w:val="12"/>
        </w:numPr>
        <w:bidi/>
        <w:ind w:left="467" w:right="720" w:hanging="248"/>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المصدر السابق / ج 1 / ص 426 .</w:t>
      </w:r>
    </w:p>
    <w:p w:rsidR="00F505F7" w:rsidRPr="00A37E49" w:rsidRDefault="00F505F7" w:rsidP="00E95FAE">
      <w:pPr>
        <w:pStyle w:val="msonormalcxspmiddle"/>
        <w:numPr>
          <w:ilvl w:val="0"/>
          <w:numId w:val="12"/>
        </w:numPr>
        <w:bidi/>
        <w:ind w:left="467" w:right="720" w:hanging="248"/>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سورة آل عمران / آية (159) .</w:t>
      </w:r>
    </w:p>
    <w:p w:rsidR="00F505F7" w:rsidRPr="00A37E49" w:rsidRDefault="00F505F7" w:rsidP="00E95FAE">
      <w:pPr>
        <w:pStyle w:val="msonormalcxspmiddle"/>
        <w:numPr>
          <w:ilvl w:val="0"/>
          <w:numId w:val="12"/>
        </w:numPr>
        <w:bidi/>
        <w:ind w:left="467" w:right="720" w:hanging="248"/>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ابن كثير / تفسير ابن كثير / ج 1 / ص 331 .</w:t>
      </w:r>
    </w:p>
    <w:p w:rsidR="00F505F7" w:rsidRPr="00A37E49" w:rsidRDefault="00F505F7" w:rsidP="00E95FAE">
      <w:pPr>
        <w:pStyle w:val="msonormalcxspmiddle"/>
        <w:numPr>
          <w:ilvl w:val="0"/>
          <w:numId w:val="12"/>
        </w:numPr>
        <w:bidi/>
        <w:ind w:left="467" w:right="720" w:hanging="248"/>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سورة الشورى / آية (38) .</w:t>
      </w:r>
    </w:p>
    <w:p w:rsidR="00F505F7" w:rsidRDefault="00F505F7" w:rsidP="00E95FAE">
      <w:pPr>
        <w:pStyle w:val="msonormalcxspmiddle"/>
        <w:numPr>
          <w:ilvl w:val="0"/>
          <w:numId w:val="12"/>
        </w:numPr>
        <w:bidi/>
        <w:ind w:left="467" w:right="720" w:hanging="248"/>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سورة عبس / آية (1 – 10 ) .</w:t>
      </w:r>
    </w:p>
    <w:p w:rsidR="00DD065F" w:rsidRDefault="00DD065F" w:rsidP="00DD065F">
      <w:pPr>
        <w:pStyle w:val="msonormalcxspmiddle"/>
        <w:bidi/>
        <w:ind w:right="720"/>
        <w:contextualSpacing/>
        <w:jc w:val="both"/>
        <w:rPr>
          <w:rFonts w:asciiTheme="majorBidi" w:hAnsiTheme="majorBidi" w:cstheme="majorBidi"/>
          <w:sz w:val="32"/>
          <w:szCs w:val="32"/>
          <w:rtl/>
          <w:lang w:bidi="ar-IQ"/>
        </w:rPr>
      </w:pPr>
    </w:p>
    <w:p w:rsidR="00DD065F" w:rsidRPr="00DD065F" w:rsidRDefault="00DD065F" w:rsidP="00DD065F">
      <w:pPr>
        <w:rPr>
          <w:rFonts w:asciiTheme="majorBidi" w:hAnsiTheme="majorBidi" w:cs="Sultan bold"/>
          <w:b/>
          <w:sz w:val="28"/>
          <w:szCs w:val="28"/>
          <w:u w:val="single"/>
          <w:rtl/>
        </w:rPr>
      </w:pPr>
      <w:r w:rsidRPr="00DD065F">
        <w:rPr>
          <w:rFonts w:asciiTheme="majorBidi" w:hAnsiTheme="majorBidi" w:cs="Sultan bold" w:hint="cs"/>
          <w:b/>
          <w:color w:val="000000" w:themeColor="text1"/>
          <w:sz w:val="28"/>
          <w:szCs w:val="28"/>
          <w:u w:val="single"/>
          <w:rtl/>
        </w:rPr>
        <w:t xml:space="preserve">الكتاب السنوي </w:t>
      </w:r>
      <w:r w:rsidRPr="00DD065F">
        <w:rPr>
          <w:rFonts w:asciiTheme="majorBidi" w:hAnsiTheme="majorBidi" w:cs="Sultan bold"/>
          <w:b/>
          <w:color w:val="000000" w:themeColor="text1"/>
          <w:sz w:val="28"/>
          <w:szCs w:val="28"/>
          <w:u w:val="single"/>
          <w:rtl/>
        </w:rPr>
        <w:t>–</w:t>
      </w:r>
      <w:r w:rsidRPr="00DD065F">
        <w:rPr>
          <w:rFonts w:asciiTheme="majorBidi" w:hAnsiTheme="majorBidi" w:cs="Sultan bold" w:hint="cs"/>
          <w:b/>
          <w:color w:val="000000" w:themeColor="text1"/>
          <w:sz w:val="28"/>
          <w:szCs w:val="28"/>
          <w:u w:val="single"/>
          <w:rtl/>
        </w:rPr>
        <w:t xml:space="preserve"> المجلد التاسع -2014                                                                   د0 فرات امين مجيد </w:t>
      </w:r>
    </w:p>
    <w:p w:rsidR="00DD065F" w:rsidRPr="00A37E49" w:rsidRDefault="00DD065F" w:rsidP="00DD065F">
      <w:pPr>
        <w:pStyle w:val="msonormalcxspmiddle"/>
        <w:bidi/>
        <w:ind w:right="720"/>
        <w:contextualSpacing/>
        <w:jc w:val="both"/>
        <w:rPr>
          <w:rFonts w:asciiTheme="majorBidi" w:hAnsiTheme="majorBidi" w:cstheme="majorBidi"/>
          <w:sz w:val="32"/>
          <w:szCs w:val="32"/>
        </w:rPr>
      </w:pPr>
    </w:p>
    <w:p w:rsidR="00F505F7" w:rsidRPr="00A37E49" w:rsidRDefault="00F505F7" w:rsidP="00E95FAE">
      <w:pPr>
        <w:pStyle w:val="msonormalcxspmiddle"/>
        <w:numPr>
          <w:ilvl w:val="0"/>
          <w:numId w:val="12"/>
        </w:numPr>
        <w:bidi/>
        <w:ind w:left="467" w:right="720" w:hanging="248"/>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lastRenderedPageBreak/>
        <w:t>ابن سعد / الطبقات الكبرى / تقديم إحسان عباس / طـ 1 / دار صادر /       ( بيروت – 1957 ) / ج 7 / ص 193 .</w:t>
      </w:r>
    </w:p>
    <w:p w:rsidR="00F505F7" w:rsidRPr="00A37E49" w:rsidRDefault="00F505F7" w:rsidP="00E95FAE">
      <w:pPr>
        <w:pStyle w:val="msonormalcxspmiddle"/>
        <w:numPr>
          <w:ilvl w:val="0"/>
          <w:numId w:val="12"/>
        </w:numPr>
        <w:bidi/>
        <w:ind w:left="467" w:right="720" w:hanging="248"/>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ابن خلكان / أبو العباس / وفيات الاعيان وأبناء ابناء الزمان / تحقيق إحسان عباس / دار صادر / ( بيروت – 1971 ) / ج 1 / ص 115 .</w:t>
      </w:r>
    </w:p>
    <w:p w:rsidR="00F505F7" w:rsidRPr="00A37E49" w:rsidRDefault="00F505F7" w:rsidP="00E95FAE">
      <w:pPr>
        <w:pStyle w:val="msonormalcxspmiddle"/>
        <w:numPr>
          <w:ilvl w:val="0"/>
          <w:numId w:val="12"/>
        </w:numPr>
        <w:bidi/>
        <w:ind w:left="467" w:right="720" w:hanging="248"/>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المصدر السابق / ج 5 / ص 168 .</w:t>
      </w:r>
    </w:p>
    <w:p w:rsidR="00F505F7" w:rsidRDefault="00F505F7" w:rsidP="00E95FAE">
      <w:pPr>
        <w:pStyle w:val="msonormalcxspmiddle"/>
        <w:numPr>
          <w:ilvl w:val="0"/>
          <w:numId w:val="12"/>
        </w:numPr>
        <w:bidi/>
        <w:ind w:left="467" w:right="720" w:hanging="248"/>
        <w:contextualSpacing/>
        <w:jc w:val="both"/>
        <w:rPr>
          <w:rFonts w:asciiTheme="majorBidi" w:hAnsiTheme="majorBidi" w:cstheme="majorBidi"/>
          <w:sz w:val="32"/>
          <w:szCs w:val="32"/>
          <w:lang w:bidi="ar-IQ"/>
        </w:rPr>
      </w:pPr>
      <w:r w:rsidRPr="00A37E49">
        <w:rPr>
          <w:rFonts w:asciiTheme="majorBidi" w:hAnsiTheme="majorBidi" w:cstheme="majorBidi"/>
          <w:sz w:val="32"/>
          <w:szCs w:val="32"/>
          <w:rtl/>
          <w:lang w:bidi="ar-IQ"/>
        </w:rPr>
        <w:t xml:space="preserve">الزركلي / خير الدين / قاموس تراجم الاعلام / دار العلم للملايين /         طـ 5 / (بيروت – 1957 ) / ج 1 / ص 72 . </w:t>
      </w:r>
    </w:p>
    <w:p w:rsidR="00DD065F" w:rsidRDefault="00DD065F" w:rsidP="00DD065F">
      <w:pPr>
        <w:pStyle w:val="msonormalcxspmiddle"/>
        <w:bidi/>
        <w:ind w:right="720"/>
        <w:contextualSpacing/>
        <w:jc w:val="both"/>
        <w:rPr>
          <w:rFonts w:asciiTheme="majorBidi" w:hAnsiTheme="majorBidi" w:cstheme="majorBidi"/>
          <w:sz w:val="32"/>
          <w:szCs w:val="32"/>
          <w:rtl/>
          <w:lang w:bidi="ar-IQ"/>
        </w:rPr>
      </w:pPr>
    </w:p>
    <w:p w:rsidR="00DD065F" w:rsidRDefault="00DD065F" w:rsidP="00DD065F">
      <w:pPr>
        <w:pStyle w:val="msonormalcxspmiddle"/>
        <w:bidi/>
        <w:ind w:right="720"/>
        <w:contextualSpacing/>
        <w:jc w:val="both"/>
        <w:rPr>
          <w:rFonts w:asciiTheme="majorBidi" w:hAnsiTheme="majorBidi" w:cstheme="majorBidi"/>
          <w:sz w:val="32"/>
          <w:szCs w:val="32"/>
          <w:rtl/>
          <w:lang w:bidi="ar-IQ"/>
        </w:rPr>
      </w:pPr>
    </w:p>
    <w:p w:rsidR="00DD065F" w:rsidRDefault="00DD065F" w:rsidP="00DD065F">
      <w:pPr>
        <w:pStyle w:val="msonormalcxspmiddle"/>
        <w:bidi/>
        <w:ind w:right="720"/>
        <w:contextualSpacing/>
        <w:jc w:val="both"/>
        <w:rPr>
          <w:rFonts w:asciiTheme="majorBidi" w:hAnsiTheme="majorBidi" w:cstheme="majorBidi"/>
          <w:sz w:val="32"/>
          <w:szCs w:val="32"/>
          <w:rtl/>
          <w:lang w:bidi="ar-IQ"/>
        </w:rPr>
      </w:pPr>
    </w:p>
    <w:p w:rsidR="00DD065F" w:rsidRDefault="00DD065F" w:rsidP="00DD065F">
      <w:pPr>
        <w:pStyle w:val="msonormalcxspmiddle"/>
        <w:bidi/>
        <w:ind w:right="720"/>
        <w:contextualSpacing/>
        <w:jc w:val="both"/>
        <w:rPr>
          <w:rFonts w:asciiTheme="majorBidi" w:hAnsiTheme="majorBidi" w:cstheme="majorBidi"/>
          <w:sz w:val="32"/>
          <w:szCs w:val="32"/>
          <w:rtl/>
          <w:lang w:bidi="ar-IQ"/>
        </w:rPr>
      </w:pPr>
    </w:p>
    <w:p w:rsidR="00DD065F" w:rsidRDefault="00DD065F" w:rsidP="00DD065F">
      <w:pPr>
        <w:pStyle w:val="msonormalcxspmiddle"/>
        <w:bidi/>
        <w:ind w:right="720"/>
        <w:contextualSpacing/>
        <w:jc w:val="both"/>
        <w:rPr>
          <w:rFonts w:asciiTheme="majorBidi" w:hAnsiTheme="majorBidi" w:cstheme="majorBidi"/>
          <w:sz w:val="32"/>
          <w:szCs w:val="32"/>
          <w:rtl/>
          <w:lang w:bidi="ar-IQ"/>
        </w:rPr>
      </w:pPr>
    </w:p>
    <w:p w:rsidR="00DD065F" w:rsidRDefault="00DD065F" w:rsidP="00DD065F">
      <w:pPr>
        <w:pStyle w:val="msonormalcxspmiddle"/>
        <w:bidi/>
        <w:ind w:right="720"/>
        <w:contextualSpacing/>
        <w:jc w:val="both"/>
        <w:rPr>
          <w:rFonts w:asciiTheme="majorBidi" w:hAnsiTheme="majorBidi" w:cstheme="majorBidi"/>
          <w:sz w:val="32"/>
          <w:szCs w:val="32"/>
          <w:rtl/>
          <w:lang w:bidi="ar-IQ"/>
        </w:rPr>
      </w:pPr>
    </w:p>
    <w:p w:rsidR="00DD065F" w:rsidRDefault="00DD065F" w:rsidP="00DD065F">
      <w:pPr>
        <w:pStyle w:val="msonormalcxspmiddle"/>
        <w:bidi/>
        <w:ind w:right="720"/>
        <w:contextualSpacing/>
        <w:jc w:val="both"/>
        <w:rPr>
          <w:rFonts w:asciiTheme="majorBidi" w:hAnsiTheme="majorBidi" w:cstheme="majorBidi"/>
          <w:sz w:val="32"/>
          <w:szCs w:val="32"/>
          <w:rtl/>
          <w:lang w:bidi="ar-IQ"/>
        </w:rPr>
      </w:pPr>
    </w:p>
    <w:p w:rsidR="00DD065F" w:rsidRDefault="00DD065F" w:rsidP="00DD065F">
      <w:pPr>
        <w:pStyle w:val="msonormalcxspmiddle"/>
        <w:bidi/>
        <w:ind w:right="720"/>
        <w:contextualSpacing/>
        <w:jc w:val="both"/>
        <w:rPr>
          <w:rFonts w:asciiTheme="majorBidi" w:hAnsiTheme="majorBidi" w:cstheme="majorBidi"/>
          <w:sz w:val="32"/>
          <w:szCs w:val="32"/>
          <w:rtl/>
          <w:lang w:bidi="ar-IQ"/>
        </w:rPr>
      </w:pPr>
    </w:p>
    <w:p w:rsidR="00DD065F" w:rsidRDefault="00DD065F" w:rsidP="00DD065F">
      <w:pPr>
        <w:pStyle w:val="msonormalcxspmiddle"/>
        <w:bidi/>
        <w:ind w:right="720"/>
        <w:contextualSpacing/>
        <w:jc w:val="both"/>
        <w:rPr>
          <w:rFonts w:asciiTheme="majorBidi" w:hAnsiTheme="majorBidi" w:cstheme="majorBidi"/>
          <w:sz w:val="32"/>
          <w:szCs w:val="32"/>
          <w:rtl/>
          <w:lang w:bidi="ar-IQ"/>
        </w:rPr>
      </w:pPr>
    </w:p>
    <w:p w:rsidR="00DD065F" w:rsidRDefault="00DD065F" w:rsidP="00DD065F">
      <w:pPr>
        <w:pStyle w:val="msonormalcxspmiddle"/>
        <w:bidi/>
        <w:ind w:right="720"/>
        <w:contextualSpacing/>
        <w:jc w:val="both"/>
        <w:rPr>
          <w:rFonts w:asciiTheme="majorBidi" w:hAnsiTheme="majorBidi" w:cstheme="majorBidi"/>
          <w:sz w:val="32"/>
          <w:szCs w:val="32"/>
          <w:rtl/>
          <w:lang w:bidi="ar-IQ"/>
        </w:rPr>
      </w:pPr>
    </w:p>
    <w:p w:rsidR="00DD065F" w:rsidRDefault="00DD065F" w:rsidP="00DD065F">
      <w:pPr>
        <w:pStyle w:val="msonormalcxspmiddle"/>
        <w:bidi/>
        <w:ind w:right="720"/>
        <w:contextualSpacing/>
        <w:jc w:val="both"/>
        <w:rPr>
          <w:rFonts w:asciiTheme="majorBidi" w:hAnsiTheme="majorBidi" w:cstheme="majorBidi"/>
          <w:sz w:val="32"/>
          <w:szCs w:val="32"/>
          <w:rtl/>
          <w:lang w:bidi="ar-IQ"/>
        </w:rPr>
      </w:pPr>
    </w:p>
    <w:p w:rsidR="00DD065F" w:rsidRDefault="00DD065F" w:rsidP="00DD065F">
      <w:pPr>
        <w:pStyle w:val="msonormalcxspmiddle"/>
        <w:bidi/>
        <w:ind w:right="720"/>
        <w:contextualSpacing/>
        <w:jc w:val="both"/>
        <w:rPr>
          <w:rFonts w:asciiTheme="majorBidi" w:hAnsiTheme="majorBidi" w:cstheme="majorBidi"/>
          <w:sz w:val="32"/>
          <w:szCs w:val="32"/>
          <w:rtl/>
          <w:lang w:bidi="ar-IQ"/>
        </w:rPr>
      </w:pPr>
    </w:p>
    <w:p w:rsidR="00DD065F" w:rsidRDefault="00DD065F" w:rsidP="00DD065F">
      <w:pPr>
        <w:pStyle w:val="msonormalcxspmiddle"/>
        <w:bidi/>
        <w:ind w:right="720"/>
        <w:contextualSpacing/>
        <w:jc w:val="both"/>
        <w:rPr>
          <w:rFonts w:asciiTheme="majorBidi" w:hAnsiTheme="majorBidi" w:cstheme="majorBidi"/>
          <w:sz w:val="32"/>
          <w:szCs w:val="32"/>
          <w:rtl/>
          <w:lang w:bidi="ar-IQ"/>
        </w:rPr>
      </w:pPr>
    </w:p>
    <w:p w:rsidR="00DD065F" w:rsidRDefault="00DD065F" w:rsidP="00DD065F">
      <w:pPr>
        <w:pStyle w:val="msonormalcxspmiddle"/>
        <w:bidi/>
        <w:ind w:right="720"/>
        <w:contextualSpacing/>
        <w:jc w:val="both"/>
        <w:rPr>
          <w:rFonts w:asciiTheme="majorBidi" w:hAnsiTheme="majorBidi" w:cstheme="majorBidi"/>
          <w:sz w:val="32"/>
          <w:szCs w:val="32"/>
          <w:rtl/>
          <w:lang w:bidi="ar-IQ"/>
        </w:rPr>
      </w:pPr>
    </w:p>
    <w:p w:rsidR="00DD065F" w:rsidRDefault="00DD065F" w:rsidP="00DD065F">
      <w:pPr>
        <w:pStyle w:val="msonormalcxspmiddle"/>
        <w:bidi/>
        <w:ind w:right="720"/>
        <w:contextualSpacing/>
        <w:jc w:val="both"/>
        <w:rPr>
          <w:rFonts w:asciiTheme="majorBidi" w:hAnsiTheme="majorBidi" w:cstheme="majorBidi"/>
          <w:sz w:val="32"/>
          <w:szCs w:val="32"/>
          <w:rtl/>
          <w:lang w:bidi="ar-IQ"/>
        </w:rPr>
      </w:pPr>
    </w:p>
    <w:p w:rsidR="00DD065F" w:rsidRDefault="00DD065F" w:rsidP="00DD065F">
      <w:pPr>
        <w:pStyle w:val="msonormalcxspmiddle"/>
        <w:bidi/>
        <w:ind w:right="720"/>
        <w:contextualSpacing/>
        <w:jc w:val="both"/>
        <w:rPr>
          <w:rFonts w:asciiTheme="majorBidi" w:hAnsiTheme="majorBidi" w:cstheme="majorBidi"/>
          <w:sz w:val="32"/>
          <w:szCs w:val="32"/>
          <w:rtl/>
          <w:lang w:bidi="ar-IQ"/>
        </w:rPr>
      </w:pPr>
    </w:p>
    <w:p w:rsidR="00DD065F" w:rsidRDefault="00DD065F" w:rsidP="00DD065F">
      <w:pPr>
        <w:pStyle w:val="msonormalcxspmiddle"/>
        <w:bidi/>
        <w:ind w:right="720"/>
        <w:contextualSpacing/>
        <w:jc w:val="both"/>
        <w:rPr>
          <w:rFonts w:asciiTheme="majorBidi" w:hAnsiTheme="majorBidi" w:cstheme="majorBidi"/>
          <w:sz w:val="32"/>
          <w:szCs w:val="32"/>
          <w:rtl/>
          <w:lang w:bidi="ar-IQ"/>
        </w:rPr>
      </w:pPr>
    </w:p>
    <w:p w:rsidR="00DD065F" w:rsidRDefault="00DD065F" w:rsidP="00DD065F">
      <w:pPr>
        <w:pStyle w:val="msonormalcxspmiddle"/>
        <w:bidi/>
        <w:ind w:right="720"/>
        <w:contextualSpacing/>
        <w:jc w:val="both"/>
        <w:rPr>
          <w:rFonts w:asciiTheme="majorBidi" w:hAnsiTheme="majorBidi" w:cstheme="majorBidi"/>
          <w:sz w:val="32"/>
          <w:szCs w:val="32"/>
          <w:rtl/>
          <w:lang w:bidi="ar-IQ"/>
        </w:rPr>
      </w:pPr>
    </w:p>
    <w:p w:rsidR="00DD065F" w:rsidRDefault="00DD065F" w:rsidP="00DD065F">
      <w:pPr>
        <w:pStyle w:val="msonormalcxspmiddle"/>
        <w:bidi/>
        <w:ind w:right="720"/>
        <w:contextualSpacing/>
        <w:jc w:val="both"/>
        <w:rPr>
          <w:rFonts w:asciiTheme="majorBidi" w:hAnsiTheme="majorBidi" w:cstheme="majorBidi"/>
          <w:sz w:val="32"/>
          <w:szCs w:val="32"/>
          <w:rtl/>
          <w:lang w:bidi="ar-IQ"/>
        </w:rPr>
      </w:pPr>
    </w:p>
    <w:p w:rsidR="00DD065F" w:rsidRDefault="00DD065F" w:rsidP="00DD065F">
      <w:pPr>
        <w:pStyle w:val="msonormalcxspmiddle"/>
        <w:bidi/>
        <w:ind w:right="720"/>
        <w:contextualSpacing/>
        <w:jc w:val="both"/>
        <w:rPr>
          <w:rFonts w:asciiTheme="majorBidi" w:hAnsiTheme="majorBidi" w:cstheme="majorBidi"/>
          <w:sz w:val="32"/>
          <w:szCs w:val="32"/>
          <w:rtl/>
          <w:lang w:bidi="ar-IQ"/>
        </w:rPr>
      </w:pPr>
    </w:p>
    <w:p w:rsidR="006641CE" w:rsidRDefault="006641CE" w:rsidP="006641CE">
      <w:pPr>
        <w:spacing w:line="240" w:lineRule="auto"/>
        <w:jc w:val="center"/>
        <w:rPr>
          <w:rFonts w:asciiTheme="majorBidi" w:hAnsiTheme="majorBidi" w:cstheme="majorBidi"/>
          <w:b/>
          <w:bCs/>
          <w:sz w:val="36"/>
          <w:szCs w:val="36"/>
          <w:rtl/>
          <w:lang w:bidi="ar-IQ"/>
        </w:rPr>
      </w:pPr>
      <w:r w:rsidRPr="006641CE">
        <w:rPr>
          <w:rFonts w:asciiTheme="majorBidi" w:hAnsiTheme="majorBidi" w:cstheme="majorBidi"/>
          <w:b/>
          <w:bCs/>
          <w:sz w:val="36"/>
          <w:szCs w:val="36"/>
          <w:rtl/>
          <w:lang w:bidi="ar-IQ"/>
        </w:rPr>
        <w:t>أساليب التفكير لدى الأطفال ذوي الاحتياجات الخاصة</w:t>
      </w:r>
    </w:p>
    <w:p w:rsidR="00336BF7" w:rsidRDefault="00336BF7" w:rsidP="006641CE">
      <w:pPr>
        <w:spacing w:line="240" w:lineRule="auto"/>
        <w:jc w:val="center"/>
        <w:rPr>
          <w:rFonts w:asciiTheme="majorBidi" w:hAnsiTheme="majorBidi" w:cstheme="majorBidi"/>
          <w:b/>
          <w:bCs/>
          <w:sz w:val="36"/>
          <w:szCs w:val="36"/>
          <w:rtl/>
          <w:lang w:bidi="ar-IQ"/>
        </w:rPr>
      </w:pPr>
    </w:p>
    <w:p w:rsidR="00DD065F" w:rsidRDefault="006641CE" w:rsidP="00DD065F">
      <w:pPr>
        <w:pStyle w:val="msonormalcxspmiddle"/>
        <w:bidi/>
        <w:ind w:right="720"/>
        <w:contextualSpacing/>
        <w:jc w:val="both"/>
        <w:rPr>
          <w:rFonts w:asciiTheme="majorBidi" w:hAnsiTheme="majorBidi" w:cstheme="majorBidi"/>
          <w:b/>
          <w:bCs/>
          <w:sz w:val="32"/>
          <w:szCs w:val="32"/>
          <w:rtl/>
          <w:lang w:bidi="ar-IQ"/>
        </w:rPr>
      </w:pPr>
      <w:r w:rsidRPr="006641CE">
        <w:rPr>
          <w:rFonts w:asciiTheme="majorBidi" w:hAnsiTheme="majorBidi" w:cstheme="majorBidi" w:hint="cs"/>
          <w:b/>
          <w:bCs/>
          <w:sz w:val="32"/>
          <w:szCs w:val="32"/>
          <w:rtl/>
          <w:lang w:bidi="ar-IQ"/>
        </w:rPr>
        <w:lastRenderedPageBreak/>
        <w:t>د0 مؤيد حامد جاسم                               مركز ابحاث الطفولة والامومة</w:t>
      </w:r>
    </w:p>
    <w:p w:rsidR="00336BF7" w:rsidRPr="006641CE" w:rsidRDefault="00336BF7" w:rsidP="00336BF7">
      <w:pPr>
        <w:pStyle w:val="msonormalcxspmiddle"/>
        <w:bidi/>
        <w:ind w:right="720"/>
        <w:contextualSpacing/>
        <w:jc w:val="both"/>
        <w:rPr>
          <w:rFonts w:asciiTheme="majorBidi" w:hAnsiTheme="majorBidi" w:cstheme="majorBidi"/>
          <w:b/>
          <w:bCs/>
          <w:sz w:val="32"/>
          <w:szCs w:val="32"/>
          <w:lang w:bidi="ar-IQ"/>
        </w:rPr>
      </w:pPr>
    </w:p>
    <w:p w:rsidR="00336BF7" w:rsidRPr="00336BF7" w:rsidRDefault="00336BF7" w:rsidP="00336BF7">
      <w:pPr>
        <w:spacing w:line="360" w:lineRule="auto"/>
        <w:rPr>
          <w:rFonts w:asciiTheme="majorBidi" w:hAnsiTheme="majorBidi" w:cstheme="majorBidi"/>
          <w:b/>
          <w:bCs/>
          <w:sz w:val="36"/>
          <w:szCs w:val="36"/>
          <w:rtl/>
          <w:lang w:bidi="ar-IQ"/>
        </w:rPr>
      </w:pPr>
      <w:r w:rsidRPr="00336BF7">
        <w:rPr>
          <w:rFonts w:asciiTheme="majorBidi" w:hAnsiTheme="majorBidi" w:cstheme="majorBidi"/>
          <w:b/>
          <w:bCs/>
          <w:sz w:val="36"/>
          <w:szCs w:val="36"/>
          <w:rtl/>
          <w:lang w:bidi="ar-IQ"/>
        </w:rPr>
        <w:t xml:space="preserve">مشكلة البحث </w:t>
      </w:r>
    </w:p>
    <w:p w:rsidR="00336BF7" w:rsidRPr="003611DC" w:rsidRDefault="00336BF7" w:rsidP="00336BF7">
      <w:pPr>
        <w:spacing w:line="360" w:lineRule="auto"/>
        <w:jc w:val="both"/>
        <w:rPr>
          <w:rFonts w:asciiTheme="majorBidi" w:hAnsiTheme="majorBidi" w:cstheme="majorBidi"/>
          <w:sz w:val="32"/>
          <w:szCs w:val="32"/>
          <w:rtl/>
          <w:lang w:bidi="ar-IQ"/>
        </w:rPr>
      </w:pPr>
      <w:r w:rsidRPr="003611DC">
        <w:rPr>
          <w:rFonts w:asciiTheme="majorBidi" w:hAnsiTheme="majorBidi" w:cstheme="majorBidi"/>
          <w:sz w:val="32"/>
          <w:szCs w:val="32"/>
          <w:rtl/>
          <w:lang w:bidi="ar-IQ"/>
        </w:rPr>
        <w:t xml:space="preserve">    إن من بين أهداف التربية الخاصة الحديثة ، سعيها إلى تحسين أداء الأفراد ذوي الاحتياجات الخاصة سواء من حيث المعارف أو المهارات ، وكذلك تواصلهم مع المجتمع انطلاقا مما يمتلكون من طاقات وقدرات فردية ، فضرورة الاهتمام ببرامج التربية الخاصة شأنها في ذلك شأن جميع البرامج الخاصة التي تقدم للمتفوقين والموهوبين ، إذ إن مبادئ الديمقراطية وحق المواطنة تحتم حصول الفرد على حق التعلم الذي يتناسب مع قدراته واستعداداته ، ولا شك في إن توفير الرعاية النفسية والتربوية والإرشادية لفئة الأطفال ذوي الاحتياجات الخاصة يعد واجباً من واجبات المجتمع نحو مجموعة من أبنائه حتى يستطيعوا تحقيق مستوى طيب من حيث التوافق النفسي . </w:t>
      </w:r>
    </w:p>
    <w:p w:rsidR="00CA4B60" w:rsidRDefault="00336BF7" w:rsidP="00336BF7">
      <w:pPr>
        <w:spacing w:line="360" w:lineRule="auto"/>
        <w:jc w:val="both"/>
        <w:rPr>
          <w:rFonts w:asciiTheme="majorBidi" w:hAnsiTheme="majorBidi" w:cstheme="majorBidi"/>
          <w:sz w:val="32"/>
          <w:szCs w:val="32"/>
          <w:rtl/>
          <w:lang w:bidi="ar-IQ"/>
        </w:rPr>
      </w:pPr>
      <w:r w:rsidRPr="003611DC">
        <w:rPr>
          <w:rFonts w:asciiTheme="majorBidi" w:hAnsiTheme="majorBidi" w:cstheme="majorBidi"/>
          <w:sz w:val="32"/>
          <w:szCs w:val="32"/>
          <w:rtl/>
          <w:lang w:bidi="ar-IQ"/>
        </w:rPr>
        <w:t xml:space="preserve">    ويأمل المختصون في مجال التربية الخاصة بأن تسهم البحوث المتراكمة في هذا المجال من تحسين أوضاع هذه الفئة بحيث تؤدي في النهاية إلى تمكين هؤلاء الأطفال من أن تكون لديهم البصمة المدرسية الناجحة في ظل الظروف التي تراعي فيها خصوصيتهم التعليمية ، وأن لا يكون هدفها فقط تحسين الأداء بل إحداث تغيير اجتماعي ايجابي ، أيضاً يكون من نتائجه أن يتكيفوا مع مجتمعهم ويندمجوا به بشكل </w:t>
      </w:r>
    </w:p>
    <w:p w:rsidR="00CA4B60" w:rsidRPr="00DD065F" w:rsidRDefault="00CA4B60" w:rsidP="00CA4B60">
      <w:pPr>
        <w:rPr>
          <w:rFonts w:asciiTheme="majorBidi" w:hAnsiTheme="majorBidi" w:cstheme="majorBidi"/>
          <w:b/>
          <w:bCs/>
          <w:sz w:val="32"/>
          <w:szCs w:val="32"/>
          <w:rtl/>
          <w:lang w:bidi="ar-IQ"/>
        </w:rPr>
      </w:pPr>
      <w:r w:rsidRPr="00DD065F">
        <w:rPr>
          <w:rFonts w:asciiTheme="majorBidi" w:hAnsiTheme="majorBidi" w:cs="Sultan bold" w:hint="cs"/>
          <w:b/>
          <w:color w:val="000000" w:themeColor="text1"/>
          <w:sz w:val="28"/>
          <w:szCs w:val="28"/>
          <w:u w:val="single"/>
          <w:rtl/>
        </w:rPr>
        <w:t xml:space="preserve">الكتاب السنوي </w:t>
      </w:r>
      <w:r w:rsidRPr="00DD065F">
        <w:rPr>
          <w:rFonts w:asciiTheme="majorBidi" w:hAnsiTheme="majorBidi" w:cs="Sultan bold"/>
          <w:b/>
          <w:color w:val="000000" w:themeColor="text1"/>
          <w:sz w:val="28"/>
          <w:szCs w:val="28"/>
          <w:u w:val="single"/>
          <w:rtl/>
        </w:rPr>
        <w:t>–</w:t>
      </w:r>
      <w:r w:rsidRPr="00DD065F">
        <w:rPr>
          <w:rFonts w:asciiTheme="majorBidi" w:hAnsiTheme="majorBidi" w:cs="Sultan bold" w:hint="cs"/>
          <w:b/>
          <w:color w:val="000000" w:themeColor="text1"/>
          <w:sz w:val="28"/>
          <w:szCs w:val="28"/>
          <w:u w:val="single"/>
          <w:rtl/>
        </w:rPr>
        <w:t xml:space="preserve"> المجلد التاسع -201</w:t>
      </w:r>
      <w:r w:rsidR="008119AD">
        <w:rPr>
          <w:rFonts w:asciiTheme="majorBidi" w:hAnsiTheme="majorBidi" w:cs="Sultan bold" w:hint="cs"/>
          <w:b/>
          <w:color w:val="000000" w:themeColor="text1"/>
          <w:sz w:val="28"/>
          <w:szCs w:val="28"/>
          <w:u w:val="single"/>
          <w:rtl/>
        </w:rPr>
        <w:t xml:space="preserve">4               </w:t>
      </w:r>
      <w:r w:rsidRPr="00DD065F">
        <w:rPr>
          <w:rFonts w:asciiTheme="majorBidi" w:hAnsiTheme="majorBidi" w:cs="Sultan bold" w:hint="cs"/>
          <w:b/>
          <w:color w:val="000000" w:themeColor="text1"/>
          <w:sz w:val="28"/>
          <w:szCs w:val="28"/>
          <w:u w:val="single"/>
          <w:rtl/>
        </w:rPr>
        <w:t xml:space="preserve">  </w:t>
      </w:r>
      <w:r>
        <w:rPr>
          <w:rFonts w:asciiTheme="majorBidi" w:hAnsiTheme="majorBidi" w:cs="Sultan bold" w:hint="cs"/>
          <w:b/>
          <w:color w:val="000000" w:themeColor="text1"/>
          <w:sz w:val="28"/>
          <w:szCs w:val="28"/>
          <w:u w:val="single"/>
          <w:rtl/>
        </w:rPr>
        <w:t xml:space="preserve">أساليب التفكير لدى الاطفال ذوي الاحتياجات الخاصة </w:t>
      </w:r>
    </w:p>
    <w:p w:rsidR="00336BF7" w:rsidRPr="003611DC" w:rsidRDefault="00DB4D52" w:rsidP="00336BF7">
      <w:pPr>
        <w:spacing w:line="360" w:lineRule="auto"/>
        <w:jc w:val="both"/>
        <w:rPr>
          <w:rFonts w:asciiTheme="majorBidi" w:hAnsiTheme="majorBidi" w:cstheme="majorBidi"/>
          <w:sz w:val="32"/>
          <w:szCs w:val="32"/>
          <w:rtl/>
          <w:lang w:bidi="ar-IQ"/>
        </w:rPr>
      </w:pPr>
      <w:r>
        <w:rPr>
          <w:rFonts w:asciiTheme="majorBidi" w:hAnsiTheme="majorBidi" w:cstheme="majorBidi" w:hint="cs"/>
          <w:sz w:val="32"/>
          <w:szCs w:val="32"/>
          <w:rtl/>
          <w:lang w:bidi="ar-IQ"/>
        </w:rPr>
        <w:lastRenderedPageBreak/>
        <w:t xml:space="preserve">     </w:t>
      </w:r>
      <w:r w:rsidR="00336BF7" w:rsidRPr="003611DC">
        <w:rPr>
          <w:rFonts w:asciiTheme="majorBidi" w:hAnsiTheme="majorBidi" w:cstheme="majorBidi"/>
          <w:sz w:val="32"/>
          <w:szCs w:val="32"/>
          <w:rtl/>
          <w:lang w:bidi="ar-IQ"/>
        </w:rPr>
        <w:t>فعال وفي الوقت نفسه اقت</w:t>
      </w:r>
      <w:r w:rsidR="00701941">
        <w:rPr>
          <w:rFonts w:asciiTheme="majorBidi" w:hAnsiTheme="majorBidi" w:cstheme="majorBidi"/>
          <w:sz w:val="32"/>
          <w:szCs w:val="32"/>
          <w:rtl/>
          <w:lang w:bidi="ar-IQ"/>
        </w:rPr>
        <w:t>لاع الظروف التي تنظر إليهم على</w:t>
      </w:r>
      <w:r w:rsidR="00701941">
        <w:rPr>
          <w:rFonts w:asciiTheme="majorBidi" w:hAnsiTheme="majorBidi" w:cstheme="majorBidi" w:hint="cs"/>
          <w:sz w:val="32"/>
          <w:szCs w:val="32"/>
          <w:rtl/>
          <w:lang w:bidi="ar-IQ"/>
        </w:rPr>
        <w:t xml:space="preserve"> </w:t>
      </w:r>
      <w:r w:rsidR="00336BF7" w:rsidRPr="003611DC">
        <w:rPr>
          <w:rFonts w:asciiTheme="majorBidi" w:hAnsiTheme="majorBidi" w:cstheme="majorBidi"/>
          <w:sz w:val="32"/>
          <w:szCs w:val="32"/>
          <w:rtl/>
          <w:lang w:bidi="ar-IQ"/>
        </w:rPr>
        <w:t xml:space="preserve">أنهم مختلفون أو النظر إليهم نظرة تمييزية في المجتمع ( </w:t>
      </w:r>
      <w:r w:rsidR="00336BF7" w:rsidRPr="003611DC">
        <w:rPr>
          <w:rFonts w:asciiTheme="majorBidi" w:hAnsiTheme="majorBidi" w:cstheme="majorBidi"/>
          <w:sz w:val="32"/>
          <w:szCs w:val="32"/>
          <w:lang w:bidi="ar-IQ"/>
        </w:rPr>
        <w:t xml:space="preserve"> Hallahan , 2002 , 52</w:t>
      </w:r>
      <w:r w:rsidR="00336BF7" w:rsidRPr="003611DC">
        <w:rPr>
          <w:rFonts w:asciiTheme="majorBidi" w:hAnsiTheme="majorBidi" w:cstheme="majorBidi"/>
          <w:sz w:val="32"/>
          <w:szCs w:val="32"/>
          <w:rtl/>
          <w:lang w:bidi="ar-IQ"/>
        </w:rPr>
        <w:t xml:space="preserve"> ) . </w:t>
      </w:r>
    </w:p>
    <w:p w:rsidR="00336BF7" w:rsidRPr="003611DC" w:rsidRDefault="00336BF7" w:rsidP="00336BF7">
      <w:pPr>
        <w:spacing w:line="360" w:lineRule="auto"/>
        <w:jc w:val="both"/>
        <w:rPr>
          <w:rFonts w:asciiTheme="majorBidi" w:hAnsiTheme="majorBidi" w:cstheme="majorBidi"/>
          <w:sz w:val="32"/>
          <w:szCs w:val="32"/>
          <w:rtl/>
          <w:lang w:bidi="ar-IQ"/>
        </w:rPr>
      </w:pPr>
      <w:r w:rsidRPr="003611DC">
        <w:rPr>
          <w:rFonts w:asciiTheme="majorBidi" w:hAnsiTheme="majorBidi" w:cstheme="majorBidi"/>
          <w:sz w:val="32"/>
          <w:szCs w:val="32"/>
          <w:rtl/>
          <w:lang w:bidi="ar-IQ"/>
        </w:rPr>
        <w:t xml:space="preserve">    لذلك ومن أجل وضع الخطط والبرامج العلاجية المناسبة والفعالة لإفراد هذه الفئة لابد من الانتباه إلى مسألة مهمة وهي أساليب التفكير التي يستخدمها هؤلاء الأطفال أثناء العملية التعليمية ، بحيث تكون هذه البرامج ملائمة لأساليب التفكير لدى هؤلاء الطلبة الأمر الذي سينعكس إيجابا على مستوى تحصيلهم ، ومساعدتهم على اكت</w:t>
      </w:r>
      <w:r w:rsidR="006F5999">
        <w:rPr>
          <w:rFonts w:asciiTheme="majorBidi" w:hAnsiTheme="majorBidi" w:cstheme="majorBidi"/>
          <w:sz w:val="32"/>
          <w:szCs w:val="32"/>
          <w:rtl/>
          <w:lang w:bidi="ar-IQ"/>
        </w:rPr>
        <w:t xml:space="preserve">ساب مهارات التعلم المستقل </w:t>
      </w:r>
      <w:r w:rsidRPr="003611DC">
        <w:rPr>
          <w:rFonts w:asciiTheme="majorBidi" w:hAnsiTheme="majorBidi" w:cstheme="majorBidi"/>
          <w:sz w:val="32"/>
          <w:szCs w:val="32"/>
          <w:rtl/>
          <w:lang w:bidi="ar-IQ"/>
        </w:rPr>
        <w:t>( الفاعوري ، 2010 , 3 ) ، فالتعرف على أساليب التفكير التي يفضلها هؤلاء الأطفال سوف تساعد المختصين في تحديد الطرق المناسبة لتعليمهم وتحديد الوسائل الملائمة لتقييمهم بما يؤدي في النهاية إلى ارتفاع مستوى التحصيل الدراسي لديهم ( الطيب , 2006 , 41 ) .</w:t>
      </w:r>
    </w:p>
    <w:p w:rsidR="00336BF7" w:rsidRPr="003611DC" w:rsidRDefault="00336BF7" w:rsidP="00336BF7">
      <w:pPr>
        <w:spacing w:line="360" w:lineRule="auto"/>
        <w:jc w:val="both"/>
        <w:rPr>
          <w:rFonts w:asciiTheme="majorBidi" w:hAnsiTheme="majorBidi" w:cstheme="majorBidi"/>
          <w:sz w:val="32"/>
          <w:szCs w:val="32"/>
          <w:rtl/>
          <w:lang w:bidi="ar-IQ"/>
        </w:rPr>
      </w:pPr>
      <w:r w:rsidRPr="003611DC">
        <w:rPr>
          <w:rFonts w:asciiTheme="majorBidi" w:hAnsiTheme="majorBidi" w:cstheme="majorBidi"/>
          <w:sz w:val="32"/>
          <w:szCs w:val="32"/>
          <w:rtl/>
          <w:lang w:bidi="ar-IQ"/>
        </w:rPr>
        <w:t xml:space="preserve">      إن ضعف الاهتمام بتحديد أساليب التفكير التي يجب إن يكتسبها الأطفال ذوو الاحتياجات الخاصة قد تودي إلى اكتسابهم أنماطا مختلفة من أساليب التفكير الخاطئة التي تقودهم إلى نتائج غاية في السوء مثل تأثرهم بالأقوال المتواترة وقبولها كما هي دون البحث فيها والانقياد للعواطف والهروب من مواجهة المشكلات أو طرحها على غيرهم لحلها وبذلك يغلب على تفكيرهم التفكير الآلي الروتيني الذي لا يذهب بعيداً وراء الأشياء الموجودة ، وإنما هو تفكير ينسب الموقف لأقرب موقف مشابه ، ويطبق عليه نفس ما طبقه في الموقف السابق ( وقاد ، 2008 ، 5- 6 ) . </w:t>
      </w:r>
    </w:p>
    <w:p w:rsidR="00B86832" w:rsidRDefault="00336BF7" w:rsidP="00336BF7">
      <w:pPr>
        <w:spacing w:line="360" w:lineRule="auto"/>
        <w:jc w:val="both"/>
        <w:rPr>
          <w:rFonts w:asciiTheme="majorBidi" w:hAnsiTheme="majorBidi" w:cstheme="majorBidi"/>
          <w:sz w:val="32"/>
          <w:szCs w:val="32"/>
          <w:rtl/>
          <w:lang w:bidi="ar-IQ"/>
        </w:rPr>
      </w:pPr>
      <w:r w:rsidRPr="003611DC">
        <w:rPr>
          <w:rFonts w:asciiTheme="majorBidi" w:hAnsiTheme="majorBidi" w:cstheme="majorBidi"/>
          <w:sz w:val="32"/>
          <w:szCs w:val="32"/>
          <w:rtl/>
          <w:lang w:bidi="ar-IQ"/>
        </w:rPr>
        <w:t xml:space="preserve">    </w:t>
      </w:r>
    </w:p>
    <w:p w:rsidR="00B86832" w:rsidRPr="00B86832" w:rsidRDefault="00B86832" w:rsidP="00B86832">
      <w:pPr>
        <w:rPr>
          <w:rFonts w:asciiTheme="majorBidi" w:hAnsiTheme="majorBidi" w:cs="Sultan bold"/>
          <w:b/>
          <w:sz w:val="28"/>
          <w:szCs w:val="28"/>
          <w:u w:val="single"/>
          <w:rtl/>
        </w:rPr>
      </w:pPr>
      <w:r w:rsidRPr="00DD065F">
        <w:rPr>
          <w:rFonts w:asciiTheme="majorBidi" w:hAnsiTheme="majorBidi" w:cs="Sultan bold" w:hint="cs"/>
          <w:b/>
          <w:color w:val="000000" w:themeColor="text1"/>
          <w:sz w:val="28"/>
          <w:szCs w:val="28"/>
          <w:u w:val="single"/>
          <w:rtl/>
        </w:rPr>
        <w:lastRenderedPageBreak/>
        <w:t xml:space="preserve">الكتاب السنوي </w:t>
      </w:r>
      <w:r w:rsidRPr="00DD065F">
        <w:rPr>
          <w:rFonts w:asciiTheme="majorBidi" w:hAnsiTheme="majorBidi" w:cs="Sultan bold"/>
          <w:b/>
          <w:color w:val="000000" w:themeColor="text1"/>
          <w:sz w:val="28"/>
          <w:szCs w:val="28"/>
          <w:u w:val="single"/>
          <w:rtl/>
        </w:rPr>
        <w:t>–</w:t>
      </w:r>
      <w:r w:rsidRPr="00DD065F">
        <w:rPr>
          <w:rFonts w:asciiTheme="majorBidi" w:hAnsiTheme="majorBidi" w:cs="Sultan bold" w:hint="cs"/>
          <w:b/>
          <w:color w:val="000000" w:themeColor="text1"/>
          <w:sz w:val="28"/>
          <w:szCs w:val="28"/>
          <w:u w:val="single"/>
          <w:rtl/>
        </w:rPr>
        <w:t xml:space="preserve"> المجلد التاسع -2014                                                            </w:t>
      </w:r>
      <w:r>
        <w:rPr>
          <w:rFonts w:asciiTheme="majorBidi" w:hAnsiTheme="majorBidi" w:cs="Sultan bold" w:hint="cs"/>
          <w:b/>
          <w:color w:val="000000" w:themeColor="text1"/>
          <w:sz w:val="28"/>
          <w:szCs w:val="28"/>
          <w:u w:val="single"/>
          <w:rtl/>
        </w:rPr>
        <w:t xml:space="preserve">                 د0 مؤيد حامد جاسم </w:t>
      </w:r>
      <w:r w:rsidRPr="00DD065F">
        <w:rPr>
          <w:rFonts w:asciiTheme="majorBidi" w:hAnsiTheme="majorBidi" w:cs="Sultan bold" w:hint="cs"/>
          <w:b/>
          <w:color w:val="000000" w:themeColor="text1"/>
          <w:sz w:val="28"/>
          <w:szCs w:val="28"/>
          <w:u w:val="single"/>
          <w:rtl/>
        </w:rPr>
        <w:t xml:space="preserve"> </w:t>
      </w:r>
    </w:p>
    <w:p w:rsidR="00336BF7" w:rsidRPr="003611DC" w:rsidRDefault="00B86832" w:rsidP="00336BF7">
      <w:pPr>
        <w:spacing w:line="360" w:lineRule="auto"/>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336BF7" w:rsidRPr="003611DC">
        <w:rPr>
          <w:rFonts w:asciiTheme="majorBidi" w:hAnsiTheme="majorBidi" w:cstheme="majorBidi"/>
          <w:sz w:val="32"/>
          <w:szCs w:val="32"/>
          <w:rtl/>
          <w:lang w:bidi="ar-IQ"/>
        </w:rPr>
        <w:t xml:space="preserve">وإشارة إلى ما سبق فان مشكلة البحث الحالي تتمثل في اعتقاد الباحث بان الأطفال ذوي الاحتياجات الخاصة يختلفون في أساليب التفكير المفضلة لديهم عن غيرهم من الأطفال العاديين، وقد يكون لهذه الأساليب دور كبير في النجاح في بعض المهارات الحياتية والموضوعات الدراسية والتي يمكن أن تحدد طبيعة المهن المستقبلية ،  وعليه فان البحث الحالي يسعى إلى تقصي أساليب التفكير المفضلة لدى الأطفال ذوي الاحتياجات الخاصة من خلال التساؤل الآتي : - </w:t>
      </w:r>
    </w:p>
    <w:p w:rsidR="00336BF7" w:rsidRPr="003611DC" w:rsidRDefault="00336BF7" w:rsidP="00336BF7">
      <w:pPr>
        <w:spacing w:line="360" w:lineRule="auto"/>
        <w:jc w:val="both"/>
        <w:rPr>
          <w:rFonts w:asciiTheme="majorBidi" w:hAnsiTheme="majorBidi" w:cstheme="majorBidi"/>
          <w:sz w:val="32"/>
          <w:szCs w:val="32"/>
          <w:rtl/>
          <w:lang w:bidi="ar-IQ"/>
        </w:rPr>
      </w:pPr>
      <w:r w:rsidRPr="003611DC">
        <w:rPr>
          <w:rFonts w:asciiTheme="majorBidi" w:hAnsiTheme="majorBidi" w:cstheme="majorBidi"/>
          <w:sz w:val="32"/>
          <w:szCs w:val="32"/>
          <w:rtl/>
          <w:lang w:bidi="ar-IQ"/>
        </w:rPr>
        <w:t xml:space="preserve">    ما أساليب التفكير المفضلة لدى الأطفال ذوي الاحتياجات الخاصة ؟</w:t>
      </w:r>
    </w:p>
    <w:p w:rsidR="00336BF7" w:rsidRPr="003611DC" w:rsidRDefault="00336BF7" w:rsidP="00336BF7">
      <w:pPr>
        <w:spacing w:line="360" w:lineRule="auto"/>
        <w:jc w:val="both"/>
        <w:rPr>
          <w:rFonts w:asciiTheme="majorBidi" w:hAnsiTheme="majorBidi" w:cstheme="majorBidi"/>
          <w:sz w:val="32"/>
          <w:szCs w:val="32"/>
          <w:rtl/>
          <w:lang w:bidi="ar-IQ"/>
        </w:rPr>
      </w:pPr>
    </w:p>
    <w:p w:rsidR="00336BF7" w:rsidRPr="003611DC" w:rsidRDefault="00336BF7" w:rsidP="00336BF7">
      <w:pPr>
        <w:spacing w:line="360" w:lineRule="auto"/>
        <w:jc w:val="both"/>
        <w:rPr>
          <w:rFonts w:asciiTheme="majorBidi" w:hAnsiTheme="majorBidi" w:cstheme="majorBidi"/>
          <w:b/>
          <w:bCs/>
          <w:sz w:val="36"/>
          <w:szCs w:val="36"/>
          <w:rtl/>
          <w:lang w:bidi="ar-IQ"/>
        </w:rPr>
      </w:pPr>
      <w:r w:rsidRPr="003611DC">
        <w:rPr>
          <w:rFonts w:asciiTheme="majorBidi" w:hAnsiTheme="majorBidi" w:cstheme="majorBidi"/>
          <w:b/>
          <w:bCs/>
          <w:sz w:val="36"/>
          <w:szCs w:val="36"/>
          <w:rtl/>
          <w:lang w:bidi="ar-IQ"/>
        </w:rPr>
        <w:t xml:space="preserve">أهمية البحث </w:t>
      </w:r>
    </w:p>
    <w:p w:rsidR="003A725E" w:rsidRDefault="00336BF7" w:rsidP="00336BF7">
      <w:pPr>
        <w:spacing w:line="360" w:lineRule="auto"/>
        <w:jc w:val="both"/>
        <w:rPr>
          <w:rFonts w:asciiTheme="majorBidi" w:hAnsiTheme="majorBidi" w:cstheme="majorBidi"/>
          <w:sz w:val="32"/>
          <w:szCs w:val="32"/>
          <w:rtl/>
          <w:lang w:bidi="ar-IQ"/>
        </w:rPr>
      </w:pPr>
      <w:r w:rsidRPr="003611DC">
        <w:rPr>
          <w:rFonts w:asciiTheme="majorBidi" w:hAnsiTheme="majorBidi" w:cstheme="majorBidi"/>
          <w:sz w:val="32"/>
          <w:szCs w:val="32"/>
          <w:rtl/>
          <w:lang w:bidi="ar-IQ"/>
        </w:rPr>
        <w:t xml:space="preserve">     تكمن أهمية البحث الحالي بأهمية الجانب الذي تتصدى لدراسته , إذ يحاول الكشف عن أساليب التفكير لدى الأطفال ذوي الاحتياجات الخاصة ، وترجع أهمية دراسة أساليب التفكير لأنها توجه وتتحكم في كيفية استخدام الفرد لذكائه وقدراته المعرفية المختلفة بما يؤثر على تعلمه ، ودراسة العوامل المرتبطة بهذه الأساليب يمدنا بالطرق السليمة لتطويرها والتحكم فيها بما يفيد الفرد في استخدام أفضل الأساليب للوصول إلى أفضل النتائج ( السكري والهجين ، 2006 ، 3 ) ،  فالهدف الأساسي الذي تسعى التربية الخاصة إلى تحقيقه هو الوصول بالأطفال ذوي </w:t>
      </w:r>
      <w:r w:rsidRPr="003611DC">
        <w:rPr>
          <w:rFonts w:asciiTheme="majorBidi" w:hAnsiTheme="majorBidi" w:cstheme="majorBidi"/>
          <w:sz w:val="32"/>
          <w:szCs w:val="32"/>
          <w:rtl/>
          <w:lang w:bidi="ar-IQ"/>
        </w:rPr>
        <w:lastRenderedPageBreak/>
        <w:t xml:space="preserve">الاحتياجات الخاصة إلى أن يكونوا أعضاء مساهمين  في بناء المجتمع الذي يعيشون فيه وليس عبئاً عليه ، لان الإنسان المنتج هو الثروة الحقيقية لأي مجتمع ، وقد قامت </w:t>
      </w:r>
    </w:p>
    <w:p w:rsidR="003A725E" w:rsidRPr="00DD065F" w:rsidRDefault="003A725E" w:rsidP="003A725E">
      <w:pPr>
        <w:rPr>
          <w:rFonts w:asciiTheme="majorBidi" w:hAnsiTheme="majorBidi" w:cstheme="majorBidi"/>
          <w:b/>
          <w:bCs/>
          <w:sz w:val="32"/>
          <w:szCs w:val="32"/>
          <w:rtl/>
          <w:lang w:bidi="ar-IQ"/>
        </w:rPr>
      </w:pPr>
      <w:r w:rsidRPr="00DD065F">
        <w:rPr>
          <w:rFonts w:asciiTheme="majorBidi" w:hAnsiTheme="majorBidi" w:cs="Sultan bold" w:hint="cs"/>
          <w:b/>
          <w:color w:val="000000" w:themeColor="text1"/>
          <w:sz w:val="28"/>
          <w:szCs w:val="28"/>
          <w:u w:val="single"/>
          <w:rtl/>
        </w:rPr>
        <w:t xml:space="preserve">الكتاب السنوي </w:t>
      </w:r>
      <w:r w:rsidRPr="00DD065F">
        <w:rPr>
          <w:rFonts w:asciiTheme="majorBidi" w:hAnsiTheme="majorBidi" w:cs="Sultan bold"/>
          <w:b/>
          <w:color w:val="000000" w:themeColor="text1"/>
          <w:sz w:val="28"/>
          <w:szCs w:val="28"/>
          <w:u w:val="single"/>
          <w:rtl/>
        </w:rPr>
        <w:t>–</w:t>
      </w:r>
      <w:r w:rsidRPr="00DD065F">
        <w:rPr>
          <w:rFonts w:asciiTheme="majorBidi" w:hAnsiTheme="majorBidi" w:cs="Sultan bold" w:hint="cs"/>
          <w:b/>
          <w:color w:val="000000" w:themeColor="text1"/>
          <w:sz w:val="28"/>
          <w:szCs w:val="28"/>
          <w:u w:val="single"/>
          <w:rtl/>
        </w:rPr>
        <w:t xml:space="preserve"> المجلد التاسع -201</w:t>
      </w:r>
      <w:r>
        <w:rPr>
          <w:rFonts w:asciiTheme="majorBidi" w:hAnsiTheme="majorBidi" w:cs="Sultan bold" w:hint="cs"/>
          <w:b/>
          <w:color w:val="000000" w:themeColor="text1"/>
          <w:sz w:val="28"/>
          <w:szCs w:val="28"/>
          <w:u w:val="single"/>
          <w:rtl/>
        </w:rPr>
        <w:t xml:space="preserve">4               </w:t>
      </w:r>
      <w:r w:rsidRPr="00DD065F">
        <w:rPr>
          <w:rFonts w:asciiTheme="majorBidi" w:hAnsiTheme="majorBidi" w:cs="Sultan bold" w:hint="cs"/>
          <w:b/>
          <w:color w:val="000000" w:themeColor="text1"/>
          <w:sz w:val="28"/>
          <w:szCs w:val="28"/>
          <w:u w:val="single"/>
          <w:rtl/>
        </w:rPr>
        <w:t xml:space="preserve">  </w:t>
      </w:r>
      <w:r>
        <w:rPr>
          <w:rFonts w:asciiTheme="majorBidi" w:hAnsiTheme="majorBidi" w:cs="Sultan bold" w:hint="cs"/>
          <w:b/>
          <w:color w:val="000000" w:themeColor="text1"/>
          <w:sz w:val="28"/>
          <w:szCs w:val="28"/>
          <w:u w:val="single"/>
          <w:rtl/>
        </w:rPr>
        <w:t xml:space="preserve">أساليب التفكير لدى الاطفال ذوي الاحتياجات الخاصة </w:t>
      </w:r>
    </w:p>
    <w:p w:rsidR="00336BF7" w:rsidRPr="003611DC" w:rsidRDefault="003A725E" w:rsidP="00336BF7">
      <w:pPr>
        <w:spacing w:line="360" w:lineRule="auto"/>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336BF7" w:rsidRPr="003611DC">
        <w:rPr>
          <w:rFonts w:asciiTheme="majorBidi" w:hAnsiTheme="majorBidi" w:cstheme="majorBidi"/>
          <w:sz w:val="32"/>
          <w:szCs w:val="32"/>
          <w:rtl/>
          <w:lang w:bidi="ar-IQ"/>
        </w:rPr>
        <w:t>الحكومات في الدول المتقدمة والهيئات الرسمية وغير الرسمية في تلك الدول بالاهتمام بالإفراد المعوقين وتقديم كافة أشكال الخدمات التعليمية والتربوية لهم في المدارس العادية ليتمكنوا من الاندماج في البيئة المحيطة بهم مما ينعكس إيجابا عليهم ، حيث يساعدهم ذلك على التكيف وعلى العيش الكريم في مجتمعهم كأشخاص لهم الحق في أن يعاملوا باحترام ( الجندي ، ت ، ب ، 1166) .</w:t>
      </w:r>
    </w:p>
    <w:p w:rsidR="00336BF7" w:rsidRPr="003611DC" w:rsidRDefault="00336BF7" w:rsidP="00336BF7">
      <w:pPr>
        <w:spacing w:line="360" w:lineRule="auto"/>
        <w:jc w:val="both"/>
        <w:rPr>
          <w:rFonts w:asciiTheme="majorBidi" w:hAnsiTheme="majorBidi" w:cstheme="majorBidi"/>
          <w:sz w:val="32"/>
          <w:szCs w:val="32"/>
          <w:rtl/>
          <w:lang w:bidi="ar-IQ"/>
        </w:rPr>
      </w:pPr>
      <w:r w:rsidRPr="003611DC">
        <w:rPr>
          <w:rFonts w:asciiTheme="majorBidi" w:hAnsiTheme="majorBidi" w:cstheme="majorBidi"/>
          <w:sz w:val="32"/>
          <w:szCs w:val="32"/>
          <w:rtl/>
          <w:lang w:bidi="ar-IQ"/>
        </w:rPr>
        <w:t xml:space="preserve">     وتعد فئات الأطفال ذوي الاحتياجات الخاصة من أهم الفئات التي يجب تسليط الأضواء عليها من قبل كافة شرائح المجتمع والتخفيف من معاناتهم ، نظراً لاهتمام الأديان السماوية بها وخاصة الدين الإسلامي الحنيف ، الذي أوصى بضرورة التعامل الحسن معهم وتلبية حاجاتهم والاهتمام بهم ، وان رعايتهم واجبة على كل فرد من أفراد المجتمع ،  وقد رفع الله عنهم الحرج إذ قال تعالى في سورة النور الآية 61 ( ليس على الأعمى حرج ولا على الأعرج حرج ولا على المريض حرج  ) ،  وفي الحديث الشريف ( المسلم اخو المسلم لا يظلمه ولا يسلمه ومن كان في حاجة أخيه كان الله في حاجته ومن فّرج عن مسلم كربة فّرج الله عنه بها كربة من كرب يوم القيامة ومن ستر مسلماً ستره الله يوم القيامة ) . </w:t>
      </w:r>
    </w:p>
    <w:p w:rsidR="003A725E" w:rsidRDefault="00336BF7" w:rsidP="00336BF7">
      <w:pPr>
        <w:spacing w:line="360" w:lineRule="auto"/>
        <w:jc w:val="both"/>
        <w:rPr>
          <w:rFonts w:asciiTheme="majorBidi" w:hAnsiTheme="majorBidi" w:cstheme="majorBidi"/>
          <w:sz w:val="32"/>
          <w:szCs w:val="32"/>
          <w:rtl/>
          <w:lang w:bidi="ar-IQ"/>
        </w:rPr>
      </w:pPr>
      <w:r w:rsidRPr="003611DC">
        <w:rPr>
          <w:rFonts w:asciiTheme="majorBidi" w:hAnsiTheme="majorBidi" w:cstheme="majorBidi"/>
          <w:sz w:val="32"/>
          <w:szCs w:val="32"/>
          <w:rtl/>
          <w:lang w:bidi="ar-IQ"/>
        </w:rPr>
        <w:t xml:space="preserve">     ولأهمية الأطفال ذوي الاحتياجات الخاصة فقد أشارت اتفاقية الأمم المتحدة لحقوق الطفل لعام 2008 في المادة 95 والمادة 96 إلى ضرورة إلزام جميع الدول </w:t>
      </w:r>
      <w:r w:rsidRPr="003611DC">
        <w:rPr>
          <w:rFonts w:asciiTheme="majorBidi" w:hAnsiTheme="majorBidi" w:cstheme="majorBidi"/>
          <w:sz w:val="32"/>
          <w:szCs w:val="32"/>
          <w:rtl/>
          <w:lang w:bidi="ar-IQ"/>
        </w:rPr>
        <w:lastRenderedPageBreak/>
        <w:t xml:space="preserve">بضمان الحقوق الخاصة لهذه الفئة من الأطفال وإعطائهم كافة الحقوق في التربية والتعليم والتأهيل كل حسب قدراته ،  وضمان الرعاية الطبية والنفسية والثقافية </w:t>
      </w:r>
    </w:p>
    <w:p w:rsidR="003A725E" w:rsidRPr="003A725E" w:rsidRDefault="003A725E" w:rsidP="003A725E">
      <w:pPr>
        <w:rPr>
          <w:rFonts w:asciiTheme="majorBidi" w:hAnsiTheme="majorBidi" w:cs="Sultan bold"/>
          <w:b/>
          <w:sz w:val="28"/>
          <w:szCs w:val="28"/>
          <w:u w:val="single"/>
          <w:rtl/>
        </w:rPr>
      </w:pPr>
      <w:r w:rsidRPr="00DD065F">
        <w:rPr>
          <w:rFonts w:asciiTheme="majorBidi" w:hAnsiTheme="majorBidi" w:cs="Sultan bold" w:hint="cs"/>
          <w:b/>
          <w:color w:val="000000" w:themeColor="text1"/>
          <w:sz w:val="28"/>
          <w:szCs w:val="28"/>
          <w:u w:val="single"/>
          <w:rtl/>
        </w:rPr>
        <w:t xml:space="preserve">الكتاب السنوي </w:t>
      </w:r>
      <w:r w:rsidRPr="00DD065F">
        <w:rPr>
          <w:rFonts w:asciiTheme="majorBidi" w:hAnsiTheme="majorBidi" w:cs="Sultan bold"/>
          <w:b/>
          <w:color w:val="000000" w:themeColor="text1"/>
          <w:sz w:val="28"/>
          <w:szCs w:val="28"/>
          <w:u w:val="single"/>
          <w:rtl/>
        </w:rPr>
        <w:t>–</w:t>
      </w:r>
      <w:r w:rsidRPr="00DD065F">
        <w:rPr>
          <w:rFonts w:asciiTheme="majorBidi" w:hAnsiTheme="majorBidi" w:cs="Sultan bold" w:hint="cs"/>
          <w:b/>
          <w:color w:val="000000" w:themeColor="text1"/>
          <w:sz w:val="28"/>
          <w:szCs w:val="28"/>
          <w:u w:val="single"/>
          <w:rtl/>
        </w:rPr>
        <w:t xml:space="preserve"> المجلد التاسع -2014                                                            </w:t>
      </w:r>
      <w:r>
        <w:rPr>
          <w:rFonts w:asciiTheme="majorBidi" w:hAnsiTheme="majorBidi" w:cs="Sultan bold" w:hint="cs"/>
          <w:b/>
          <w:color w:val="000000" w:themeColor="text1"/>
          <w:sz w:val="28"/>
          <w:szCs w:val="28"/>
          <w:u w:val="single"/>
          <w:rtl/>
        </w:rPr>
        <w:t xml:space="preserve">                 د0 مؤيد حامد جاسم </w:t>
      </w:r>
      <w:r w:rsidRPr="00DD065F">
        <w:rPr>
          <w:rFonts w:asciiTheme="majorBidi" w:hAnsiTheme="majorBidi" w:cs="Sultan bold" w:hint="cs"/>
          <w:b/>
          <w:color w:val="000000" w:themeColor="text1"/>
          <w:sz w:val="28"/>
          <w:szCs w:val="28"/>
          <w:u w:val="single"/>
          <w:rtl/>
        </w:rPr>
        <w:t xml:space="preserve"> </w:t>
      </w:r>
    </w:p>
    <w:p w:rsidR="00336BF7" w:rsidRPr="003611DC" w:rsidRDefault="003A725E" w:rsidP="00336BF7">
      <w:pPr>
        <w:spacing w:line="360" w:lineRule="auto"/>
        <w:jc w:val="both"/>
        <w:rPr>
          <w:rFonts w:asciiTheme="majorBidi" w:hAnsiTheme="majorBidi" w:cstheme="majorBidi"/>
          <w:sz w:val="32"/>
          <w:szCs w:val="32"/>
          <w:lang w:bidi="ar-IQ"/>
        </w:rPr>
      </w:pPr>
      <w:r>
        <w:rPr>
          <w:rFonts w:asciiTheme="majorBidi" w:hAnsiTheme="majorBidi" w:cstheme="majorBidi" w:hint="cs"/>
          <w:sz w:val="32"/>
          <w:szCs w:val="32"/>
          <w:rtl/>
          <w:lang w:bidi="ar-IQ"/>
        </w:rPr>
        <w:t xml:space="preserve">    </w:t>
      </w:r>
      <w:r w:rsidR="00336BF7" w:rsidRPr="003611DC">
        <w:rPr>
          <w:rFonts w:asciiTheme="majorBidi" w:hAnsiTheme="majorBidi" w:cstheme="majorBidi"/>
          <w:sz w:val="32"/>
          <w:szCs w:val="32"/>
          <w:rtl/>
          <w:lang w:bidi="ar-IQ"/>
        </w:rPr>
        <w:t>والاجتماعية لهم ، وضمان حصولهم على أدوات وأجهزة ووسائل النقل وسلامة المعدات التي تسهم في التعليم والتأهيل والحركة والتنقل ( تقرير الأمم المتحدة ، 2008 ، 36 ) .</w:t>
      </w:r>
    </w:p>
    <w:p w:rsidR="00336BF7" w:rsidRPr="003611DC" w:rsidRDefault="00336BF7" w:rsidP="00336BF7">
      <w:pPr>
        <w:spacing w:line="360" w:lineRule="auto"/>
        <w:jc w:val="both"/>
        <w:rPr>
          <w:rFonts w:asciiTheme="majorBidi" w:hAnsiTheme="majorBidi" w:cstheme="majorBidi"/>
          <w:b/>
          <w:bCs/>
          <w:sz w:val="32"/>
          <w:szCs w:val="32"/>
          <w:rtl/>
          <w:lang w:bidi="ar-IQ"/>
        </w:rPr>
      </w:pPr>
      <w:r w:rsidRPr="003611DC">
        <w:rPr>
          <w:rFonts w:asciiTheme="majorBidi" w:hAnsiTheme="majorBidi" w:cstheme="majorBidi"/>
          <w:b/>
          <w:bCs/>
          <w:sz w:val="32"/>
          <w:szCs w:val="32"/>
          <w:rtl/>
          <w:lang w:bidi="ar-IQ"/>
        </w:rPr>
        <w:t xml:space="preserve">     وإشارة إلى ما سبق يمكن تلخيص أهمية البحث الحالي في :-</w:t>
      </w:r>
    </w:p>
    <w:p w:rsidR="00336BF7" w:rsidRPr="003611DC" w:rsidRDefault="00336BF7" w:rsidP="00E95FAE">
      <w:pPr>
        <w:numPr>
          <w:ilvl w:val="0"/>
          <w:numId w:val="13"/>
        </w:numPr>
        <w:spacing w:line="360" w:lineRule="auto"/>
        <w:jc w:val="both"/>
        <w:rPr>
          <w:rFonts w:asciiTheme="majorBidi" w:hAnsiTheme="majorBidi" w:cstheme="majorBidi"/>
          <w:sz w:val="32"/>
          <w:szCs w:val="32"/>
          <w:lang w:bidi="ar-IQ"/>
        </w:rPr>
      </w:pPr>
      <w:r w:rsidRPr="003611DC">
        <w:rPr>
          <w:rFonts w:asciiTheme="majorBidi" w:hAnsiTheme="majorBidi" w:cstheme="majorBidi"/>
          <w:sz w:val="32"/>
          <w:szCs w:val="32"/>
          <w:rtl/>
          <w:lang w:bidi="ar-IQ"/>
        </w:rPr>
        <w:t xml:space="preserve">إن تناول البحث لأساليب التفكير لدى الأطفال ذوي الاحتياجات الخاصة يمكن أن يعمق المعرفة و المفاهيم النظرية لهذه الأساليب ، ويعد ذلك إضافة علمية في هذا الميدان . </w:t>
      </w:r>
    </w:p>
    <w:p w:rsidR="00336BF7" w:rsidRPr="003611DC" w:rsidRDefault="00336BF7" w:rsidP="00E95FAE">
      <w:pPr>
        <w:numPr>
          <w:ilvl w:val="0"/>
          <w:numId w:val="13"/>
        </w:numPr>
        <w:spacing w:line="360" w:lineRule="auto"/>
        <w:jc w:val="both"/>
        <w:rPr>
          <w:rFonts w:asciiTheme="majorBidi" w:hAnsiTheme="majorBidi" w:cstheme="majorBidi"/>
          <w:sz w:val="32"/>
          <w:szCs w:val="32"/>
          <w:lang w:bidi="ar-IQ"/>
        </w:rPr>
      </w:pPr>
      <w:r w:rsidRPr="003611DC">
        <w:rPr>
          <w:rFonts w:asciiTheme="majorBidi" w:hAnsiTheme="majorBidi" w:cstheme="majorBidi"/>
          <w:sz w:val="32"/>
          <w:szCs w:val="32"/>
          <w:rtl/>
          <w:lang w:bidi="ar-IQ"/>
        </w:rPr>
        <w:t>إن التعرف على أساليب التفكير لدى الأطفال ذوي الاحتياجات الخاصة قد تساعد القائمين والمختصين بهذه الفئة على وضع برامج خاصة للتعرف على قدراتهم العقلية ومعالجة الفروق الفردية بينهم .</w:t>
      </w:r>
    </w:p>
    <w:p w:rsidR="00336BF7" w:rsidRPr="003611DC" w:rsidRDefault="00336BF7" w:rsidP="00E95FAE">
      <w:pPr>
        <w:numPr>
          <w:ilvl w:val="0"/>
          <w:numId w:val="13"/>
        </w:numPr>
        <w:spacing w:line="360" w:lineRule="auto"/>
        <w:jc w:val="both"/>
        <w:rPr>
          <w:rFonts w:asciiTheme="majorBidi" w:hAnsiTheme="majorBidi" w:cstheme="majorBidi"/>
          <w:sz w:val="32"/>
          <w:szCs w:val="32"/>
          <w:lang w:bidi="ar-IQ"/>
        </w:rPr>
      </w:pPr>
      <w:r w:rsidRPr="003611DC">
        <w:rPr>
          <w:rFonts w:asciiTheme="majorBidi" w:hAnsiTheme="majorBidi" w:cstheme="majorBidi"/>
          <w:sz w:val="32"/>
          <w:szCs w:val="32"/>
          <w:rtl/>
          <w:lang w:bidi="ar-IQ"/>
        </w:rPr>
        <w:t xml:space="preserve">أن مساعدة الأطفال ذوي الاحتياجات الخاصة على التعرف على أساليب تفكيرهم قد تؤدي  إلى تعزيز نقاط القوة فيها وتجاوز نقاط الضعف ومعالجتها . </w:t>
      </w:r>
    </w:p>
    <w:p w:rsidR="00336BF7" w:rsidRDefault="00336BF7" w:rsidP="00E95FAE">
      <w:pPr>
        <w:numPr>
          <w:ilvl w:val="0"/>
          <w:numId w:val="13"/>
        </w:numPr>
        <w:spacing w:line="360" w:lineRule="auto"/>
        <w:jc w:val="both"/>
        <w:rPr>
          <w:rFonts w:asciiTheme="majorBidi" w:hAnsiTheme="majorBidi" w:cstheme="majorBidi"/>
          <w:sz w:val="32"/>
          <w:szCs w:val="32"/>
          <w:lang w:bidi="ar-IQ"/>
        </w:rPr>
      </w:pPr>
      <w:r w:rsidRPr="003611DC">
        <w:rPr>
          <w:rFonts w:asciiTheme="majorBidi" w:hAnsiTheme="majorBidi" w:cstheme="majorBidi"/>
          <w:sz w:val="32"/>
          <w:szCs w:val="32"/>
          <w:rtl/>
          <w:lang w:bidi="ar-IQ"/>
        </w:rPr>
        <w:lastRenderedPageBreak/>
        <w:t xml:space="preserve">إن معرفة أساليب التفكير المفضلة لدى الأطفال ذوي الاحتياجات الخاصة قد تؤدي إلى تطابق هذه الأساليب مع من يقومون بعملية التعليم ، مما يؤدي إلى خلق حالة من التوافق والتفاعل بين الطالب والمعلم . </w:t>
      </w:r>
    </w:p>
    <w:p w:rsidR="00D34D18" w:rsidRDefault="00D34D18" w:rsidP="00D34D18">
      <w:pPr>
        <w:spacing w:line="360" w:lineRule="auto"/>
        <w:jc w:val="both"/>
        <w:rPr>
          <w:rFonts w:asciiTheme="majorBidi" w:hAnsiTheme="majorBidi" w:cstheme="majorBidi"/>
          <w:sz w:val="32"/>
          <w:szCs w:val="32"/>
          <w:rtl/>
          <w:lang w:bidi="ar-IQ"/>
        </w:rPr>
      </w:pPr>
    </w:p>
    <w:p w:rsidR="00D34D18" w:rsidRDefault="00D34D18" w:rsidP="00D34D18">
      <w:pPr>
        <w:spacing w:line="360" w:lineRule="auto"/>
        <w:jc w:val="both"/>
        <w:rPr>
          <w:rFonts w:asciiTheme="majorBidi" w:hAnsiTheme="majorBidi" w:cstheme="majorBidi"/>
          <w:sz w:val="32"/>
          <w:szCs w:val="32"/>
          <w:rtl/>
          <w:lang w:bidi="ar-IQ"/>
        </w:rPr>
      </w:pPr>
    </w:p>
    <w:p w:rsidR="00D34D18" w:rsidRPr="00DD065F" w:rsidRDefault="00D34D18" w:rsidP="00D34D18">
      <w:pPr>
        <w:rPr>
          <w:rFonts w:asciiTheme="majorBidi" w:hAnsiTheme="majorBidi" w:cstheme="majorBidi"/>
          <w:b/>
          <w:bCs/>
          <w:sz w:val="32"/>
          <w:szCs w:val="32"/>
          <w:rtl/>
          <w:lang w:bidi="ar-IQ"/>
        </w:rPr>
      </w:pPr>
      <w:r w:rsidRPr="00DD065F">
        <w:rPr>
          <w:rFonts w:asciiTheme="majorBidi" w:hAnsiTheme="majorBidi" w:cs="Sultan bold" w:hint="cs"/>
          <w:b/>
          <w:color w:val="000000" w:themeColor="text1"/>
          <w:sz w:val="28"/>
          <w:szCs w:val="28"/>
          <w:u w:val="single"/>
          <w:rtl/>
        </w:rPr>
        <w:t xml:space="preserve">الكتاب السنوي </w:t>
      </w:r>
      <w:r w:rsidRPr="00DD065F">
        <w:rPr>
          <w:rFonts w:asciiTheme="majorBidi" w:hAnsiTheme="majorBidi" w:cs="Sultan bold"/>
          <w:b/>
          <w:color w:val="000000" w:themeColor="text1"/>
          <w:sz w:val="28"/>
          <w:szCs w:val="28"/>
          <w:u w:val="single"/>
          <w:rtl/>
        </w:rPr>
        <w:t>–</w:t>
      </w:r>
      <w:r w:rsidRPr="00DD065F">
        <w:rPr>
          <w:rFonts w:asciiTheme="majorBidi" w:hAnsiTheme="majorBidi" w:cs="Sultan bold" w:hint="cs"/>
          <w:b/>
          <w:color w:val="000000" w:themeColor="text1"/>
          <w:sz w:val="28"/>
          <w:szCs w:val="28"/>
          <w:u w:val="single"/>
          <w:rtl/>
        </w:rPr>
        <w:t xml:space="preserve"> المجلد التاسع -201</w:t>
      </w:r>
      <w:r>
        <w:rPr>
          <w:rFonts w:asciiTheme="majorBidi" w:hAnsiTheme="majorBidi" w:cs="Sultan bold" w:hint="cs"/>
          <w:b/>
          <w:color w:val="000000" w:themeColor="text1"/>
          <w:sz w:val="28"/>
          <w:szCs w:val="28"/>
          <w:u w:val="single"/>
          <w:rtl/>
        </w:rPr>
        <w:t xml:space="preserve">4               </w:t>
      </w:r>
      <w:r w:rsidRPr="00DD065F">
        <w:rPr>
          <w:rFonts w:asciiTheme="majorBidi" w:hAnsiTheme="majorBidi" w:cs="Sultan bold" w:hint="cs"/>
          <w:b/>
          <w:color w:val="000000" w:themeColor="text1"/>
          <w:sz w:val="28"/>
          <w:szCs w:val="28"/>
          <w:u w:val="single"/>
          <w:rtl/>
        </w:rPr>
        <w:t xml:space="preserve">  </w:t>
      </w:r>
      <w:r>
        <w:rPr>
          <w:rFonts w:asciiTheme="majorBidi" w:hAnsiTheme="majorBidi" w:cs="Sultan bold" w:hint="cs"/>
          <w:b/>
          <w:color w:val="000000" w:themeColor="text1"/>
          <w:sz w:val="28"/>
          <w:szCs w:val="28"/>
          <w:u w:val="single"/>
          <w:rtl/>
        </w:rPr>
        <w:t xml:space="preserve">أساليب التفكير لدى الاطفال ذوي الاحتياجات الخاصة </w:t>
      </w:r>
    </w:p>
    <w:p w:rsidR="00336BF7" w:rsidRDefault="00336BF7" w:rsidP="00E95FAE">
      <w:pPr>
        <w:numPr>
          <w:ilvl w:val="0"/>
          <w:numId w:val="13"/>
        </w:numPr>
        <w:spacing w:line="360" w:lineRule="auto"/>
        <w:jc w:val="both"/>
        <w:rPr>
          <w:rFonts w:asciiTheme="majorBidi" w:hAnsiTheme="majorBidi" w:cstheme="majorBidi"/>
          <w:sz w:val="32"/>
          <w:szCs w:val="32"/>
          <w:lang w:bidi="ar-IQ"/>
        </w:rPr>
      </w:pPr>
      <w:r w:rsidRPr="003611DC">
        <w:rPr>
          <w:rFonts w:asciiTheme="majorBidi" w:hAnsiTheme="majorBidi" w:cstheme="majorBidi"/>
          <w:sz w:val="32"/>
          <w:szCs w:val="32"/>
          <w:rtl/>
          <w:lang w:bidi="ar-IQ"/>
        </w:rPr>
        <w:t xml:space="preserve">إن أهمية أساليب التفكير لا تقتصر على الجانب التعليمي والمهني بل تشمل جميع مجالات الحياة العامة للأطفال ذوي الاحتياجات الخاصة سواء في المنزل أو المدرسة أو المجتمع  من أجل القيام بالأعمال المطلوبة على أكمل وجه.  </w:t>
      </w:r>
    </w:p>
    <w:p w:rsidR="00336BF7" w:rsidRPr="003611DC" w:rsidRDefault="00336BF7" w:rsidP="00336BF7">
      <w:pPr>
        <w:spacing w:line="360" w:lineRule="auto"/>
        <w:jc w:val="both"/>
        <w:rPr>
          <w:rFonts w:asciiTheme="majorBidi" w:hAnsiTheme="majorBidi" w:cstheme="majorBidi"/>
          <w:b/>
          <w:bCs/>
          <w:sz w:val="36"/>
          <w:szCs w:val="36"/>
          <w:rtl/>
          <w:lang w:bidi="ar-IQ"/>
        </w:rPr>
      </w:pPr>
      <w:r w:rsidRPr="003611DC">
        <w:rPr>
          <w:rFonts w:asciiTheme="majorBidi" w:hAnsiTheme="majorBidi" w:cstheme="majorBidi"/>
          <w:b/>
          <w:bCs/>
          <w:sz w:val="36"/>
          <w:szCs w:val="36"/>
          <w:rtl/>
          <w:lang w:bidi="ar-IQ"/>
        </w:rPr>
        <w:t xml:space="preserve">هدف البحث </w:t>
      </w:r>
    </w:p>
    <w:p w:rsidR="00336BF7" w:rsidRDefault="00336BF7" w:rsidP="00336BF7">
      <w:pPr>
        <w:tabs>
          <w:tab w:val="left" w:pos="-58"/>
          <w:tab w:val="left" w:pos="84"/>
        </w:tabs>
        <w:spacing w:line="360" w:lineRule="auto"/>
        <w:jc w:val="both"/>
        <w:rPr>
          <w:rFonts w:asciiTheme="majorBidi" w:hAnsiTheme="majorBidi" w:cstheme="majorBidi"/>
          <w:b/>
          <w:bCs/>
          <w:sz w:val="32"/>
          <w:szCs w:val="32"/>
          <w:rtl/>
          <w:lang w:bidi="ar-IQ"/>
        </w:rPr>
      </w:pPr>
      <w:r w:rsidRPr="003611DC">
        <w:rPr>
          <w:rFonts w:asciiTheme="majorBidi" w:hAnsiTheme="majorBidi" w:cstheme="majorBidi"/>
          <w:sz w:val="32"/>
          <w:szCs w:val="32"/>
          <w:rtl/>
          <w:lang w:bidi="ar-IQ"/>
        </w:rPr>
        <w:t xml:space="preserve">   التعرف على أساليب التفكير السائدة لدى الأطفال ذوي الاحتياجات الخاصة </w:t>
      </w:r>
    </w:p>
    <w:p w:rsidR="00D34D18" w:rsidRPr="003611DC" w:rsidRDefault="00D34D18" w:rsidP="00336BF7">
      <w:pPr>
        <w:tabs>
          <w:tab w:val="left" w:pos="-58"/>
          <w:tab w:val="left" w:pos="84"/>
        </w:tabs>
        <w:spacing w:line="360" w:lineRule="auto"/>
        <w:jc w:val="both"/>
        <w:rPr>
          <w:rFonts w:asciiTheme="majorBidi" w:hAnsiTheme="majorBidi" w:cstheme="majorBidi"/>
          <w:b/>
          <w:bCs/>
          <w:sz w:val="32"/>
          <w:szCs w:val="32"/>
          <w:lang w:bidi="ar-IQ"/>
        </w:rPr>
      </w:pPr>
    </w:p>
    <w:p w:rsidR="00336BF7" w:rsidRPr="003611DC" w:rsidRDefault="00336BF7" w:rsidP="00336BF7">
      <w:pPr>
        <w:spacing w:line="360" w:lineRule="auto"/>
        <w:ind w:left="360"/>
        <w:jc w:val="both"/>
        <w:rPr>
          <w:rFonts w:asciiTheme="majorBidi" w:hAnsiTheme="majorBidi" w:cstheme="majorBidi"/>
          <w:b/>
          <w:bCs/>
          <w:sz w:val="36"/>
          <w:szCs w:val="36"/>
          <w:rtl/>
          <w:lang w:bidi="ar-IQ"/>
        </w:rPr>
      </w:pPr>
      <w:r w:rsidRPr="003611DC">
        <w:rPr>
          <w:rFonts w:asciiTheme="majorBidi" w:hAnsiTheme="majorBidi" w:cstheme="majorBidi"/>
          <w:b/>
          <w:bCs/>
          <w:sz w:val="36"/>
          <w:szCs w:val="36"/>
          <w:rtl/>
          <w:lang w:bidi="ar-IQ"/>
        </w:rPr>
        <w:t xml:space="preserve">حدود البحث </w:t>
      </w:r>
    </w:p>
    <w:p w:rsidR="00336BF7" w:rsidRPr="003611DC" w:rsidRDefault="00336BF7" w:rsidP="00336BF7">
      <w:pPr>
        <w:pStyle w:val="a9"/>
        <w:spacing w:line="360" w:lineRule="auto"/>
        <w:ind w:left="84"/>
        <w:jc w:val="both"/>
        <w:rPr>
          <w:rFonts w:asciiTheme="majorBidi" w:hAnsiTheme="majorBidi" w:cstheme="majorBidi"/>
          <w:sz w:val="32"/>
          <w:szCs w:val="32"/>
          <w:rtl/>
          <w:lang w:bidi="ar-IQ"/>
        </w:rPr>
      </w:pPr>
      <w:r w:rsidRPr="003611DC">
        <w:rPr>
          <w:rFonts w:asciiTheme="majorBidi" w:hAnsiTheme="majorBidi" w:cstheme="majorBidi"/>
          <w:sz w:val="32"/>
          <w:szCs w:val="32"/>
          <w:rtl/>
          <w:lang w:bidi="ar-IQ"/>
        </w:rPr>
        <w:t xml:space="preserve">    يتحدد البحث الحالي بجميع الأطفال ذوي الاحتياجات الخاصة من الصم والبكم المسجلين في معهد الأمل لذوي الاحتياجات الخاصة في مدينة بعقوبة للعام الدراسي 2012- 2013 .</w:t>
      </w:r>
    </w:p>
    <w:p w:rsidR="00336BF7" w:rsidRPr="003611DC" w:rsidRDefault="00336BF7" w:rsidP="00336BF7">
      <w:pPr>
        <w:pStyle w:val="a9"/>
        <w:spacing w:line="360" w:lineRule="auto"/>
        <w:ind w:left="84"/>
        <w:jc w:val="both"/>
        <w:rPr>
          <w:rFonts w:asciiTheme="majorBidi" w:hAnsiTheme="majorBidi" w:cstheme="majorBidi"/>
          <w:sz w:val="32"/>
          <w:szCs w:val="32"/>
          <w:rtl/>
          <w:lang w:bidi="ar-IQ"/>
        </w:rPr>
      </w:pPr>
    </w:p>
    <w:p w:rsidR="00336BF7" w:rsidRPr="003611DC" w:rsidRDefault="00336BF7" w:rsidP="00336BF7">
      <w:pPr>
        <w:pStyle w:val="a9"/>
        <w:spacing w:line="360" w:lineRule="auto"/>
        <w:ind w:left="84"/>
        <w:jc w:val="both"/>
        <w:rPr>
          <w:rFonts w:asciiTheme="majorBidi" w:hAnsiTheme="majorBidi" w:cstheme="majorBidi"/>
          <w:b/>
          <w:bCs/>
          <w:sz w:val="36"/>
          <w:szCs w:val="36"/>
          <w:rtl/>
          <w:lang w:bidi="ar-IQ"/>
        </w:rPr>
      </w:pPr>
      <w:r w:rsidRPr="003611DC">
        <w:rPr>
          <w:rFonts w:asciiTheme="majorBidi" w:hAnsiTheme="majorBidi" w:cstheme="majorBidi"/>
          <w:b/>
          <w:bCs/>
          <w:sz w:val="36"/>
          <w:szCs w:val="36"/>
          <w:rtl/>
          <w:lang w:bidi="ar-IQ"/>
        </w:rPr>
        <w:t xml:space="preserve">تحديد المصطلحات </w:t>
      </w:r>
    </w:p>
    <w:p w:rsidR="00336BF7" w:rsidRDefault="00336BF7" w:rsidP="00336BF7">
      <w:pPr>
        <w:spacing w:line="360" w:lineRule="auto"/>
        <w:jc w:val="both"/>
        <w:rPr>
          <w:rFonts w:asciiTheme="majorBidi" w:hAnsiTheme="majorBidi" w:cstheme="majorBidi"/>
          <w:b/>
          <w:bCs/>
          <w:sz w:val="36"/>
          <w:szCs w:val="36"/>
          <w:rtl/>
          <w:lang w:bidi="ar-IQ"/>
        </w:rPr>
      </w:pPr>
      <w:r w:rsidRPr="003611DC">
        <w:rPr>
          <w:rFonts w:asciiTheme="majorBidi" w:hAnsiTheme="majorBidi" w:cstheme="majorBidi"/>
          <w:b/>
          <w:bCs/>
          <w:sz w:val="36"/>
          <w:szCs w:val="36"/>
          <w:rtl/>
          <w:lang w:bidi="ar-IQ"/>
        </w:rPr>
        <w:t xml:space="preserve">   أولا : أساليب التفكير </w:t>
      </w:r>
      <w:r w:rsidRPr="003611DC">
        <w:rPr>
          <w:rFonts w:asciiTheme="majorBidi" w:hAnsiTheme="majorBidi" w:cstheme="majorBidi"/>
          <w:b/>
          <w:bCs/>
          <w:sz w:val="36"/>
          <w:szCs w:val="36"/>
          <w:lang w:bidi="ar-IQ"/>
        </w:rPr>
        <w:t xml:space="preserve">Thinking styles  </w:t>
      </w:r>
    </w:p>
    <w:p w:rsidR="00807B2B" w:rsidRDefault="00807B2B" w:rsidP="00336BF7">
      <w:pPr>
        <w:spacing w:line="360" w:lineRule="auto"/>
        <w:jc w:val="both"/>
        <w:rPr>
          <w:rFonts w:asciiTheme="majorBidi" w:hAnsiTheme="majorBidi" w:cstheme="majorBidi"/>
          <w:b/>
          <w:bCs/>
          <w:sz w:val="36"/>
          <w:szCs w:val="36"/>
          <w:rtl/>
          <w:lang w:bidi="ar-IQ"/>
        </w:rPr>
      </w:pPr>
    </w:p>
    <w:p w:rsidR="00D34D18" w:rsidRDefault="00D34D18" w:rsidP="00336BF7">
      <w:pPr>
        <w:spacing w:line="360" w:lineRule="auto"/>
        <w:jc w:val="both"/>
        <w:rPr>
          <w:rFonts w:asciiTheme="majorBidi" w:hAnsiTheme="majorBidi" w:cstheme="majorBidi"/>
          <w:b/>
          <w:bCs/>
          <w:sz w:val="36"/>
          <w:szCs w:val="36"/>
          <w:rtl/>
          <w:lang w:bidi="ar-IQ"/>
        </w:rPr>
      </w:pPr>
    </w:p>
    <w:p w:rsidR="00D34D18" w:rsidRPr="003A725E" w:rsidRDefault="00D34D18" w:rsidP="00D34D18">
      <w:pPr>
        <w:rPr>
          <w:rFonts w:asciiTheme="majorBidi" w:hAnsiTheme="majorBidi" w:cs="Sultan bold"/>
          <w:b/>
          <w:sz w:val="28"/>
          <w:szCs w:val="28"/>
          <w:u w:val="single"/>
          <w:rtl/>
        </w:rPr>
      </w:pPr>
      <w:r w:rsidRPr="00DD065F">
        <w:rPr>
          <w:rFonts w:asciiTheme="majorBidi" w:hAnsiTheme="majorBidi" w:cs="Sultan bold" w:hint="cs"/>
          <w:b/>
          <w:color w:val="000000" w:themeColor="text1"/>
          <w:sz w:val="28"/>
          <w:szCs w:val="28"/>
          <w:u w:val="single"/>
          <w:rtl/>
        </w:rPr>
        <w:t xml:space="preserve">الكتاب السنوي </w:t>
      </w:r>
      <w:r w:rsidRPr="00DD065F">
        <w:rPr>
          <w:rFonts w:asciiTheme="majorBidi" w:hAnsiTheme="majorBidi" w:cs="Sultan bold"/>
          <w:b/>
          <w:color w:val="000000" w:themeColor="text1"/>
          <w:sz w:val="28"/>
          <w:szCs w:val="28"/>
          <w:u w:val="single"/>
          <w:rtl/>
        </w:rPr>
        <w:t>–</w:t>
      </w:r>
      <w:r w:rsidRPr="00DD065F">
        <w:rPr>
          <w:rFonts w:asciiTheme="majorBidi" w:hAnsiTheme="majorBidi" w:cs="Sultan bold" w:hint="cs"/>
          <w:b/>
          <w:color w:val="000000" w:themeColor="text1"/>
          <w:sz w:val="28"/>
          <w:szCs w:val="28"/>
          <w:u w:val="single"/>
          <w:rtl/>
        </w:rPr>
        <w:t xml:space="preserve"> المجلد التاسع -2014                                                            </w:t>
      </w:r>
      <w:r>
        <w:rPr>
          <w:rFonts w:asciiTheme="majorBidi" w:hAnsiTheme="majorBidi" w:cs="Sultan bold" w:hint="cs"/>
          <w:b/>
          <w:color w:val="000000" w:themeColor="text1"/>
          <w:sz w:val="28"/>
          <w:szCs w:val="28"/>
          <w:u w:val="single"/>
          <w:rtl/>
        </w:rPr>
        <w:t xml:space="preserve">                 د0 مؤيد حامد جاسم </w:t>
      </w:r>
      <w:r w:rsidRPr="00DD065F">
        <w:rPr>
          <w:rFonts w:asciiTheme="majorBidi" w:hAnsiTheme="majorBidi" w:cs="Sultan bold" w:hint="cs"/>
          <w:b/>
          <w:color w:val="000000" w:themeColor="text1"/>
          <w:sz w:val="28"/>
          <w:szCs w:val="28"/>
          <w:u w:val="single"/>
          <w:rtl/>
        </w:rPr>
        <w:t xml:space="preserve"> </w:t>
      </w:r>
    </w:p>
    <w:p w:rsidR="00336BF7" w:rsidRPr="003611DC" w:rsidRDefault="00336BF7" w:rsidP="00E95FAE">
      <w:pPr>
        <w:pStyle w:val="a9"/>
        <w:numPr>
          <w:ilvl w:val="0"/>
          <w:numId w:val="14"/>
        </w:numPr>
        <w:tabs>
          <w:tab w:val="left" w:pos="1661"/>
          <w:tab w:val="center" w:pos="4153"/>
        </w:tabs>
        <w:spacing w:line="360" w:lineRule="auto"/>
        <w:jc w:val="lowKashida"/>
        <w:rPr>
          <w:rFonts w:asciiTheme="majorBidi" w:hAnsiTheme="majorBidi" w:cstheme="majorBidi"/>
          <w:sz w:val="32"/>
          <w:szCs w:val="32"/>
          <w:rtl/>
        </w:rPr>
      </w:pPr>
      <w:r w:rsidRPr="003611DC">
        <w:rPr>
          <w:rFonts w:asciiTheme="majorBidi" w:hAnsiTheme="majorBidi" w:cstheme="majorBidi"/>
          <w:b/>
          <w:bCs/>
          <w:sz w:val="36"/>
          <w:szCs w:val="36"/>
          <w:rtl/>
        </w:rPr>
        <w:t xml:space="preserve">تورانس وآخرين </w:t>
      </w:r>
      <w:r w:rsidRPr="003611DC">
        <w:rPr>
          <w:rFonts w:asciiTheme="majorBidi" w:hAnsiTheme="majorBidi" w:cstheme="majorBidi"/>
          <w:b/>
          <w:bCs/>
          <w:sz w:val="36"/>
          <w:szCs w:val="36"/>
          <w:rtl/>
          <w:lang w:bidi="ar-IQ"/>
        </w:rPr>
        <w:t xml:space="preserve">( </w:t>
      </w:r>
      <w:r w:rsidRPr="003611DC">
        <w:rPr>
          <w:rFonts w:asciiTheme="majorBidi" w:hAnsiTheme="majorBidi" w:cstheme="majorBidi"/>
          <w:b/>
          <w:bCs/>
          <w:sz w:val="36"/>
          <w:szCs w:val="36"/>
          <w:lang w:bidi="ar-IQ"/>
        </w:rPr>
        <w:t xml:space="preserve"> Torrance &amp; et al.  1978 </w:t>
      </w:r>
      <w:r w:rsidRPr="003611DC">
        <w:rPr>
          <w:rFonts w:asciiTheme="majorBidi" w:hAnsiTheme="majorBidi" w:cstheme="majorBidi"/>
          <w:b/>
          <w:bCs/>
          <w:sz w:val="32"/>
          <w:szCs w:val="32"/>
          <w:rtl/>
          <w:lang w:bidi="ar-IQ"/>
        </w:rPr>
        <w:t>)</w:t>
      </w:r>
      <w:r w:rsidRPr="003611DC">
        <w:rPr>
          <w:rFonts w:asciiTheme="majorBidi" w:hAnsiTheme="majorBidi" w:cstheme="majorBidi"/>
          <w:sz w:val="32"/>
          <w:szCs w:val="32"/>
          <w:rtl/>
        </w:rPr>
        <w:t xml:space="preserve"> أنه قدرة الفرد في استخدام احد نصفي المخ </w:t>
      </w:r>
      <w:r w:rsidRPr="003611DC">
        <w:rPr>
          <w:rFonts w:asciiTheme="majorBidi" w:hAnsiTheme="majorBidi" w:cstheme="majorBidi"/>
          <w:sz w:val="32"/>
          <w:szCs w:val="32"/>
          <w:rtl/>
          <w:lang w:bidi="ar-IQ"/>
        </w:rPr>
        <w:t xml:space="preserve">( </w:t>
      </w:r>
      <w:r w:rsidRPr="003611DC">
        <w:rPr>
          <w:rFonts w:asciiTheme="majorBidi" w:hAnsiTheme="majorBidi" w:cstheme="majorBidi"/>
          <w:sz w:val="32"/>
          <w:szCs w:val="32"/>
          <w:rtl/>
        </w:rPr>
        <w:t xml:space="preserve">الأيمن ، الأيسر) أو كليهما في العملية العقلية المعرفية. </w:t>
      </w:r>
    </w:p>
    <w:p w:rsidR="00336BF7" w:rsidRPr="003611DC" w:rsidRDefault="00336BF7" w:rsidP="00336BF7">
      <w:pPr>
        <w:pStyle w:val="a9"/>
        <w:tabs>
          <w:tab w:val="left" w:pos="1661"/>
          <w:tab w:val="center" w:pos="4153"/>
        </w:tabs>
        <w:spacing w:line="360" w:lineRule="auto"/>
        <w:ind w:left="360"/>
        <w:jc w:val="lowKashida"/>
        <w:rPr>
          <w:rFonts w:asciiTheme="majorBidi" w:hAnsiTheme="majorBidi" w:cstheme="majorBidi"/>
          <w:b/>
          <w:bCs/>
          <w:sz w:val="32"/>
          <w:szCs w:val="32"/>
          <w:rtl/>
        </w:rPr>
      </w:pPr>
      <w:r w:rsidRPr="003611DC">
        <w:rPr>
          <w:rFonts w:asciiTheme="majorBidi" w:hAnsiTheme="majorBidi" w:cstheme="majorBidi"/>
          <w:sz w:val="32"/>
          <w:szCs w:val="32"/>
          <w:rtl/>
        </w:rPr>
        <w:t>وعرف كل أسلوب على النحو الأتي</w:t>
      </w:r>
      <w:r w:rsidRPr="003611DC">
        <w:rPr>
          <w:rFonts w:asciiTheme="majorBidi" w:hAnsiTheme="majorBidi" w:cstheme="majorBidi"/>
          <w:b/>
          <w:bCs/>
          <w:sz w:val="32"/>
          <w:szCs w:val="32"/>
          <w:rtl/>
        </w:rPr>
        <w:t xml:space="preserve">:- </w:t>
      </w:r>
    </w:p>
    <w:p w:rsidR="00336BF7" w:rsidRPr="003611DC" w:rsidRDefault="00336BF7" w:rsidP="00336BF7">
      <w:pPr>
        <w:tabs>
          <w:tab w:val="left" w:pos="-58"/>
          <w:tab w:val="left" w:pos="1661"/>
          <w:tab w:val="center" w:pos="4153"/>
        </w:tabs>
        <w:spacing w:line="360" w:lineRule="auto"/>
        <w:jc w:val="lowKashida"/>
        <w:rPr>
          <w:rFonts w:asciiTheme="majorBidi" w:hAnsiTheme="majorBidi" w:cstheme="majorBidi"/>
          <w:sz w:val="32"/>
          <w:szCs w:val="32"/>
          <w:rtl/>
        </w:rPr>
      </w:pPr>
      <w:r w:rsidRPr="003611DC">
        <w:rPr>
          <w:rFonts w:asciiTheme="majorBidi" w:hAnsiTheme="majorBidi" w:cstheme="majorBidi"/>
          <w:b/>
          <w:bCs/>
          <w:sz w:val="36"/>
          <w:szCs w:val="36"/>
          <w:rtl/>
        </w:rPr>
        <w:t>أسلوب التفكير الأيمن</w:t>
      </w:r>
      <w:r w:rsidRPr="003611DC">
        <w:rPr>
          <w:rFonts w:asciiTheme="majorBidi" w:hAnsiTheme="majorBidi" w:cstheme="majorBidi"/>
          <w:sz w:val="36"/>
          <w:szCs w:val="36"/>
          <w:rtl/>
        </w:rPr>
        <w:t xml:space="preserve"> </w:t>
      </w:r>
      <w:r w:rsidRPr="003611DC">
        <w:rPr>
          <w:rFonts w:asciiTheme="majorBidi" w:hAnsiTheme="majorBidi" w:cstheme="majorBidi"/>
          <w:sz w:val="32"/>
          <w:szCs w:val="32"/>
          <w:rtl/>
        </w:rPr>
        <w:t>هو أسلوب من أساليب التفكير لدى الفرد يتمثل في استخدام وظائف النصف الأيمن من الدماغ بدرجة اكبر من النصف الأيسر في معالجة المعلومات وتناول المهام المختلفة في الأوضاع التعليمية وغيرها.</w:t>
      </w:r>
    </w:p>
    <w:p w:rsidR="00336BF7" w:rsidRPr="003611DC" w:rsidRDefault="00336BF7" w:rsidP="00336BF7">
      <w:pPr>
        <w:tabs>
          <w:tab w:val="left" w:pos="1661"/>
          <w:tab w:val="center" w:pos="4153"/>
        </w:tabs>
        <w:spacing w:line="360" w:lineRule="auto"/>
        <w:jc w:val="lowKashida"/>
        <w:rPr>
          <w:rFonts w:asciiTheme="majorBidi" w:hAnsiTheme="majorBidi" w:cstheme="majorBidi"/>
          <w:sz w:val="32"/>
          <w:szCs w:val="32"/>
          <w:rtl/>
        </w:rPr>
      </w:pPr>
      <w:r w:rsidRPr="003611DC">
        <w:rPr>
          <w:rFonts w:asciiTheme="majorBidi" w:hAnsiTheme="majorBidi" w:cstheme="majorBidi"/>
          <w:b/>
          <w:bCs/>
          <w:sz w:val="36"/>
          <w:szCs w:val="36"/>
          <w:rtl/>
        </w:rPr>
        <w:t>أسلوب التفكير الأيسر</w:t>
      </w:r>
      <w:r w:rsidRPr="003611DC">
        <w:rPr>
          <w:rFonts w:asciiTheme="majorBidi" w:hAnsiTheme="majorBidi" w:cstheme="majorBidi"/>
          <w:sz w:val="36"/>
          <w:szCs w:val="36"/>
          <w:rtl/>
        </w:rPr>
        <w:t xml:space="preserve"> </w:t>
      </w:r>
      <w:r w:rsidRPr="003611DC">
        <w:rPr>
          <w:rFonts w:asciiTheme="majorBidi" w:hAnsiTheme="majorBidi" w:cstheme="majorBidi"/>
          <w:sz w:val="32"/>
          <w:szCs w:val="32"/>
          <w:rtl/>
        </w:rPr>
        <w:t>ويتمثل في اعتماد الفرد على استخدام وظائف النصف الأيسر من الدماغ بدرجة اكبر من النصف الأيمن في معالجة المعلومات وتناول المهام المختلفة في الأوضاع التعليمية وغيرها.</w:t>
      </w:r>
    </w:p>
    <w:p w:rsidR="00336BF7" w:rsidRPr="003611DC" w:rsidRDefault="00336BF7" w:rsidP="00336BF7">
      <w:pPr>
        <w:tabs>
          <w:tab w:val="left" w:pos="1661"/>
          <w:tab w:val="center" w:pos="4153"/>
        </w:tabs>
        <w:spacing w:line="360" w:lineRule="auto"/>
        <w:jc w:val="lowKashida"/>
        <w:rPr>
          <w:rFonts w:asciiTheme="majorBidi" w:hAnsiTheme="majorBidi" w:cstheme="majorBidi"/>
          <w:sz w:val="32"/>
          <w:szCs w:val="32"/>
        </w:rPr>
      </w:pPr>
      <w:r w:rsidRPr="003611DC">
        <w:rPr>
          <w:rFonts w:asciiTheme="majorBidi" w:hAnsiTheme="majorBidi" w:cstheme="majorBidi"/>
          <w:b/>
          <w:bCs/>
          <w:sz w:val="36"/>
          <w:szCs w:val="36"/>
          <w:rtl/>
        </w:rPr>
        <w:lastRenderedPageBreak/>
        <w:t xml:space="preserve">أسلوب التفكير المتكامل </w:t>
      </w:r>
      <w:r w:rsidRPr="003611DC">
        <w:rPr>
          <w:rFonts w:asciiTheme="majorBidi" w:hAnsiTheme="majorBidi" w:cstheme="majorBidi"/>
          <w:sz w:val="32"/>
          <w:szCs w:val="32"/>
          <w:rtl/>
        </w:rPr>
        <w:t>ويتمثل في اعتماد الفرد على استخدام وظائف كلا النصفين معاً ( الأيسر والأيمن) في معالجة المعلومات وتناول المهام المختلفة في الأوضاع التعليمية وغيرها. (القيسي ، 1990 ، 13) .</w:t>
      </w:r>
    </w:p>
    <w:p w:rsidR="00336BF7" w:rsidRPr="003611DC" w:rsidRDefault="00336BF7" w:rsidP="00E95FAE">
      <w:pPr>
        <w:pStyle w:val="a9"/>
        <w:numPr>
          <w:ilvl w:val="0"/>
          <w:numId w:val="14"/>
        </w:numPr>
        <w:spacing w:line="360" w:lineRule="auto"/>
        <w:ind w:left="509" w:hanging="494"/>
        <w:jc w:val="both"/>
        <w:rPr>
          <w:rFonts w:asciiTheme="majorBidi" w:hAnsiTheme="majorBidi" w:cstheme="majorBidi"/>
          <w:b/>
          <w:bCs/>
          <w:sz w:val="32"/>
          <w:szCs w:val="32"/>
          <w:rtl/>
          <w:lang w:bidi="ar-IQ"/>
        </w:rPr>
      </w:pPr>
      <w:r w:rsidRPr="003611DC">
        <w:rPr>
          <w:rFonts w:asciiTheme="majorBidi" w:hAnsiTheme="majorBidi" w:cstheme="majorBidi"/>
          <w:b/>
          <w:bCs/>
          <w:sz w:val="36"/>
          <w:szCs w:val="36"/>
          <w:rtl/>
          <w:lang w:bidi="ar-IQ"/>
        </w:rPr>
        <w:t xml:space="preserve">تعريف هاريسون وبرامسون </w:t>
      </w:r>
      <w:r w:rsidRPr="003611DC">
        <w:rPr>
          <w:rFonts w:asciiTheme="majorBidi" w:hAnsiTheme="majorBidi" w:cstheme="majorBidi"/>
          <w:b/>
          <w:bCs/>
          <w:sz w:val="32"/>
          <w:szCs w:val="32"/>
          <w:rtl/>
          <w:lang w:bidi="ar-IQ"/>
        </w:rPr>
        <w:t xml:space="preserve">( </w:t>
      </w:r>
      <w:r w:rsidRPr="003611DC">
        <w:rPr>
          <w:rFonts w:asciiTheme="majorBidi" w:hAnsiTheme="majorBidi" w:cstheme="majorBidi"/>
          <w:b/>
          <w:bCs/>
          <w:sz w:val="32"/>
          <w:szCs w:val="32"/>
          <w:lang w:bidi="ar-IQ"/>
        </w:rPr>
        <w:t xml:space="preserve"> Harrison &amp; Bramson ,1982</w:t>
      </w:r>
      <w:r w:rsidRPr="003611DC">
        <w:rPr>
          <w:rFonts w:asciiTheme="majorBidi" w:hAnsiTheme="majorBidi" w:cstheme="majorBidi"/>
          <w:b/>
          <w:bCs/>
          <w:sz w:val="32"/>
          <w:szCs w:val="32"/>
          <w:rtl/>
          <w:lang w:bidi="ar-IQ"/>
        </w:rPr>
        <w:t>)</w:t>
      </w:r>
    </w:p>
    <w:p w:rsidR="00336BF7" w:rsidRDefault="00336BF7" w:rsidP="00336BF7">
      <w:pPr>
        <w:spacing w:line="360" w:lineRule="auto"/>
        <w:jc w:val="both"/>
        <w:rPr>
          <w:rFonts w:asciiTheme="majorBidi" w:hAnsiTheme="majorBidi" w:cstheme="majorBidi"/>
          <w:sz w:val="32"/>
          <w:szCs w:val="32"/>
          <w:rtl/>
          <w:lang w:bidi="ar-IQ"/>
        </w:rPr>
      </w:pPr>
      <w:r w:rsidRPr="003611DC">
        <w:rPr>
          <w:rFonts w:asciiTheme="majorBidi" w:hAnsiTheme="majorBidi" w:cstheme="majorBidi"/>
          <w:sz w:val="32"/>
          <w:szCs w:val="32"/>
          <w:rtl/>
          <w:lang w:bidi="ar-IQ"/>
        </w:rPr>
        <w:t xml:space="preserve">    هي مجموعة من الطرق أو الاستراتجيات الفكرية التي اعتاد الفرد على أن يتعامل بها مع المعلومات المتاحة حيال ما يواجهه من مشكلات (</w:t>
      </w:r>
      <w:r w:rsidRPr="003611DC">
        <w:rPr>
          <w:rFonts w:asciiTheme="majorBidi" w:hAnsiTheme="majorBidi" w:cstheme="majorBidi"/>
          <w:sz w:val="32"/>
          <w:szCs w:val="32"/>
          <w:lang w:bidi="ar-IQ"/>
        </w:rPr>
        <w:t xml:space="preserve">, 1982 , 45 </w:t>
      </w:r>
      <w:r w:rsidRPr="003611DC">
        <w:rPr>
          <w:rFonts w:asciiTheme="majorBidi" w:hAnsiTheme="majorBidi" w:cstheme="majorBidi"/>
          <w:sz w:val="32"/>
          <w:szCs w:val="32"/>
          <w:rtl/>
          <w:lang w:bidi="ar-IQ"/>
        </w:rPr>
        <w:t xml:space="preserve"> </w:t>
      </w:r>
      <w:r w:rsidRPr="003611DC">
        <w:rPr>
          <w:rFonts w:asciiTheme="majorBidi" w:hAnsiTheme="majorBidi" w:cstheme="majorBidi"/>
          <w:sz w:val="32"/>
          <w:szCs w:val="32"/>
          <w:lang w:bidi="ar-IQ"/>
        </w:rPr>
        <w:t xml:space="preserve"> Harrison &amp; Bramson</w:t>
      </w:r>
      <w:r w:rsidRPr="003611DC">
        <w:rPr>
          <w:rFonts w:asciiTheme="majorBidi" w:hAnsiTheme="majorBidi" w:cstheme="majorBidi"/>
          <w:sz w:val="32"/>
          <w:szCs w:val="32"/>
          <w:rtl/>
          <w:lang w:bidi="ar-IQ"/>
        </w:rPr>
        <w:t>).</w:t>
      </w:r>
    </w:p>
    <w:p w:rsidR="00D34D18" w:rsidRPr="00DD065F" w:rsidRDefault="00D34D18" w:rsidP="00D34D18">
      <w:pPr>
        <w:rPr>
          <w:rFonts w:asciiTheme="majorBidi" w:hAnsiTheme="majorBidi" w:cstheme="majorBidi"/>
          <w:b/>
          <w:bCs/>
          <w:sz w:val="32"/>
          <w:szCs w:val="32"/>
          <w:rtl/>
          <w:lang w:bidi="ar-IQ"/>
        </w:rPr>
      </w:pPr>
      <w:r w:rsidRPr="00DD065F">
        <w:rPr>
          <w:rFonts w:asciiTheme="majorBidi" w:hAnsiTheme="majorBidi" w:cs="Sultan bold" w:hint="cs"/>
          <w:b/>
          <w:color w:val="000000" w:themeColor="text1"/>
          <w:sz w:val="28"/>
          <w:szCs w:val="28"/>
          <w:u w:val="single"/>
          <w:rtl/>
        </w:rPr>
        <w:t xml:space="preserve">الكتاب السنوي </w:t>
      </w:r>
      <w:r w:rsidRPr="00DD065F">
        <w:rPr>
          <w:rFonts w:asciiTheme="majorBidi" w:hAnsiTheme="majorBidi" w:cs="Sultan bold"/>
          <w:b/>
          <w:color w:val="000000" w:themeColor="text1"/>
          <w:sz w:val="28"/>
          <w:szCs w:val="28"/>
          <w:u w:val="single"/>
          <w:rtl/>
        </w:rPr>
        <w:t>–</w:t>
      </w:r>
      <w:r w:rsidRPr="00DD065F">
        <w:rPr>
          <w:rFonts w:asciiTheme="majorBidi" w:hAnsiTheme="majorBidi" w:cs="Sultan bold" w:hint="cs"/>
          <w:b/>
          <w:color w:val="000000" w:themeColor="text1"/>
          <w:sz w:val="28"/>
          <w:szCs w:val="28"/>
          <w:u w:val="single"/>
          <w:rtl/>
        </w:rPr>
        <w:t xml:space="preserve"> المجلد التاسع -201</w:t>
      </w:r>
      <w:r>
        <w:rPr>
          <w:rFonts w:asciiTheme="majorBidi" w:hAnsiTheme="majorBidi" w:cs="Sultan bold" w:hint="cs"/>
          <w:b/>
          <w:color w:val="000000" w:themeColor="text1"/>
          <w:sz w:val="28"/>
          <w:szCs w:val="28"/>
          <w:u w:val="single"/>
          <w:rtl/>
        </w:rPr>
        <w:t xml:space="preserve">4               </w:t>
      </w:r>
      <w:r w:rsidRPr="00DD065F">
        <w:rPr>
          <w:rFonts w:asciiTheme="majorBidi" w:hAnsiTheme="majorBidi" w:cs="Sultan bold" w:hint="cs"/>
          <w:b/>
          <w:color w:val="000000" w:themeColor="text1"/>
          <w:sz w:val="28"/>
          <w:szCs w:val="28"/>
          <w:u w:val="single"/>
          <w:rtl/>
        </w:rPr>
        <w:t xml:space="preserve">  </w:t>
      </w:r>
      <w:r>
        <w:rPr>
          <w:rFonts w:asciiTheme="majorBidi" w:hAnsiTheme="majorBidi" w:cs="Sultan bold" w:hint="cs"/>
          <w:b/>
          <w:color w:val="000000" w:themeColor="text1"/>
          <w:sz w:val="28"/>
          <w:szCs w:val="28"/>
          <w:u w:val="single"/>
          <w:rtl/>
        </w:rPr>
        <w:t xml:space="preserve">أساليب التفكير لدى الاطفال ذوي الاحتياجات الخاصة </w:t>
      </w:r>
    </w:p>
    <w:p w:rsidR="00336BF7" w:rsidRPr="003611DC" w:rsidRDefault="00336BF7" w:rsidP="00336BF7">
      <w:pPr>
        <w:spacing w:line="360" w:lineRule="auto"/>
        <w:jc w:val="both"/>
        <w:rPr>
          <w:rFonts w:asciiTheme="majorBidi" w:hAnsiTheme="majorBidi" w:cstheme="majorBidi"/>
          <w:b/>
          <w:bCs/>
          <w:sz w:val="36"/>
          <w:szCs w:val="36"/>
          <w:rtl/>
          <w:lang w:bidi="ar-IQ"/>
        </w:rPr>
      </w:pPr>
      <w:r w:rsidRPr="003611DC">
        <w:rPr>
          <w:rFonts w:asciiTheme="majorBidi" w:hAnsiTheme="majorBidi" w:cstheme="majorBidi"/>
          <w:b/>
          <w:bCs/>
          <w:sz w:val="36"/>
          <w:szCs w:val="36"/>
          <w:rtl/>
          <w:lang w:bidi="ar-IQ"/>
        </w:rPr>
        <w:t xml:space="preserve">2. تعريف ستيرنبرغ    2004 </w:t>
      </w:r>
    </w:p>
    <w:p w:rsidR="00336BF7" w:rsidRPr="003611DC" w:rsidRDefault="00336BF7" w:rsidP="00336BF7">
      <w:pPr>
        <w:spacing w:line="360" w:lineRule="auto"/>
        <w:ind w:left="84" w:firstLine="276"/>
        <w:jc w:val="both"/>
        <w:rPr>
          <w:rFonts w:asciiTheme="majorBidi" w:hAnsiTheme="majorBidi" w:cstheme="majorBidi"/>
          <w:sz w:val="32"/>
          <w:szCs w:val="32"/>
          <w:rtl/>
          <w:lang w:bidi="ar-IQ"/>
        </w:rPr>
      </w:pPr>
      <w:r w:rsidRPr="003611DC">
        <w:rPr>
          <w:rFonts w:asciiTheme="majorBidi" w:hAnsiTheme="majorBidi" w:cstheme="majorBidi"/>
          <w:sz w:val="32"/>
          <w:szCs w:val="32"/>
          <w:rtl/>
          <w:lang w:bidi="ar-IQ"/>
        </w:rPr>
        <w:t xml:space="preserve">  هي طريقة الفرد في التفكير ، وهي ليست بقدرة وإنما هي تعبر عن طريقة الفرد المفضلة في استخدام القدرات التي يمتلكها ( ستيرنبرغ  , 2004 , ص :9 ) . </w:t>
      </w:r>
    </w:p>
    <w:p w:rsidR="00336BF7" w:rsidRPr="003611DC" w:rsidRDefault="00336BF7" w:rsidP="00336BF7">
      <w:pPr>
        <w:spacing w:line="360" w:lineRule="auto"/>
        <w:jc w:val="both"/>
        <w:rPr>
          <w:rFonts w:asciiTheme="majorBidi" w:hAnsiTheme="majorBidi" w:cstheme="majorBidi"/>
          <w:sz w:val="32"/>
          <w:szCs w:val="32"/>
          <w:rtl/>
          <w:lang w:bidi="ar-IQ"/>
        </w:rPr>
      </w:pPr>
      <w:r w:rsidRPr="003611DC">
        <w:rPr>
          <w:rFonts w:asciiTheme="majorBidi" w:hAnsiTheme="majorBidi" w:cstheme="majorBidi"/>
          <w:sz w:val="32"/>
          <w:szCs w:val="32"/>
          <w:rtl/>
          <w:lang w:bidi="ar-IQ"/>
        </w:rPr>
        <w:t xml:space="preserve">    ويعرف الباحث أساليب التفكير بأنه نمط من التفكير يستخدمه الأطفال ذوو الاحتياجات الخاصة  وتعبر عنه الدرجة التي يحصل عليها هؤلاء الأطفال من خلال إجابتهم عن مقياس أساليب التفكير المعد لهذه الدراسة .</w:t>
      </w:r>
    </w:p>
    <w:p w:rsidR="00336BF7" w:rsidRPr="003611DC" w:rsidRDefault="00336BF7" w:rsidP="00336BF7">
      <w:pPr>
        <w:spacing w:line="360" w:lineRule="auto"/>
        <w:jc w:val="both"/>
        <w:rPr>
          <w:rFonts w:asciiTheme="majorBidi" w:hAnsiTheme="majorBidi" w:cstheme="majorBidi"/>
          <w:sz w:val="32"/>
          <w:szCs w:val="32"/>
          <w:rtl/>
          <w:lang w:bidi="ar-IQ"/>
        </w:rPr>
      </w:pPr>
    </w:p>
    <w:p w:rsidR="00336BF7" w:rsidRPr="003611DC" w:rsidRDefault="00336BF7" w:rsidP="00336BF7">
      <w:pPr>
        <w:spacing w:line="360" w:lineRule="auto"/>
        <w:jc w:val="both"/>
        <w:rPr>
          <w:rFonts w:asciiTheme="majorBidi" w:hAnsiTheme="majorBidi" w:cstheme="majorBidi"/>
          <w:b/>
          <w:bCs/>
          <w:sz w:val="36"/>
          <w:szCs w:val="36"/>
          <w:rtl/>
          <w:lang w:bidi="ar-IQ"/>
        </w:rPr>
      </w:pPr>
      <w:r w:rsidRPr="003611DC">
        <w:rPr>
          <w:rFonts w:asciiTheme="majorBidi" w:hAnsiTheme="majorBidi" w:cstheme="majorBidi"/>
          <w:b/>
          <w:bCs/>
          <w:sz w:val="36"/>
          <w:szCs w:val="36"/>
          <w:rtl/>
          <w:lang w:bidi="ar-IQ"/>
        </w:rPr>
        <w:t xml:space="preserve">ثانياً : الأطفال ذوي الاحتياجات الخاصة  </w:t>
      </w:r>
      <w:r w:rsidRPr="003611DC">
        <w:rPr>
          <w:rFonts w:asciiTheme="majorBidi" w:hAnsiTheme="majorBidi" w:cstheme="majorBidi"/>
          <w:b/>
          <w:bCs/>
          <w:sz w:val="36"/>
          <w:szCs w:val="36"/>
          <w:lang w:bidi="ar-IQ"/>
        </w:rPr>
        <w:t>Children With Special Needs</w:t>
      </w:r>
    </w:p>
    <w:p w:rsidR="00336BF7" w:rsidRPr="003611DC" w:rsidRDefault="00336BF7" w:rsidP="00336BF7">
      <w:pPr>
        <w:spacing w:line="360" w:lineRule="auto"/>
        <w:jc w:val="both"/>
        <w:rPr>
          <w:rFonts w:asciiTheme="majorBidi" w:hAnsiTheme="majorBidi" w:cstheme="majorBidi"/>
          <w:b/>
          <w:bCs/>
          <w:sz w:val="36"/>
          <w:szCs w:val="36"/>
          <w:rtl/>
          <w:lang w:bidi="ar-IQ"/>
        </w:rPr>
      </w:pPr>
      <w:r w:rsidRPr="003611DC">
        <w:rPr>
          <w:rFonts w:asciiTheme="majorBidi" w:hAnsiTheme="majorBidi" w:cstheme="majorBidi"/>
          <w:b/>
          <w:bCs/>
          <w:sz w:val="36"/>
          <w:szCs w:val="36"/>
          <w:rtl/>
          <w:lang w:bidi="ar-IQ"/>
        </w:rPr>
        <w:lastRenderedPageBreak/>
        <w:t xml:space="preserve">تعريف يحيى 2008 </w:t>
      </w:r>
    </w:p>
    <w:p w:rsidR="00336BF7" w:rsidRPr="003611DC" w:rsidRDefault="00336BF7" w:rsidP="00336BF7">
      <w:pPr>
        <w:spacing w:line="360" w:lineRule="auto"/>
        <w:jc w:val="both"/>
        <w:rPr>
          <w:rFonts w:asciiTheme="majorBidi" w:hAnsiTheme="majorBidi" w:cstheme="majorBidi"/>
          <w:sz w:val="32"/>
          <w:szCs w:val="32"/>
          <w:rtl/>
          <w:lang w:bidi="ar-IQ"/>
        </w:rPr>
      </w:pPr>
      <w:r w:rsidRPr="003611DC">
        <w:rPr>
          <w:rFonts w:asciiTheme="majorBidi" w:hAnsiTheme="majorBidi" w:cstheme="majorBidi"/>
          <w:b/>
          <w:bCs/>
          <w:sz w:val="32"/>
          <w:szCs w:val="32"/>
          <w:rtl/>
          <w:lang w:bidi="ar-IQ"/>
        </w:rPr>
        <w:t xml:space="preserve">     </w:t>
      </w:r>
      <w:r w:rsidRPr="003611DC">
        <w:rPr>
          <w:rFonts w:asciiTheme="majorBidi" w:hAnsiTheme="majorBidi" w:cstheme="majorBidi"/>
          <w:sz w:val="32"/>
          <w:szCs w:val="32"/>
          <w:rtl/>
          <w:lang w:bidi="ar-IQ"/>
        </w:rPr>
        <w:t>هم أولئك الأفراد الذين ينحرفون عن المتوسط انحرافاً ملحوظا من النواحي الأربع العقلية والجسمية والانفعالية أو الاجتماعية ، ويكونون في طرفي المنحنى إلى الدرجة التي يحتاجون فيها إلى :-</w:t>
      </w:r>
    </w:p>
    <w:p w:rsidR="00336BF7" w:rsidRDefault="00336BF7" w:rsidP="00E95FAE">
      <w:pPr>
        <w:pStyle w:val="a9"/>
        <w:numPr>
          <w:ilvl w:val="0"/>
          <w:numId w:val="17"/>
        </w:numPr>
        <w:spacing w:line="360" w:lineRule="auto"/>
        <w:ind w:left="651" w:hanging="283"/>
        <w:jc w:val="both"/>
        <w:rPr>
          <w:rFonts w:asciiTheme="majorBidi" w:hAnsiTheme="majorBidi" w:cstheme="majorBidi"/>
          <w:sz w:val="32"/>
          <w:szCs w:val="32"/>
          <w:lang w:bidi="ar-IQ"/>
        </w:rPr>
      </w:pPr>
      <w:r w:rsidRPr="003611DC">
        <w:rPr>
          <w:rFonts w:asciiTheme="majorBidi" w:hAnsiTheme="majorBidi" w:cstheme="majorBidi"/>
          <w:sz w:val="32"/>
          <w:szCs w:val="32"/>
          <w:rtl/>
          <w:lang w:bidi="ar-IQ"/>
        </w:rPr>
        <w:t>برامج تربوية خاصة تختلف عما يقدم إلى الأطفال العاديين حتى ينمو إلى أقصى إمكانات نموهم  .</w:t>
      </w:r>
    </w:p>
    <w:p w:rsidR="00D34D18" w:rsidRDefault="00D34D18" w:rsidP="00D34D18">
      <w:pPr>
        <w:pStyle w:val="a9"/>
        <w:tabs>
          <w:tab w:val="left" w:pos="226"/>
          <w:tab w:val="left" w:pos="368"/>
          <w:tab w:val="left" w:pos="509"/>
        </w:tabs>
        <w:spacing w:line="360" w:lineRule="auto"/>
        <w:ind w:left="368"/>
        <w:rPr>
          <w:rFonts w:asciiTheme="majorBidi" w:hAnsiTheme="majorBidi" w:cstheme="majorBidi"/>
          <w:sz w:val="32"/>
          <w:szCs w:val="32"/>
          <w:lang w:bidi="ar-IQ"/>
        </w:rPr>
      </w:pPr>
    </w:p>
    <w:p w:rsidR="00D34D18" w:rsidRPr="00D34D18" w:rsidRDefault="00D34D18" w:rsidP="00D34D18">
      <w:pPr>
        <w:rPr>
          <w:rFonts w:asciiTheme="majorBidi" w:hAnsiTheme="majorBidi" w:cs="Sultan bold"/>
          <w:b/>
          <w:sz w:val="28"/>
          <w:szCs w:val="28"/>
          <w:u w:val="single"/>
          <w:rtl/>
        </w:rPr>
      </w:pPr>
      <w:r w:rsidRPr="00D34D18">
        <w:rPr>
          <w:rFonts w:asciiTheme="majorBidi" w:hAnsiTheme="majorBidi" w:cs="Sultan bold" w:hint="cs"/>
          <w:b/>
          <w:color w:val="000000" w:themeColor="text1"/>
          <w:sz w:val="28"/>
          <w:szCs w:val="28"/>
          <w:u w:val="single"/>
          <w:rtl/>
        </w:rPr>
        <w:t xml:space="preserve">الكتاب السنوي </w:t>
      </w:r>
      <w:r w:rsidRPr="00D34D18">
        <w:rPr>
          <w:rFonts w:asciiTheme="majorBidi" w:hAnsiTheme="majorBidi" w:cs="Sultan bold"/>
          <w:b/>
          <w:color w:val="000000" w:themeColor="text1"/>
          <w:sz w:val="28"/>
          <w:szCs w:val="28"/>
          <w:u w:val="single"/>
          <w:rtl/>
        </w:rPr>
        <w:t>–</w:t>
      </w:r>
      <w:r w:rsidRPr="00D34D18">
        <w:rPr>
          <w:rFonts w:asciiTheme="majorBidi" w:hAnsiTheme="majorBidi" w:cs="Sultan bold" w:hint="cs"/>
          <w:b/>
          <w:color w:val="000000" w:themeColor="text1"/>
          <w:sz w:val="28"/>
          <w:szCs w:val="28"/>
          <w:u w:val="single"/>
          <w:rtl/>
        </w:rPr>
        <w:t xml:space="preserve"> المجلد التاسع -2014                                                                             د0 مؤيد حامد جاسم  </w:t>
      </w:r>
    </w:p>
    <w:p w:rsidR="00336BF7" w:rsidRPr="003611DC" w:rsidRDefault="00336BF7" w:rsidP="00E95FAE">
      <w:pPr>
        <w:pStyle w:val="a9"/>
        <w:numPr>
          <w:ilvl w:val="0"/>
          <w:numId w:val="17"/>
        </w:numPr>
        <w:tabs>
          <w:tab w:val="left" w:pos="226"/>
          <w:tab w:val="left" w:pos="368"/>
          <w:tab w:val="left" w:pos="509"/>
        </w:tabs>
        <w:spacing w:line="360" w:lineRule="auto"/>
        <w:ind w:left="368" w:firstLine="0"/>
        <w:rPr>
          <w:rFonts w:asciiTheme="majorBidi" w:hAnsiTheme="majorBidi" w:cstheme="majorBidi"/>
          <w:sz w:val="32"/>
          <w:szCs w:val="32"/>
          <w:rtl/>
          <w:lang w:bidi="ar-IQ"/>
        </w:rPr>
      </w:pPr>
      <w:r w:rsidRPr="003611DC">
        <w:rPr>
          <w:rFonts w:asciiTheme="majorBidi" w:hAnsiTheme="majorBidi" w:cstheme="majorBidi"/>
          <w:sz w:val="32"/>
          <w:szCs w:val="32"/>
          <w:rtl/>
          <w:lang w:bidi="ar-IQ"/>
        </w:rPr>
        <w:t>عمليات التأهيل الخاصة حتى يصلوا إلى استخدام ما تسمح به قدراتهم ومواهبه ( يحيى ، 2008 ، 11 ) .</w:t>
      </w:r>
    </w:p>
    <w:p w:rsidR="00336BF7" w:rsidRPr="003611DC" w:rsidRDefault="00336BF7" w:rsidP="00336BF7">
      <w:pPr>
        <w:spacing w:line="360" w:lineRule="auto"/>
        <w:jc w:val="both"/>
        <w:rPr>
          <w:rFonts w:asciiTheme="majorBidi" w:hAnsiTheme="majorBidi" w:cstheme="majorBidi"/>
          <w:b/>
          <w:bCs/>
          <w:sz w:val="36"/>
          <w:szCs w:val="36"/>
          <w:rtl/>
          <w:lang w:bidi="ar-IQ"/>
        </w:rPr>
      </w:pPr>
      <w:r w:rsidRPr="003611DC">
        <w:rPr>
          <w:rFonts w:asciiTheme="majorBidi" w:hAnsiTheme="majorBidi" w:cstheme="majorBidi"/>
          <w:b/>
          <w:bCs/>
          <w:sz w:val="36"/>
          <w:szCs w:val="36"/>
          <w:rtl/>
          <w:lang w:bidi="ar-IQ"/>
        </w:rPr>
        <w:t>تعريف عبد الكافي 2004</w:t>
      </w:r>
    </w:p>
    <w:p w:rsidR="00336BF7" w:rsidRPr="003611DC" w:rsidRDefault="00336BF7" w:rsidP="00336BF7">
      <w:pPr>
        <w:spacing w:line="360" w:lineRule="auto"/>
        <w:jc w:val="both"/>
        <w:rPr>
          <w:rFonts w:asciiTheme="majorBidi" w:hAnsiTheme="majorBidi" w:cstheme="majorBidi"/>
          <w:color w:val="FF0000"/>
          <w:sz w:val="32"/>
          <w:szCs w:val="32"/>
          <w:rtl/>
          <w:lang w:bidi="ar-IQ"/>
        </w:rPr>
      </w:pPr>
      <w:r w:rsidRPr="003611DC">
        <w:rPr>
          <w:rFonts w:asciiTheme="majorBidi" w:hAnsiTheme="majorBidi" w:cstheme="majorBidi"/>
          <w:b/>
          <w:bCs/>
          <w:sz w:val="32"/>
          <w:szCs w:val="32"/>
          <w:rtl/>
          <w:lang w:bidi="ar-IQ"/>
        </w:rPr>
        <w:t xml:space="preserve"> </w:t>
      </w:r>
      <w:r w:rsidRPr="003611DC">
        <w:rPr>
          <w:rFonts w:asciiTheme="majorBidi" w:hAnsiTheme="majorBidi" w:cstheme="majorBidi"/>
          <w:sz w:val="32"/>
          <w:szCs w:val="32"/>
          <w:rtl/>
          <w:lang w:bidi="ar-IQ"/>
        </w:rPr>
        <w:t xml:space="preserve">   هم الأطفال الذين يختلفون عن غيرهم ، أو ينحرفون عنهم في جانب ، أو أكثر من جوانب شخصيتهم ، بحيث يبلغ هذا الاختلاف درجة تشعر عندها الجماعة أن هؤلاء بحاجة إلى خدمات معينة نتيجة احتياجاتهم المختلفة التي تختلف عن احتياجات الأطفال العاديين والأصحاء (عبد الكافي ، 2004 ، 43 ) . </w:t>
      </w:r>
    </w:p>
    <w:p w:rsidR="00336BF7" w:rsidRPr="003611DC" w:rsidRDefault="00336BF7" w:rsidP="00336BF7">
      <w:pPr>
        <w:spacing w:line="360" w:lineRule="auto"/>
        <w:jc w:val="both"/>
        <w:rPr>
          <w:rFonts w:asciiTheme="majorBidi" w:hAnsiTheme="majorBidi" w:cstheme="majorBidi"/>
          <w:b/>
          <w:bCs/>
          <w:sz w:val="36"/>
          <w:szCs w:val="36"/>
          <w:rtl/>
          <w:lang w:bidi="ar-IQ"/>
        </w:rPr>
      </w:pPr>
      <w:r w:rsidRPr="003611DC">
        <w:rPr>
          <w:rFonts w:asciiTheme="majorBidi" w:hAnsiTheme="majorBidi" w:cstheme="majorBidi"/>
          <w:b/>
          <w:bCs/>
          <w:sz w:val="36"/>
          <w:szCs w:val="36"/>
          <w:rtl/>
          <w:lang w:bidi="ar-IQ"/>
        </w:rPr>
        <w:t>الإطار النظري</w:t>
      </w:r>
    </w:p>
    <w:p w:rsidR="00336BF7" w:rsidRPr="003611DC" w:rsidRDefault="00336BF7" w:rsidP="00336BF7">
      <w:pPr>
        <w:spacing w:line="360" w:lineRule="auto"/>
        <w:jc w:val="both"/>
        <w:rPr>
          <w:rFonts w:asciiTheme="majorBidi" w:hAnsiTheme="majorBidi" w:cstheme="majorBidi"/>
          <w:b/>
          <w:bCs/>
          <w:sz w:val="36"/>
          <w:szCs w:val="36"/>
          <w:rtl/>
          <w:lang w:bidi="ar-IQ"/>
        </w:rPr>
      </w:pPr>
      <w:r w:rsidRPr="003611DC">
        <w:rPr>
          <w:rFonts w:asciiTheme="majorBidi" w:hAnsiTheme="majorBidi" w:cstheme="majorBidi"/>
          <w:b/>
          <w:bCs/>
          <w:sz w:val="36"/>
          <w:szCs w:val="36"/>
          <w:rtl/>
          <w:lang w:bidi="ar-IQ"/>
        </w:rPr>
        <w:t xml:space="preserve">أولا : أساليب التفكير </w:t>
      </w:r>
      <w:r w:rsidRPr="003611DC">
        <w:rPr>
          <w:rFonts w:asciiTheme="majorBidi" w:hAnsiTheme="majorBidi" w:cstheme="majorBidi"/>
          <w:b/>
          <w:bCs/>
          <w:sz w:val="36"/>
          <w:szCs w:val="36"/>
          <w:lang w:bidi="ar-IQ"/>
        </w:rPr>
        <w:t xml:space="preserve">Thinking Styles  </w:t>
      </w:r>
      <w:r w:rsidRPr="003611DC">
        <w:rPr>
          <w:rFonts w:asciiTheme="majorBidi" w:hAnsiTheme="majorBidi" w:cstheme="majorBidi"/>
          <w:b/>
          <w:bCs/>
          <w:sz w:val="36"/>
          <w:szCs w:val="36"/>
          <w:rtl/>
          <w:lang w:bidi="ar-IQ"/>
        </w:rPr>
        <w:t xml:space="preserve"> </w:t>
      </w:r>
    </w:p>
    <w:p w:rsidR="00336BF7" w:rsidRPr="003611DC" w:rsidRDefault="00336BF7" w:rsidP="00336BF7">
      <w:pPr>
        <w:pStyle w:val="af"/>
        <w:tabs>
          <w:tab w:val="left" w:pos="-58"/>
          <w:tab w:val="left" w:pos="368"/>
        </w:tabs>
        <w:spacing w:line="360" w:lineRule="auto"/>
        <w:ind w:left="84"/>
        <w:jc w:val="both"/>
        <w:rPr>
          <w:rFonts w:asciiTheme="majorBidi" w:hAnsiTheme="majorBidi" w:cstheme="majorBidi"/>
          <w:sz w:val="32"/>
          <w:szCs w:val="32"/>
          <w:rtl/>
          <w:lang w:bidi="ar-IQ"/>
        </w:rPr>
      </w:pPr>
      <w:r w:rsidRPr="003611DC">
        <w:rPr>
          <w:rFonts w:asciiTheme="majorBidi" w:hAnsiTheme="majorBidi" w:cstheme="majorBidi"/>
          <w:sz w:val="32"/>
          <w:szCs w:val="32"/>
          <w:rtl/>
          <w:lang w:bidi="ar-IQ"/>
        </w:rPr>
        <w:lastRenderedPageBreak/>
        <w:t xml:space="preserve">    يعد مفهوم أساليب التفكير من المفاهيم المعاصرة التي حظيت باهتمام علماء النفس والباحثين في مجال علم النفس التربوي ، إذ يشير ستيرنبرغ ,2004  إلى أن مفهوم أساليب التفكير يعني مجموعة من الاستراتيجيات والطرق المختلفة التي يستخدمها الإفراد بصورة عامة لحل مشكلاتهم , وانجاز المهام والأعمال, ويستخدمها الطلبة بصورة خاصة لحل مشكلاتهم التعليمية والشخصية وتنمية المهارات والأفكار بما يحقق وينمي القدرات الإبداعية ( ستيرنبرغ ,2004, ص  34 ) .</w:t>
      </w:r>
    </w:p>
    <w:p w:rsidR="00D34D18" w:rsidRDefault="00336BF7" w:rsidP="00336BF7">
      <w:pPr>
        <w:pStyle w:val="af"/>
        <w:tabs>
          <w:tab w:val="left" w:pos="-58"/>
        </w:tabs>
        <w:spacing w:line="360" w:lineRule="auto"/>
        <w:ind w:left="84"/>
        <w:jc w:val="both"/>
        <w:rPr>
          <w:rFonts w:asciiTheme="majorBidi" w:hAnsiTheme="majorBidi" w:cstheme="majorBidi"/>
          <w:sz w:val="32"/>
          <w:szCs w:val="32"/>
          <w:rtl/>
          <w:lang w:bidi="ar-IQ"/>
        </w:rPr>
      </w:pPr>
      <w:r w:rsidRPr="003611DC">
        <w:rPr>
          <w:rFonts w:asciiTheme="majorBidi" w:hAnsiTheme="majorBidi" w:cstheme="majorBidi"/>
          <w:sz w:val="32"/>
          <w:szCs w:val="32"/>
          <w:rtl/>
          <w:lang w:bidi="ar-IQ"/>
        </w:rPr>
        <w:t xml:space="preserve">    </w:t>
      </w:r>
    </w:p>
    <w:p w:rsidR="00D34D18" w:rsidRPr="00DD065F" w:rsidRDefault="00D34D18" w:rsidP="00D34D18">
      <w:pPr>
        <w:rPr>
          <w:rFonts w:asciiTheme="majorBidi" w:hAnsiTheme="majorBidi" w:cstheme="majorBidi"/>
          <w:b/>
          <w:bCs/>
          <w:sz w:val="32"/>
          <w:szCs w:val="32"/>
          <w:rtl/>
          <w:lang w:bidi="ar-IQ"/>
        </w:rPr>
      </w:pPr>
      <w:r w:rsidRPr="00DD065F">
        <w:rPr>
          <w:rFonts w:asciiTheme="majorBidi" w:hAnsiTheme="majorBidi" w:cs="Sultan bold" w:hint="cs"/>
          <w:b/>
          <w:color w:val="000000" w:themeColor="text1"/>
          <w:sz w:val="28"/>
          <w:szCs w:val="28"/>
          <w:u w:val="single"/>
          <w:rtl/>
        </w:rPr>
        <w:t xml:space="preserve">الكتاب السنوي </w:t>
      </w:r>
      <w:r w:rsidRPr="00DD065F">
        <w:rPr>
          <w:rFonts w:asciiTheme="majorBidi" w:hAnsiTheme="majorBidi" w:cs="Sultan bold"/>
          <w:b/>
          <w:color w:val="000000" w:themeColor="text1"/>
          <w:sz w:val="28"/>
          <w:szCs w:val="28"/>
          <w:u w:val="single"/>
          <w:rtl/>
        </w:rPr>
        <w:t>–</w:t>
      </w:r>
      <w:r w:rsidRPr="00DD065F">
        <w:rPr>
          <w:rFonts w:asciiTheme="majorBidi" w:hAnsiTheme="majorBidi" w:cs="Sultan bold" w:hint="cs"/>
          <w:b/>
          <w:color w:val="000000" w:themeColor="text1"/>
          <w:sz w:val="28"/>
          <w:szCs w:val="28"/>
          <w:u w:val="single"/>
          <w:rtl/>
        </w:rPr>
        <w:t xml:space="preserve"> المجلد التاسع -201</w:t>
      </w:r>
      <w:r>
        <w:rPr>
          <w:rFonts w:asciiTheme="majorBidi" w:hAnsiTheme="majorBidi" w:cs="Sultan bold" w:hint="cs"/>
          <w:b/>
          <w:color w:val="000000" w:themeColor="text1"/>
          <w:sz w:val="28"/>
          <w:szCs w:val="28"/>
          <w:u w:val="single"/>
          <w:rtl/>
        </w:rPr>
        <w:t xml:space="preserve">4               </w:t>
      </w:r>
      <w:r w:rsidRPr="00DD065F">
        <w:rPr>
          <w:rFonts w:asciiTheme="majorBidi" w:hAnsiTheme="majorBidi" w:cs="Sultan bold" w:hint="cs"/>
          <w:b/>
          <w:color w:val="000000" w:themeColor="text1"/>
          <w:sz w:val="28"/>
          <w:szCs w:val="28"/>
          <w:u w:val="single"/>
          <w:rtl/>
        </w:rPr>
        <w:t xml:space="preserve">  </w:t>
      </w:r>
      <w:r>
        <w:rPr>
          <w:rFonts w:asciiTheme="majorBidi" w:hAnsiTheme="majorBidi" w:cs="Sultan bold" w:hint="cs"/>
          <w:b/>
          <w:color w:val="000000" w:themeColor="text1"/>
          <w:sz w:val="28"/>
          <w:szCs w:val="28"/>
          <w:u w:val="single"/>
          <w:rtl/>
        </w:rPr>
        <w:t xml:space="preserve">أساليب التفكير لدى الاطفال ذوي الاحتياجات الخاصة </w:t>
      </w:r>
    </w:p>
    <w:p w:rsidR="00336BF7" w:rsidRPr="003611DC" w:rsidRDefault="00D34D18" w:rsidP="00336BF7">
      <w:pPr>
        <w:pStyle w:val="af"/>
        <w:tabs>
          <w:tab w:val="left" w:pos="-58"/>
        </w:tabs>
        <w:spacing w:line="360" w:lineRule="auto"/>
        <w:ind w:left="84"/>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336BF7" w:rsidRPr="003611DC">
        <w:rPr>
          <w:rFonts w:asciiTheme="majorBidi" w:hAnsiTheme="majorBidi" w:cstheme="majorBidi"/>
          <w:sz w:val="32"/>
          <w:szCs w:val="32"/>
          <w:rtl/>
          <w:lang w:bidi="ar-IQ"/>
        </w:rPr>
        <w:t xml:space="preserve">وتشير أساليب التفكير إلى الطرق والأساليب المفضلة للفرد في توظيف قدراته , واكتساب معارفه , وتنظيم أفكاره والتعبير عنها بما يتلاءم مع المهام والمواقف التي يتعرض لها الفرد , فأسلوب التفكير المتبع عند التعامل مع المواقف الاجتماعية في الجوانب الحياتية قد يختلف عن أسلوب التفكير عند حل المسائل العلمية مما يعني إن الفرد قـــــد يستخدم عدة أساليب في التفكير وقـــــد تتغير هـــــذه الأساليب مـــع الزمـــن  </w:t>
      </w:r>
      <w:r w:rsidR="00336BF7" w:rsidRPr="003611DC">
        <w:rPr>
          <w:rFonts w:asciiTheme="majorBidi" w:hAnsiTheme="majorBidi" w:cstheme="majorBidi"/>
          <w:sz w:val="32"/>
          <w:szCs w:val="32"/>
          <w:lang w:bidi="ar-IQ"/>
        </w:rPr>
        <w:t xml:space="preserve"> Sternberg  , 1992 , p : 68 )</w:t>
      </w:r>
      <w:r w:rsidR="00336BF7" w:rsidRPr="003611DC">
        <w:rPr>
          <w:rFonts w:asciiTheme="majorBidi" w:hAnsiTheme="majorBidi" w:cstheme="majorBidi"/>
          <w:sz w:val="32"/>
          <w:szCs w:val="32"/>
          <w:rtl/>
          <w:lang w:bidi="ar-IQ"/>
        </w:rPr>
        <w:t xml:space="preserve"> )  .</w:t>
      </w:r>
    </w:p>
    <w:p w:rsidR="00336BF7" w:rsidRPr="003611DC" w:rsidRDefault="00336BF7" w:rsidP="00336BF7">
      <w:pPr>
        <w:pStyle w:val="af"/>
        <w:tabs>
          <w:tab w:val="left" w:pos="-58"/>
        </w:tabs>
        <w:spacing w:line="360" w:lineRule="auto"/>
        <w:ind w:left="84"/>
        <w:jc w:val="both"/>
        <w:rPr>
          <w:rFonts w:asciiTheme="majorBidi" w:hAnsiTheme="majorBidi" w:cstheme="majorBidi"/>
          <w:sz w:val="32"/>
          <w:szCs w:val="32"/>
          <w:rtl/>
          <w:lang w:bidi="ar-IQ"/>
        </w:rPr>
      </w:pPr>
    </w:p>
    <w:p w:rsidR="00336BF7" w:rsidRPr="003611DC" w:rsidRDefault="00336BF7" w:rsidP="00336BF7">
      <w:pPr>
        <w:pStyle w:val="af"/>
        <w:tabs>
          <w:tab w:val="left" w:pos="-58"/>
        </w:tabs>
        <w:spacing w:line="360" w:lineRule="auto"/>
        <w:ind w:left="84"/>
        <w:jc w:val="both"/>
        <w:rPr>
          <w:rFonts w:asciiTheme="majorBidi" w:hAnsiTheme="majorBidi" w:cstheme="majorBidi"/>
          <w:b/>
          <w:bCs/>
          <w:sz w:val="36"/>
          <w:szCs w:val="36"/>
          <w:rtl/>
          <w:lang w:bidi="ar-IQ"/>
        </w:rPr>
      </w:pPr>
      <w:r w:rsidRPr="003611DC">
        <w:rPr>
          <w:rFonts w:asciiTheme="majorBidi" w:hAnsiTheme="majorBidi" w:cstheme="majorBidi"/>
          <w:b/>
          <w:bCs/>
          <w:sz w:val="36"/>
          <w:szCs w:val="36"/>
          <w:rtl/>
          <w:lang w:bidi="ar-IQ"/>
        </w:rPr>
        <w:t xml:space="preserve">بعض النظريات التي فسرت أساليب التفكير   </w:t>
      </w:r>
    </w:p>
    <w:p w:rsidR="00336BF7" w:rsidRPr="003611DC" w:rsidRDefault="00336BF7" w:rsidP="00E95FAE">
      <w:pPr>
        <w:pStyle w:val="a9"/>
        <w:numPr>
          <w:ilvl w:val="3"/>
          <w:numId w:val="13"/>
        </w:numPr>
        <w:tabs>
          <w:tab w:val="num" w:pos="26"/>
        </w:tabs>
        <w:spacing w:line="360" w:lineRule="auto"/>
        <w:ind w:left="651" w:hanging="709"/>
        <w:jc w:val="lowKashida"/>
        <w:rPr>
          <w:rFonts w:asciiTheme="majorBidi" w:hAnsiTheme="majorBidi" w:cstheme="majorBidi"/>
          <w:b/>
          <w:bCs/>
          <w:sz w:val="36"/>
          <w:szCs w:val="36"/>
          <w:rtl/>
        </w:rPr>
      </w:pPr>
      <w:r w:rsidRPr="003611DC">
        <w:rPr>
          <w:rFonts w:asciiTheme="majorBidi" w:hAnsiTheme="majorBidi" w:cstheme="majorBidi"/>
          <w:b/>
          <w:bCs/>
          <w:sz w:val="36"/>
          <w:szCs w:val="36"/>
          <w:rtl/>
        </w:rPr>
        <w:t>أنماط التفكير لدى تورانس</w:t>
      </w:r>
      <w:r w:rsidRPr="003611DC">
        <w:rPr>
          <w:rFonts w:asciiTheme="majorBidi" w:hAnsiTheme="majorBidi" w:cstheme="majorBidi"/>
          <w:b/>
          <w:bCs/>
          <w:i/>
          <w:iCs/>
          <w:sz w:val="36"/>
          <w:szCs w:val="36"/>
          <w:rtl/>
        </w:rPr>
        <w:t xml:space="preserve"> </w:t>
      </w:r>
      <w:r w:rsidRPr="003611DC">
        <w:rPr>
          <w:rFonts w:asciiTheme="majorBidi" w:hAnsiTheme="majorBidi" w:cstheme="majorBidi"/>
          <w:b/>
          <w:bCs/>
          <w:sz w:val="36"/>
          <w:szCs w:val="36"/>
        </w:rPr>
        <w:t xml:space="preserve">Thinking Styles  By Torrance   </w:t>
      </w:r>
    </w:p>
    <w:p w:rsidR="00D34D18" w:rsidRDefault="00336BF7" w:rsidP="00336BF7">
      <w:pPr>
        <w:spacing w:line="360" w:lineRule="auto"/>
        <w:jc w:val="lowKashida"/>
        <w:rPr>
          <w:rFonts w:asciiTheme="majorBidi" w:hAnsiTheme="majorBidi" w:cstheme="majorBidi"/>
          <w:sz w:val="32"/>
          <w:szCs w:val="32"/>
          <w:rtl/>
        </w:rPr>
      </w:pPr>
      <w:r w:rsidRPr="003611DC">
        <w:rPr>
          <w:rFonts w:asciiTheme="majorBidi" w:hAnsiTheme="majorBidi" w:cstheme="majorBidi"/>
          <w:sz w:val="32"/>
          <w:szCs w:val="32"/>
          <w:rtl/>
        </w:rPr>
        <w:lastRenderedPageBreak/>
        <w:t xml:space="preserve">    إن أول من استخدم نمط التعلم والتفكير هو بول تورانس ( </w:t>
      </w:r>
      <w:r w:rsidRPr="003611DC">
        <w:rPr>
          <w:rFonts w:asciiTheme="majorBidi" w:hAnsiTheme="majorBidi" w:cstheme="majorBidi"/>
          <w:sz w:val="32"/>
          <w:szCs w:val="32"/>
        </w:rPr>
        <w:t>Paul Torrance</w:t>
      </w:r>
      <w:r w:rsidRPr="003611DC">
        <w:rPr>
          <w:rFonts w:asciiTheme="majorBidi" w:hAnsiTheme="majorBidi" w:cstheme="majorBidi"/>
          <w:sz w:val="32"/>
          <w:szCs w:val="32"/>
          <w:rtl/>
        </w:rPr>
        <w:t xml:space="preserve"> ) وعده مرادفاً لأسلوب معالجة المعلومات ( </w:t>
      </w:r>
      <w:r w:rsidRPr="003611DC">
        <w:rPr>
          <w:rFonts w:asciiTheme="majorBidi" w:hAnsiTheme="majorBidi" w:cstheme="majorBidi"/>
          <w:sz w:val="32"/>
          <w:szCs w:val="32"/>
        </w:rPr>
        <w:t>Information Processing</w:t>
      </w:r>
      <w:r w:rsidRPr="003611DC">
        <w:rPr>
          <w:rFonts w:asciiTheme="majorBidi" w:hAnsiTheme="majorBidi" w:cstheme="majorBidi"/>
          <w:sz w:val="32"/>
          <w:szCs w:val="32"/>
          <w:rtl/>
        </w:rPr>
        <w:t xml:space="preserve"> ). ويرى في ذلك أن الأفراد يميلون إلى استخدام احد نصفي الدماغ الأيمن والأيسر في عملية التعلم والتفكير . وقد ظهر هذا الاهتمام في أواخر السبعينيات وبدأت تعنى به الدراسات في بداية الثمانينات , اهتم تورانس     (</w:t>
      </w:r>
      <w:r w:rsidRPr="003611DC">
        <w:rPr>
          <w:rFonts w:asciiTheme="majorBidi" w:hAnsiTheme="majorBidi" w:cstheme="majorBidi"/>
          <w:sz w:val="32"/>
          <w:szCs w:val="32"/>
        </w:rPr>
        <w:t xml:space="preserve">Torrance </w:t>
      </w:r>
      <w:r w:rsidRPr="003611DC">
        <w:rPr>
          <w:rFonts w:asciiTheme="majorBidi" w:hAnsiTheme="majorBidi" w:cstheme="majorBidi"/>
          <w:sz w:val="32"/>
          <w:szCs w:val="32"/>
          <w:rtl/>
        </w:rPr>
        <w:t xml:space="preserve"> ) بمفهوم السيطرة الدماغية ( </w:t>
      </w:r>
      <w:r w:rsidRPr="003611DC">
        <w:rPr>
          <w:rFonts w:asciiTheme="majorBidi" w:hAnsiTheme="majorBidi" w:cstheme="majorBidi"/>
          <w:sz w:val="32"/>
          <w:szCs w:val="32"/>
        </w:rPr>
        <w:t>Brain Dominance</w:t>
      </w:r>
      <w:r w:rsidRPr="003611DC">
        <w:rPr>
          <w:rFonts w:asciiTheme="majorBidi" w:hAnsiTheme="majorBidi" w:cstheme="majorBidi"/>
          <w:sz w:val="32"/>
          <w:szCs w:val="32"/>
          <w:rtl/>
        </w:rPr>
        <w:t xml:space="preserve"> ) أو( </w:t>
      </w:r>
      <w:r w:rsidRPr="003611DC">
        <w:rPr>
          <w:rFonts w:asciiTheme="majorBidi" w:hAnsiTheme="majorBidi" w:cstheme="majorBidi"/>
          <w:sz w:val="32"/>
          <w:szCs w:val="32"/>
        </w:rPr>
        <w:t>Hemisphericity</w:t>
      </w:r>
      <w:r w:rsidRPr="003611DC">
        <w:rPr>
          <w:rFonts w:asciiTheme="majorBidi" w:hAnsiTheme="majorBidi" w:cstheme="majorBidi"/>
          <w:sz w:val="32"/>
          <w:szCs w:val="32"/>
          <w:rtl/>
        </w:rPr>
        <w:t xml:space="preserve"> ) وعرفها بأنها ميل الشخص للاعتماد أكثر على وظائف احد نصفي الدماغ دون الآخر في معالجة المعلومات . ولقد أشار تورانس إلى أن هناك أنماط تفكير مختلفة تبعا للنصف </w:t>
      </w:r>
    </w:p>
    <w:p w:rsidR="00D34D18" w:rsidRPr="00D34D18" w:rsidRDefault="00D34D18" w:rsidP="00D34D18">
      <w:pPr>
        <w:rPr>
          <w:rFonts w:asciiTheme="majorBidi" w:hAnsiTheme="majorBidi" w:cs="Sultan bold"/>
          <w:b/>
          <w:sz w:val="28"/>
          <w:szCs w:val="28"/>
          <w:u w:val="single"/>
          <w:rtl/>
        </w:rPr>
      </w:pPr>
      <w:r w:rsidRPr="00D34D18">
        <w:rPr>
          <w:rFonts w:asciiTheme="majorBidi" w:hAnsiTheme="majorBidi" w:cs="Sultan bold" w:hint="cs"/>
          <w:b/>
          <w:color w:val="000000" w:themeColor="text1"/>
          <w:sz w:val="28"/>
          <w:szCs w:val="28"/>
          <w:u w:val="single"/>
          <w:rtl/>
        </w:rPr>
        <w:t xml:space="preserve">الكتاب السنوي </w:t>
      </w:r>
      <w:r w:rsidRPr="00D34D18">
        <w:rPr>
          <w:rFonts w:asciiTheme="majorBidi" w:hAnsiTheme="majorBidi" w:cs="Sultan bold"/>
          <w:b/>
          <w:color w:val="000000" w:themeColor="text1"/>
          <w:sz w:val="28"/>
          <w:szCs w:val="28"/>
          <w:u w:val="single"/>
          <w:rtl/>
        </w:rPr>
        <w:t>–</w:t>
      </w:r>
      <w:r w:rsidRPr="00D34D18">
        <w:rPr>
          <w:rFonts w:asciiTheme="majorBidi" w:hAnsiTheme="majorBidi" w:cs="Sultan bold" w:hint="cs"/>
          <w:b/>
          <w:color w:val="000000" w:themeColor="text1"/>
          <w:sz w:val="28"/>
          <w:szCs w:val="28"/>
          <w:u w:val="single"/>
          <w:rtl/>
        </w:rPr>
        <w:t xml:space="preserve"> المجلد التاسع -2014                                                                             د0 مؤيد حامد جاسم  </w:t>
      </w:r>
    </w:p>
    <w:p w:rsidR="00336BF7" w:rsidRPr="003611DC" w:rsidRDefault="00D34D18" w:rsidP="00336BF7">
      <w:pPr>
        <w:spacing w:line="360" w:lineRule="auto"/>
        <w:jc w:val="lowKashida"/>
        <w:rPr>
          <w:rFonts w:asciiTheme="majorBidi" w:hAnsiTheme="majorBidi" w:cstheme="majorBidi"/>
          <w:sz w:val="32"/>
          <w:szCs w:val="32"/>
          <w:rtl/>
        </w:rPr>
      </w:pPr>
      <w:r>
        <w:rPr>
          <w:rFonts w:asciiTheme="majorBidi" w:hAnsiTheme="majorBidi" w:cstheme="majorBidi" w:hint="cs"/>
          <w:sz w:val="32"/>
          <w:szCs w:val="32"/>
          <w:rtl/>
        </w:rPr>
        <w:t xml:space="preserve">    </w:t>
      </w:r>
      <w:r w:rsidR="00336BF7" w:rsidRPr="003611DC">
        <w:rPr>
          <w:rFonts w:asciiTheme="majorBidi" w:hAnsiTheme="majorBidi" w:cstheme="majorBidi"/>
          <w:sz w:val="32"/>
          <w:szCs w:val="32"/>
          <w:rtl/>
        </w:rPr>
        <w:t>المسيطر ، فهناك نمط يعتمد على النصف الأيمن وآخر على النصف الأيسر وثالث يستخدم النصفين معاً بنفس الكفاءة . ( القيسي ، 1990 ، 3-</w:t>
      </w:r>
      <w:r w:rsidR="00336BF7" w:rsidRPr="003611DC">
        <w:rPr>
          <w:rFonts w:asciiTheme="majorBidi" w:hAnsiTheme="majorBidi" w:cstheme="majorBidi"/>
          <w:sz w:val="32"/>
          <w:szCs w:val="32"/>
          <w:rtl/>
          <w:lang w:bidi="ar-IQ"/>
        </w:rPr>
        <w:t xml:space="preserve"> </w:t>
      </w:r>
      <w:r w:rsidR="00336BF7" w:rsidRPr="003611DC">
        <w:rPr>
          <w:rFonts w:asciiTheme="majorBidi" w:hAnsiTheme="majorBidi" w:cstheme="majorBidi"/>
          <w:sz w:val="32"/>
          <w:szCs w:val="32"/>
          <w:rtl/>
        </w:rPr>
        <w:t>6) .</w:t>
      </w:r>
    </w:p>
    <w:p w:rsidR="00336BF7" w:rsidRPr="003611DC" w:rsidRDefault="00336BF7" w:rsidP="00336BF7">
      <w:pPr>
        <w:spacing w:line="360" w:lineRule="auto"/>
        <w:jc w:val="lowKashida"/>
        <w:rPr>
          <w:rFonts w:asciiTheme="majorBidi" w:hAnsiTheme="majorBidi" w:cstheme="majorBidi"/>
          <w:sz w:val="32"/>
          <w:szCs w:val="32"/>
          <w:rtl/>
        </w:rPr>
      </w:pPr>
      <w:r w:rsidRPr="003611DC">
        <w:rPr>
          <w:rFonts w:asciiTheme="majorBidi" w:hAnsiTheme="majorBidi" w:cstheme="majorBidi"/>
          <w:sz w:val="32"/>
          <w:szCs w:val="32"/>
          <w:rtl/>
        </w:rPr>
        <w:t xml:space="preserve">    ولقياس درجة الميل أو الاعتمادية ، قام تورانس وزملاؤه ( 1978 ) ببناء مقياس أنماط التفكير . الذي بني على ما</w:t>
      </w:r>
      <w:r w:rsidRPr="003611DC">
        <w:rPr>
          <w:rFonts w:asciiTheme="majorBidi" w:hAnsiTheme="majorBidi" w:cstheme="majorBidi"/>
          <w:sz w:val="32"/>
          <w:szCs w:val="32"/>
          <w:rtl/>
          <w:lang w:bidi="ar-IQ"/>
        </w:rPr>
        <w:t xml:space="preserve"> </w:t>
      </w:r>
      <w:r w:rsidRPr="003611DC">
        <w:rPr>
          <w:rFonts w:asciiTheme="majorBidi" w:hAnsiTheme="majorBidi" w:cstheme="majorBidi"/>
          <w:sz w:val="32"/>
          <w:szCs w:val="32"/>
          <w:rtl/>
        </w:rPr>
        <w:t>تمّ التوصل إليه من تحليل وظائف نصفي الدماغ من خلال ما توصلت إليه الأبحاث في المجال العصبي والجراحي , وهذه الوظائف تتمثل في الخصائص العقلية والنفسية الآتية :-</w:t>
      </w:r>
    </w:p>
    <w:p w:rsidR="00336BF7" w:rsidRPr="003611DC" w:rsidRDefault="00336BF7" w:rsidP="00336BF7">
      <w:pPr>
        <w:spacing w:after="0" w:line="360" w:lineRule="auto"/>
        <w:jc w:val="lowKashida"/>
        <w:rPr>
          <w:rFonts w:asciiTheme="majorBidi" w:hAnsiTheme="majorBidi" w:cstheme="majorBidi"/>
          <w:b/>
          <w:bCs/>
          <w:sz w:val="36"/>
          <w:szCs w:val="36"/>
          <w:rtl/>
        </w:rPr>
      </w:pPr>
      <w:r w:rsidRPr="003611DC">
        <w:rPr>
          <w:rFonts w:asciiTheme="majorBidi" w:hAnsiTheme="majorBidi" w:cstheme="majorBidi"/>
          <w:sz w:val="36"/>
          <w:szCs w:val="36"/>
          <w:rtl/>
        </w:rPr>
        <w:t xml:space="preserve">أ . </w:t>
      </w:r>
      <w:r w:rsidRPr="003611DC">
        <w:rPr>
          <w:rFonts w:asciiTheme="majorBidi" w:hAnsiTheme="majorBidi" w:cstheme="majorBidi"/>
          <w:b/>
          <w:bCs/>
          <w:sz w:val="36"/>
          <w:szCs w:val="36"/>
          <w:rtl/>
        </w:rPr>
        <w:t>الخصائص العقلية والنفسية لمن يستخدمون النصف الأيسر</w:t>
      </w:r>
    </w:p>
    <w:p w:rsidR="00336BF7" w:rsidRDefault="00336BF7" w:rsidP="00336BF7">
      <w:pPr>
        <w:pStyle w:val="9"/>
        <w:spacing w:line="360" w:lineRule="auto"/>
        <w:jc w:val="lowKashida"/>
        <w:rPr>
          <w:rFonts w:asciiTheme="majorBidi" w:hAnsiTheme="majorBidi" w:cstheme="majorBidi"/>
          <w:b w:val="0"/>
          <w:bCs w:val="0"/>
          <w:sz w:val="32"/>
          <w:szCs w:val="32"/>
          <w:rtl/>
        </w:rPr>
      </w:pPr>
      <w:r w:rsidRPr="003611DC">
        <w:rPr>
          <w:rFonts w:asciiTheme="majorBidi" w:hAnsiTheme="majorBidi" w:cstheme="majorBidi"/>
          <w:b w:val="0"/>
          <w:bCs w:val="0"/>
          <w:sz w:val="32"/>
          <w:szCs w:val="32"/>
          <w:rtl/>
        </w:rPr>
        <w:t xml:space="preserve">    يتصف</w:t>
      </w:r>
      <w:r w:rsidRPr="003611DC">
        <w:rPr>
          <w:rFonts w:asciiTheme="majorBidi" w:hAnsiTheme="majorBidi" w:cstheme="majorBidi"/>
          <w:b w:val="0"/>
          <w:bCs w:val="0"/>
          <w:sz w:val="32"/>
          <w:szCs w:val="32"/>
          <w:rtl/>
          <w:lang w:bidi="ar-IQ"/>
        </w:rPr>
        <w:t xml:space="preserve"> الأفراد</w:t>
      </w:r>
      <w:r w:rsidRPr="003611DC">
        <w:rPr>
          <w:rFonts w:asciiTheme="majorBidi" w:hAnsiTheme="majorBidi" w:cstheme="majorBidi"/>
          <w:b w:val="0"/>
          <w:bCs w:val="0"/>
          <w:sz w:val="32"/>
          <w:szCs w:val="32"/>
          <w:rtl/>
        </w:rPr>
        <w:t xml:space="preserve"> الذين يوصفون بسيطرة نمط التفكير الأيسر ب</w:t>
      </w:r>
      <w:r w:rsidRPr="003611DC">
        <w:rPr>
          <w:rFonts w:asciiTheme="majorBidi" w:hAnsiTheme="majorBidi" w:cstheme="majorBidi"/>
          <w:b w:val="0"/>
          <w:bCs w:val="0"/>
          <w:sz w:val="32"/>
          <w:szCs w:val="32"/>
          <w:rtl/>
          <w:lang w:bidi="ar-IQ"/>
        </w:rPr>
        <w:t xml:space="preserve">أنهم، </w:t>
      </w:r>
      <w:r w:rsidRPr="003611DC">
        <w:rPr>
          <w:rFonts w:asciiTheme="majorBidi" w:hAnsiTheme="majorBidi" w:cstheme="majorBidi"/>
          <w:b w:val="0"/>
          <w:bCs w:val="0"/>
          <w:sz w:val="32"/>
          <w:szCs w:val="32"/>
          <w:rtl/>
        </w:rPr>
        <w:t>جيدون في تذكر الأسماء ،</w:t>
      </w:r>
      <w:r w:rsidRPr="003611DC">
        <w:rPr>
          <w:rFonts w:asciiTheme="majorBidi" w:hAnsiTheme="majorBidi" w:cstheme="majorBidi"/>
          <w:b w:val="0"/>
          <w:bCs w:val="0"/>
          <w:sz w:val="32"/>
          <w:szCs w:val="32"/>
          <w:rtl/>
          <w:lang w:bidi="ar-IQ"/>
        </w:rPr>
        <w:t xml:space="preserve"> </w:t>
      </w:r>
      <w:r w:rsidRPr="003611DC">
        <w:rPr>
          <w:rFonts w:asciiTheme="majorBidi" w:hAnsiTheme="majorBidi" w:cstheme="majorBidi"/>
          <w:b w:val="0"/>
          <w:bCs w:val="0"/>
          <w:sz w:val="32"/>
          <w:szCs w:val="32"/>
          <w:rtl/>
        </w:rPr>
        <w:t>يستجيبون للتعليمات اللفظية بشكل أفضل من الحركية والبصرية ،</w:t>
      </w:r>
      <w:r w:rsidRPr="003611DC">
        <w:rPr>
          <w:rFonts w:asciiTheme="majorBidi" w:hAnsiTheme="majorBidi" w:cstheme="majorBidi"/>
          <w:b w:val="0"/>
          <w:bCs w:val="0"/>
          <w:sz w:val="32"/>
          <w:szCs w:val="32"/>
          <w:rtl/>
          <w:lang w:bidi="ar-IQ"/>
        </w:rPr>
        <w:t xml:space="preserve"> </w:t>
      </w:r>
      <w:r w:rsidRPr="003611DC">
        <w:rPr>
          <w:rFonts w:asciiTheme="majorBidi" w:hAnsiTheme="majorBidi" w:cstheme="majorBidi"/>
          <w:b w:val="0"/>
          <w:bCs w:val="0"/>
          <w:sz w:val="32"/>
          <w:szCs w:val="32"/>
          <w:rtl/>
        </w:rPr>
        <w:lastRenderedPageBreak/>
        <w:t>يضبطون التعبير عن انفعالاتهم ومشاعرهم ،</w:t>
      </w:r>
      <w:r w:rsidRPr="003611DC">
        <w:rPr>
          <w:rFonts w:asciiTheme="majorBidi" w:hAnsiTheme="majorBidi" w:cstheme="majorBidi"/>
          <w:b w:val="0"/>
          <w:bCs w:val="0"/>
          <w:sz w:val="32"/>
          <w:szCs w:val="32"/>
          <w:rtl/>
          <w:lang w:bidi="ar-IQ"/>
        </w:rPr>
        <w:t xml:space="preserve"> </w:t>
      </w:r>
      <w:r w:rsidRPr="003611DC">
        <w:rPr>
          <w:rFonts w:asciiTheme="majorBidi" w:hAnsiTheme="majorBidi" w:cstheme="majorBidi"/>
          <w:b w:val="0"/>
          <w:bCs w:val="0"/>
          <w:sz w:val="32"/>
          <w:szCs w:val="32"/>
          <w:rtl/>
        </w:rPr>
        <w:t>نظاميون ومنضبطون في نشاطات التجريب والبحث والكتابة</w:t>
      </w:r>
      <w:r w:rsidRPr="003611DC">
        <w:rPr>
          <w:rFonts w:asciiTheme="majorBidi" w:hAnsiTheme="majorBidi" w:cstheme="majorBidi"/>
          <w:b w:val="0"/>
          <w:bCs w:val="0"/>
          <w:sz w:val="32"/>
          <w:szCs w:val="32"/>
          <w:rtl/>
          <w:lang w:bidi="ar-IQ"/>
        </w:rPr>
        <w:t xml:space="preserve"> ،</w:t>
      </w:r>
      <w:r w:rsidRPr="003611DC">
        <w:rPr>
          <w:rFonts w:asciiTheme="majorBidi" w:hAnsiTheme="majorBidi" w:cstheme="majorBidi"/>
          <w:b w:val="0"/>
          <w:bCs w:val="0"/>
          <w:sz w:val="32"/>
          <w:szCs w:val="32"/>
          <w:rtl/>
        </w:rPr>
        <w:t xml:space="preserve"> يفضلون التعامل  مع مشكلة واحدة أو متغير واحد في آن واحد ،</w:t>
      </w:r>
      <w:r w:rsidRPr="003611DC">
        <w:rPr>
          <w:rFonts w:asciiTheme="majorBidi" w:hAnsiTheme="majorBidi" w:cstheme="majorBidi"/>
          <w:b w:val="0"/>
          <w:bCs w:val="0"/>
          <w:sz w:val="32"/>
          <w:szCs w:val="32"/>
          <w:rtl/>
          <w:lang w:bidi="ar-IQ"/>
        </w:rPr>
        <w:t xml:space="preserve"> </w:t>
      </w:r>
      <w:r w:rsidRPr="003611DC">
        <w:rPr>
          <w:rFonts w:asciiTheme="majorBidi" w:hAnsiTheme="majorBidi" w:cstheme="majorBidi"/>
          <w:b w:val="0"/>
          <w:bCs w:val="0"/>
          <w:sz w:val="32"/>
          <w:szCs w:val="32"/>
          <w:rtl/>
        </w:rPr>
        <w:t>ضعفاء في عمل أشياء فكاهية ،</w:t>
      </w:r>
      <w:r w:rsidRPr="003611DC">
        <w:rPr>
          <w:rFonts w:asciiTheme="majorBidi" w:hAnsiTheme="majorBidi" w:cstheme="majorBidi"/>
          <w:b w:val="0"/>
          <w:bCs w:val="0"/>
          <w:sz w:val="32"/>
          <w:szCs w:val="32"/>
          <w:rtl/>
          <w:lang w:bidi="ar-IQ"/>
        </w:rPr>
        <w:t xml:space="preserve"> </w:t>
      </w:r>
      <w:r w:rsidRPr="003611DC">
        <w:rPr>
          <w:rFonts w:asciiTheme="majorBidi" w:hAnsiTheme="majorBidi" w:cstheme="majorBidi"/>
          <w:b w:val="0"/>
          <w:bCs w:val="0"/>
          <w:sz w:val="32"/>
          <w:szCs w:val="32"/>
          <w:rtl/>
        </w:rPr>
        <w:t>يفضلون المثيرات  اللفظية والسمعية ،</w:t>
      </w:r>
      <w:r w:rsidRPr="003611DC">
        <w:rPr>
          <w:rFonts w:asciiTheme="majorBidi" w:hAnsiTheme="majorBidi" w:cstheme="majorBidi"/>
          <w:b w:val="0"/>
          <w:bCs w:val="0"/>
          <w:sz w:val="32"/>
          <w:szCs w:val="32"/>
          <w:rtl/>
          <w:lang w:bidi="ar-IQ"/>
        </w:rPr>
        <w:t xml:space="preserve"> </w:t>
      </w:r>
      <w:r w:rsidRPr="003611DC">
        <w:rPr>
          <w:rFonts w:asciiTheme="majorBidi" w:hAnsiTheme="majorBidi" w:cstheme="majorBidi"/>
          <w:b w:val="0"/>
          <w:bCs w:val="0"/>
          <w:sz w:val="32"/>
          <w:szCs w:val="32"/>
          <w:rtl/>
        </w:rPr>
        <w:t>أسلوبهم جاد في حل المشكلات ، يتصفون بالموضوعية في إصدار الأحكام ، يحبون</w:t>
      </w:r>
      <w:r w:rsidRPr="003611DC">
        <w:rPr>
          <w:rFonts w:asciiTheme="majorBidi" w:hAnsiTheme="majorBidi" w:cstheme="majorBidi"/>
          <w:b w:val="0"/>
          <w:bCs w:val="0"/>
          <w:sz w:val="32"/>
          <w:szCs w:val="32"/>
          <w:rtl/>
          <w:lang w:bidi="ar-IQ"/>
        </w:rPr>
        <w:t xml:space="preserve"> </w:t>
      </w:r>
      <w:r w:rsidRPr="003611DC">
        <w:rPr>
          <w:rFonts w:asciiTheme="majorBidi" w:hAnsiTheme="majorBidi" w:cstheme="majorBidi"/>
          <w:b w:val="0"/>
          <w:bCs w:val="0"/>
          <w:sz w:val="32"/>
          <w:szCs w:val="32"/>
          <w:rtl/>
        </w:rPr>
        <w:t>عرض المثيرات بطريقة منظمة وفق خطة محددة</w:t>
      </w:r>
      <w:r w:rsidRPr="003611DC">
        <w:rPr>
          <w:rFonts w:asciiTheme="majorBidi" w:hAnsiTheme="majorBidi" w:cstheme="majorBidi"/>
          <w:b w:val="0"/>
          <w:bCs w:val="0"/>
          <w:sz w:val="32"/>
          <w:szCs w:val="32"/>
          <w:rtl/>
          <w:lang w:bidi="ar-IQ"/>
        </w:rPr>
        <w:t xml:space="preserve"> ،</w:t>
      </w:r>
      <w:r w:rsidRPr="003611DC">
        <w:rPr>
          <w:rFonts w:asciiTheme="majorBidi" w:hAnsiTheme="majorBidi" w:cstheme="majorBidi"/>
          <w:b w:val="0"/>
          <w:bCs w:val="0"/>
          <w:sz w:val="32"/>
          <w:szCs w:val="32"/>
          <w:rtl/>
        </w:rPr>
        <w:t xml:space="preserve"> يفضلون المشكلات أو المسائل البسيطة ، و يفضلون المعلومات الواضحة التي</w:t>
      </w:r>
      <w:r w:rsidRPr="003611DC">
        <w:rPr>
          <w:rFonts w:asciiTheme="majorBidi" w:hAnsiTheme="majorBidi" w:cstheme="majorBidi"/>
          <w:sz w:val="32"/>
          <w:szCs w:val="32"/>
          <w:rtl/>
        </w:rPr>
        <w:t xml:space="preserve"> </w:t>
      </w:r>
      <w:r w:rsidRPr="003611DC">
        <w:rPr>
          <w:rFonts w:asciiTheme="majorBidi" w:hAnsiTheme="majorBidi" w:cstheme="majorBidi"/>
          <w:b w:val="0"/>
          <w:bCs w:val="0"/>
          <w:sz w:val="32"/>
          <w:szCs w:val="32"/>
          <w:rtl/>
        </w:rPr>
        <w:t>أثبتت صحتها</w:t>
      </w:r>
      <w:r w:rsidRPr="003611DC">
        <w:rPr>
          <w:rFonts w:asciiTheme="majorBidi" w:hAnsiTheme="majorBidi" w:cstheme="majorBidi"/>
          <w:b w:val="0"/>
          <w:bCs w:val="0"/>
          <w:sz w:val="32"/>
          <w:szCs w:val="32"/>
          <w:rtl/>
          <w:lang w:bidi="ar-IQ"/>
        </w:rPr>
        <w:t xml:space="preserve"> </w:t>
      </w:r>
      <w:r w:rsidRPr="003611DC">
        <w:rPr>
          <w:rFonts w:asciiTheme="majorBidi" w:hAnsiTheme="majorBidi" w:cstheme="majorBidi"/>
          <w:b w:val="0"/>
          <w:bCs w:val="0"/>
          <w:sz w:val="32"/>
          <w:szCs w:val="32"/>
          <w:rtl/>
        </w:rPr>
        <w:t xml:space="preserve">، كما أنهم يفضلون حل المشكلات بالتجريب .( </w:t>
      </w:r>
      <w:r w:rsidRPr="003611DC">
        <w:rPr>
          <w:rFonts w:asciiTheme="majorBidi" w:hAnsiTheme="majorBidi" w:cstheme="majorBidi"/>
          <w:b w:val="0"/>
          <w:bCs w:val="0"/>
          <w:sz w:val="32"/>
          <w:szCs w:val="32"/>
          <w:rtl/>
          <w:lang w:bidi="ar-IQ"/>
        </w:rPr>
        <w:t>القيسي</w:t>
      </w:r>
      <w:r w:rsidRPr="003611DC">
        <w:rPr>
          <w:rFonts w:asciiTheme="majorBidi" w:hAnsiTheme="majorBidi" w:cstheme="majorBidi"/>
          <w:b w:val="0"/>
          <w:bCs w:val="0"/>
          <w:sz w:val="32"/>
          <w:szCs w:val="32"/>
          <w:rtl/>
        </w:rPr>
        <w:t xml:space="preserve"> ، 199</w:t>
      </w:r>
      <w:r w:rsidRPr="003611DC">
        <w:rPr>
          <w:rFonts w:asciiTheme="majorBidi" w:hAnsiTheme="majorBidi" w:cstheme="majorBidi"/>
          <w:b w:val="0"/>
          <w:bCs w:val="0"/>
          <w:sz w:val="32"/>
          <w:szCs w:val="32"/>
          <w:rtl/>
          <w:lang w:bidi="ar-IQ"/>
        </w:rPr>
        <w:t>0</w:t>
      </w:r>
      <w:r w:rsidRPr="003611DC">
        <w:rPr>
          <w:rFonts w:asciiTheme="majorBidi" w:hAnsiTheme="majorBidi" w:cstheme="majorBidi"/>
          <w:b w:val="0"/>
          <w:bCs w:val="0"/>
          <w:sz w:val="32"/>
          <w:szCs w:val="32"/>
          <w:rtl/>
        </w:rPr>
        <w:t xml:space="preserve">، </w:t>
      </w:r>
      <w:r w:rsidRPr="003611DC">
        <w:rPr>
          <w:rFonts w:asciiTheme="majorBidi" w:hAnsiTheme="majorBidi" w:cstheme="majorBidi"/>
          <w:b w:val="0"/>
          <w:bCs w:val="0"/>
          <w:sz w:val="32"/>
          <w:szCs w:val="32"/>
          <w:rtl/>
          <w:lang w:bidi="ar-IQ"/>
        </w:rPr>
        <w:t>22</w:t>
      </w:r>
      <w:r w:rsidRPr="003611DC">
        <w:rPr>
          <w:rFonts w:asciiTheme="majorBidi" w:hAnsiTheme="majorBidi" w:cstheme="majorBidi"/>
          <w:b w:val="0"/>
          <w:bCs w:val="0"/>
          <w:sz w:val="32"/>
          <w:szCs w:val="32"/>
          <w:rtl/>
        </w:rPr>
        <w:t xml:space="preserve"> ) . </w:t>
      </w:r>
    </w:p>
    <w:p w:rsidR="00D34D18" w:rsidRDefault="00D34D18" w:rsidP="00D34D18">
      <w:pPr>
        <w:rPr>
          <w:rtl/>
        </w:rPr>
      </w:pPr>
    </w:p>
    <w:p w:rsidR="00D34D18" w:rsidRDefault="00D34D18" w:rsidP="00D34D18">
      <w:pPr>
        <w:rPr>
          <w:rtl/>
        </w:rPr>
      </w:pPr>
    </w:p>
    <w:p w:rsidR="00D34D18" w:rsidRDefault="00D34D18" w:rsidP="00D34D18">
      <w:pPr>
        <w:rPr>
          <w:rtl/>
        </w:rPr>
      </w:pPr>
    </w:p>
    <w:p w:rsidR="00D34D18" w:rsidRPr="00DD065F" w:rsidRDefault="00D34D18" w:rsidP="00D34D18">
      <w:pPr>
        <w:rPr>
          <w:rFonts w:asciiTheme="majorBidi" w:hAnsiTheme="majorBidi" w:cstheme="majorBidi"/>
          <w:b/>
          <w:bCs/>
          <w:sz w:val="32"/>
          <w:szCs w:val="32"/>
          <w:rtl/>
          <w:lang w:bidi="ar-IQ"/>
        </w:rPr>
      </w:pPr>
      <w:r w:rsidRPr="00DD065F">
        <w:rPr>
          <w:rFonts w:asciiTheme="majorBidi" w:hAnsiTheme="majorBidi" w:cs="Sultan bold" w:hint="cs"/>
          <w:b/>
          <w:color w:val="000000" w:themeColor="text1"/>
          <w:sz w:val="28"/>
          <w:szCs w:val="28"/>
          <w:u w:val="single"/>
          <w:rtl/>
        </w:rPr>
        <w:t xml:space="preserve">الكتاب السنوي </w:t>
      </w:r>
      <w:r w:rsidRPr="00DD065F">
        <w:rPr>
          <w:rFonts w:asciiTheme="majorBidi" w:hAnsiTheme="majorBidi" w:cs="Sultan bold"/>
          <w:b/>
          <w:color w:val="000000" w:themeColor="text1"/>
          <w:sz w:val="28"/>
          <w:szCs w:val="28"/>
          <w:u w:val="single"/>
          <w:rtl/>
        </w:rPr>
        <w:t>–</w:t>
      </w:r>
      <w:r w:rsidRPr="00DD065F">
        <w:rPr>
          <w:rFonts w:asciiTheme="majorBidi" w:hAnsiTheme="majorBidi" w:cs="Sultan bold" w:hint="cs"/>
          <w:b/>
          <w:color w:val="000000" w:themeColor="text1"/>
          <w:sz w:val="28"/>
          <w:szCs w:val="28"/>
          <w:u w:val="single"/>
          <w:rtl/>
        </w:rPr>
        <w:t xml:space="preserve"> المجلد التاسع -201</w:t>
      </w:r>
      <w:r>
        <w:rPr>
          <w:rFonts w:asciiTheme="majorBidi" w:hAnsiTheme="majorBidi" w:cs="Sultan bold" w:hint="cs"/>
          <w:b/>
          <w:color w:val="000000" w:themeColor="text1"/>
          <w:sz w:val="28"/>
          <w:szCs w:val="28"/>
          <w:u w:val="single"/>
          <w:rtl/>
        </w:rPr>
        <w:t xml:space="preserve">4               </w:t>
      </w:r>
      <w:r w:rsidRPr="00DD065F">
        <w:rPr>
          <w:rFonts w:asciiTheme="majorBidi" w:hAnsiTheme="majorBidi" w:cs="Sultan bold" w:hint="cs"/>
          <w:b/>
          <w:color w:val="000000" w:themeColor="text1"/>
          <w:sz w:val="28"/>
          <w:szCs w:val="28"/>
          <w:u w:val="single"/>
          <w:rtl/>
        </w:rPr>
        <w:t xml:space="preserve">  </w:t>
      </w:r>
      <w:r>
        <w:rPr>
          <w:rFonts w:asciiTheme="majorBidi" w:hAnsiTheme="majorBidi" w:cs="Sultan bold" w:hint="cs"/>
          <w:b/>
          <w:color w:val="000000" w:themeColor="text1"/>
          <w:sz w:val="28"/>
          <w:szCs w:val="28"/>
          <w:u w:val="single"/>
          <w:rtl/>
        </w:rPr>
        <w:t xml:space="preserve">أساليب التفكير لدى الاطفال ذوي الاحتياجات الخاصة </w:t>
      </w:r>
    </w:p>
    <w:p w:rsidR="00336BF7" w:rsidRPr="003611DC" w:rsidRDefault="00336BF7" w:rsidP="00336BF7">
      <w:pPr>
        <w:spacing w:after="0" w:line="360" w:lineRule="auto"/>
        <w:ind w:left="84"/>
        <w:jc w:val="lowKashida"/>
        <w:rPr>
          <w:rFonts w:asciiTheme="majorBidi" w:hAnsiTheme="majorBidi" w:cstheme="majorBidi"/>
          <w:b/>
          <w:bCs/>
          <w:sz w:val="36"/>
          <w:szCs w:val="36"/>
          <w:rtl/>
        </w:rPr>
      </w:pPr>
      <w:r w:rsidRPr="003611DC">
        <w:rPr>
          <w:rFonts w:asciiTheme="majorBidi" w:hAnsiTheme="majorBidi" w:cstheme="majorBidi"/>
          <w:b/>
          <w:bCs/>
          <w:sz w:val="36"/>
          <w:szCs w:val="36"/>
          <w:rtl/>
        </w:rPr>
        <w:t xml:space="preserve">ب . الخصائص العقلية والنفسية لمن يستخدمون النصف الأيمن </w:t>
      </w:r>
    </w:p>
    <w:p w:rsidR="00336BF7" w:rsidRDefault="00336BF7" w:rsidP="00336BF7">
      <w:pPr>
        <w:spacing w:line="360" w:lineRule="auto"/>
        <w:jc w:val="lowKashida"/>
        <w:rPr>
          <w:rFonts w:asciiTheme="majorBidi" w:hAnsiTheme="majorBidi" w:cstheme="majorBidi"/>
          <w:sz w:val="32"/>
          <w:szCs w:val="32"/>
          <w:rtl/>
        </w:rPr>
      </w:pPr>
      <w:r w:rsidRPr="003611DC">
        <w:rPr>
          <w:rFonts w:asciiTheme="majorBidi" w:hAnsiTheme="majorBidi" w:cstheme="majorBidi"/>
          <w:sz w:val="32"/>
          <w:szCs w:val="32"/>
          <w:rtl/>
        </w:rPr>
        <w:t xml:space="preserve">    يتصف الأفراد الذين يوصفون بسيطرة نمط التفكير الأيمن بأنهم، جيدون في تذكر الوجوه، يستجيبون للتعليمات البصرية والحركية أفضل من التعليمات اللفظية ،  يعبرون عن مشاعرهم وانفعالاتهم بصراحة ، ويفضلون التعامل مع عدد من المشكلات وأنواع مختلفة من المعلومات في آن واحد ، يفضلون اختبارات النهاية المفتوحة ( المقال ) ، جيدون في تفسير لغة الإشارات ، ذاتيون في إصدار المعلومات أو إصدار الأحكام ، جيدون في التفكير لعمل أشياء فكاهية ، ذوو عقلية مبدعة ، يتصرفون بتلقائية ، دائما مجددون ، جيدون في تكوين استعارات جديدة  مـن  المتشابهـات ، يفضلون المشكلات المعقدة ، يستجيبون للمواقف العاطفية أكثر من </w:t>
      </w:r>
      <w:r w:rsidRPr="003611DC">
        <w:rPr>
          <w:rFonts w:asciiTheme="majorBidi" w:hAnsiTheme="majorBidi" w:cstheme="majorBidi"/>
          <w:sz w:val="32"/>
          <w:szCs w:val="32"/>
          <w:rtl/>
        </w:rPr>
        <w:lastRenderedPageBreak/>
        <w:t xml:space="preserve">المنطقية ، يفضلون التعامل مع المعلومات غير المحددة  ، يفضلون القراءة الإبداعـية ، يستمتعون في استخدام الرموز وحل المشكلات ، ماهرون  فـي عرض توضيحات عملية حركية ، يفضلون التدريس من خلال العرض البصري الحركـي، يعتمدون على التخيلات في التذكر والتفكير ، يستمتعون في الرسم ، يفضلون البحوث التي تتضمن متغيرات متعددة (القيسي ، 1990 ، 23). </w:t>
      </w:r>
    </w:p>
    <w:p w:rsidR="00D34D18" w:rsidRDefault="00D34D18" w:rsidP="00336BF7">
      <w:pPr>
        <w:spacing w:line="360" w:lineRule="auto"/>
        <w:jc w:val="lowKashida"/>
        <w:rPr>
          <w:rFonts w:asciiTheme="majorBidi" w:hAnsiTheme="majorBidi" w:cstheme="majorBidi"/>
          <w:sz w:val="32"/>
          <w:szCs w:val="32"/>
          <w:rtl/>
        </w:rPr>
      </w:pPr>
    </w:p>
    <w:p w:rsidR="00D34D18" w:rsidRDefault="00D34D18" w:rsidP="00336BF7">
      <w:pPr>
        <w:spacing w:line="360" w:lineRule="auto"/>
        <w:jc w:val="lowKashida"/>
        <w:rPr>
          <w:rFonts w:asciiTheme="majorBidi" w:hAnsiTheme="majorBidi" w:cstheme="majorBidi"/>
          <w:sz w:val="32"/>
          <w:szCs w:val="32"/>
          <w:rtl/>
        </w:rPr>
      </w:pPr>
    </w:p>
    <w:p w:rsidR="00D34D18" w:rsidRDefault="00D34D18" w:rsidP="00336BF7">
      <w:pPr>
        <w:spacing w:line="360" w:lineRule="auto"/>
        <w:jc w:val="lowKashida"/>
        <w:rPr>
          <w:rFonts w:asciiTheme="majorBidi" w:hAnsiTheme="majorBidi" w:cstheme="majorBidi"/>
          <w:sz w:val="32"/>
          <w:szCs w:val="32"/>
          <w:rtl/>
        </w:rPr>
      </w:pPr>
    </w:p>
    <w:p w:rsidR="00D34D18" w:rsidRDefault="00D34D18" w:rsidP="00336BF7">
      <w:pPr>
        <w:spacing w:line="360" w:lineRule="auto"/>
        <w:jc w:val="lowKashida"/>
        <w:rPr>
          <w:rFonts w:asciiTheme="majorBidi" w:hAnsiTheme="majorBidi" w:cstheme="majorBidi"/>
          <w:sz w:val="32"/>
          <w:szCs w:val="32"/>
          <w:rtl/>
        </w:rPr>
      </w:pPr>
    </w:p>
    <w:p w:rsidR="00D34D18" w:rsidRPr="00D34D18" w:rsidRDefault="00D34D18" w:rsidP="00D34D18">
      <w:pPr>
        <w:rPr>
          <w:rFonts w:asciiTheme="majorBidi" w:hAnsiTheme="majorBidi" w:cs="Sultan bold"/>
          <w:b/>
          <w:sz w:val="28"/>
          <w:szCs w:val="28"/>
          <w:u w:val="single"/>
          <w:rtl/>
        </w:rPr>
      </w:pPr>
      <w:r w:rsidRPr="00D34D18">
        <w:rPr>
          <w:rFonts w:asciiTheme="majorBidi" w:hAnsiTheme="majorBidi" w:cs="Sultan bold" w:hint="cs"/>
          <w:b/>
          <w:color w:val="000000" w:themeColor="text1"/>
          <w:sz w:val="28"/>
          <w:szCs w:val="28"/>
          <w:u w:val="single"/>
          <w:rtl/>
        </w:rPr>
        <w:t xml:space="preserve">الكتاب السنوي </w:t>
      </w:r>
      <w:r w:rsidRPr="00D34D18">
        <w:rPr>
          <w:rFonts w:asciiTheme="majorBidi" w:hAnsiTheme="majorBidi" w:cs="Sultan bold"/>
          <w:b/>
          <w:color w:val="000000" w:themeColor="text1"/>
          <w:sz w:val="28"/>
          <w:szCs w:val="28"/>
          <w:u w:val="single"/>
          <w:rtl/>
        </w:rPr>
        <w:t>–</w:t>
      </w:r>
      <w:r w:rsidRPr="00D34D18">
        <w:rPr>
          <w:rFonts w:asciiTheme="majorBidi" w:hAnsiTheme="majorBidi" w:cs="Sultan bold" w:hint="cs"/>
          <w:b/>
          <w:color w:val="000000" w:themeColor="text1"/>
          <w:sz w:val="28"/>
          <w:szCs w:val="28"/>
          <w:u w:val="single"/>
          <w:rtl/>
        </w:rPr>
        <w:t xml:space="preserve"> المجلد التاسع -2014                                                                             د0 مؤيد حامد جاسم  </w:t>
      </w:r>
    </w:p>
    <w:p w:rsidR="00336BF7" w:rsidRPr="003611DC" w:rsidRDefault="00336BF7" w:rsidP="00336BF7">
      <w:pPr>
        <w:spacing w:line="360" w:lineRule="auto"/>
        <w:ind w:left="26"/>
        <w:jc w:val="lowKashida"/>
        <w:rPr>
          <w:rFonts w:asciiTheme="majorBidi" w:hAnsiTheme="majorBidi" w:cstheme="majorBidi"/>
          <w:b/>
          <w:bCs/>
          <w:sz w:val="36"/>
          <w:szCs w:val="36"/>
          <w:rtl/>
        </w:rPr>
      </w:pPr>
      <w:r w:rsidRPr="003611DC">
        <w:rPr>
          <w:rFonts w:asciiTheme="majorBidi" w:hAnsiTheme="majorBidi" w:cstheme="majorBidi"/>
          <w:b/>
          <w:bCs/>
          <w:sz w:val="36"/>
          <w:szCs w:val="36"/>
          <w:rtl/>
        </w:rPr>
        <w:t>ج . الخصائص العقلية والنفسية لمن يستخدمون النصف الأيمن والأيسر ( المتكامل  )</w:t>
      </w:r>
    </w:p>
    <w:p w:rsidR="00D34D18" w:rsidRDefault="00D34D18" w:rsidP="00336BF7">
      <w:pPr>
        <w:pStyle w:val="9"/>
        <w:spacing w:line="360" w:lineRule="auto"/>
        <w:ind w:firstLine="368"/>
        <w:jc w:val="lowKashida"/>
        <w:rPr>
          <w:rFonts w:asciiTheme="majorBidi" w:hAnsiTheme="majorBidi" w:cstheme="majorBidi"/>
          <w:b w:val="0"/>
          <w:bCs w:val="0"/>
          <w:sz w:val="32"/>
          <w:szCs w:val="32"/>
          <w:rtl/>
        </w:rPr>
      </w:pPr>
      <w:r>
        <w:rPr>
          <w:rFonts w:asciiTheme="majorBidi" w:hAnsiTheme="majorBidi" w:cstheme="majorBidi" w:hint="cs"/>
          <w:b w:val="0"/>
          <w:bCs w:val="0"/>
          <w:sz w:val="32"/>
          <w:szCs w:val="32"/>
          <w:rtl/>
        </w:rPr>
        <w:t xml:space="preserve">  </w:t>
      </w:r>
      <w:r w:rsidR="00336BF7" w:rsidRPr="003611DC">
        <w:rPr>
          <w:rFonts w:asciiTheme="majorBidi" w:hAnsiTheme="majorBidi" w:cstheme="majorBidi"/>
          <w:b w:val="0"/>
          <w:bCs w:val="0"/>
          <w:sz w:val="32"/>
          <w:szCs w:val="32"/>
          <w:rtl/>
        </w:rPr>
        <w:t>يتصف الأفراد الذين يوصفون بسيطرة نمط التفكير المتكامل  ب</w:t>
      </w:r>
      <w:r w:rsidR="00336BF7" w:rsidRPr="003611DC">
        <w:rPr>
          <w:rFonts w:asciiTheme="majorBidi" w:hAnsiTheme="majorBidi" w:cstheme="majorBidi"/>
          <w:b w:val="0"/>
          <w:bCs w:val="0"/>
          <w:sz w:val="32"/>
          <w:szCs w:val="32"/>
          <w:rtl/>
          <w:lang w:bidi="ar-IQ"/>
        </w:rPr>
        <w:t xml:space="preserve">أن </w:t>
      </w:r>
      <w:r w:rsidR="00336BF7" w:rsidRPr="003611DC">
        <w:rPr>
          <w:rFonts w:asciiTheme="majorBidi" w:hAnsiTheme="majorBidi" w:cstheme="majorBidi"/>
          <w:b w:val="0"/>
          <w:bCs w:val="0"/>
          <w:sz w:val="32"/>
          <w:szCs w:val="32"/>
          <w:rtl/>
        </w:rPr>
        <w:t>تذكرهم للوجوه والأسماء بنفس الجودة ، نادرا</w:t>
      </w:r>
      <w:r w:rsidR="00336BF7" w:rsidRPr="003611DC">
        <w:rPr>
          <w:rFonts w:asciiTheme="majorBidi" w:hAnsiTheme="majorBidi" w:cstheme="majorBidi"/>
          <w:b w:val="0"/>
          <w:bCs w:val="0"/>
          <w:sz w:val="32"/>
          <w:szCs w:val="32"/>
          <w:rtl/>
          <w:lang w:bidi="ar-IQ"/>
        </w:rPr>
        <w:t>ً</w:t>
      </w:r>
      <w:r w:rsidR="00336BF7" w:rsidRPr="003611DC">
        <w:rPr>
          <w:rFonts w:asciiTheme="majorBidi" w:hAnsiTheme="majorBidi" w:cstheme="majorBidi"/>
          <w:b w:val="0"/>
          <w:bCs w:val="0"/>
          <w:sz w:val="32"/>
          <w:szCs w:val="32"/>
          <w:rtl/>
        </w:rPr>
        <w:t xml:space="preserve"> ما يعبرون عن انفعالاتهم ومشاعرهم لا فرق لديهم في </w:t>
      </w:r>
    </w:p>
    <w:p w:rsidR="00336BF7" w:rsidRPr="003611DC" w:rsidRDefault="00336BF7" w:rsidP="00336BF7">
      <w:pPr>
        <w:pStyle w:val="9"/>
        <w:spacing w:line="360" w:lineRule="auto"/>
        <w:ind w:firstLine="368"/>
        <w:jc w:val="lowKashida"/>
        <w:rPr>
          <w:rFonts w:asciiTheme="majorBidi" w:hAnsiTheme="majorBidi" w:cstheme="majorBidi"/>
          <w:b w:val="0"/>
          <w:bCs w:val="0"/>
          <w:sz w:val="32"/>
          <w:szCs w:val="32"/>
          <w:rtl/>
          <w:lang w:bidi="ar-IQ"/>
        </w:rPr>
      </w:pPr>
      <w:r w:rsidRPr="003611DC">
        <w:rPr>
          <w:rFonts w:asciiTheme="majorBidi" w:hAnsiTheme="majorBidi" w:cstheme="majorBidi"/>
          <w:b w:val="0"/>
          <w:bCs w:val="0"/>
          <w:sz w:val="32"/>
          <w:szCs w:val="32"/>
          <w:rtl/>
        </w:rPr>
        <w:t>التعامل مع مشكلة واحدة في وقت واحد أو التعامل مع عدد من المشكلات في وقت واحد ،</w:t>
      </w:r>
      <w:r w:rsidRPr="003611DC">
        <w:rPr>
          <w:rFonts w:asciiTheme="majorBidi" w:hAnsiTheme="majorBidi" w:cstheme="majorBidi"/>
          <w:b w:val="0"/>
          <w:bCs w:val="0"/>
          <w:sz w:val="32"/>
          <w:szCs w:val="32"/>
          <w:rtl/>
          <w:lang w:bidi="ar-IQ"/>
        </w:rPr>
        <w:t xml:space="preserve"> </w:t>
      </w:r>
      <w:r w:rsidRPr="003611DC">
        <w:rPr>
          <w:rFonts w:asciiTheme="majorBidi" w:hAnsiTheme="majorBidi" w:cstheme="majorBidi"/>
          <w:b w:val="0"/>
          <w:bCs w:val="0"/>
          <w:sz w:val="32"/>
          <w:szCs w:val="32"/>
          <w:rtl/>
        </w:rPr>
        <w:t xml:space="preserve">تتساوى  قدرتهم على التعبير بلغة الإشارات وقدرتهم على التعبير </w:t>
      </w:r>
      <w:r w:rsidRPr="003611DC">
        <w:rPr>
          <w:rFonts w:asciiTheme="majorBidi" w:hAnsiTheme="majorBidi" w:cstheme="majorBidi"/>
          <w:b w:val="0"/>
          <w:bCs w:val="0"/>
          <w:sz w:val="32"/>
          <w:szCs w:val="32"/>
          <w:rtl/>
        </w:rPr>
        <w:lastRenderedPageBreak/>
        <w:t>اللفظي ،</w:t>
      </w:r>
      <w:r w:rsidRPr="003611DC">
        <w:rPr>
          <w:rFonts w:asciiTheme="majorBidi" w:hAnsiTheme="majorBidi" w:cstheme="majorBidi"/>
          <w:b w:val="0"/>
          <w:bCs w:val="0"/>
          <w:sz w:val="32"/>
          <w:szCs w:val="32"/>
          <w:rtl/>
          <w:lang w:bidi="ar-IQ"/>
        </w:rPr>
        <w:t xml:space="preserve"> </w:t>
      </w:r>
      <w:r w:rsidRPr="003611DC">
        <w:rPr>
          <w:rFonts w:asciiTheme="majorBidi" w:hAnsiTheme="majorBidi" w:cstheme="majorBidi"/>
          <w:b w:val="0"/>
          <w:bCs w:val="0"/>
          <w:sz w:val="32"/>
          <w:szCs w:val="32"/>
          <w:rtl/>
        </w:rPr>
        <w:t>تتساوى تفصيلاتهم للمثيرات البصرية  والحركية والسمعية ، تتساوى موضوعيتهم وذاتيتهم في إصدار الأحكام ، يتساوى تفضيلهم للتفكير الحسي  والمجرد ، يتساوى تفضيلهم للمشكلات البسيطة والمعقدة ، يفضلون المعلومات الواضحة والمعلومات الغامضة بنفس الدرجة ،</w:t>
      </w:r>
      <w:r w:rsidRPr="003611DC">
        <w:rPr>
          <w:rFonts w:asciiTheme="majorBidi" w:hAnsiTheme="majorBidi" w:cstheme="majorBidi"/>
          <w:b w:val="0"/>
          <w:bCs w:val="0"/>
          <w:sz w:val="32"/>
          <w:szCs w:val="32"/>
          <w:rtl/>
          <w:lang w:bidi="ar-IQ"/>
        </w:rPr>
        <w:t xml:space="preserve"> </w:t>
      </w:r>
      <w:r w:rsidRPr="003611DC">
        <w:rPr>
          <w:rFonts w:asciiTheme="majorBidi" w:hAnsiTheme="majorBidi" w:cstheme="majorBidi"/>
          <w:b w:val="0"/>
          <w:bCs w:val="0"/>
          <w:sz w:val="32"/>
          <w:szCs w:val="32"/>
          <w:rtl/>
        </w:rPr>
        <w:t>يفضلون البحوث التي تتضمن متغيرا</w:t>
      </w:r>
      <w:r w:rsidRPr="003611DC">
        <w:rPr>
          <w:rFonts w:asciiTheme="majorBidi" w:hAnsiTheme="majorBidi" w:cstheme="majorBidi"/>
          <w:b w:val="0"/>
          <w:bCs w:val="0"/>
          <w:sz w:val="32"/>
          <w:szCs w:val="32"/>
          <w:rtl/>
          <w:lang w:bidi="ar-IQ"/>
        </w:rPr>
        <w:t>ً</w:t>
      </w:r>
      <w:r w:rsidRPr="003611DC">
        <w:rPr>
          <w:rFonts w:asciiTheme="majorBidi" w:hAnsiTheme="majorBidi" w:cstheme="majorBidi"/>
          <w:b w:val="0"/>
          <w:bCs w:val="0"/>
          <w:sz w:val="32"/>
          <w:szCs w:val="32"/>
          <w:rtl/>
        </w:rPr>
        <w:t xml:space="preserve"> واحدا</w:t>
      </w:r>
      <w:r w:rsidRPr="003611DC">
        <w:rPr>
          <w:rFonts w:asciiTheme="majorBidi" w:hAnsiTheme="majorBidi" w:cstheme="majorBidi"/>
          <w:b w:val="0"/>
          <w:bCs w:val="0"/>
          <w:sz w:val="32"/>
          <w:szCs w:val="32"/>
          <w:rtl/>
          <w:lang w:bidi="ar-IQ"/>
        </w:rPr>
        <w:t>ً</w:t>
      </w:r>
      <w:r w:rsidRPr="003611DC">
        <w:rPr>
          <w:rFonts w:asciiTheme="majorBidi" w:hAnsiTheme="majorBidi" w:cstheme="majorBidi"/>
          <w:b w:val="0"/>
          <w:bCs w:val="0"/>
          <w:sz w:val="32"/>
          <w:szCs w:val="32"/>
          <w:rtl/>
        </w:rPr>
        <w:t xml:space="preserve"> والبحوث التي تتضمن متغيرا ت متعددة بنفس الدرجة ( القيسي ، 1990 ، 23 ) </w:t>
      </w:r>
      <w:r w:rsidRPr="003611DC">
        <w:rPr>
          <w:rFonts w:asciiTheme="majorBidi" w:hAnsiTheme="majorBidi" w:cstheme="majorBidi"/>
          <w:b w:val="0"/>
          <w:bCs w:val="0"/>
          <w:sz w:val="32"/>
          <w:szCs w:val="32"/>
          <w:rtl/>
          <w:lang w:bidi="ar-IQ"/>
        </w:rPr>
        <w:t>.</w:t>
      </w:r>
    </w:p>
    <w:p w:rsidR="00336BF7" w:rsidRPr="003611DC" w:rsidRDefault="00336BF7" w:rsidP="00336BF7">
      <w:pPr>
        <w:spacing w:line="360" w:lineRule="auto"/>
        <w:rPr>
          <w:rFonts w:asciiTheme="majorBidi" w:hAnsiTheme="majorBidi" w:cstheme="majorBidi"/>
          <w:sz w:val="32"/>
          <w:szCs w:val="32"/>
          <w:rtl/>
          <w:lang w:bidi="ar-IQ"/>
        </w:rPr>
      </w:pPr>
    </w:p>
    <w:p w:rsidR="00336BF7" w:rsidRPr="003611DC" w:rsidRDefault="00336BF7" w:rsidP="00E95FAE">
      <w:pPr>
        <w:pStyle w:val="a9"/>
        <w:numPr>
          <w:ilvl w:val="0"/>
          <w:numId w:val="21"/>
        </w:numPr>
        <w:spacing w:line="360" w:lineRule="auto"/>
        <w:jc w:val="lowKashida"/>
        <w:rPr>
          <w:rFonts w:asciiTheme="majorBidi" w:eastAsia="Calibri" w:hAnsiTheme="majorBidi" w:cstheme="majorBidi"/>
          <w:sz w:val="32"/>
          <w:szCs w:val="32"/>
          <w:rtl/>
        </w:rPr>
      </w:pPr>
      <w:r w:rsidRPr="003611DC">
        <w:rPr>
          <w:rFonts w:asciiTheme="majorBidi" w:eastAsia="Calibri" w:hAnsiTheme="majorBidi" w:cstheme="majorBidi"/>
          <w:b/>
          <w:bCs/>
          <w:sz w:val="36"/>
          <w:szCs w:val="36"/>
          <w:rtl/>
        </w:rPr>
        <w:t>. نظرية هاريسون و</w:t>
      </w:r>
      <w:r w:rsidRPr="003611DC">
        <w:rPr>
          <w:rFonts w:asciiTheme="majorBidi" w:hAnsiTheme="majorBidi" w:cstheme="majorBidi"/>
          <w:b/>
          <w:bCs/>
          <w:sz w:val="36"/>
          <w:szCs w:val="36"/>
          <w:rtl/>
        </w:rPr>
        <w:t xml:space="preserve"> </w:t>
      </w:r>
      <w:r w:rsidRPr="003611DC">
        <w:rPr>
          <w:rFonts w:asciiTheme="majorBidi" w:eastAsia="Calibri" w:hAnsiTheme="majorBidi" w:cstheme="majorBidi"/>
          <w:b/>
          <w:bCs/>
          <w:sz w:val="36"/>
          <w:szCs w:val="36"/>
          <w:rtl/>
        </w:rPr>
        <w:t>برامسون</w:t>
      </w:r>
      <w:r w:rsidRPr="003611DC">
        <w:rPr>
          <w:rFonts w:asciiTheme="majorBidi" w:eastAsia="Calibri" w:hAnsiTheme="majorBidi" w:cstheme="majorBidi"/>
          <w:sz w:val="36"/>
          <w:szCs w:val="36"/>
          <w:rtl/>
        </w:rPr>
        <w:t xml:space="preserve"> </w:t>
      </w:r>
      <w:r w:rsidRPr="003611DC">
        <w:rPr>
          <w:rFonts w:asciiTheme="majorBidi" w:eastAsia="Calibri" w:hAnsiTheme="majorBidi" w:cstheme="majorBidi"/>
          <w:b/>
          <w:bCs/>
          <w:sz w:val="36"/>
          <w:szCs w:val="36"/>
          <w:rtl/>
        </w:rPr>
        <w:t xml:space="preserve"> </w:t>
      </w:r>
      <w:r w:rsidRPr="003611DC">
        <w:rPr>
          <w:rFonts w:asciiTheme="majorBidi" w:eastAsia="Calibri" w:hAnsiTheme="majorBidi" w:cstheme="majorBidi"/>
          <w:b/>
          <w:bCs/>
          <w:sz w:val="32"/>
          <w:szCs w:val="32"/>
        </w:rPr>
        <w:t>Harrison &amp; Bramison (1982)</w:t>
      </w:r>
      <w:r w:rsidRPr="003611DC">
        <w:rPr>
          <w:rFonts w:asciiTheme="majorBidi" w:eastAsia="Calibri" w:hAnsiTheme="majorBidi" w:cstheme="majorBidi"/>
          <w:b/>
          <w:bCs/>
          <w:sz w:val="32"/>
          <w:szCs w:val="32"/>
          <w:rtl/>
        </w:rPr>
        <w:t xml:space="preserve"> :</w:t>
      </w:r>
    </w:p>
    <w:p w:rsidR="00D34D18" w:rsidRDefault="00336BF7" w:rsidP="00336BF7">
      <w:pPr>
        <w:spacing w:line="360" w:lineRule="auto"/>
        <w:ind w:firstLine="182"/>
        <w:jc w:val="lowKashida"/>
        <w:outlineLvl w:val="0"/>
        <w:rPr>
          <w:rFonts w:asciiTheme="majorBidi" w:eastAsia="Calibri" w:hAnsiTheme="majorBidi" w:cstheme="majorBidi"/>
          <w:sz w:val="32"/>
          <w:szCs w:val="32"/>
          <w:rtl/>
        </w:rPr>
      </w:pPr>
      <w:r w:rsidRPr="003611DC">
        <w:rPr>
          <w:rFonts w:asciiTheme="majorBidi" w:eastAsia="Calibri" w:hAnsiTheme="majorBidi" w:cstheme="majorBidi"/>
          <w:sz w:val="32"/>
          <w:szCs w:val="32"/>
          <w:rtl/>
        </w:rPr>
        <w:t xml:space="preserve">    تكشف هذه النظرية عن </w:t>
      </w:r>
      <w:r w:rsidRPr="003611DC">
        <w:rPr>
          <w:rFonts w:asciiTheme="majorBidi" w:hAnsiTheme="majorBidi" w:cstheme="majorBidi"/>
          <w:sz w:val="32"/>
          <w:szCs w:val="32"/>
          <w:rtl/>
        </w:rPr>
        <w:t>أساليب</w:t>
      </w:r>
      <w:r w:rsidRPr="003611DC">
        <w:rPr>
          <w:rFonts w:asciiTheme="majorBidi" w:eastAsia="Calibri" w:hAnsiTheme="majorBidi" w:cstheme="majorBidi"/>
          <w:sz w:val="32"/>
          <w:szCs w:val="32"/>
          <w:rtl/>
        </w:rPr>
        <w:t xml:space="preserve"> التفكير التي يفضلها الفرد، وطبيعة الارتباطات بينها وبين سلوكه الفعلي كما توضّح ما </w:t>
      </w:r>
      <w:r w:rsidRPr="003611DC">
        <w:rPr>
          <w:rFonts w:asciiTheme="majorBidi" w:hAnsiTheme="majorBidi" w:cstheme="majorBidi"/>
          <w:sz w:val="32"/>
          <w:szCs w:val="32"/>
          <w:rtl/>
        </w:rPr>
        <w:t>إذا</w:t>
      </w:r>
      <w:r w:rsidRPr="003611DC">
        <w:rPr>
          <w:rFonts w:asciiTheme="majorBidi" w:eastAsia="Calibri" w:hAnsiTheme="majorBidi" w:cstheme="majorBidi"/>
          <w:sz w:val="32"/>
          <w:szCs w:val="32"/>
          <w:rtl/>
        </w:rPr>
        <w:t xml:space="preserve"> كانت هذه </w:t>
      </w:r>
      <w:r w:rsidRPr="003611DC">
        <w:rPr>
          <w:rFonts w:asciiTheme="majorBidi" w:hAnsiTheme="majorBidi" w:cstheme="majorBidi"/>
          <w:sz w:val="32"/>
          <w:szCs w:val="32"/>
          <w:rtl/>
        </w:rPr>
        <w:t>الأساليب</w:t>
      </w:r>
      <w:r w:rsidRPr="003611DC">
        <w:rPr>
          <w:rFonts w:asciiTheme="majorBidi" w:eastAsia="Calibri" w:hAnsiTheme="majorBidi" w:cstheme="majorBidi"/>
          <w:sz w:val="32"/>
          <w:szCs w:val="32"/>
          <w:rtl/>
        </w:rPr>
        <w:t xml:space="preserve"> ثابت</w:t>
      </w:r>
      <w:r w:rsidRPr="003611DC">
        <w:rPr>
          <w:rFonts w:asciiTheme="majorBidi" w:eastAsia="Calibri" w:hAnsiTheme="majorBidi" w:cstheme="majorBidi"/>
          <w:sz w:val="32"/>
          <w:szCs w:val="32"/>
          <w:rtl/>
          <w:lang w:bidi="ar-IQ"/>
        </w:rPr>
        <w:t>ة</w:t>
      </w:r>
      <w:r w:rsidRPr="003611DC">
        <w:rPr>
          <w:rFonts w:asciiTheme="majorBidi" w:eastAsia="Calibri" w:hAnsiTheme="majorBidi" w:cstheme="majorBidi"/>
          <w:sz w:val="32"/>
          <w:szCs w:val="32"/>
          <w:rtl/>
        </w:rPr>
        <w:t xml:space="preserve"> ام قابلة للتغيّر، كما تشرح كيف تنمو الفروق بين </w:t>
      </w:r>
      <w:r w:rsidRPr="003611DC">
        <w:rPr>
          <w:rFonts w:asciiTheme="majorBidi" w:hAnsiTheme="majorBidi" w:cstheme="majorBidi"/>
          <w:sz w:val="32"/>
          <w:szCs w:val="32"/>
          <w:rtl/>
        </w:rPr>
        <w:t>الإفراد</w:t>
      </w:r>
      <w:r w:rsidRPr="003611DC">
        <w:rPr>
          <w:rFonts w:asciiTheme="majorBidi" w:eastAsia="Calibri" w:hAnsiTheme="majorBidi" w:cstheme="majorBidi"/>
          <w:sz w:val="32"/>
          <w:szCs w:val="32"/>
          <w:rtl/>
        </w:rPr>
        <w:t xml:space="preserve"> في </w:t>
      </w:r>
      <w:r w:rsidRPr="003611DC">
        <w:rPr>
          <w:rFonts w:asciiTheme="majorBidi" w:hAnsiTheme="majorBidi" w:cstheme="majorBidi"/>
          <w:sz w:val="32"/>
          <w:szCs w:val="32"/>
          <w:rtl/>
        </w:rPr>
        <w:t>أساليب</w:t>
      </w:r>
      <w:r w:rsidRPr="003611DC">
        <w:rPr>
          <w:rFonts w:asciiTheme="majorBidi" w:eastAsia="Calibri" w:hAnsiTheme="majorBidi" w:cstheme="majorBidi"/>
          <w:sz w:val="32"/>
          <w:szCs w:val="32"/>
          <w:rtl/>
        </w:rPr>
        <w:t xml:space="preserve"> التفكير والتي تتضمن التفكير </w:t>
      </w:r>
    </w:p>
    <w:p w:rsidR="00D34D18" w:rsidRPr="00DD065F" w:rsidRDefault="00D34D18" w:rsidP="00D34D18">
      <w:pPr>
        <w:rPr>
          <w:rFonts w:asciiTheme="majorBidi" w:hAnsiTheme="majorBidi" w:cstheme="majorBidi"/>
          <w:b/>
          <w:bCs/>
          <w:sz w:val="32"/>
          <w:szCs w:val="32"/>
          <w:rtl/>
          <w:lang w:bidi="ar-IQ"/>
        </w:rPr>
      </w:pPr>
      <w:r w:rsidRPr="00DD065F">
        <w:rPr>
          <w:rFonts w:asciiTheme="majorBidi" w:hAnsiTheme="majorBidi" w:cs="Sultan bold" w:hint="cs"/>
          <w:b/>
          <w:color w:val="000000" w:themeColor="text1"/>
          <w:sz w:val="28"/>
          <w:szCs w:val="28"/>
          <w:u w:val="single"/>
          <w:rtl/>
        </w:rPr>
        <w:t xml:space="preserve">الكتاب السنوي </w:t>
      </w:r>
      <w:r w:rsidRPr="00DD065F">
        <w:rPr>
          <w:rFonts w:asciiTheme="majorBidi" w:hAnsiTheme="majorBidi" w:cs="Sultan bold"/>
          <w:b/>
          <w:color w:val="000000" w:themeColor="text1"/>
          <w:sz w:val="28"/>
          <w:szCs w:val="28"/>
          <w:u w:val="single"/>
          <w:rtl/>
        </w:rPr>
        <w:t>–</w:t>
      </w:r>
      <w:r w:rsidRPr="00DD065F">
        <w:rPr>
          <w:rFonts w:asciiTheme="majorBidi" w:hAnsiTheme="majorBidi" w:cs="Sultan bold" w:hint="cs"/>
          <w:b/>
          <w:color w:val="000000" w:themeColor="text1"/>
          <w:sz w:val="28"/>
          <w:szCs w:val="28"/>
          <w:u w:val="single"/>
          <w:rtl/>
        </w:rPr>
        <w:t xml:space="preserve"> المجلد التاسع -201</w:t>
      </w:r>
      <w:r>
        <w:rPr>
          <w:rFonts w:asciiTheme="majorBidi" w:hAnsiTheme="majorBidi" w:cs="Sultan bold" w:hint="cs"/>
          <w:b/>
          <w:color w:val="000000" w:themeColor="text1"/>
          <w:sz w:val="28"/>
          <w:szCs w:val="28"/>
          <w:u w:val="single"/>
          <w:rtl/>
        </w:rPr>
        <w:t xml:space="preserve">4               </w:t>
      </w:r>
      <w:r w:rsidRPr="00DD065F">
        <w:rPr>
          <w:rFonts w:asciiTheme="majorBidi" w:hAnsiTheme="majorBidi" w:cs="Sultan bold" w:hint="cs"/>
          <w:b/>
          <w:color w:val="000000" w:themeColor="text1"/>
          <w:sz w:val="28"/>
          <w:szCs w:val="28"/>
          <w:u w:val="single"/>
          <w:rtl/>
        </w:rPr>
        <w:t xml:space="preserve">  </w:t>
      </w:r>
      <w:r>
        <w:rPr>
          <w:rFonts w:asciiTheme="majorBidi" w:hAnsiTheme="majorBidi" w:cs="Sultan bold" w:hint="cs"/>
          <w:b/>
          <w:color w:val="000000" w:themeColor="text1"/>
          <w:sz w:val="28"/>
          <w:szCs w:val="28"/>
          <w:u w:val="single"/>
          <w:rtl/>
        </w:rPr>
        <w:t xml:space="preserve">أساليب التفكير لدى الاطفال ذوي الاحتياجات الخاصة </w:t>
      </w:r>
    </w:p>
    <w:p w:rsidR="00336BF7" w:rsidRPr="003611DC" w:rsidRDefault="00D34D18" w:rsidP="00336BF7">
      <w:pPr>
        <w:spacing w:line="360" w:lineRule="auto"/>
        <w:ind w:firstLine="182"/>
        <w:jc w:val="lowKashida"/>
        <w:outlineLvl w:val="0"/>
        <w:rPr>
          <w:rFonts w:asciiTheme="majorBidi" w:eastAsia="Calibri" w:hAnsiTheme="majorBidi" w:cstheme="majorBidi"/>
          <w:sz w:val="32"/>
          <w:szCs w:val="32"/>
          <w:rtl/>
        </w:rPr>
      </w:pPr>
      <w:r>
        <w:rPr>
          <w:rFonts w:asciiTheme="majorBidi" w:eastAsia="Calibri" w:hAnsiTheme="majorBidi" w:cstheme="majorBidi" w:hint="cs"/>
          <w:sz w:val="32"/>
          <w:szCs w:val="32"/>
          <w:rtl/>
        </w:rPr>
        <w:t xml:space="preserve">   </w:t>
      </w:r>
      <w:r w:rsidR="00336BF7" w:rsidRPr="003611DC">
        <w:rPr>
          <w:rFonts w:asciiTheme="majorBidi" w:eastAsia="Calibri" w:hAnsiTheme="majorBidi" w:cstheme="majorBidi"/>
          <w:sz w:val="32"/>
          <w:szCs w:val="32"/>
          <w:rtl/>
        </w:rPr>
        <w:t xml:space="preserve">التركيبي والتفكير المثالي والتفكير العملي والتفكير التحليلي والتفكير الواقعي ولما كانت هذه </w:t>
      </w:r>
      <w:r w:rsidR="00336BF7" w:rsidRPr="003611DC">
        <w:rPr>
          <w:rFonts w:asciiTheme="majorBidi" w:hAnsiTheme="majorBidi" w:cstheme="majorBidi"/>
          <w:sz w:val="32"/>
          <w:szCs w:val="32"/>
          <w:rtl/>
        </w:rPr>
        <w:t>الأساليب</w:t>
      </w:r>
      <w:r w:rsidR="00336BF7" w:rsidRPr="003611DC">
        <w:rPr>
          <w:rFonts w:asciiTheme="majorBidi" w:eastAsia="Calibri" w:hAnsiTheme="majorBidi" w:cstheme="majorBidi"/>
          <w:sz w:val="32"/>
          <w:szCs w:val="32"/>
          <w:rtl/>
        </w:rPr>
        <w:t xml:space="preserve"> لا تعمل منفصلة فهي قابلة </w:t>
      </w:r>
      <w:r w:rsidR="00336BF7" w:rsidRPr="003611DC">
        <w:rPr>
          <w:rFonts w:asciiTheme="majorBidi" w:hAnsiTheme="majorBidi" w:cstheme="majorBidi"/>
          <w:sz w:val="32"/>
          <w:szCs w:val="32"/>
          <w:rtl/>
        </w:rPr>
        <w:t>للاندماج</w:t>
      </w:r>
      <w:r w:rsidR="00336BF7" w:rsidRPr="003611DC">
        <w:rPr>
          <w:rFonts w:asciiTheme="majorBidi" w:eastAsia="Calibri" w:hAnsiTheme="majorBidi" w:cstheme="majorBidi"/>
          <w:sz w:val="32"/>
          <w:szCs w:val="32"/>
          <w:rtl/>
        </w:rPr>
        <w:t xml:space="preserve"> الثنائي أو الثلاثي كما </w:t>
      </w:r>
      <w:r w:rsidR="00336BF7" w:rsidRPr="003611DC">
        <w:rPr>
          <w:rFonts w:asciiTheme="majorBidi" w:hAnsiTheme="majorBidi" w:cstheme="majorBidi"/>
          <w:sz w:val="32"/>
          <w:szCs w:val="32"/>
          <w:rtl/>
        </w:rPr>
        <w:t>أشارت</w:t>
      </w:r>
      <w:r w:rsidR="00336BF7" w:rsidRPr="003611DC">
        <w:rPr>
          <w:rFonts w:asciiTheme="majorBidi" w:eastAsia="Calibri" w:hAnsiTheme="majorBidi" w:cstheme="majorBidi"/>
          <w:sz w:val="32"/>
          <w:szCs w:val="32"/>
          <w:rtl/>
        </w:rPr>
        <w:t xml:space="preserve"> </w:t>
      </w:r>
      <w:r w:rsidR="00336BF7" w:rsidRPr="003611DC">
        <w:rPr>
          <w:rFonts w:asciiTheme="majorBidi" w:hAnsiTheme="majorBidi" w:cstheme="majorBidi"/>
          <w:sz w:val="32"/>
          <w:szCs w:val="32"/>
          <w:rtl/>
        </w:rPr>
        <w:t>إليه</w:t>
      </w:r>
      <w:r w:rsidR="00336BF7" w:rsidRPr="003611DC">
        <w:rPr>
          <w:rFonts w:asciiTheme="majorBidi" w:eastAsia="Calibri" w:hAnsiTheme="majorBidi" w:cstheme="majorBidi"/>
          <w:sz w:val="32"/>
          <w:szCs w:val="32"/>
          <w:rtl/>
        </w:rPr>
        <w:t xml:space="preserve"> هذه النظرية. (حبيب، 1995، ص100). وترى هذه النظرية أن أساليب التفكير هي فئات أساسية للطرائق المفيدة </w:t>
      </w:r>
      <w:r w:rsidR="00336BF7" w:rsidRPr="003611DC">
        <w:rPr>
          <w:rFonts w:asciiTheme="majorBidi" w:hAnsiTheme="majorBidi" w:cstheme="majorBidi"/>
          <w:sz w:val="32"/>
          <w:szCs w:val="32"/>
          <w:rtl/>
        </w:rPr>
        <w:t>للإحساس</w:t>
      </w:r>
      <w:r w:rsidR="00336BF7" w:rsidRPr="003611DC">
        <w:rPr>
          <w:rFonts w:asciiTheme="majorBidi" w:eastAsia="Calibri" w:hAnsiTheme="majorBidi" w:cstheme="majorBidi"/>
          <w:sz w:val="32"/>
          <w:szCs w:val="32"/>
          <w:rtl/>
        </w:rPr>
        <w:t xml:space="preserve"> بالآخرين والعالم ، وأن أسلوب التفكير التركيبيّ يأتي كأقل أسلوب من الناحية </w:t>
      </w:r>
      <w:r w:rsidR="00336BF7" w:rsidRPr="003611DC">
        <w:rPr>
          <w:rFonts w:asciiTheme="majorBidi" w:hAnsiTheme="majorBidi" w:cstheme="majorBidi"/>
          <w:sz w:val="32"/>
          <w:szCs w:val="32"/>
          <w:rtl/>
        </w:rPr>
        <w:t>الانتشارية</w:t>
      </w:r>
      <w:r w:rsidR="00336BF7" w:rsidRPr="003611DC">
        <w:rPr>
          <w:rFonts w:asciiTheme="majorBidi" w:eastAsia="Calibri" w:hAnsiTheme="majorBidi" w:cstheme="majorBidi"/>
          <w:sz w:val="32"/>
          <w:szCs w:val="32"/>
          <w:rtl/>
        </w:rPr>
        <w:t xml:space="preserve"> بين الأفراد ، أما الأسلوب الأكثر انتشارا فهو الأسلوب التحليليّ ، وأن أسلوب التفكير التركيبيّ والمثاليّ ذو </w:t>
      </w:r>
      <w:r w:rsidR="00336BF7" w:rsidRPr="003611DC">
        <w:rPr>
          <w:rFonts w:asciiTheme="majorBidi" w:eastAsia="Calibri" w:hAnsiTheme="majorBidi" w:cstheme="majorBidi"/>
          <w:sz w:val="32"/>
          <w:szCs w:val="32"/>
          <w:rtl/>
        </w:rPr>
        <w:lastRenderedPageBreak/>
        <w:t xml:space="preserve">توجه قوي نحو القيمة والتفكير الذاتيّ ، أما أسلوب التفكير التحليليّ والواقعيّ فذو توجّه قوي وواضح نحو الحقائق والتفكير الوظيفي ، اما التفكير العمليّ فيقوم بدور الجسر للفجوة بين الجانبين وربما يتجاهل أو يرفض الاتجاهين( الطيب،2006 ، ص 49) . </w:t>
      </w:r>
    </w:p>
    <w:p w:rsidR="00336BF7" w:rsidRPr="003611DC" w:rsidRDefault="00336BF7" w:rsidP="00336BF7">
      <w:pPr>
        <w:spacing w:line="360" w:lineRule="auto"/>
        <w:ind w:firstLine="182"/>
        <w:jc w:val="lowKashida"/>
        <w:outlineLvl w:val="0"/>
        <w:rPr>
          <w:rFonts w:asciiTheme="majorBidi" w:eastAsia="Calibri" w:hAnsiTheme="majorBidi" w:cstheme="majorBidi"/>
          <w:sz w:val="32"/>
          <w:szCs w:val="32"/>
        </w:rPr>
      </w:pPr>
      <w:r w:rsidRPr="003611DC">
        <w:rPr>
          <w:rFonts w:asciiTheme="majorBidi" w:eastAsia="Calibri" w:hAnsiTheme="majorBidi" w:cstheme="majorBidi"/>
          <w:sz w:val="32"/>
          <w:szCs w:val="32"/>
          <w:rtl/>
        </w:rPr>
        <w:t xml:space="preserve">وذكرت هذه النظرية أن الفروق في السيطرة النصفية للمخ تتسّبب أو تنتج أو تؤدّي إلى فروق في التفكير ، وفي المدخل إلى تناول المشكلة ، وهو ما يؤدي إلى تفضيلات حقيقية في أساليب التفكير ، وبناءً عليه فإن هاريسون وبرامسون   </w:t>
      </w:r>
      <w:r w:rsidRPr="003611DC">
        <w:rPr>
          <w:rFonts w:asciiTheme="majorBidi" w:eastAsia="Calibri" w:hAnsiTheme="majorBidi" w:cstheme="majorBidi"/>
          <w:sz w:val="32"/>
          <w:szCs w:val="32"/>
        </w:rPr>
        <w:t>Harrison</w:t>
      </w:r>
      <w:r w:rsidRPr="003611DC">
        <w:rPr>
          <w:rFonts w:asciiTheme="majorBidi" w:hAnsiTheme="majorBidi" w:cstheme="majorBidi"/>
          <w:sz w:val="32"/>
          <w:szCs w:val="32"/>
        </w:rPr>
        <w:t xml:space="preserve"> </w:t>
      </w:r>
      <w:r w:rsidRPr="003611DC">
        <w:rPr>
          <w:rFonts w:asciiTheme="majorBidi" w:eastAsia="Calibri" w:hAnsiTheme="majorBidi" w:cstheme="majorBidi"/>
          <w:sz w:val="32"/>
          <w:szCs w:val="32"/>
        </w:rPr>
        <w:t>&amp;</w:t>
      </w:r>
      <w:r w:rsidRPr="003611DC">
        <w:rPr>
          <w:rFonts w:asciiTheme="majorBidi" w:hAnsiTheme="majorBidi" w:cstheme="majorBidi"/>
          <w:sz w:val="32"/>
          <w:szCs w:val="32"/>
        </w:rPr>
        <w:t xml:space="preserve"> </w:t>
      </w:r>
      <w:r w:rsidRPr="003611DC">
        <w:rPr>
          <w:rFonts w:asciiTheme="majorBidi" w:eastAsia="Calibri" w:hAnsiTheme="majorBidi" w:cstheme="majorBidi"/>
          <w:sz w:val="32"/>
          <w:szCs w:val="32"/>
        </w:rPr>
        <w:t>Bramison , 1982</w:t>
      </w:r>
      <w:r w:rsidRPr="003611DC">
        <w:rPr>
          <w:rFonts w:asciiTheme="majorBidi" w:eastAsia="Calibri" w:hAnsiTheme="majorBidi" w:cstheme="majorBidi"/>
          <w:sz w:val="32"/>
          <w:szCs w:val="32"/>
          <w:rtl/>
        </w:rPr>
        <w:t xml:space="preserve"> يتوقعان أن تؤدّي سيطرة النصف الأيسر إلى استعمال استراتيجيات التفكير التحليليّ والتفكير الواقعيّ ، إما سيطرة النصف الأيمن فقد تؤدي إلى استعمال استراتيجيات التفكير التركيبيّ والتفكير المثاليّ ،</w:t>
      </w:r>
      <w:r w:rsidRPr="003611DC">
        <w:rPr>
          <w:rFonts w:asciiTheme="majorBidi" w:hAnsiTheme="majorBidi" w:cstheme="majorBidi"/>
          <w:sz w:val="32"/>
          <w:szCs w:val="32"/>
          <w:rtl/>
          <w:lang w:bidi="ar-IQ"/>
        </w:rPr>
        <w:t xml:space="preserve"> </w:t>
      </w:r>
      <w:r w:rsidRPr="003611DC">
        <w:rPr>
          <w:rFonts w:asciiTheme="majorBidi" w:eastAsia="Calibri" w:hAnsiTheme="majorBidi" w:cstheme="majorBidi"/>
          <w:sz w:val="32"/>
          <w:szCs w:val="32"/>
          <w:rtl/>
          <w:lang w:bidi="ar-IQ"/>
        </w:rPr>
        <w:t>وفيما يأتي تفصيل لهذه</w:t>
      </w:r>
      <w:r w:rsidRPr="003611DC">
        <w:rPr>
          <w:rFonts w:asciiTheme="majorBidi" w:eastAsia="Calibri" w:hAnsiTheme="majorBidi" w:cstheme="majorBidi"/>
          <w:sz w:val="32"/>
          <w:szCs w:val="32"/>
          <w:rtl/>
        </w:rPr>
        <w:t xml:space="preserve"> الأساليب على وفق النظرية :</w:t>
      </w:r>
    </w:p>
    <w:p w:rsidR="00336BF7" w:rsidRPr="003611DC" w:rsidRDefault="00336BF7" w:rsidP="00336BF7">
      <w:pPr>
        <w:spacing w:after="0" w:line="360" w:lineRule="auto"/>
        <w:ind w:left="-58"/>
        <w:jc w:val="lowKashida"/>
        <w:rPr>
          <w:rFonts w:asciiTheme="majorBidi" w:eastAsia="Calibri" w:hAnsiTheme="majorBidi" w:cstheme="majorBidi"/>
          <w:b/>
          <w:bCs/>
          <w:sz w:val="32"/>
          <w:szCs w:val="32"/>
          <w:rtl/>
        </w:rPr>
      </w:pPr>
      <w:r w:rsidRPr="003611DC">
        <w:rPr>
          <w:rFonts w:asciiTheme="majorBidi" w:hAnsiTheme="majorBidi" w:cstheme="majorBidi"/>
          <w:b/>
          <w:bCs/>
          <w:sz w:val="36"/>
          <w:szCs w:val="36"/>
          <w:rtl/>
        </w:rPr>
        <w:t>أ . أسلوب</w:t>
      </w:r>
      <w:r w:rsidRPr="003611DC">
        <w:rPr>
          <w:rFonts w:asciiTheme="majorBidi" w:eastAsia="Calibri" w:hAnsiTheme="majorBidi" w:cstheme="majorBidi"/>
          <w:b/>
          <w:bCs/>
          <w:sz w:val="36"/>
          <w:szCs w:val="36"/>
          <w:rtl/>
        </w:rPr>
        <w:t xml:space="preserve"> التفكير التركيبي </w:t>
      </w:r>
      <w:r w:rsidRPr="003611DC">
        <w:rPr>
          <w:rFonts w:asciiTheme="majorBidi" w:hAnsiTheme="majorBidi" w:cstheme="majorBidi"/>
          <w:b/>
          <w:bCs/>
          <w:sz w:val="32"/>
          <w:szCs w:val="32"/>
          <w:lang w:bidi="ar-IQ"/>
        </w:rPr>
        <w:t xml:space="preserve">Synthesitic  Thinking  Style   </w:t>
      </w:r>
      <w:r w:rsidRPr="003611DC">
        <w:rPr>
          <w:rFonts w:asciiTheme="majorBidi" w:hAnsiTheme="majorBidi" w:cstheme="majorBidi"/>
          <w:b/>
          <w:bCs/>
          <w:sz w:val="32"/>
          <w:szCs w:val="32"/>
          <w:rtl/>
          <w:lang w:bidi="ar-IQ"/>
        </w:rPr>
        <w:t xml:space="preserve"> </w:t>
      </w:r>
    </w:p>
    <w:p w:rsidR="00D34D18" w:rsidRPr="00D34D18" w:rsidRDefault="00336BF7" w:rsidP="00D34D18">
      <w:pPr>
        <w:rPr>
          <w:rFonts w:asciiTheme="majorBidi" w:hAnsiTheme="majorBidi" w:cs="Sultan bold"/>
          <w:b/>
          <w:sz w:val="28"/>
          <w:szCs w:val="28"/>
          <w:u w:val="single"/>
          <w:rtl/>
        </w:rPr>
      </w:pPr>
      <w:r w:rsidRPr="003611DC">
        <w:rPr>
          <w:rFonts w:asciiTheme="majorBidi" w:eastAsia="Calibri" w:hAnsiTheme="majorBidi" w:cstheme="majorBidi"/>
          <w:sz w:val="32"/>
          <w:szCs w:val="32"/>
          <w:rtl/>
        </w:rPr>
        <w:t xml:space="preserve">  </w:t>
      </w:r>
      <w:r w:rsidR="00D34D18" w:rsidRPr="00D34D18">
        <w:rPr>
          <w:rFonts w:asciiTheme="majorBidi" w:hAnsiTheme="majorBidi" w:cs="Sultan bold" w:hint="cs"/>
          <w:b/>
          <w:color w:val="000000" w:themeColor="text1"/>
          <w:sz w:val="28"/>
          <w:szCs w:val="28"/>
          <w:u w:val="single"/>
          <w:rtl/>
        </w:rPr>
        <w:t xml:space="preserve">الكتاب السنوي </w:t>
      </w:r>
      <w:r w:rsidR="00D34D18" w:rsidRPr="00D34D18">
        <w:rPr>
          <w:rFonts w:asciiTheme="majorBidi" w:hAnsiTheme="majorBidi" w:cs="Sultan bold"/>
          <w:b/>
          <w:color w:val="000000" w:themeColor="text1"/>
          <w:sz w:val="28"/>
          <w:szCs w:val="28"/>
          <w:u w:val="single"/>
          <w:rtl/>
        </w:rPr>
        <w:t>–</w:t>
      </w:r>
      <w:r w:rsidR="00D34D18" w:rsidRPr="00D34D18">
        <w:rPr>
          <w:rFonts w:asciiTheme="majorBidi" w:hAnsiTheme="majorBidi" w:cs="Sultan bold" w:hint="cs"/>
          <w:b/>
          <w:color w:val="000000" w:themeColor="text1"/>
          <w:sz w:val="28"/>
          <w:szCs w:val="28"/>
          <w:u w:val="single"/>
          <w:rtl/>
        </w:rPr>
        <w:t xml:space="preserve"> المجلد التاسع -2014              </w:t>
      </w:r>
      <w:r w:rsidR="00355E95">
        <w:rPr>
          <w:rFonts w:asciiTheme="majorBidi" w:hAnsiTheme="majorBidi" w:cs="Sultan bold" w:hint="cs"/>
          <w:b/>
          <w:color w:val="000000" w:themeColor="text1"/>
          <w:sz w:val="28"/>
          <w:szCs w:val="28"/>
          <w:u w:val="single"/>
          <w:rtl/>
        </w:rPr>
        <w:t xml:space="preserve">                       </w:t>
      </w:r>
      <w:r w:rsidR="00D34D18" w:rsidRPr="00D34D18">
        <w:rPr>
          <w:rFonts w:asciiTheme="majorBidi" w:hAnsiTheme="majorBidi" w:cs="Sultan bold" w:hint="cs"/>
          <w:b/>
          <w:color w:val="000000" w:themeColor="text1"/>
          <w:sz w:val="28"/>
          <w:szCs w:val="28"/>
          <w:u w:val="single"/>
          <w:rtl/>
        </w:rPr>
        <w:t xml:space="preserve">                                    د0 مؤيد حامد جاسم  </w:t>
      </w:r>
    </w:p>
    <w:p w:rsidR="00336BF7" w:rsidRPr="003611DC" w:rsidRDefault="00355E95" w:rsidP="00336BF7">
      <w:pPr>
        <w:spacing w:line="360" w:lineRule="auto"/>
        <w:jc w:val="lowKashida"/>
        <w:rPr>
          <w:rFonts w:asciiTheme="majorBidi" w:eastAsia="Calibri" w:hAnsiTheme="majorBidi" w:cstheme="majorBidi"/>
          <w:sz w:val="32"/>
          <w:szCs w:val="32"/>
        </w:rPr>
      </w:pPr>
      <w:r>
        <w:rPr>
          <w:rFonts w:asciiTheme="majorBidi" w:eastAsia="Calibri" w:hAnsiTheme="majorBidi" w:cstheme="majorBidi" w:hint="cs"/>
          <w:sz w:val="32"/>
          <w:szCs w:val="32"/>
          <w:rtl/>
        </w:rPr>
        <w:t xml:space="preserve">    </w:t>
      </w:r>
      <w:r w:rsidR="003A6956">
        <w:rPr>
          <w:rFonts w:asciiTheme="majorBidi" w:eastAsia="Calibri" w:hAnsiTheme="majorBidi" w:cstheme="majorBidi" w:hint="cs"/>
          <w:sz w:val="32"/>
          <w:szCs w:val="32"/>
          <w:rtl/>
        </w:rPr>
        <w:t xml:space="preserve"> </w:t>
      </w:r>
      <w:r w:rsidR="00336BF7" w:rsidRPr="003611DC">
        <w:rPr>
          <w:rFonts w:asciiTheme="majorBidi" w:eastAsia="Calibri" w:hAnsiTheme="majorBidi" w:cstheme="majorBidi"/>
          <w:sz w:val="32"/>
          <w:szCs w:val="32"/>
          <w:rtl/>
        </w:rPr>
        <w:t xml:space="preserve">يقصد به قدرة الفرد على التواصل لبناء أفكار جديدة وأصيلة مختلفة تماماً عمّا يفعله الآخرون في القدرة على تركيب </w:t>
      </w:r>
      <w:r w:rsidR="00336BF7" w:rsidRPr="003611DC">
        <w:rPr>
          <w:rFonts w:asciiTheme="majorBidi" w:hAnsiTheme="majorBidi" w:cstheme="majorBidi"/>
          <w:sz w:val="32"/>
          <w:szCs w:val="32"/>
          <w:rtl/>
        </w:rPr>
        <w:t>الأفكار</w:t>
      </w:r>
      <w:r w:rsidR="00336BF7" w:rsidRPr="003611DC">
        <w:rPr>
          <w:rFonts w:asciiTheme="majorBidi" w:eastAsia="Calibri" w:hAnsiTheme="majorBidi" w:cstheme="majorBidi"/>
          <w:sz w:val="32"/>
          <w:szCs w:val="32"/>
          <w:rtl/>
        </w:rPr>
        <w:t xml:space="preserve"> المختلفة والتطلع </w:t>
      </w:r>
      <w:r w:rsidR="00336BF7" w:rsidRPr="003611DC">
        <w:rPr>
          <w:rFonts w:asciiTheme="majorBidi" w:hAnsiTheme="majorBidi" w:cstheme="majorBidi"/>
          <w:sz w:val="32"/>
          <w:szCs w:val="32"/>
          <w:rtl/>
        </w:rPr>
        <w:t>إلى</w:t>
      </w:r>
      <w:r w:rsidR="00336BF7" w:rsidRPr="003611DC">
        <w:rPr>
          <w:rFonts w:asciiTheme="majorBidi" w:eastAsia="Calibri" w:hAnsiTheme="majorBidi" w:cstheme="majorBidi"/>
          <w:sz w:val="32"/>
          <w:szCs w:val="32"/>
          <w:rtl/>
        </w:rPr>
        <w:t xml:space="preserve"> بعض وجهات النظر التي قد تتيح حلولاً </w:t>
      </w:r>
      <w:r w:rsidR="00336BF7" w:rsidRPr="003611DC">
        <w:rPr>
          <w:rFonts w:asciiTheme="majorBidi" w:hAnsiTheme="majorBidi" w:cstheme="majorBidi"/>
          <w:sz w:val="32"/>
          <w:szCs w:val="32"/>
          <w:rtl/>
        </w:rPr>
        <w:t>أفضل</w:t>
      </w:r>
      <w:r w:rsidR="00336BF7" w:rsidRPr="003611DC">
        <w:rPr>
          <w:rFonts w:asciiTheme="majorBidi" w:eastAsia="Calibri" w:hAnsiTheme="majorBidi" w:cstheme="majorBidi"/>
          <w:sz w:val="32"/>
          <w:szCs w:val="32"/>
          <w:rtl/>
        </w:rPr>
        <w:t xml:space="preserve"> </w:t>
      </w:r>
      <w:r w:rsidR="00336BF7" w:rsidRPr="003611DC">
        <w:rPr>
          <w:rFonts w:asciiTheme="majorBidi" w:hAnsiTheme="majorBidi" w:cstheme="majorBidi"/>
          <w:sz w:val="32"/>
          <w:szCs w:val="32"/>
          <w:rtl/>
        </w:rPr>
        <w:t>إعدادا</w:t>
      </w:r>
      <w:r w:rsidR="00336BF7" w:rsidRPr="003611DC">
        <w:rPr>
          <w:rFonts w:asciiTheme="majorBidi" w:eastAsia="Calibri" w:hAnsiTheme="majorBidi" w:cstheme="majorBidi"/>
          <w:sz w:val="32"/>
          <w:szCs w:val="32"/>
          <w:rtl/>
        </w:rPr>
        <w:t xml:space="preserve"> وتجهيزاً والربط بين وجهات النظر التي تبدو متعارضة وإتقان الوضوح والابتكارية وامتلاك مهارات توصل إلى ذلك</w:t>
      </w:r>
      <w:r w:rsidR="00336BF7" w:rsidRPr="003611DC">
        <w:rPr>
          <w:rFonts w:asciiTheme="majorBidi" w:eastAsia="Calibri" w:hAnsiTheme="majorBidi" w:cstheme="majorBidi"/>
          <w:sz w:val="32"/>
          <w:szCs w:val="32"/>
        </w:rPr>
        <w:t>Harrison</w:t>
      </w:r>
      <w:r w:rsidR="00336BF7" w:rsidRPr="003611DC">
        <w:rPr>
          <w:rFonts w:asciiTheme="majorBidi" w:hAnsiTheme="majorBidi" w:cstheme="majorBidi"/>
          <w:sz w:val="32"/>
          <w:szCs w:val="32"/>
        </w:rPr>
        <w:t xml:space="preserve"> </w:t>
      </w:r>
      <w:r w:rsidR="00336BF7" w:rsidRPr="003611DC">
        <w:rPr>
          <w:rFonts w:asciiTheme="majorBidi" w:eastAsia="Calibri" w:hAnsiTheme="majorBidi" w:cstheme="majorBidi"/>
          <w:sz w:val="32"/>
          <w:szCs w:val="32"/>
        </w:rPr>
        <w:t>&amp;</w:t>
      </w:r>
      <w:r w:rsidR="00336BF7" w:rsidRPr="003611DC">
        <w:rPr>
          <w:rFonts w:asciiTheme="majorBidi" w:hAnsiTheme="majorBidi" w:cstheme="majorBidi"/>
          <w:sz w:val="32"/>
          <w:szCs w:val="32"/>
        </w:rPr>
        <w:t xml:space="preserve"> </w:t>
      </w:r>
      <w:r w:rsidR="00336BF7" w:rsidRPr="003611DC">
        <w:rPr>
          <w:rFonts w:asciiTheme="majorBidi" w:eastAsia="Calibri" w:hAnsiTheme="majorBidi" w:cstheme="majorBidi"/>
          <w:sz w:val="32"/>
          <w:szCs w:val="32"/>
        </w:rPr>
        <w:t xml:space="preserve">Bramison , 1982 , p;19) </w:t>
      </w:r>
      <w:r w:rsidR="00336BF7" w:rsidRPr="003611DC">
        <w:rPr>
          <w:rFonts w:asciiTheme="majorBidi" w:eastAsia="Calibri" w:hAnsiTheme="majorBidi" w:cstheme="majorBidi"/>
          <w:sz w:val="32"/>
          <w:szCs w:val="32"/>
          <w:rtl/>
        </w:rPr>
        <w:t xml:space="preserve"> ). </w:t>
      </w:r>
    </w:p>
    <w:p w:rsidR="00336BF7" w:rsidRPr="003611DC" w:rsidRDefault="00336BF7" w:rsidP="00336BF7">
      <w:pPr>
        <w:spacing w:line="360" w:lineRule="auto"/>
        <w:ind w:left="-58"/>
        <w:jc w:val="lowKashida"/>
        <w:rPr>
          <w:rFonts w:asciiTheme="majorBidi" w:eastAsia="Calibri" w:hAnsiTheme="majorBidi" w:cstheme="majorBidi"/>
          <w:b/>
          <w:bCs/>
          <w:sz w:val="32"/>
          <w:szCs w:val="32"/>
          <w:rtl/>
          <w:lang w:bidi="ar-IQ"/>
        </w:rPr>
      </w:pPr>
      <w:r w:rsidRPr="003611DC">
        <w:rPr>
          <w:rFonts w:asciiTheme="majorBidi" w:eastAsia="Calibri" w:hAnsiTheme="majorBidi" w:cstheme="majorBidi"/>
          <w:b/>
          <w:bCs/>
          <w:sz w:val="36"/>
          <w:szCs w:val="36"/>
          <w:rtl/>
        </w:rPr>
        <w:lastRenderedPageBreak/>
        <w:t>ب . أسلوب التفكير المثالي</w:t>
      </w:r>
      <w:r w:rsidRPr="003611DC">
        <w:rPr>
          <w:rFonts w:asciiTheme="majorBidi" w:hAnsiTheme="majorBidi" w:cstheme="majorBidi"/>
          <w:b/>
          <w:bCs/>
          <w:sz w:val="36"/>
          <w:szCs w:val="36"/>
          <w:lang w:bidi="ar-IQ"/>
        </w:rPr>
        <w:t xml:space="preserve"> </w:t>
      </w:r>
      <w:r w:rsidRPr="003611DC">
        <w:rPr>
          <w:rFonts w:asciiTheme="majorBidi" w:hAnsiTheme="majorBidi" w:cstheme="majorBidi"/>
          <w:b/>
          <w:bCs/>
          <w:sz w:val="32"/>
          <w:szCs w:val="32"/>
          <w:lang w:bidi="ar-IQ"/>
        </w:rPr>
        <w:t xml:space="preserve">Idealistic Thinking Style </w:t>
      </w:r>
      <w:r w:rsidRPr="003611DC">
        <w:rPr>
          <w:rFonts w:asciiTheme="majorBidi" w:eastAsia="Calibri" w:hAnsiTheme="majorBidi" w:cstheme="majorBidi"/>
          <w:b/>
          <w:bCs/>
          <w:sz w:val="32"/>
          <w:szCs w:val="32"/>
          <w:rtl/>
        </w:rPr>
        <w:t xml:space="preserve"> </w:t>
      </w:r>
    </w:p>
    <w:p w:rsidR="00336BF7" w:rsidRPr="003611DC" w:rsidRDefault="00336BF7" w:rsidP="00336BF7">
      <w:pPr>
        <w:tabs>
          <w:tab w:val="left" w:pos="-58"/>
        </w:tabs>
        <w:spacing w:line="360" w:lineRule="auto"/>
        <w:jc w:val="both"/>
        <w:rPr>
          <w:rFonts w:asciiTheme="majorBidi" w:hAnsiTheme="majorBidi" w:cstheme="majorBidi"/>
          <w:sz w:val="32"/>
          <w:szCs w:val="32"/>
          <w:rtl/>
          <w:lang w:bidi="ar-IQ"/>
        </w:rPr>
      </w:pPr>
      <w:r w:rsidRPr="003611DC">
        <w:rPr>
          <w:rFonts w:asciiTheme="majorBidi" w:eastAsia="Calibri" w:hAnsiTheme="majorBidi" w:cstheme="majorBidi"/>
          <w:sz w:val="32"/>
          <w:szCs w:val="32"/>
          <w:rtl/>
        </w:rPr>
        <w:t xml:space="preserve"> يقصد به قدرة الفرد على تكوين وجهات نظر مختلفة تجاه الأشياء، والميل إلى التوجيه المستقبلي والتفكير في الأهداف والاهتمام باحتياجات الفرد وما هو م</w:t>
      </w:r>
      <w:r w:rsidRPr="003611DC">
        <w:rPr>
          <w:rFonts w:asciiTheme="majorBidi" w:eastAsia="Calibri" w:hAnsiTheme="majorBidi" w:cstheme="majorBidi"/>
          <w:sz w:val="32"/>
          <w:szCs w:val="32"/>
          <w:rtl/>
          <w:lang w:bidi="ar-IQ"/>
        </w:rPr>
        <w:t>ف</w:t>
      </w:r>
      <w:r w:rsidRPr="003611DC">
        <w:rPr>
          <w:rFonts w:asciiTheme="majorBidi" w:eastAsia="Calibri" w:hAnsiTheme="majorBidi" w:cstheme="majorBidi"/>
          <w:sz w:val="32"/>
          <w:szCs w:val="32"/>
          <w:rtl/>
        </w:rPr>
        <w:t xml:space="preserve">يد بالنسبة له وتركيز الاهتمام على ما هو مفيد للناس والمجتمع ومحور الاهتمام هو القيم الاجتماعية </w:t>
      </w:r>
      <w:r w:rsidRPr="003611DC">
        <w:rPr>
          <w:rFonts w:asciiTheme="majorBidi" w:eastAsia="Calibri" w:hAnsiTheme="majorBidi" w:cstheme="majorBidi"/>
          <w:sz w:val="32"/>
          <w:szCs w:val="32"/>
        </w:rPr>
        <w:t>Social values</w:t>
      </w:r>
      <w:r w:rsidRPr="003611DC">
        <w:rPr>
          <w:rFonts w:asciiTheme="majorBidi" w:eastAsia="Calibri" w:hAnsiTheme="majorBidi" w:cstheme="majorBidi"/>
          <w:sz w:val="32"/>
          <w:szCs w:val="32"/>
          <w:rtl/>
        </w:rPr>
        <w:t xml:space="preserve"> وبذل أقصى ما يمكن لمراعاة الأفكار والمشاعر والانفعالات والعواطف وتكوين معاملات وعلاقات مفتوحة الميل للثقة في الآخرين والاستمتاع بالمناقشات مع الناس ومشكلاتهم وعدم الاقبال على مجادلات مفتوحة الصراع </w:t>
      </w:r>
      <w:r w:rsidRPr="003611DC">
        <w:rPr>
          <w:rFonts w:asciiTheme="majorBidi" w:hAnsiTheme="majorBidi" w:cstheme="majorBidi"/>
          <w:sz w:val="32"/>
          <w:szCs w:val="32"/>
          <w:rtl/>
          <w:lang w:bidi="ar-IQ"/>
        </w:rPr>
        <w:t>(</w:t>
      </w:r>
      <w:r w:rsidRPr="003611DC">
        <w:rPr>
          <w:rFonts w:asciiTheme="majorBidi" w:hAnsiTheme="majorBidi" w:cstheme="majorBidi"/>
          <w:sz w:val="32"/>
          <w:szCs w:val="32"/>
          <w:lang w:bidi="ar-IQ"/>
        </w:rPr>
        <w:t>p : 2</w:t>
      </w:r>
      <w:r w:rsidRPr="003611DC">
        <w:rPr>
          <w:rFonts w:asciiTheme="majorBidi" w:hAnsiTheme="majorBidi" w:cstheme="majorBidi"/>
          <w:sz w:val="32"/>
          <w:szCs w:val="32"/>
          <w:rtl/>
          <w:lang w:bidi="ar-IQ"/>
        </w:rPr>
        <w:t xml:space="preserve"> , </w:t>
      </w:r>
      <w:r w:rsidRPr="003611DC">
        <w:rPr>
          <w:rFonts w:asciiTheme="majorBidi" w:hAnsiTheme="majorBidi" w:cstheme="majorBidi"/>
          <w:sz w:val="32"/>
          <w:szCs w:val="32"/>
          <w:lang w:bidi="ar-IQ"/>
        </w:rPr>
        <w:t>2006</w:t>
      </w:r>
      <w:r w:rsidRPr="003611DC">
        <w:rPr>
          <w:rFonts w:asciiTheme="majorBidi" w:hAnsiTheme="majorBidi" w:cstheme="majorBidi"/>
          <w:sz w:val="32"/>
          <w:szCs w:val="32"/>
          <w:rtl/>
          <w:lang w:bidi="ar-IQ"/>
        </w:rPr>
        <w:t xml:space="preserve"> , </w:t>
      </w:r>
      <w:r w:rsidRPr="003611DC">
        <w:rPr>
          <w:rFonts w:asciiTheme="majorBidi" w:hAnsiTheme="majorBidi" w:cstheme="majorBidi"/>
          <w:sz w:val="32"/>
          <w:szCs w:val="32"/>
          <w:lang w:bidi="ar-IQ"/>
        </w:rPr>
        <w:t xml:space="preserve"> jones</w:t>
      </w:r>
      <w:r w:rsidRPr="003611DC">
        <w:rPr>
          <w:rFonts w:asciiTheme="majorBidi" w:hAnsiTheme="majorBidi" w:cstheme="majorBidi"/>
          <w:sz w:val="32"/>
          <w:szCs w:val="32"/>
          <w:rtl/>
          <w:lang w:bidi="ar-IQ"/>
        </w:rPr>
        <w:t>) .</w:t>
      </w:r>
    </w:p>
    <w:p w:rsidR="00336BF7" w:rsidRPr="003611DC" w:rsidRDefault="00336BF7" w:rsidP="00336BF7">
      <w:pPr>
        <w:spacing w:line="360" w:lineRule="auto"/>
        <w:jc w:val="lowKashida"/>
        <w:rPr>
          <w:rFonts w:asciiTheme="majorBidi" w:eastAsia="Calibri" w:hAnsiTheme="majorBidi" w:cstheme="majorBidi"/>
          <w:sz w:val="32"/>
          <w:szCs w:val="32"/>
        </w:rPr>
      </w:pPr>
      <w:r w:rsidRPr="003611DC">
        <w:rPr>
          <w:rFonts w:asciiTheme="majorBidi" w:eastAsia="Calibri" w:hAnsiTheme="majorBidi" w:cstheme="majorBidi"/>
          <w:b/>
          <w:bCs/>
          <w:sz w:val="36"/>
          <w:szCs w:val="36"/>
          <w:rtl/>
        </w:rPr>
        <w:t xml:space="preserve">ج . أسلوب التفكير العملي  </w:t>
      </w:r>
      <w:r w:rsidRPr="003611DC">
        <w:rPr>
          <w:rFonts w:asciiTheme="majorBidi" w:hAnsiTheme="majorBidi" w:cstheme="majorBidi"/>
          <w:b/>
          <w:bCs/>
          <w:sz w:val="32"/>
          <w:szCs w:val="32"/>
          <w:lang w:bidi="ar-IQ"/>
        </w:rPr>
        <w:t>Pragmatic Thinking Style</w:t>
      </w:r>
    </w:p>
    <w:p w:rsidR="001F45BE" w:rsidRDefault="00336BF7" w:rsidP="00336BF7">
      <w:pPr>
        <w:spacing w:line="360" w:lineRule="auto"/>
        <w:jc w:val="lowKashida"/>
        <w:rPr>
          <w:rFonts w:asciiTheme="majorBidi" w:eastAsia="Calibri" w:hAnsiTheme="majorBidi" w:cstheme="majorBidi"/>
          <w:sz w:val="32"/>
          <w:szCs w:val="32"/>
          <w:rtl/>
        </w:rPr>
      </w:pPr>
      <w:r w:rsidRPr="003611DC">
        <w:rPr>
          <w:rFonts w:asciiTheme="majorBidi" w:eastAsia="Calibri" w:hAnsiTheme="majorBidi" w:cstheme="majorBidi"/>
          <w:sz w:val="32"/>
          <w:szCs w:val="32"/>
          <w:rtl/>
        </w:rPr>
        <w:t xml:space="preserve">يقصد به قدرة الفرد على التحقّق مما هو صحيح أو خاطئ بالنسبة للخبرة الشخصية المباشرة وحرية التجريب والتفوق في إيجاد طرائق جديدة لعمل الأشياء بالاستعانة بالمواد الخام المتاحة والمتناولة ، وتناول المشكلات بشكل تدريجي والاهتمام بالعمل </w:t>
      </w:r>
    </w:p>
    <w:p w:rsidR="001F45BE" w:rsidRPr="00DD065F" w:rsidRDefault="001F45BE" w:rsidP="001F45BE">
      <w:pPr>
        <w:rPr>
          <w:rFonts w:asciiTheme="majorBidi" w:hAnsiTheme="majorBidi" w:cstheme="majorBidi"/>
          <w:b/>
          <w:bCs/>
          <w:sz w:val="32"/>
          <w:szCs w:val="32"/>
          <w:rtl/>
          <w:lang w:bidi="ar-IQ"/>
        </w:rPr>
      </w:pPr>
      <w:r w:rsidRPr="00DD065F">
        <w:rPr>
          <w:rFonts w:asciiTheme="majorBidi" w:hAnsiTheme="majorBidi" w:cs="Sultan bold" w:hint="cs"/>
          <w:b/>
          <w:color w:val="000000" w:themeColor="text1"/>
          <w:sz w:val="28"/>
          <w:szCs w:val="28"/>
          <w:u w:val="single"/>
          <w:rtl/>
        </w:rPr>
        <w:t xml:space="preserve">الكتاب السنوي </w:t>
      </w:r>
      <w:r w:rsidRPr="00DD065F">
        <w:rPr>
          <w:rFonts w:asciiTheme="majorBidi" w:hAnsiTheme="majorBidi" w:cs="Sultan bold"/>
          <w:b/>
          <w:color w:val="000000" w:themeColor="text1"/>
          <w:sz w:val="28"/>
          <w:szCs w:val="28"/>
          <w:u w:val="single"/>
          <w:rtl/>
        </w:rPr>
        <w:t>–</w:t>
      </w:r>
      <w:r w:rsidRPr="00DD065F">
        <w:rPr>
          <w:rFonts w:asciiTheme="majorBidi" w:hAnsiTheme="majorBidi" w:cs="Sultan bold" w:hint="cs"/>
          <w:b/>
          <w:color w:val="000000" w:themeColor="text1"/>
          <w:sz w:val="28"/>
          <w:szCs w:val="28"/>
          <w:u w:val="single"/>
          <w:rtl/>
        </w:rPr>
        <w:t xml:space="preserve"> المجلد التاسع -201</w:t>
      </w:r>
      <w:r>
        <w:rPr>
          <w:rFonts w:asciiTheme="majorBidi" w:hAnsiTheme="majorBidi" w:cs="Sultan bold" w:hint="cs"/>
          <w:b/>
          <w:color w:val="000000" w:themeColor="text1"/>
          <w:sz w:val="28"/>
          <w:szCs w:val="28"/>
          <w:u w:val="single"/>
          <w:rtl/>
        </w:rPr>
        <w:t xml:space="preserve">4               </w:t>
      </w:r>
      <w:r w:rsidRPr="00DD065F">
        <w:rPr>
          <w:rFonts w:asciiTheme="majorBidi" w:hAnsiTheme="majorBidi" w:cs="Sultan bold" w:hint="cs"/>
          <w:b/>
          <w:color w:val="000000" w:themeColor="text1"/>
          <w:sz w:val="28"/>
          <w:szCs w:val="28"/>
          <w:u w:val="single"/>
          <w:rtl/>
        </w:rPr>
        <w:t xml:space="preserve">  </w:t>
      </w:r>
      <w:r>
        <w:rPr>
          <w:rFonts w:asciiTheme="majorBidi" w:hAnsiTheme="majorBidi" w:cs="Sultan bold" w:hint="cs"/>
          <w:b/>
          <w:color w:val="000000" w:themeColor="text1"/>
          <w:sz w:val="28"/>
          <w:szCs w:val="28"/>
          <w:u w:val="single"/>
          <w:rtl/>
        </w:rPr>
        <w:t xml:space="preserve">أساليب التفكير لدى الاطفال ذوي الاحتياجات الخاصة </w:t>
      </w:r>
    </w:p>
    <w:p w:rsidR="00336BF7" w:rsidRPr="003611DC" w:rsidRDefault="001F45BE" w:rsidP="00336BF7">
      <w:pPr>
        <w:spacing w:line="360" w:lineRule="auto"/>
        <w:jc w:val="lowKashida"/>
        <w:rPr>
          <w:rFonts w:asciiTheme="majorBidi" w:hAnsiTheme="majorBidi" w:cstheme="majorBidi"/>
          <w:sz w:val="32"/>
          <w:szCs w:val="32"/>
        </w:rPr>
      </w:pPr>
      <w:r>
        <w:rPr>
          <w:rFonts w:asciiTheme="majorBidi" w:eastAsia="Calibri" w:hAnsiTheme="majorBidi" w:cstheme="majorBidi" w:hint="cs"/>
          <w:sz w:val="32"/>
          <w:szCs w:val="32"/>
          <w:rtl/>
        </w:rPr>
        <w:t xml:space="preserve">   </w:t>
      </w:r>
      <w:r w:rsidR="00336BF7" w:rsidRPr="003611DC">
        <w:rPr>
          <w:rFonts w:asciiTheme="majorBidi" w:eastAsia="Calibri" w:hAnsiTheme="majorBidi" w:cstheme="majorBidi"/>
          <w:sz w:val="32"/>
          <w:szCs w:val="32"/>
          <w:rtl/>
        </w:rPr>
        <w:t xml:space="preserve">والجوانب الإجرائية والبحث عن الحل السريع والقابلية للتكيف ( أبو هاشم وكمال ، 2007 ، ص 18) . </w:t>
      </w:r>
    </w:p>
    <w:p w:rsidR="00336BF7" w:rsidRPr="003611DC" w:rsidRDefault="00336BF7" w:rsidP="00336BF7">
      <w:pPr>
        <w:spacing w:line="360" w:lineRule="auto"/>
        <w:jc w:val="lowKashida"/>
        <w:rPr>
          <w:rFonts w:asciiTheme="majorBidi" w:eastAsia="Calibri" w:hAnsiTheme="majorBidi" w:cstheme="majorBidi"/>
          <w:sz w:val="32"/>
          <w:szCs w:val="32"/>
        </w:rPr>
      </w:pPr>
      <w:r w:rsidRPr="003611DC">
        <w:rPr>
          <w:rFonts w:asciiTheme="majorBidi" w:hAnsiTheme="majorBidi" w:cstheme="majorBidi"/>
          <w:b/>
          <w:bCs/>
          <w:sz w:val="36"/>
          <w:szCs w:val="36"/>
          <w:rtl/>
          <w:lang w:bidi="ar-IQ"/>
        </w:rPr>
        <w:t xml:space="preserve">د . </w:t>
      </w:r>
      <w:r w:rsidRPr="003611DC">
        <w:rPr>
          <w:rFonts w:asciiTheme="majorBidi" w:eastAsia="Calibri" w:hAnsiTheme="majorBidi" w:cstheme="majorBidi"/>
          <w:b/>
          <w:bCs/>
          <w:sz w:val="36"/>
          <w:szCs w:val="36"/>
          <w:rtl/>
        </w:rPr>
        <w:t xml:space="preserve">أسلوب التفكير التحليلي </w:t>
      </w:r>
      <w:r w:rsidRPr="003611DC">
        <w:rPr>
          <w:rFonts w:asciiTheme="majorBidi" w:hAnsiTheme="majorBidi" w:cstheme="majorBidi"/>
          <w:b/>
          <w:bCs/>
          <w:sz w:val="32"/>
          <w:szCs w:val="32"/>
          <w:lang w:bidi="ar-IQ"/>
        </w:rPr>
        <w:t>Analytic Thinking Style</w:t>
      </w:r>
    </w:p>
    <w:p w:rsidR="00336BF7" w:rsidRPr="003611DC" w:rsidRDefault="00336BF7" w:rsidP="00336BF7">
      <w:pPr>
        <w:spacing w:line="360" w:lineRule="auto"/>
        <w:jc w:val="lowKashida"/>
        <w:rPr>
          <w:rFonts w:asciiTheme="majorBidi" w:eastAsia="Calibri" w:hAnsiTheme="majorBidi" w:cstheme="majorBidi"/>
          <w:sz w:val="32"/>
          <w:szCs w:val="32"/>
          <w:rtl/>
          <w:lang w:bidi="ar-IQ"/>
        </w:rPr>
      </w:pPr>
      <w:r w:rsidRPr="003611DC">
        <w:rPr>
          <w:rFonts w:asciiTheme="majorBidi" w:eastAsia="Calibri" w:hAnsiTheme="majorBidi" w:cstheme="majorBidi"/>
          <w:sz w:val="32"/>
          <w:szCs w:val="32"/>
          <w:rtl/>
        </w:rPr>
        <w:lastRenderedPageBreak/>
        <w:t xml:space="preserve">يقصد به قدرة الفرد على مواجهة المشكلات بحرص وبطريقة منهجية والاهتمام بالتفاصيل، والتخطيط بحرص قبل اتخاذ القرار، وجمع اكبر قدر ممكن من المعلومات مع عدم تكوين النظرة الشمولية، والاهتمام بالنظريات والتنظير على حساب الحقائق وإمكانية القابلية للتنبؤ والعقلانية، وإمكانية التجزئة أو الحكم على الأشياء في إطار عام، والإسهام في توضيح الأشياء حتى يمكن الوصول إلى الاستنتاجات ( دعمس ، 2010 ، ص 16 ). </w:t>
      </w:r>
    </w:p>
    <w:p w:rsidR="00336BF7" w:rsidRPr="003611DC" w:rsidRDefault="00336BF7" w:rsidP="00336BF7">
      <w:pPr>
        <w:spacing w:after="0" w:line="360" w:lineRule="auto"/>
        <w:ind w:left="84"/>
        <w:jc w:val="lowKashida"/>
        <w:rPr>
          <w:rFonts w:asciiTheme="majorBidi" w:eastAsia="Calibri" w:hAnsiTheme="majorBidi" w:cstheme="majorBidi"/>
          <w:b/>
          <w:bCs/>
          <w:sz w:val="32"/>
          <w:szCs w:val="32"/>
          <w:rtl/>
          <w:lang w:bidi="ar-IQ"/>
        </w:rPr>
      </w:pPr>
      <w:r w:rsidRPr="003611DC">
        <w:rPr>
          <w:rFonts w:asciiTheme="majorBidi" w:eastAsia="Calibri" w:hAnsiTheme="majorBidi" w:cstheme="majorBidi"/>
          <w:b/>
          <w:bCs/>
          <w:sz w:val="36"/>
          <w:szCs w:val="36"/>
          <w:rtl/>
        </w:rPr>
        <w:t xml:space="preserve">هـ .أسلوب التفكير الواقعي </w:t>
      </w:r>
      <w:r w:rsidRPr="003611DC">
        <w:rPr>
          <w:rFonts w:asciiTheme="majorBidi" w:hAnsiTheme="majorBidi" w:cstheme="majorBidi"/>
          <w:b/>
          <w:bCs/>
          <w:sz w:val="32"/>
          <w:szCs w:val="32"/>
          <w:lang w:bidi="ar-IQ"/>
        </w:rPr>
        <w:t>Style</w:t>
      </w:r>
      <w:r w:rsidRPr="003611DC">
        <w:rPr>
          <w:rFonts w:asciiTheme="majorBidi" w:hAnsiTheme="majorBidi" w:cstheme="majorBidi"/>
          <w:b/>
          <w:bCs/>
          <w:sz w:val="32"/>
          <w:szCs w:val="32"/>
          <w:rtl/>
          <w:lang w:bidi="ar-IQ"/>
        </w:rPr>
        <w:t xml:space="preserve"> </w:t>
      </w:r>
      <w:r w:rsidRPr="003611DC">
        <w:rPr>
          <w:rFonts w:asciiTheme="majorBidi" w:hAnsiTheme="majorBidi" w:cstheme="majorBidi"/>
          <w:b/>
          <w:bCs/>
          <w:sz w:val="32"/>
          <w:szCs w:val="32"/>
          <w:lang w:bidi="ar-IQ"/>
        </w:rPr>
        <w:t xml:space="preserve">   Realistic Thinking</w:t>
      </w:r>
    </w:p>
    <w:p w:rsidR="00336BF7" w:rsidRDefault="00336BF7" w:rsidP="00336BF7">
      <w:pPr>
        <w:spacing w:line="360" w:lineRule="auto"/>
        <w:jc w:val="lowKashida"/>
        <w:rPr>
          <w:rFonts w:asciiTheme="majorBidi" w:hAnsiTheme="majorBidi" w:cstheme="majorBidi"/>
          <w:b/>
          <w:bCs/>
          <w:sz w:val="32"/>
          <w:szCs w:val="32"/>
          <w:rtl/>
        </w:rPr>
      </w:pPr>
      <w:r w:rsidRPr="003611DC">
        <w:rPr>
          <w:rFonts w:asciiTheme="majorBidi" w:eastAsia="Calibri" w:hAnsiTheme="majorBidi" w:cstheme="majorBidi"/>
          <w:sz w:val="32"/>
          <w:szCs w:val="32"/>
          <w:rtl/>
        </w:rPr>
        <w:t>يقصد به قدرة الفرد في الاعتماد على الملاحظة والتجريب وان الأشياء الحقيقية او الواقعية هي ما نمر به في حياتنا الشخصية مثل ما نشعر به ونلمسه ونراه ونشمّه. إِذ ما نراه هو ما نحصل عليه. وشعار التفكير الواقعي هو الحقائق، وهو مختلف تماماً مع التفكير التركيبي الذي يركّز على الاستنتاجات وليس الحقائق، وهو اكثر ارتباطاً بالتفكير التحليلي عن أي اسلوب آخر، ويضمن التفكير الواقعي الاستمتاع بالمناقشات المباشرة والحقيقية للأمور الحالية وتفضيل النواحي العلمية المرتبطة بالجوانب الو</w:t>
      </w:r>
      <w:r>
        <w:rPr>
          <w:rFonts w:asciiTheme="majorBidi" w:eastAsia="Calibri" w:hAnsiTheme="majorBidi" w:cstheme="majorBidi"/>
          <w:sz w:val="32"/>
          <w:szCs w:val="32"/>
          <w:rtl/>
        </w:rPr>
        <w:t xml:space="preserve">اقعية والاختصار في كل شيء.  </w:t>
      </w:r>
      <w:r w:rsidRPr="003611DC">
        <w:rPr>
          <w:rFonts w:asciiTheme="majorBidi" w:eastAsia="Calibri" w:hAnsiTheme="majorBidi" w:cstheme="majorBidi"/>
          <w:sz w:val="32"/>
          <w:szCs w:val="32"/>
          <w:rtl/>
        </w:rPr>
        <w:t>(حبيب، 1995، ص238- 240)</w:t>
      </w:r>
      <w:r w:rsidRPr="003611DC">
        <w:rPr>
          <w:rFonts w:asciiTheme="majorBidi" w:eastAsia="Calibri" w:hAnsiTheme="majorBidi" w:cstheme="majorBidi"/>
          <w:b/>
          <w:bCs/>
          <w:sz w:val="32"/>
          <w:szCs w:val="32"/>
          <w:rtl/>
        </w:rPr>
        <w:t xml:space="preserve"> </w:t>
      </w:r>
      <w:r w:rsidRPr="003611DC">
        <w:rPr>
          <w:rFonts w:asciiTheme="majorBidi" w:hAnsiTheme="majorBidi" w:cstheme="majorBidi"/>
          <w:b/>
          <w:bCs/>
          <w:sz w:val="32"/>
          <w:szCs w:val="32"/>
          <w:rtl/>
        </w:rPr>
        <w:t>.</w:t>
      </w:r>
    </w:p>
    <w:p w:rsidR="001F45BE" w:rsidRPr="00D34D18" w:rsidRDefault="001F45BE" w:rsidP="001F45BE">
      <w:pPr>
        <w:rPr>
          <w:rFonts w:asciiTheme="majorBidi" w:hAnsiTheme="majorBidi" w:cs="Sultan bold"/>
          <w:b/>
          <w:sz w:val="28"/>
          <w:szCs w:val="28"/>
          <w:u w:val="single"/>
          <w:rtl/>
        </w:rPr>
      </w:pPr>
      <w:r w:rsidRPr="003611DC">
        <w:rPr>
          <w:rFonts w:asciiTheme="majorBidi" w:eastAsia="Calibri" w:hAnsiTheme="majorBidi" w:cstheme="majorBidi"/>
          <w:sz w:val="32"/>
          <w:szCs w:val="32"/>
          <w:rtl/>
        </w:rPr>
        <w:t xml:space="preserve">  </w:t>
      </w:r>
      <w:r w:rsidRPr="00D34D18">
        <w:rPr>
          <w:rFonts w:asciiTheme="majorBidi" w:hAnsiTheme="majorBidi" w:cs="Sultan bold" w:hint="cs"/>
          <w:b/>
          <w:color w:val="000000" w:themeColor="text1"/>
          <w:sz w:val="28"/>
          <w:szCs w:val="28"/>
          <w:u w:val="single"/>
          <w:rtl/>
        </w:rPr>
        <w:t xml:space="preserve">الكتاب السنوي </w:t>
      </w:r>
      <w:r w:rsidRPr="00D34D18">
        <w:rPr>
          <w:rFonts w:asciiTheme="majorBidi" w:hAnsiTheme="majorBidi" w:cs="Sultan bold"/>
          <w:b/>
          <w:color w:val="000000" w:themeColor="text1"/>
          <w:sz w:val="28"/>
          <w:szCs w:val="28"/>
          <w:u w:val="single"/>
          <w:rtl/>
        </w:rPr>
        <w:t>–</w:t>
      </w:r>
      <w:r w:rsidRPr="00D34D18">
        <w:rPr>
          <w:rFonts w:asciiTheme="majorBidi" w:hAnsiTheme="majorBidi" w:cs="Sultan bold" w:hint="cs"/>
          <w:b/>
          <w:color w:val="000000" w:themeColor="text1"/>
          <w:sz w:val="28"/>
          <w:szCs w:val="28"/>
          <w:u w:val="single"/>
          <w:rtl/>
        </w:rPr>
        <w:t xml:space="preserve"> المجلد التاسع -2014              </w:t>
      </w:r>
      <w:r>
        <w:rPr>
          <w:rFonts w:asciiTheme="majorBidi" w:hAnsiTheme="majorBidi" w:cs="Sultan bold" w:hint="cs"/>
          <w:b/>
          <w:color w:val="000000" w:themeColor="text1"/>
          <w:sz w:val="28"/>
          <w:szCs w:val="28"/>
          <w:u w:val="single"/>
          <w:rtl/>
        </w:rPr>
        <w:t xml:space="preserve">                       </w:t>
      </w:r>
      <w:r w:rsidRPr="00D34D18">
        <w:rPr>
          <w:rFonts w:asciiTheme="majorBidi" w:hAnsiTheme="majorBidi" w:cs="Sultan bold" w:hint="cs"/>
          <w:b/>
          <w:color w:val="000000" w:themeColor="text1"/>
          <w:sz w:val="28"/>
          <w:szCs w:val="28"/>
          <w:u w:val="single"/>
          <w:rtl/>
        </w:rPr>
        <w:t xml:space="preserve">                                    د0 مؤيد حامد جاسم  </w:t>
      </w:r>
    </w:p>
    <w:p w:rsidR="00336BF7" w:rsidRPr="003611DC" w:rsidRDefault="00336BF7" w:rsidP="00336BF7">
      <w:pPr>
        <w:tabs>
          <w:tab w:val="left" w:pos="43"/>
        </w:tabs>
        <w:spacing w:line="360" w:lineRule="auto"/>
        <w:ind w:firstLine="43"/>
        <w:jc w:val="both"/>
        <w:rPr>
          <w:rFonts w:asciiTheme="majorBidi" w:hAnsiTheme="majorBidi" w:cstheme="majorBidi"/>
          <w:b/>
          <w:bCs/>
          <w:sz w:val="32"/>
          <w:szCs w:val="32"/>
          <w:rtl/>
          <w:lang w:bidi="ar-IQ"/>
        </w:rPr>
      </w:pPr>
      <w:r w:rsidRPr="003611DC">
        <w:rPr>
          <w:rFonts w:asciiTheme="majorBidi" w:hAnsiTheme="majorBidi" w:cstheme="majorBidi"/>
          <w:b/>
          <w:bCs/>
          <w:sz w:val="36"/>
          <w:szCs w:val="36"/>
          <w:rtl/>
          <w:lang w:bidi="ar-IQ"/>
        </w:rPr>
        <w:t xml:space="preserve">3 . نظرية قيادة المخ لهيرمان  </w:t>
      </w:r>
      <w:r w:rsidRPr="003611DC">
        <w:rPr>
          <w:rFonts w:asciiTheme="majorBidi" w:hAnsiTheme="majorBidi" w:cstheme="majorBidi"/>
          <w:b/>
          <w:bCs/>
          <w:sz w:val="32"/>
          <w:szCs w:val="32"/>
          <w:lang w:bidi="ar-IQ"/>
        </w:rPr>
        <w:t>Hermann , 1987</w:t>
      </w:r>
      <w:r w:rsidRPr="003611DC">
        <w:rPr>
          <w:rFonts w:asciiTheme="majorBidi" w:hAnsiTheme="majorBidi" w:cstheme="majorBidi"/>
          <w:b/>
          <w:bCs/>
          <w:sz w:val="32"/>
          <w:szCs w:val="32"/>
          <w:rtl/>
          <w:lang w:bidi="ar-IQ"/>
        </w:rPr>
        <w:t xml:space="preserve">   </w:t>
      </w:r>
    </w:p>
    <w:p w:rsidR="00336BF7" w:rsidRPr="003611DC" w:rsidRDefault="00336BF7" w:rsidP="00336BF7">
      <w:pPr>
        <w:pStyle w:val="af"/>
        <w:tabs>
          <w:tab w:val="left" w:pos="-99"/>
          <w:tab w:val="left" w:pos="43"/>
          <w:tab w:val="left" w:pos="184"/>
        </w:tabs>
        <w:spacing w:line="360" w:lineRule="auto"/>
        <w:ind w:left="42" w:firstLine="43"/>
        <w:jc w:val="both"/>
        <w:rPr>
          <w:rFonts w:asciiTheme="majorBidi" w:hAnsiTheme="majorBidi" w:cstheme="majorBidi"/>
          <w:sz w:val="32"/>
          <w:szCs w:val="32"/>
          <w:rtl/>
          <w:lang w:bidi="ar-IQ"/>
        </w:rPr>
      </w:pPr>
      <w:r w:rsidRPr="003611DC">
        <w:rPr>
          <w:rFonts w:asciiTheme="majorBidi" w:hAnsiTheme="majorBidi" w:cstheme="majorBidi"/>
          <w:sz w:val="32"/>
          <w:szCs w:val="32"/>
          <w:rtl/>
          <w:lang w:bidi="ar-IQ"/>
        </w:rPr>
        <w:t xml:space="preserve">   أثبتت الأبحاث أن لكل فرد مخاً فريدا خاصاً به مثل بصمة الإصبع , وقد قامت العديد من الأبحاث في هذا المجال ، منها  أبحاث  سبيري (</w:t>
      </w:r>
      <w:r w:rsidRPr="003611DC">
        <w:rPr>
          <w:rFonts w:asciiTheme="majorBidi" w:hAnsiTheme="majorBidi" w:cstheme="majorBidi"/>
          <w:sz w:val="32"/>
          <w:szCs w:val="32"/>
          <w:lang w:bidi="ar-IQ"/>
        </w:rPr>
        <w:t>Sperry</w:t>
      </w:r>
      <w:r w:rsidRPr="003611DC">
        <w:rPr>
          <w:rFonts w:asciiTheme="majorBidi" w:hAnsiTheme="majorBidi" w:cstheme="majorBidi"/>
          <w:sz w:val="32"/>
          <w:szCs w:val="32"/>
          <w:rtl/>
          <w:lang w:bidi="ar-IQ"/>
        </w:rPr>
        <w:t xml:space="preserve">) والذي بداً </w:t>
      </w:r>
      <w:r w:rsidRPr="003611DC">
        <w:rPr>
          <w:rFonts w:asciiTheme="majorBidi" w:hAnsiTheme="majorBidi" w:cstheme="majorBidi"/>
          <w:sz w:val="32"/>
          <w:szCs w:val="32"/>
          <w:rtl/>
          <w:lang w:bidi="ar-IQ"/>
        </w:rPr>
        <w:lastRenderedPageBreak/>
        <w:t>عمله مع مرضى الفصام عن المخ الأيسر ( التحليلي , المنطقي ) والمخ  الأيمن المتضمن الإبداع ، وأبحاث ماكلين (</w:t>
      </w:r>
      <w:r w:rsidRPr="003611DC">
        <w:rPr>
          <w:rFonts w:asciiTheme="majorBidi" w:hAnsiTheme="majorBidi" w:cstheme="majorBidi"/>
          <w:sz w:val="32"/>
          <w:szCs w:val="32"/>
          <w:lang w:bidi="ar-IQ"/>
        </w:rPr>
        <w:t>Maclean</w:t>
      </w:r>
      <w:r w:rsidRPr="003611DC">
        <w:rPr>
          <w:rFonts w:asciiTheme="majorBidi" w:hAnsiTheme="majorBidi" w:cstheme="majorBidi"/>
          <w:sz w:val="32"/>
          <w:szCs w:val="32"/>
          <w:rtl/>
          <w:lang w:bidi="ar-IQ"/>
        </w:rPr>
        <w:t xml:space="preserve"> ) والتي انتهت إلى نظرية اسمها المخ الثالوثي ، أو المخ المنطقي , أو المخ المتوسط , المخ البدائي ( وقاد , 2008,  ص23) ، وقام هيرمان (</w:t>
      </w:r>
      <w:r w:rsidRPr="003611DC">
        <w:rPr>
          <w:rFonts w:asciiTheme="majorBidi" w:hAnsiTheme="majorBidi" w:cstheme="majorBidi"/>
          <w:sz w:val="32"/>
          <w:szCs w:val="32"/>
          <w:lang w:bidi="ar-IQ"/>
        </w:rPr>
        <w:t xml:space="preserve">Herrmann , 1988 </w:t>
      </w:r>
      <w:r w:rsidRPr="003611DC">
        <w:rPr>
          <w:rFonts w:asciiTheme="majorBidi" w:hAnsiTheme="majorBidi" w:cstheme="majorBidi"/>
          <w:sz w:val="32"/>
          <w:szCs w:val="32"/>
          <w:rtl/>
          <w:lang w:bidi="ar-IQ"/>
        </w:rPr>
        <w:t>) بدمج نظريتي سبيري (</w:t>
      </w:r>
      <w:r w:rsidRPr="003611DC">
        <w:rPr>
          <w:rFonts w:asciiTheme="majorBidi" w:hAnsiTheme="majorBidi" w:cstheme="majorBidi"/>
          <w:sz w:val="32"/>
          <w:szCs w:val="32"/>
          <w:lang w:bidi="ar-IQ"/>
        </w:rPr>
        <w:t>Sperry</w:t>
      </w:r>
      <w:r w:rsidRPr="003611DC">
        <w:rPr>
          <w:rFonts w:asciiTheme="majorBidi" w:hAnsiTheme="majorBidi" w:cstheme="majorBidi"/>
          <w:sz w:val="32"/>
          <w:szCs w:val="32"/>
          <w:rtl/>
          <w:lang w:bidi="ar-IQ"/>
        </w:rPr>
        <w:t xml:space="preserve"> ) وماكلين </w:t>
      </w:r>
      <w:r w:rsidRPr="003611DC">
        <w:rPr>
          <w:rFonts w:asciiTheme="majorBidi" w:hAnsiTheme="majorBidi" w:cstheme="majorBidi"/>
          <w:sz w:val="32"/>
          <w:szCs w:val="32"/>
          <w:lang w:bidi="ar-IQ"/>
        </w:rPr>
        <w:t>Maclean)</w:t>
      </w:r>
      <w:r w:rsidRPr="003611DC">
        <w:rPr>
          <w:rFonts w:asciiTheme="majorBidi" w:hAnsiTheme="majorBidi" w:cstheme="majorBidi"/>
          <w:sz w:val="32"/>
          <w:szCs w:val="32"/>
          <w:rtl/>
          <w:lang w:bidi="ar-IQ"/>
        </w:rPr>
        <w:t xml:space="preserve"> ) ليخرج بنظريته الرباعية للمخ , وهذه النظرية تعرض أربعة أساليب للتفكير توضح الطريقة التي يتعامل بها الإفراد مع العالم وهي :</w:t>
      </w:r>
    </w:p>
    <w:p w:rsidR="00336BF7" w:rsidRPr="003611DC" w:rsidRDefault="00336BF7" w:rsidP="00336BF7">
      <w:pPr>
        <w:pStyle w:val="af"/>
        <w:tabs>
          <w:tab w:val="left" w:pos="-99"/>
          <w:tab w:val="left" w:pos="43"/>
          <w:tab w:val="left" w:pos="184"/>
        </w:tabs>
        <w:spacing w:line="360" w:lineRule="auto"/>
        <w:ind w:left="42" w:firstLine="43"/>
        <w:jc w:val="both"/>
        <w:rPr>
          <w:rFonts w:asciiTheme="majorBidi" w:hAnsiTheme="majorBidi" w:cstheme="majorBidi"/>
          <w:sz w:val="36"/>
          <w:szCs w:val="36"/>
          <w:rtl/>
          <w:lang w:bidi="ar-IQ"/>
        </w:rPr>
      </w:pPr>
    </w:p>
    <w:p w:rsidR="00336BF7" w:rsidRPr="003611DC" w:rsidRDefault="00336BF7" w:rsidP="00336BF7">
      <w:pPr>
        <w:pStyle w:val="af"/>
        <w:tabs>
          <w:tab w:val="left" w:pos="-99"/>
          <w:tab w:val="left" w:pos="43"/>
          <w:tab w:val="left" w:pos="184"/>
        </w:tabs>
        <w:spacing w:line="360" w:lineRule="auto"/>
        <w:ind w:left="42" w:firstLine="43"/>
        <w:jc w:val="both"/>
        <w:rPr>
          <w:rFonts w:asciiTheme="majorBidi" w:hAnsiTheme="majorBidi" w:cstheme="majorBidi"/>
          <w:sz w:val="32"/>
          <w:szCs w:val="32"/>
          <w:rtl/>
          <w:lang w:bidi="ar-IQ"/>
        </w:rPr>
      </w:pPr>
      <w:r w:rsidRPr="003611DC">
        <w:rPr>
          <w:rFonts w:asciiTheme="majorBidi" w:hAnsiTheme="majorBidi" w:cstheme="majorBidi"/>
          <w:b/>
          <w:bCs/>
          <w:sz w:val="36"/>
          <w:szCs w:val="36"/>
          <w:rtl/>
          <w:lang w:bidi="ar-IQ"/>
        </w:rPr>
        <w:t xml:space="preserve">أ . الجزء الأيسر العلوي من الدماغ </w:t>
      </w:r>
      <w:r w:rsidRPr="003611DC">
        <w:rPr>
          <w:rFonts w:asciiTheme="majorBidi" w:hAnsiTheme="majorBidi" w:cstheme="majorBidi"/>
          <w:b/>
          <w:bCs/>
          <w:sz w:val="32"/>
          <w:szCs w:val="32"/>
          <w:rtl/>
          <w:lang w:bidi="ar-IQ"/>
        </w:rPr>
        <w:t>(</w:t>
      </w:r>
      <w:r w:rsidRPr="003611DC">
        <w:rPr>
          <w:rFonts w:asciiTheme="majorBidi" w:hAnsiTheme="majorBidi" w:cstheme="majorBidi"/>
          <w:b/>
          <w:bCs/>
          <w:sz w:val="32"/>
          <w:szCs w:val="32"/>
          <w:lang w:bidi="ar-IQ"/>
        </w:rPr>
        <w:t>Upper left Brain</w:t>
      </w:r>
      <w:r w:rsidRPr="003611DC">
        <w:rPr>
          <w:rFonts w:asciiTheme="majorBidi" w:hAnsiTheme="majorBidi" w:cstheme="majorBidi"/>
          <w:b/>
          <w:bCs/>
          <w:sz w:val="32"/>
          <w:szCs w:val="32"/>
          <w:rtl/>
          <w:lang w:bidi="ar-IQ"/>
        </w:rPr>
        <w:t>)</w:t>
      </w:r>
    </w:p>
    <w:p w:rsidR="001F45BE" w:rsidRDefault="00336BF7" w:rsidP="00336BF7">
      <w:pPr>
        <w:pStyle w:val="af"/>
        <w:tabs>
          <w:tab w:val="left" w:pos="43"/>
        </w:tabs>
        <w:spacing w:line="360" w:lineRule="auto"/>
        <w:ind w:left="84" w:firstLine="43"/>
        <w:jc w:val="both"/>
        <w:rPr>
          <w:rFonts w:asciiTheme="majorBidi" w:hAnsiTheme="majorBidi" w:cstheme="majorBidi"/>
          <w:sz w:val="32"/>
          <w:szCs w:val="32"/>
          <w:rtl/>
          <w:lang w:bidi="ar-IQ"/>
        </w:rPr>
      </w:pPr>
      <w:r w:rsidRPr="003611DC">
        <w:rPr>
          <w:rFonts w:asciiTheme="majorBidi" w:hAnsiTheme="majorBidi" w:cstheme="majorBidi"/>
          <w:sz w:val="32"/>
          <w:szCs w:val="32"/>
          <w:rtl/>
          <w:lang w:bidi="ar-IQ"/>
        </w:rPr>
        <w:t xml:space="preserve">    ويرمز له بالرمز(</w:t>
      </w:r>
      <w:r w:rsidRPr="003611DC">
        <w:rPr>
          <w:rFonts w:asciiTheme="majorBidi" w:hAnsiTheme="majorBidi" w:cstheme="majorBidi"/>
          <w:sz w:val="32"/>
          <w:szCs w:val="32"/>
          <w:lang w:bidi="ar-IQ"/>
        </w:rPr>
        <w:t>A</w:t>
      </w:r>
      <w:r w:rsidRPr="003611DC">
        <w:rPr>
          <w:rFonts w:asciiTheme="majorBidi" w:hAnsiTheme="majorBidi" w:cstheme="majorBidi"/>
          <w:sz w:val="32"/>
          <w:szCs w:val="32"/>
          <w:rtl/>
          <w:lang w:bidi="ar-IQ"/>
        </w:rPr>
        <w:t>) ويمتاز الشخص الذي يكون هذا الجزء مسيطراً لديه  بالخصائص التالية :- يحب العمل مع الحقائق , ويتعامل مع الحقائق والقضايا بدقة وطرق مدروسة ، ويعالج المشكلات بطرق تخضع إلى المنطق والعقلانية , ويميل إلى التعامل باللغة والأرقام ويهتم بالتعامل مع التقنيات (</w:t>
      </w:r>
      <w:r w:rsidRPr="003611DC">
        <w:rPr>
          <w:rFonts w:asciiTheme="majorBidi" w:hAnsiTheme="majorBidi" w:cstheme="majorBidi"/>
          <w:sz w:val="32"/>
          <w:szCs w:val="32"/>
          <w:lang w:bidi="ar-IQ"/>
        </w:rPr>
        <w:t>Technical</w:t>
      </w:r>
      <w:r w:rsidRPr="003611DC">
        <w:rPr>
          <w:rFonts w:asciiTheme="majorBidi" w:hAnsiTheme="majorBidi" w:cstheme="majorBidi"/>
          <w:sz w:val="32"/>
          <w:szCs w:val="32"/>
          <w:rtl/>
          <w:lang w:bidi="ar-IQ"/>
        </w:rPr>
        <w:t xml:space="preserve">) والأداء العالي في العمل مهم بالنسبة إليه , ويفضل تحليل الحقائق , وبناءاً على هذه الخصائص فأن الشخص الذي يفضل طريقة التفكير المرتبطة بالجانب الأيسر </w:t>
      </w:r>
    </w:p>
    <w:p w:rsidR="001F45BE" w:rsidRPr="00DD065F" w:rsidRDefault="001F45BE" w:rsidP="001F45BE">
      <w:pPr>
        <w:rPr>
          <w:rFonts w:asciiTheme="majorBidi" w:hAnsiTheme="majorBidi" w:cstheme="majorBidi"/>
          <w:b/>
          <w:bCs/>
          <w:sz w:val="32"/>
          <w:szCs w:val="32"/>
          <w:rtl/>
          <w:lang w:bidi="ar-IQ"/>
        </w:rPr>
      </w:pPr>
      <w:r w:rsidRPr="00DD065F">
        <w:rPr>
          <w:rFonts w:asciiTheme="majorBidi" w:hAnsiTheme="majorBidi" w:cs="Sultan bold" w:hint="cs"/>
          <w:b/>
          <w:color w:val="000000" w:themeColor="text1"/>
          <w:sz w:val="28"/>
          <w:szCs w:val="28"/>
          <w:u w:val="single"/>
          <w:rtl/>
        </w:rPr>
        <w:t xml:space="preserve">الكتاب السنوي </w:t>
      </w:r>
      <w:r w:rsidRPr="00DD065F">
        <w:rPr>
          <w:rFonts w:asciiTheme="majorBidi" w:hAnsiTheme="majorBidi" w:cs="Sultan bold"/>
          <w:b/>
          <w:color w:val="000000" w:themeColor="text1"/>
          <w:sz w:val="28"/>
          <w:szCs w:val="28"/>
          <w:u w:val="single"/>
          <w:rtl/>
        </w:rPr>
        <w:t>–</w:t>
      </w:r>
      <w:r w:rsidRPr="00DD065F">
        <w:rPr>
          <w:rFonts w:asciiTheme="majorBidi" w:hAnsiTheme="majorBidi" w:cs="Sultan bold" w:hint="cs"/>
          <w:b/>
          <w:color w:val="000000" w:themeColor="text1"/>
          <w:sz w:val="28"/>
          <w:szCs w:val="28"/>
          <w:u w:val="single"/>
          <w:rtl/>
        </w:rPr>
        <w:t xml:space="preserve"> المجلد التاسع -201</w:t>
      </w:r>
      <w:r>
        <w:rPr>
          <w:rFonts w:asciiTheme="majorBidi" w:hAnsiTheme="majorBidi" w:cs="Sultan bold" w:hint="cs"/>
          <w:b/>
          <w:color w:val="000000" w:themeColor="text1"/>
          <w:sz w:val="28"/>
          <w:szCs w:val="28"/>
          <w:u w:val="single"/>
          <w:rtl/>
        </w:rPr>
        <w:t xml:space="preserve">4               </w:t>
      </w:r>
      <w:r w:rsidRPr="00DD065F">
        <w:rPr>
          <w:rFonts w:asciiTheme="majorBidi" w:hAnsiTheme="majorBidi" w:cs="Sultan bold" w:hint="cs"/>
          <w:b/>
          <w:color w:val="000000" w:themeColor="text1"/>
          <w:sz w:val="28"/>
          <w:szCs w:val="28"/>
          <w:u w:val="single"/>
          <w:rtl/>
        </w:rPr>
        <w:t xml:space="preserve">  </w:t>
      </w:r>
      <w:r>
        <w:rPr>
          <w:rFonts w:asciiTheme="majorBidi" w:hAnsiTheme="majorBidi" w:cs="Sultan bold" w:hint="cs"/>
          <w:b/>
          <w:color w:val="000000" w:themeColor="text1"/>
          <w:sz w:val="28"/>
          <w:szCs w:val="28"/>
          <w:u w:val="single"/>
          <w:rtl/>
        </w:rPr>
        <w:t xml:space="preserve">أساليب التفكير لدى الاطفال ذوي الاحتياجات الخاصة </w:t>
      </w:r>
    </w:p>
    <w:p w:rsidR="00336BF7" w:rsidRPr="003611DC" w:rsidRDefault="001F45BE" w:rsidP="00336BF7">
      <w:pPr>
        <w:pStyle w:val="af"/>
        <w:tabs>
          <w:tab w:val="left" w:pos="43"/>
        </w:tabs>
        <w:spacing w:line="360" w:lineRule="auto"/>
        <w:ind w:left="84" w:firstLine="43"/>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336BF7" w:rsidRPr="003611DC">
        <w:rPr>
          <w:rFonts w:asciiTheme="majorBidi" w:hAnsiTheme="majorBidi" w:cstheme="majorBidi"/>
          <w:sz w:val="32"/>
          <w:szCs w:val="32"/>
          <w:rtl/>
          <w:lang w:bidi="ar-IQ"/>
        </w:rPr>
        <w:t xml:space="preserve">العلوي للدماغ سوف يميل إلى حل المشكلات ومعالجتها بطريقة منطقية تستند إلى الدقة , ولن تظهر العاطفة في معالجة المشكلات , ومِنْ ثَمّ فإنّ عملية تقويم الحقائق مهمة بالنسبة إليه ( نوفل وأبو عواد ، 2007 ، ص 144- 145). </w:t>
      </w:r>
    </w:p>
    <w:p w:rsidR="00336BF7" w:rsidRPr="003611DC" w:rsidRDefault="00336BF7" w:rsidP="00336BF7">
      <w:pPr>
        <w:pStyle w:val="af"/>
        <w:tabs>
          <w:tab w:val="left" w:pos="43"/>
        </w:tabs>
        <w:spacing w:line="360" w:lineRule="auto"/>
        <w:ind w:left="84" w:firstLine="43"/>
        <w:jc w:val="both"/>
        <w:rPr>
          <w:rFonts w:asciiTheme="majorBidi" w:hAnsiTheme="majorBidi" w:cstheme="majorBidi"/>
          <w:sz w:val="32"/>
          <w:szCs w:val="32"/>
          <w:rtl/>
          <w:lang w:bidi="ar-IQ"/>
        </w:rPr>
      </w:pPr>
    </w:p>
    <w:p w:rsidR="00336BF7" w:rsidRPr="003611DC" w:rsidRDefault="00336BF7" w:rsidP="00336BF7">
      <w:pPr>
        <w:pStyle w:val="af"/>
        <w:tabs>
          <w:tab w:val="left" w:pos="43"/>
        </w:tabs>
        <w:spacing w:line="360" w:lineRule="auto"/>
        <w:ind w:left="84" w:firstLine="43"/>
        <w:jc w:val="both"/>
        <w:rPr>
          <w:rFonts w:asciiTheme="majorBidi" w:hAnsiTheme="majorBidi" w:cstheme="majorBidi"/>
          <w:sz w:val="32"/>
          <w:szCs w:val="32"/>
          <w:rtl/>
          <w:lang w:bidi="ar-IQ"/>
        </w:rPr>
      </w:pPr>
      <w:r w:rsidRPr="003611DC">
        <w:rPr>
          <w:rFonts w:asciiTheme="majorBidi" w:hAnsiTheme="majorBidi" w:cstheme="majorBidi"/>
          <w:b/>
          <w:bCs/>
          <w:sz w:val="36"/>
          <w:szCs w:val="36"/>
          <w:rtl/>
          <w:lang w:bidi="ar-IQ"/>
        </w:rPr>
        <w:t xml:space="preserve">ب . الجزء الأيسر السفلي من الدماغ </w:t>
      </w:r>
      <w:r w:rsidRPr="003611DC">
        <w:rPr>
          <w:rFonts w:asciiTheme="majorBidi" w:hAnsiTheme="majorBidi" w:cstheme="majorBidi"/>
          <w:b/>
          <w:bCs/>
          <w:sz w:val="32"/>
          <w:szCs w:val="32"/>
          <w:rtl/>
          <w:lang w:bidi="ar-IQ"/>
        </w:rPr>
        <w:t xml:space="preserve">( </w:t>
      </w:r>
      <w:r w:rsidRPr="003611DC">
        <w:rPr>
          <w:rFonts w:asciiTheme="majorBidi" w:hAnsiTheme="majorBidi" w:cstheme="majorBidi"/>
          <w:b/>
          <w:bCs/>
          <w:sz w:val="32"/>
          <w:szCs w:val="32"/>
          <w:lang w:bidi="ar-IQ"/>
        </w:rPr>
        <w:t>Lower left Brain</w:t>
      </w:r>
      <w:r w:rsidRPr="003611DC">
        <w:rPr>
          <w:rFonts w:asciiTheme="majorBidi" w:hAnsiTheme="majorBidi" w:cstheme="majorBidi"/>
          <w:b/>
          <w:bCs/>
          <w:sz w:val="32"/>
          <w:szCs w:val="32"/>
          <w:rtl/>
          <w:lang w:bidi="ar-IQ"/>
        </w:rPr>
        <w:t xml:space="preserve"> )</w:t>
      </w:r>
    </w:p>
    <w:p w:rsidR="00336BF7" w:rsidRPr="003611DC" w:rsidRDefault="00336BF7" w:rsidP="00336BF7">
      <w:pPr>
        <w:pStyle w:val="af"/>
        <w:tabs>
          <w:tab w:val="left" w:pos="43"/>
        </w:tabs>
        <w:spacing w:line="360" w:lineRule="auto"/>
        <w:ind w:left="84"/>
        <w:jc w:val="both"/>
        <w:rPr>
          <w:rFonts w:asciiTheme="majorBidi" w:hAnsiTheme="majorBidi" w:cstheme="majorBidi"/>
          <w:sz w:val="32"/>
          <w:szCs w:val="32"/>
          <w:rtl/>
          <w:lang w:bidi="ar-IQ"/>
        </w:rPr>
      </w:pPr>
      <w:r w:rsidRPr="003611DC">
        <w:rPr>
          <w:rFonts w:asciiTheme="majorBidi" w:hAnsiTheme="majorBidi" w:cstheme="majorBidi"/>
          <w:sz w:val="32"/>
          <w:szCs w:val="32"/>
          <w:rtl/>
          <w:lang w:bidi="ar-IQ"/>
        </w:rPr>
        <w:t xml:space="preserve">   ويرمز له بالرمز (</w:t>
      </w:r>
      <w:r w:rsidRPr="003611DC">
        <w:rPr>
          <w:rFonts w:asciiTheme="majorBidi" w:hAnsiTheme="majorBidi" w:cstheme="majorBidi"/>
          <w:sz w:val="32"/>
          <w:szCs w:val="32"/>
          <w:lang w:bidi="ar-IQ"/>
        </w:rPr>
        <w:t>B</w:t>
      </w:r>
      <w:r w:rsidRPr="003611DC">
        <w:rPr>
          <w:rFonts w:asciiTheme="majorBidi" w:hAnsiTheme="majorBidi" w:cstheme="majorBidi"/>
          <w:sz w:val="32"/>
          <w:szCs w:val="32"/>
          <w:rtl/>
          <w:lang w:bidi="ar-IQ"/>
        </w:rPr>
        <w:t>) ويمتاز الشخص الذي يكون هذا الجزء مسيطراً لديه بأنه يفضل الطرق التقليدية في التفكير ، ويحب أن تكون الحقائق مرتبة ومنظمة ، وبيئة العمل مستقرة وثابتة , ويشعر بالرضا والأمان مع طرق العمل المحددة ومعالجة المشكلات بالاستناد إلى التجارب والخبرة , ويميل إلى انجاز المهمات قيد العمل في الوقت المناسب وبناءاً عليه , فان الشخص الذي لديه سيطرة للجزء الأيسر السفلي للدماغ سوف يميل إلى التنظيم والاحتفاظ بمتابعته للمعلومات الأساسية ، ويحتفظ بعلاقة صارمة مع الأمور المالية ، ولديه أولوية بالنسبة للأمن , كما يمتاز الشخص الذي لديه هذا النمط من التفكير بقراءته للتفاصيل الدقيقة في الوثاق والعقود ومتابعة المعلومات ، وتطوير الخطط بتفاصيلها وطرق عملها , والاحتفاظ بسجلات مالية واضحة المعالم (نوفل وأبو عواد, 2007 , ص144- 145) .</w:t>
      </w:r>
    </w:p>
    <w:p w:rsidR="00336BF7" w:rsidRPr="003611DC" w:rsidRDefault="00336BF7" w:rsidP="00336BF7">
      <w:pPr>
        <w:tabs>
          <w:tab w:val="left" w:pos="43"/>
        </w:tabs>
        <w:spacing w:line="360" w:lineRule="auto"/>
        <w:jc w:val="both"/>
        <w:rPr>
          <w:rFonts w:asciiTheme="majorBidi" w:hAnsiTheme="majorBidi" w:cstheme="majorBidi"/>
          <w:sz w:val="32"/>
          <w:szCs w:val="32"/>
          <w:lang w:bidi="ar-IQ"/>
        </w:rPr>
      </w:pPr>
      <w:r w:rsidRPr="003611DC">
        <w:rPr>
          <w:rFonts w:asciiTheme="majorBidi" w:hAnsiTheme="majorBidi" w:cstheme="majorBidi"/>
          <w:b/>
          <w:bCs/>
          <w:sz w:val="36"/>
          <w:szCs w:val="36"/>
          <w:rtl/>
          <w:lang w:bidi="ar-IQ"/>
        </w:rPr>
        <w:t>ج .</w:t>
      </w:r>
      <w:r w:rsidRPr="003611DC">
        <w:rPr>
          <w:rFonts w:asciiTheme="majorBidi" w:hAnsiTheme="majorBidi" w:cstheme="majorBidi"/>
          <w:sz w:val="36"/>
          <w:szCs w:val="36"/>
          <w:rtl/>
          <w:lang w:bidi="ar-IQ"/>
        </w:rPr>
        <w:t xml:space="preserve"> </w:t>
      </w:r>
      <w:r w:rsidRPr="003611DC">
        <w:rPr>
          <w:rFonts w:asciiTheme="majorBidi" w:hAnsiTheme="majorBidi" w:cstheme="majorBidi"/>
          <w:b/>
          <w:bCs/>
          <w:sz w:val="36"/>
          <w:szCs w:val="36"/>
          <w:rtl/>
          <w:lang w:bidi="ar-IQ"/>
        </w:rPr>
        <w:t xml:space="preserve">الجزء الأيمن السفلي من الدماغ  </w:t>
      </w:r>
      <w:r w:rsidRPr="003611DC">
        <w:rPr>
          <w:rFonts w:asciiTheme="majorBidi" w:hAnsiTheme="majorBidi" w:cstheme="majorBidi"/>
          <w:b/>
          <w:bCs/>
          <w:sz w:val="32"/>
          <w:szCs w:val="32"/>
          <w:rtl/>
          <w:lang w:bidi="ar-IQ"/>
        </w:rPr>
        <w:t>(</w:t>
      </w:r>
      <w:r w:rsidRPr="003611DC">
        <w:rPr>
          <w:rFonts w:asciiTheme="majorBidi" w:hAnsiTheme="majorBidi" w:cstheme="majorBidi"/>
          <w:b/>
          <w:bCs/>
          <w:sz w:val="32"/>
          <w:szCs w:val="32"/>
          <w:lang w:bidi="ar-IQ"/>
        </w:rPr>
        <w:t>Lower  Right Brain</w:t>
      </w:r>
      <w:r w:rsidRPr="003611DC">
        <w:rPr>
          <w:rFonts w:asciiTheme="majorBidi" w:hAnsiTheme="majorBidi" w:cstheme="majorBidi"/>
          <w:b/>
          <w:bCs/>
          <w:sz w:val="32"/>
          <w:szCs w:val="32"/>
          <w:rtl/>
          <w:lang w:bidi="ar-IQ"/>
        </w:rPr>
        <w:t>)</w:t>
      </w:r>
    </w:p>
    <w:p w:rsidR="00037B0C" w:rsidRDefault="00336BF7" w:rsidP="00336BF7">
      <w:pPr>
        <w:pStyle w:val="af"/>
        <w:tabs>
          <w:tab w:val="left" w:pos="43"/>
        </w:tabs>
        <w:spacing w:line="360" w:lineRule="auto"/>
        <w:ind w:left="43" w:firstLine="43"/>
        <w:jc w:val="both"/>
        <w:rPr>
          <w:rFonts w:asciiTheme="majorBidi" w:hAnsiTheme="majorBidi" w:cstheme="majorBidi"/>
          <w:sz w:val="32"/>
          <w:szCs w:val="32"/>
          <w:rtl/>
          <w:lang w:bidi="ar-IQ"/>
        </w:rPr>
      </w:pPr>
      <w:r w:rsidRPr="003611DC">
        <w:rPr>
          <w:rFonts w:asciiTheme="majorBidi" w:hAnsiTheme="majorBidi" w:cstheme="majorBidi"/>
          <w:sz w:val="32"/>
          <w:szCs w:val="32"/>
          <w:rtl/>
          <w:lang w:bidi="ar-IQ"/>
        </w:rPr>
        <w:t xml:space="preserve">    </w:t>
      </w:r>
    </w:p>
    <w:p w:rsidR="00037B0C" w:rsidRPr="00D34D18" w:rsidRDefault="00037B0C" w:rsidP="00037B0C">
      <w:pPr>
        <w:rPr>
          <w:rFonts w:asciiTheme="majorBidi" w:hAnsiTheme="majorBidi" w:cs="Sultan bold"/>
          <w:b/>
          <w:sz w:val="28"/>
          <w:szCs w:val="28"/>
          <w:u w:val="single"/>
          <w:rtl/>
        </w:rPr>
      </w:pPr>
      <w:r w:rsidRPr="003611DC">
        <w:rPr>
          <w:rFonts w:asciiTheme="majorBidi" w:eastAsia="Calibri" w:hAnsiTheme="majorBidi" w:cstheme="majorBidi"/>
          <w:sz w:val="32"/>
          <w:szCs w:val="32"/>
          <w:rtl/>
        </w:rPr>
        <w:t xml:space="preserve">  </w:t>
      </w:r>
      <w:r w:rsidRPr="00D34D18">
        <w:rPr>
          <w:rFonts w:asciiTheme="majorBidi" w:hAnsiTheme="majorBidi" w:cs="Sultan bold" w:hint="cs"/>
          <w:b/>
          <w:color w:val="000000" w:themeColor="text1"/>
          <w:sz w:val="28"/>
          <w:szCs w:val="28"/>
          <w:u w:val="single"/>
          <w:rtl/>
        </w:rPr>
        <w:t xml:space="preserve">الكتاب السنوي </w:t>
      </w:r>
      <w:r w:rsidRPr="00D34D18">
        <w:rPr>
          <w:rFonts w:asciiTheme="majorBidi" w:hAnsiTheme="majorBidi" w:cs="Sultan bold"/>
          <w:b/>
          <w:color w:val="000000" w:themeColor="text1"/>
          <w:sz w:val="28"/>
          <w:szCs w:val="28"/>
          <w:u w:val="single"/>
          <w:rtl/>
        </w:rPr>
        <w:t>–</w:t>
      </w:r>
      <w:r w:rsidRPr="00D34D18">
        <w:rPr>
          <w:rFonts w:asciiTheme="majorBidi" w:hAnsiTheme="majorBidi" w:cs="Sultan bold" w:hint="cs"/>
          <w:b/>
          <w:color w:val="000000" w:themeColor="text1"/>
          <w:sz w:val="28"/>
          <w:szCs w:val="28"/>
          <w:u w:val="single"/>
          <w:rtl/>
        </w:rPr>
        <w:t xml:space="preserve"> المجلد التاسع -2014              </w:t>
      </w:r>
      <w:r>
        <w:rPr>
          <w:rFonts w:asciiTheme="majorBidi" w:hAnsiTheme="majorBidi" w:cs="Sultan bold" w:hint="cs"/>
          <w:b/>
          <w:color w:val="000000" w:themeColor="text1"/>
          <w:sz w:val="28"/>
          <w:szCs w:val="28"/>
          <w:u w:val="single"/>
          <w:rtl/>
        </w:rPr>
        <w:t xml:space="preserve">                       </w:t>
      </w:r>
      <w:r w:rsidRPr="00D34D18">
        <w:rPr>
          <w:rFonts w:asciiTheme="majorBidi" w:hAnsiTheme="majorBidi" w:cs="Sultan bold" w:hint="cs"/>
          <w:b/>
          <w:color w:val="000000" w:themeColor="text1"/>
          <w:sz w:val="28"/>
          <w:szCs w:val="28"/>
          <w:u w:val="single"/>
          <w:rtl/>
        </w:rPr>
        <w:t xml:space="preserve">                                    د0 مؤيد حامد جاسم  </w:t>
      </w:r>
    </w:p>
    <w:p w:rsidR="00336BF7" w:rsidRPr="003611DC" w:rsidRDefault="00037B0C" w:rsidP="00336BF7">
      <w:pPr>
        <w:pStyle w:val="af"/>
        <w:tabs>
          <w:tab w:val="left" w:pos="43"/>
        </w:tabs>
        <w:spacing w:line="360" w:lineRule="auto"/>
        <w:ind w:left="43" w:firstLine="43"/>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336BF7" w:rsidRPr="003611DC">
        <w:rPr>
          <w:rFonts w:asciiTheme="majorBidi" w:hAnsiTheme="majorBidi" w:cstheme="majorBidi"/>
          <w:sz w:val="32"/>
          <w:szCs w:val="32"/>
          <w:rtl/>
          <w:lang w:bidi="ar-IQ"/>
        </w:rPr>
        <w:t>يرمز له بالرمز (</w:t>
      </w:r>
      <w:r w:rsidR="00336BF7" w:rsidRPr="003611DC">
        <w:rPr>
          <w:rFonts w:asciiTheme="majorBidi" w:hAnsiTheme="majorBidi" w:cstheme="majorBidi"/>
          <w:sz w:val="32"/>
          <w:szCs w:val="32"/>
          <w:lang w:bidi="ar-IQ"/>
        </w:rPr>
        <w:t>C</w:t>
      </w:r>
      <w:r w:rsidR="00336BF7" w:rsidRPr="003611DC">
        <w:rPr>
          <w:rFonts w:asciiTheme="majorBidi" w:hAnsiTheme="majorBidi" w:cstheme="majorBidi"/>
          <w:sz w:val="32"/>
          <w:szCs w:val="32"/>
          <w:rtl/>
          <w:lang w:bidi="ar-IQ"/>
        </w:rPr>
        <w:t xml:space="preserve">) ويمتاز الشخص الذي يسود لديه هذا الجزء بأنه متعاطف ولديه حدس تجاه الناس والقدرة على توظيف هذا الحدس لاستكشاف مشاعر الآخرين , وينزع إلى الحقائق والتجارب التي لها جذور عاطفية , ويمتلك القدرة </w:t>
      </w:r>
      <w:r w:rsidR="00336BF7" w:rsidRPr="003611DC">
        <w:rPr>
          <w:rFonts w:asciiTheme="majorBidi" w:hAnsiTheme="majorBidi" w:cstheme="majorBidi"/>
          <w:sz w:val="32"/>
          <w:szCs w:val="32"/>
          <w:rtl/>
          <w:lang w:bidi="ar-IQ"/>
        </w:rPr>
        <w:lastRenderedPageBreak/>
        <w:t xml:space="preserve">على استعمال اللغة الرمزية وغير الشفوية والمتمثلة بمهارات الاتصال عن طريق لغة الجسد والأعضاء , وتجميل الوجه والتعابير, ويشعر بالتعاطف مع الآخرين , ويعالج  المشكلات بطريقة عاطفية وليس بطريقة منطقية , فضلاً عن شعوره بالحماس عندما يحب فكرة جديدة ، وبناءاً عليه فان الشخص الذي يميل إلى تفضيل نمط التفكير المرتبط بالجزء الأيمن السفلي من الدماغ لديه تعاطف مع الناس والأحداث والاستمتاع بالتفاعل مع المجتمع الذي يحيا فيه ( </w:t>
      </w:r>
      <w:r w:rsidR="00336BF7" w:rsidRPr="003611DC">
        <w:rPr>
          <w:rFonts w:asciiTheme="majorBidi" w:hAnsiTheme="majorBidi" w:cstheme="majorBidi"/>
          <w:sz w:val="32"/>
          <w:szCs w:val="32"/>
          <w:lang w:bidi="ar-IQ"/>
        </w:rPr>
        <w:t>, 2010 , p 569</w:t>
      </w:r>
      <w:r w:rsidR="00336BF7" w:rsidRPr="003611DC">
        <w:rPr>
          <w:rFonts w:asciiTheme="majorBidi" w:hAnsiTheme="majorBidi" w:cstheme="majorBidi"/>
          <w:sz w:val="32"/>
          <w:szCs w:val="32"/>
          <w:rtl/>
          <w:lang w:bidi="ar-IQ"/>
        </w:rPr>
        <w:t xml:space="preserve"> </w:t>
      </w:r>
      <w:r w:rsidR="00336BF7" w:rsidRPr="003611DC">
        <w:rPr>
          <w:rFonts w:asciiTheme="majorBidi" w:hAnsiTheme="majorBidi" w:cstheme="majorBidi"/>
          <w:sz w:val="32"/>
          <w:szCs w:val="32"/>
          <w:lang w:bidi="ar-IQ"/>
        </w:rPr>
        <w:t>Bawanch .et. al</w:t>
      </w:r>
      <w:r w:rsidR="00336BF7" w:rsidRPr="003611DC">
        <w:rPr>
          <w:rFonts w:asciiTheme="majorBidi" w:hAnsiTheme="majorBidi" w:cstheme="majorBidi"/>
          <w:sz w:val="32"/>
          <w:szCs w:val="32"/>
          <w:rtl/>
          <w:lang w:bidi="ar-IQ"/>
        </w:rPr>
        <w:t xml:space="preserve"> )  .</w:t>
      </w:r>
    </w:p>
    <w:p w:rsidR="00336BF7" w:rsidRPr="003611DC" w:rsidRDefault="00336BF7" w:rsidP="00336BF7">
      <w:pPr>
        <w:tabs>
          <w:tab w:val="left" w:pos="43"/>
        </w:tabs>
        <w:spacing w:line="360" w:lineRule="auto"/>
        <w:jc w:val="both"/>
        <w:rPr>
          <w:rFonts w:asciiTheme="majorBidi" w:hAnsiTheme="majorBidi" w:cstheme="majorBidi"/>
          <w:b/>
          <w:bCs/>
          <w:sz w:val="32"/>
          <w:szCs w:val="32"/>
          <w:lang w:bidi="ar-IQ"/>
        </w:rPr>
      </w:pPr>
      <w:r w:rsidRPr="003611DC">
        <w:rPr>
          <w:rFonts w:asciiTheme="majorBidi" w:hAnsiTheme="majorBidi" w:cstheme="majorBidi"/>
          <w:b/>
          <w:bCs/>
          <w:sz w:val="36"/>
          <w:szCs w:val="36"/>
          <w:rtl/>
          <w:lang w:bidi="ar-IQ"/>
        </w:rPr>
        <w:t>د .</w:t>
      </w:r>
      <w:r w:rsidRPr="003611DC">
        <w:rPr>
          <w:rFonts w:asciiTheme="majorBidi" w:hAnsiTheme="majorBidi" w:cstheme="majorBidi"/>
          <w:sz w:val="36"/>
          <w:szCs w:val="36"/>
          <w:rtl/>
          <w:lang w:bidi="ar-IQ"/>
        </w:rPr>
        <w:t xml:space="preserve"> </w:t>
      </w:r>
      <w:r w:rsidRPr="003611DC">
        <w:rPr>
          <w:rFonts w:asciiTheme="majorBidi" w:hAnsiTheme="majorBidi" w:cstheme="majorBidi"/>
          <w:b/>
          <w:bCs/>
          <w:sz w:val="36"/>
          <w:szCs w:val="36"/>
          <w:rtl/>
          <w:lang w:bidi="ar-IQ"/>
        </w:rPr>
        <w:t xml:space="preserve">الجزء الأيمن العلوي من الدماغ </w:t>
      </w:r>
      <w:r w:rsidRPr="003611DC">
        <w:rPr>
          <w:rFonts w:asciiTheme="majorBidi" w:hAnsiTheme="majorBidi" w:cstheme="majorBidi"/>
          <w:b/>
          <w:bCs/>
          <w:sz w:val="32"/>
          <w:szCs w:val="32"/>
          <w:rtl/>
          <w:lang w:bidi="ar-IQ"/>
        </w:rPr>
        <w:t>(</w:t>
      </w:r>
      <w:r w:rsidRPr="003611DC">
        <w:rPr>
          <w:rFonts w:asciiTheme="majorBidi" w:hAnsiTheme="majorBidi" w:cstheme="majorBidi"/>
          <w:b/>
          <w:bCs/>
          <w:sz w:val="32"/>
          <w:szCs w:val="32"/>
          <w:lang w:bidi="ar-IQ"/>
        </w:rPr>
        <w:t>Upper Right Brain</w:t>
      </w:r>
      <w:r w:rsidRPr="003611DC">
        <w:rPr>
          <w:rFonts w:asciiTheme="majorBidi" w:hAnsiTheme="majorBidi" w:cstheme="majorBidi"/>
          <w:b/>
          <w:bCs/>
          <w:sz w:val="32"/>
          <w:szCs w:val="32"/>
          <w:rtl/>
          <w:lang w:bidi="ar-IQ"/>
        </w:rPr>
        <w:t>)</w:t>
      </w:r>
    </w:p>
    <w:p w:rsidR="00037B0C" w:rsidRDefault="00336BF7" w:rsidP="00336BF7">
      <w:pPr>
        <w:pStyle w:val="af"/>
        <w:tabs>
          <w:tab w:val="left" w:pos="43"/>
        </w:tabs>
        <w:spacing w:line="360" w:lineRule="auto"/>
        <w:ind w:left="84"/>
        <w:jc w:val="both"/>
        <w:rPr>
          <w:rFonts w:asciiTheme="majorBidi" w:hAnsiTheme="majorBidi" w:cstheme="majorBidi"/>
          <w:sz w:val="32"/>
          <w:szCs w:val="32"/>
          <w:rtl/>
          <w:lang w:bidi="ar-IQ"/>
        </w:rPr>
      </w:pPr>
      <w:r w:rsidRPr="003611DC">
        <w:rPr>
          <w:rFonts w:asciiTheme="majorBidi" w:hAnsiTheme="majorBidi" w:cstheme="majorBidi"/>
          <w:sz w:val="32"/>
          <w:szCs w:val="32"/>
          <w:rtl/>
          <w:lang w:bidi="ar-IQ"/>
        </w:rPr>
        <w:t xml:space="preserve">    ويرمز له بالرمز (</w:t>
      </w:r>
      <w:r w:rsidRPr="003611DC">
        <w:rPr>
          <w:rFonts w:asciiTheme="majorBidi" w:hAnsiTheme="majorBidi" w:cstheme="majorBidi"/>
          <w:sz w:val="32"/>
          <w:szCs w:val="32"/>
          <w:lang w:bidi="ar-IQ"/>
        </w:rPr>
        <w:t>D</w:t>
      </w:r>
      <w:r w:rsidRPr="003611DC">
        <w:rPr>
          <w:rFonts w:asciiTheme="majorBidi" w:hAnsiTheme="majorBidi" w:cstheme="majorBidi"/>
          <w:sz w:val="32"/>
          <w:szCs w:val="32"/>
          <w:rtl/>
          <w:lang w:bidi="ar-IQ"/>
        </w:rPr>
        <w:t xml:space="preserve">) ويمتاز الفرد الذي يسود لديه هذا الجزء بالخصائص التالية : يرى الصورة الكلية كاملة ولا يدقق بالتفاصيل , ويفضل التغيير ويحاول ويجرب ليجد أشياء جديدة , ويستمتع بكونه مشغولا بأشياء عديدة , ولديه خيال , ولا يقتنع بسهولة , بل يبحث عن بدائل أخرى ليقتنع , ويستمتع بالمخاطر والتحديات , ولديه حساسية تجاه المشكلات الجديدة , وقدرة على إعادة وترتيب الأفكار و وضعها مع بعضها بطرق وتراكيب غير مألوفة ، ولا يميل إلى عمل الأشياء دائماً بالطريقة نفسها ويحب أن يجد علاقات وروابط بين الحاضر والمستقبل , والفرد </w:t>
      </w:r>
    </w:p>
    <w:p w:rsidR="00037B0C" w:rsidRPr="00DD065F" w:rsidRDefault="00037B0C" w:rsidP="00037B0C">
      <w:pPr>
        <w:rPr>
          <w:rFonts w:asciiTheme="majorBidi" w:hAnsiTheme="majorBidi" w:cstheme="majorBidi"/>
          <w:b/>
          <w:bCs/>
          <w:sz w:val="32"/>
          <w:szCs w:val="32"/>
          <w:rtl/>
          <w:lang w:bidi="ar-IQ"/>
        </w:rPr>
      </w:pPr>
      <w:r w:rsidRPr="00DD065F">
        <w:rPr>
          <w:rFonts w:asciiTheme="majorBidi" w:hAnsiTheme="majorBidi" w:cs="Sultan bold" w:hint="cs"/>
          <w:b/>
          <w:color w:val="000000" w:themeColor="text1"/>
          <w:sz w:val="28"/>
          <w:szCs w:val="28"/>
          <w:u w:val="single"/>
          <w:rtl/>
        </w:rPr>
        <w:t xml:space="preserve">الكتاب السنوي </w:t>
      </w:r>
      <w:r w:rsidRPr="00DD065F">
        <w:rPr>
          <w:rFonts w:asciiTheme="majorBidi" w:hAnsiTheme="majorBidi" w:cs="Sultan bold"/>
          <w:b/>
          <w:color w:val="000000" w:themeColor="text1"/>
          <w:sz w:val="28"/>
          <w:szCs w:val="28"/>
          <w:u w:val="single"/>
          <w:rtl/>
        </w:rPr>
        <w:t>–</w:t>
      </w:r>
      <w:r w:rsidRPr="00DD065F">
        <w:rPr>
          <w:rFonts w:asciiTheme="majorBidi" w:hAnsiTheme="majorBidi" w:cs="Sultan bold" w:hint="cs"/>
          <w:b/>
          <w:color w:val="000000" w:themeColor="text1"/>
          <w:sz w:val="28"/>
          <w:szCs w:val="28"/>
          <w:u w:val="single"/>
          <w:rtl/>
        </w:rPr>
        <w:t xml:space="preserve"> المجلد التاسع -201</w:t>
      </w:r>
      <w:r>
        <w:rPr>
          <w:rFonts w:asciiTheme="majorBidi" w:hAnsiTheme="majorBidi" w:cs="Sultan bold" w:hint="cs"/>
          <w:b/>
          <w:color w:val="000000" w:themeColor="text1"/>
          <w:sz w:val="28"/>
          <w:szCs w:val="28"/>
          <w:u w:val="single"/>
          <w:rtl/>
        </w:rPr>
        <w:t xml:space="preserve">4               </w:t>
      </w:r>
      <w:r w:rsidRPr="00DD065F">
        <w:rPr>
          <w:rFonts w:asciiTheme="majorBidi" w:hAnsiTheme="majorBidi" w:cs="Sultan bold" w:hint="cs"/>
          <w:b/>
          <w:color w:val="000000" w:themeColor="text1"/>
          <w:sz w:val="28"/>
          <w:szCs w:val="28"/>
          <w:u w:val="single"/>
          <w:rtl/>
        </w:rPr>
        <w:t xml:space="preserve">  </w:t>
      </w:r>
      <w:r>
        <w:rPr>
          <w:rFonts w:asciiTheme="majorBidi" w:hAnsiTheme="majorBidi" w:cs="Sultan bold" w:hint="cs"/>
          <w:b/>
          <w:color w:val="000000" w:themeColor="text1"/>
          <w:sz w:val="28"/>
          <w:szCs w:val="28"/>
          <w:u w:val="single"/>
          <w:rtl/>
        </w:rPr>
        <w:t xml:space="preserve">أساليب التفكير لدى الاطفال ذوي الاحتياجات الخاصة </w:t>
      </w:r>
    </w:p>
    <w:p w:rsidR="00336BF7" w:rsidRPr="003611DC" w:rsidRDefault="00037B0C" w:rsidP="00336BF7">
      <w:pPr>
        <w:pStyle w:val="af"/>
        <w:tabs>
          <w:tab w:val="left" w:pos="43"/>
        </w:tabs>
        <w:spacing w:line="360" w:lineRule="auto"/>
        <w:ind w:left="84"/>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336BF7" w:rsidRPr="003611DC">
        <w:rPr>
          <w:rFonts w:asciiTheme="majorBidi" w:hAnsiTheme="majorBidi" w:cstheme="majorBidi"/>
          <w:sz w:val="32"/>
          <w:szCs w:val="32"/>
          <w:rtl/>
          <w:lang w:bidi="ar-IQ"/>
        </w:rPr>
        <w:t xml:space="preserve">الذي لديه تفضيل للجزء الأيمن العلوي من الدماغ سوف يميل إلى رؤية الأشياء بطريقة كلية وليس جزئية ,ولا يميل إلى الالتزام بالقوانين, ويعتمد على الإحساس </w:t>
      </w:r>
      <w:r w:rsidR="00336BF7" w:rsidRPr="003611DC">
        <w:rPr>
          <w:rFonts w:asciiTheme="majorBidi" w:hAnsiTheme="majorBidi" w:cstheme="majorBidi"/>
          <w:sz w:val="32"/>
          <w:szCs w:val="32"/>
          <w:rtl/>
          <w:lang w:bidi="ar-IQ"/>
        </w:rPr>
        <w:lastRenderedPageBreak/>
        <w:t xml:space="preserve">والعاطفة وليس على المنطق في مواجهة المشكلات ( </w:t>
      </w:r>
      <w:r w:rsidR="00336BF7" w:rsidRPr="003611DC">
        <w:rPr>
          <w:rFonts w:asciiTheme="majorBidi" w:hAnsiTheme="majorBidi" w:cstheme="majorBidi"/>
          <w:sz w:val="32"/>
          <w:szCs w:val="32"/>
          <w:lang w:bidi="ar-IQ"/>
        </w:rPr>
        <w:t>, 2010 , p 570</w:t>
      </w:r>
      <w:r w:rsidR="00336BF7" w:rsidRPr="003611DC">
        <w:rPr>
          <w:rFonts w:asciiTheme="majorBidi" w:hAnsiTheme="majorBidi" w:cstheme="majorBidi"/>
          <w:sz w:val="32"/>
          <w:szCs w:val="32"/>
          <w:rtl/>
          <w:lang w:bidi="ar-IQ"/>
        </w:rPr>
        <w:t xml:space="preserve"> </w:t>
      </w:r>
      <w:r w:rsidR="00336BF7" w:rsidRPr="003611DC">
        <w:rPr>
          <w:rFonts w:asciiTheme="majorBidi" w:hAnsiTheme="majorBidi" w:cstheme="majorBidi"/>
          <w:sz w:val="32"/>
          <w:szCs w:val="32"/>
          <w:lang w:bidi="ar-IQ"/>
        </w:rPr>
        <w:t>Bawanch .et. al</w:t>
      </w:r>
      <w:r w:rsidR="00336BF7" w:rsidRPr="003611DC">
        <w:rPr>
          <w:rFonts w:asciiTheme="majorBidi" w:hAnsiTheme="majorBidi" w:cstheme="majorBidi"/>
          <w:sz w:val="32"/>
          <w:szCs w:val="32"/>
          <w:rtl/>
          <w:lang w:bidi="ar-IQ"/>
        </w:rPr>
        <w:t xml:space="preserve"> ) .</w:t>
      </w:r>
    </w:p>
    <w:p w:rsidR="00336BF7" w:rsidRPr="003611DC" w:rsidRDefault="00336BF7" w:rsidP="00336BF7">
      <w:pPr>
        <w:pStyle w:val="af"/>
        <w:tabs>
          <w:tab w:val="left" w:pos="43"/>
        </w:tabs>
        <w:spacing w:line="360" w:lineRule="auto"/>
        <w:ind w:left="84"/>
        <w:jc w:val="both"/>
        <w:rPr>
          <w:rFonts w:asciiTheme="majorBidi" w:hAnsiTheme="majorBidi" w:cstheme="majorBidi"/>
          <w:sz w:val="32"/>
          <w:szCs w:val="32"/>
          <w:rtl/>
          <w:lang w:bidi="ar-IQ"/>
        </w:rPr>
      </w:pPr>
    </w:p>
    <w:p w:rsidR="00336BF7" w:rsidRPr="003611DC" w:rsidRDefault="00336BF7" w:rsidP="00336BF7">
      <w:pPr>
        <w:spacing w:line="360" w:lineRule="auto"/>
        <w:jc w:val="lowKashida"/>
        <w:rPr>
          <w:rFonts w:asciiTheme="majorBidi" w:eastAsia="Calibri" w:hAnsiTheme="majorBidi" w:cstheme="majorBidi"/>
          <w:b/>
          <w:bCs/>
          <w:sz w:val="36"/>
          <w:szCs w:val="36"/>
          <w:rtl/>
          <w:lang w:bidi="ar-IQ"/>
        </w:rPr>
      </w:pPr>
      <w:r w:rsidRPr="003611DC">
        <w:rPr>
          <w:rFonts w:asciiTheme="majorBidi" w:hAnsiTheme="majorBidi" w:cstheme="majorBidi"/>
          <w:b/>
          <w:bCs/>
          <w:sz w:val="36"/>
          <w:szCs w:val="36"/>
          <w:rtl/>
          <w:lang w:bidi="ar-IQ"/>
        </w:rPr>
        <w:t>ثانياً : الأطفال ذوو الاحتياجات الخاصة</w:t>
      </w:r>
    </w:p>
    <w:p w:rsidR="00336BF7" w:rsidRPr="003611DC" w:rsidRDefault="00336BF7" w:rsidP="00336BF7">
      <w:pPr>
        <w:spacing w:line="360" w:lineRule="auto"/>
        <w:jc w:val="both"/>
        <w:rPr>
          <w:rFonts w:asciiTheme="majorBidi" w:hAnsiTheme="majorBidi" w:cstheme="majorBidi"/>
          <w:b/>
          <w:bCs/>
          <w:sz w:val="36"/>
          <w:szCs w:val="36"/>
          <w:rtl/>
          <w:lang w:bidi="ar-IQ"/>
        </w:rPr>
      </w:pPr>
      <w:r w:rsidRPr="003611DC">
        <w:rPr>
          <w:rFonts w:asciiTheme="majorBidi" w:hAnsiTheme="majorBidi" w:cstheme="majorBidi"/>
          <w:b/>
          <w:bCs/>
          <w:sz w:val="36"/>
          <w:szCs w:val="36"/>
          <w:rtl/>
          <w:lang w:bidi="ar-IQ"/>
        </w:rPr>
        <w:t xml:space="preserve">النظرة لذوي الاحتياجات الخاصة قديماً </w:t>
      </w:r>
    </w:p>
    <w:p w:rsidR="002C08AE" w:rsidRDefault="00336BF7" w:rsidP="00336BF7">
      <w:pPr>
        <w:spacing w:line="360" w:lineRule="auto"/>
        <w:jc w:val="both"/>
        <w:rPr>
          <w:rFonts w:asciiTheme="majorBidi" w:hAnsiTheme="majorBidi" w:cstheme="majorBidi"/>
          <w:sz w:val="32"/>
          <w:szCs w:val="32"/>
          <w:rtl/>
          <w:lang w:bidi="ar-IQ"/>
        </w:rPr>
      </w:pPr>
      <w:r w:rsidRPr="003611DC">
        <w:rPr>
          <w:rFonts w:asciiTheme="majorBidi" w:hAnsiTheme="majorBidi" w:cstheme="majorBidi"/>
          <w:b/>
          <w:bCs/>
          <w:sz w:val="32"/>
          <w:szCs w:val="32"/>
          <w:rtl/>
          <w:lang w:bidi="ar-IQ"/>
        </w:rPr>
        <w:t xml:space="preserve">     </w:t>
      </w:r>
      <w:r w:rsidRPr="003611DC">
        <w:rPr>
          <w:rFonts w:asciiTheme="majorBidi" w:hAnsiTheme="majorBidi" w:cstheme="majorBidi"/>
          <w:sz w:val="32"/>
          <w:szCs w:val="32"/>
          <w:rtl/>
          <w:lang w:bidi="ar-IQ"/>
        </w:rPr>
        <w:t xml:space="preserve">كانت نظرة المجتمعات القديمة للمعوقين تتصف بالكثير من القسوة وعدم الرغبة في تقديم يد العون لهم ومساعدتهم ، خاصة في تلك العصور التي كان فيها كل إنسان لايكاد يستطيع تحمل مسؤوليه توفير متطلبات حياته من مأكل ومشرب وملبس ومأوى ودفاع عن النفس ، حينئذ كان الموت هو مصير كل معاق بتركه في الخلاء فريسة للوحوش أو للجوع والمرض أو للتقلبات الجوية المميتة كما كان يحدث في اليونان منذ ثلاثة ألاف عام تقريباً ، ولم تختلف نظرة الرومان القدماء كثيراً عن ذلك ، فقد كان المتخلفون عقلياً احد أدوات الترفيه اثناء الاحتفالات والأعياد ، حيث كانوا يتركونهم يتصارعون مع الحيوانات المفترسة في ساحات مخصصة لذلك وهم عزل من أي وسيلة دفاع عن النفس لينتهي المشهد بتحول أجسادهم إلى أشلاء وسط صخب </w:t>
      </w:r>
    </w:p>
    <w:p w:rsidR="002C08AE" w:rsidRDefault="002C08AE" w:rsidP="00336BF7">
      <w:pPr>
        <w:spacing w:line="360" w:lineRule="auto"/>
        <w:jc w:val="both"/>
        <w:rPr>
          <w:rFonts w:asciiTheme="majorBidi" w:hAnsiTheme="majorBidi" w:cstheme="majorBidi"/>
          <w:sz w:val="32"/>
          <w:szCs w:val="32"/>
          <w:rtl/>
          <w:lang w:bidi="ar-IQ"/>
        </w:rPr>
      </w:pPr>
    </w:p>
    <w:p w:rsidR="002C08AE" w:rsidRPr="00D34D18" w:rsidRDefault="002C08AE" w:rsidP="002C08AE">
      <w:pPr>
        <w:rPr>
          <w:rFonts w:asciiTheme="majorBidi" w:hAnsiTheme="majorBidi" w:cs="Sultan bold"/>
          <w:b/>
          <w:sz w:val="28"/>
          <w:szCs w:val="28"/>
          <w:u w:val="single"/>
          <w:rtl/>
        </w:rPr>
      </w:pPr>
      <w:r w:rsidRPr="003611DC">
        <w:rPr>
          <w:rFonts w:asciiTheme="majorBidi" w:eastAsia="Calibri" w:hAnsiTheme="majorBidi" w:cstheme="majorBidi"/>
          <w:sz w:val="32"/>
          <w:szCs w:val="32"/>
          <w:rtl/>
        </w:rPr>
        <w:t xml:space="preserve">  </w:t>
      </w:r>
      <w:r w:rsidRPr="00D34D18">
        <w:rPr>
          <w:rFonts w:asciiTheme="majorBidi" w:hAnsiTheme="majorBidi" w:cs="Sultan bold" w:hint="cs"/>
          <w:b/>
          <w:color w:val="000000" w:themeColor="text1"/>
          <w:sz w:val="28"/>
          <w:szCs w:val="28"/>
          <w:u w:val="single"/>
          <w:rtl/>
        </w:rPr>
        <w:t xml:space="preserve">الكتاب السنوي </w:t>
      </w:r>
      <w:r w:rsidRPr="00D34D18">
        <w:rPr>
          <w:rFonts w:asciiTheme="majorBidi" w:hAnsiTheme="majorBidi" w:cs="Sultan bold"/>
          <w:b/>
          <w:color w:val="000000" w:themeColor="text1"/>
          <w:sz w:val="28"/>
          <w:szCs w:val="28"/>
          <w:u w:val="single"/>
          <w:rtl/>
        </w:rPr>
        <w:t>–</w:t>
      </w:r>
      <w:r w:rsidRPr="00D34D18">
        <w:rPr>
          <w:rFonts w:asciiTheme="majorBidi" w:hAnsiTheme="majorBidi" w:cs="Sultan bold" w:hint="cs"/>
          <w:b/>
          <w:color w:val="000000" w:themeColor="text1"/>
          <w:sz w:val="28"/>
          <w:szCs w:val="28"/>
          <w:u w:val="single"/>
          <w:rtl/>
        </w:rPr>
        <w:t xml:space="preserve"> المجلد التاسع -2014              </w:t>
      </w:r>
      <w:r>
        <w:rPr>
          <w:rFonts w:asciiTheme="majorBidi" w:hAnsiTheme="majorBidi" w:cs="Sultan bold" w:hint="cs"/>
          <w:b/>
          <w:color w:val="000000" w:themeColor="text1"/>
          <w:sz w:val="28"/>
          <w:szCs w:val="28"/>
          <w:u w:val="single"/>
          <w:rtl/>
        </w:rPr>
        <w:t xml:space="preserve">                       </w:t>
      </w:r>
      <w:r w:rsidRPr="00D34D18">
        <w:rPr>
          <w:rFonts w:asciiTheme="majorBidi" w:hAnsiTheme="majorBidi" w:cs="Sultan bold" w:hint="cs"/>
          <w:b/>
          <w:color w:val="000000" w:themeColor="text1"/>
          <w:sz w:val="28"/>
          <w:szCs w:val="28"/>
          <w:u w:val="single"/>
          <w:rtl/>
        </w:rPr>
        <w:t xml:space="preserve">                                    د0 مؤيد حامد جاسم  </w:t>
      </w:r>
    </w:p>
    <w:p w:rsidR="00336BF7" w:rsidRDefault="002C08AE" w:rsidP="00336BF7">
      <w:pPr>
        <w:spacing w:line="360" w:lineRule="auto"/>
        <w:jc w:val="both"/>
        <w:rPr>
          <w:rFonts w:asciiTheme="majorBidi" w:hAnsiTheme="majorBidi" w:cstheme="majorBidi"/>
          <w:sz w:val="32"/>
          <w:szCs w:val="32"/>
          <w:rtl/>
          <w:lang w:bidi="ar-IQ"/>
        </w:rPr>
      </w:pPr>
      <w:r>
        <w:rPr>
          <w:rFonts w:asciiTheme="majorBidi" w:hAnsiTheme="majorBidi" w:cstheme="majorBidi" w:hint="cs"/>
          <w:sz w:val="32"/>
          <w:szCs w:val="32"/>
          <w:rtl/>
          <w:lang w:bidi="ar-IQ"/>
        </w:rPr>
        <w:lastRenderedPageBreak/>
        <w:t xml:space="preserve">     </w:t>
      </w:r>
      <w:r w:rsidR="00336BF7" w:rsidRPr="003611DC">
        <w:rPr>
          <w:rFonts w:asciiTheme="majorBidi" w:hAnsiTheme="majorBidi" w:cstheme="majorBidi"/>
          <w:sz w:val="32"/>
          <w:szCs w:val="32"/>
          <w:rtl/>
          <w:lang w:bidi="ar-IQ"/>
        </w:rPr>
        <w:t>وهتاف وسعادة الجماهير المحتشدة للاستمتاع بتلك المشاهد ( النواصرة ، 2006 ، ص 9 ) .</w:t>
      </w:r>
    </w:p>
    <w:p w:rsidR="002C08AE" w:rsidRPr="003611DC" w:rsidRDefault="002C08AE" w:rsidP="00336BF7">
      <w:pPr>
        <w:spacing w:line="360" w:lineRule="auto"/>
        <w:jc w:val="both"/>
        <w:rPr>
          <w:rFonts w:asciiTheme="majorBidi" w:hAnsiTheme="majorBidi" w:cstheme="majorBidi"/>
          <w:sz w:val="32"/>
          <w:szCs w:val="32"/>
          <w:rtl/>
          <w:lang w:bidi="ar-IQ"/>
        </w:rPr>
      </w:pPr>
    </w:p>
    <w:p w:rsidR="00336BF7" w:rsidRPr="003611DC" w:rsidRDefault="00336BF7" w:rsidP="00336BF7">
      <w:pPr>
        <w:spacing w:line="360" w:lineRule="auto"/>
        <w:jc w:val="both"/>
        <w:rPr>
          <w:rFonts w:asciiTheme="majorBidi" w:hAnsiTheme="majorBidi" w:cstheme="majorBidi"/>
          <w:b/>
          <w:bCs/>
          <w:sz w:val="36"/>
          <w:szCs w:val="36"/>
          <w:rtl/>
          <w:lang w:bidi="ar-IQ"/>
        </w:rPr>
      </w:pPr>
      <w:r w:rsidRPr="003611DC">
        <w:rPr>
          <w:rFonts w:asciiTheme="majorBidi" w:hAnsiTheme="majorBidi" w:cstheme="majorBidi"/>
          <w:b/>
          <w:bCs/>
          <w:sz w:val="36"/>
          <w:szCs w:val="36"/>
          <w:rtl/>
          <w:lang w:bidi="ar-IQ"/>
        </w:rPr>
        <w:t xml:space="preserve">نظرة الإسلام لذوي الاحتياجات الخاصة </w:t>
      </w:r>
    </w:p>
    <w:p w:rsidR="00336BF7" w:rsidRPr="003611DC" w:rsidRDefault="00336BF7" w:rsidP="00336BF7">
      <w:pPr>
        <w:spacing w:line="360" w:lineRule="auto"/>
        <w:jc w:val="both"/>
        <w:rPr>
          <w:rFonts w:asciiTheme="majorBidi" w:hAnsiTheme="majorBidi" w:cstheme="majorBidi"/>
          <w:sz w:val="32"/>
          <w:szCs w:val="32"/>
          <w:rtl/>
          <w:lang w:bidi="ar-IQ"/>
        </w:rPr>
      </w:pPr>
      <w:r w:rsidRPr="003611DC">
        <w:rPr>
          <w:rFonts w:asciiTheme="majorBidi" w:hAnsiTheme="majorBidi" w:cstheme="majorBidi"/>
          <w:b/>
          <w:bCs/>
          <w:sz w:val="32"/>
          <w:szCs w:val="32"/>
          <w:rtl/>
          <w:lang w:bidi="ar-IQ"/>
        </w:rPr>
        <w:t xml:space="preserve">    </w:t>
      </w:r>
      <w:r w:rsidRPr="003611DC">
        <w:rPr>
          <w:rFonts w:asciiTheme="majorBidi" w:hAnsiTheme="majorBidi" w:cstheme="majorBidi"/>
          <w:sz w:val="32"/>
          <w:szCs w:val="32"/>
          <w:rtl/>
          <w:lang w:bidi="ar-IQ"/>
        </w:rPr>
        <w:t xml:space="preserve">حين جاء الدين الإسلامي استطاع الرسول (صلى الله عيه وسلم) أن يزرع القيم الطيبة في النفوس ، وان يقتلع كل ما هو فاسد وقبيح ، وتمكن المرضى في ظل التعاليم الإسلامية السمحة أن ينعموا بهدوء البال وراحة النفس ، خاصة بعد أن فتح الرسول الكريم (صلى الله عليه وسلم) الباب على مصراعيه أمام المرضى ليطلوا من خلاله على الحياة وتطل الحياة عليهم من خلاله ، فعندما قرر الرسول (صلى الله عليه وسلم) أن { لا عدوى ولا صفر ولا هامة } هدم الركن الأول الذي كانت حياة المعوق تتشكل عليه ، ليس المعوق وحده بل المرضى عموماً لان الحديث النبوي الشريف كان إيذاناً للمجتمع بمخالطة المرضى دون خوف من العدوى وتشرئب أعناق المرضى وتسعد نفوسهم لولا هذا الخجل الداخلي النابع من إحساسهم بالعجز ، ويأتي رسول الله (صلى الله عليه وسلم ) فيعطيهم جرعات متتالية فيها الشفاء من كل وساوسهم ويجعلهم يخلعون الشرنقة الكالحة التي البسوها لأنفسهم إلباسا ( عمار ، 2008 ، 3-4 ) . </w:t>
      </w:r>
    </w:p>
    <w:p w:rsidR="002C08AE" w:rsidRDefault="00336BF7" w:rsidP="00336BF7">
      <w:pPr>
        <w:spacing w:line="360" w:lineRule="auto"/>
        <w:jc w:val="both"/>
        <w:rPr>
          <w:rFonts w:asciiTheme="majorBidi" w:hAnsiTheme="majorBidi" w:cstheme="majorBidi"/>
          <w:sz w:val="32"/>
          <w:szCs w:val="32"/>
          <w:rtl/>
          <w:lang w:bidi="ar-IQ"/>
        </w:rPr>
      </w:pPr>
      <w:r w:rsidRPr="003611DC">
        <w:rPr>
          <w:rFonts w:asciiTheme="majorBidi" w:hAnsiTheme="majorBidi" w:cstheme="majorBidi"/>
          <w:sz w:val="32"/>
          <w:szCs w:val="32"/>
          <w:rtl/>
          <w:lang w:bidi="ar-IQ"/>
        </w:rPr>
        <w:t xml:space="preserve">    ويخفف الرسول الكريم (صلى الله عليه وسلم ) من وقع المرضى على المصاب بقوله { ما من مسلم يصيبه أذى شوكة فما فوقه إلا كفَر الله بها سيئاته وحطت عنه </w:t>
      </w:r>
    </w:p>
    <w:p w:rsidR="002C08AE" w:rsidRPr="00DD065F" w:rsidRDefault="002C08AE" w:rsidP="002C08AE">
      <w:pPr>
        <w:rPr>
          <w:rFonts w:asciiTheme="majorBidi" w:hAnsiTheme="majorBidi" w:cstheme="majorBidi"/>
          <w:b/>
          <w:bCs/>
          <w:sz w:val="32"/>
          <w:szCs w:val="32"/>
          <w:rtl/>
          <w:lang w:bidi="ar-IQ"/>
        </w:rPr>
      </w:pPr>
      <w:r w:rsidRPr="00DD065F">
        <w:rPr>
          <w:rFonts w:asciiTheme="majorBidi" w:hAnsiTheme="majorBidi" w:cs="Sultan bold" w:hint="cs"/>
          <w:b/>
          <w:color w:val="000000" w:themeColor="text1"/>
          <w:sz w:val="28"/>
          <w:szCs w:val="28"/>
          <w:u w:val="single"/>
          <w:rtl/>
        </w:rPr>
        <w:lastRenderedPageBreak/>
        <w:t xml:space="preserve">الكتاب السنوي </w:t>
      </w:r>
      <w:r w:rsidRPr="00DD065F">
        <w:rPr>
          <w:rFonts w:asciiTheme="majorBidi" w:hAnsiTheme="majorBidi" w:cs="Sultan bold"/>
          <w:b/>
          <w:color w:val="000000" w:themeColor="text1"/>
          <w:sz w:val="28"/>
          <w:szCs w:val="28"/>
          <w:u w:val="single"/>
          <w:rtl/>
        </w:rPr>
        <w:t>–</w:t>
      </w:r>
      <w:r w:rsidRPr="00DD065F">
        <w:rPr>
          <w:rFonts w:asciiTheme="majorBidi" w:hAnsiTheme="majorBidi" w:cs="Sultan bold" w:hint="cs"/>
          <w:b/>
          <w:color w:val="000000" w:themeColor="text1"/>
          <w:sz w:val="28"/>
          <w:szCs w:val="28"/>
          <w:u w:val="single"/>
          <w:rtl/>
        </w:rPr>
        <w:t xml:space="preserve"> المجلد التاسع -201</w:t>
      </w:r>
      <w:r>
        <w:rPr>
          <w:rFonts w:asciiTheme="majorBidi" w:hAnsiTheme="majorBidi" w:cs="Sultan bold" w:hint="cs"/>
          <w:b/>
          <w:color w:val="000000" w:themeColor="text1"/>
          <w:sz w:val="28"/>
          <w:szCs w:val="28"/>
          <w:u w:val="single"/>
          <w:rtl/>
        </w:rPr>
        <w:t xml:space="preserve">4               </w:t>
      </w:r>
      <w:r w:rsidRPr="00DD065F">
        <w:rPr>
          <w:rFonts w:asciiTheme="majorBidi" w:hAnsiTheme="majorBidi" w:cs="Sultan bold" w:hint="cs"/>
          <w:b/>
          <w:color w:val="000000" w:themeColor="text1"/>
          <w:sz w:val="28"/>
          <w:szCs w:val="28"/>
          <w:u w:val="single"/>
          <w:rtl/>
        </w:rPr>
        <w:t xml:space="preserve">  </w:t>
      </w:r>
      <w:r>
        <w:rPr>
          <w:rFonts w:asciiTheme="majorBidi" w:hAnsiTheme="majorBidi" w:cs="Sultan bold" w:hint="cs"/>
          <w:b/>
          <w:color w:val="000000" w:themeColor="text1"/>
          <w:sz w:val="28"/>
          <w:szCs w:val="28"/>
          <w:u w:val="single"/>
          <w:rtl/>
        </w:rPr>
        <w:t xml:space="preserve">أساليب التفكير لدى الاطفال ذوي الاحتياجات الخاصة </w:t>
      </w:r>
    </w:p>
    <w:p w:rsidR="00336BF7" w:rsidRPr="003611DC" w:rsidRDefault="002C08AE" w:rsidP="00336BF7">
      <w:pPr>
        <w:spacing w:line="360" w:lineRule="auto"/>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336BF7" w:rsidRPr="003611DC">
        <w:rPr>
          <w:rFonts w:asciiTheme="majorBidi" w:hAnsiTheme="majorBidi" w:cstheme="majorBidi"/>
          <w:sz w:val="32"/>
          <w:szCs w:val="32"/>
          <w:rtl/>
          <w:lang w:bidi="ar-IQ"/>
        </w:rPr>
        <w:t xml:space="preserve">ذنوبه كما تحط الشجرة ورقها } رواه البخاري ،  وهناك الكثير من الآيات التي اعز بها الإنسان وكرّمه على جميع المخلوقات كقوله تعالى في سورة السجدة الآية 7-9 { الذي أحسن كل شيء خلقه ، وبدأ خلق الإنسان من طين ثم جعل نسله من سلالة من ماء مهين ، ثم سواه ونفخ فيه من روحه وجعل لكم السمع والأبصار والأفئدة قليلاً ما تشكرون } وسورة الانفطار الآية 6-8 { يا أيها الإنسان ما غرك بربك الكريم الذي سواك فعدلك في أي صورة ما شاء ركبك }  </w:t>
      </w:r>
    </w:p>
    <w:p w:rsidR="00336BF7" w:rsidRPr="003611DC" w:rsidRDefault="00336BF7" w:rsidP="00336BF7">
      <w:pPr>
        <w:spacing w:line="360" w:lineRule="auto"/>
        <w:jc w:val="both"/>
        <w:rPr>
          <w:rFonts w:asciiTheme="majorBidi" w:hAnsiTheme="majorBidi" w:cstheme="majorBidi"/>
          <w:b/>
          <w:bCs/>
          <w:sz w:val="36"/>
          <w:szCs w:val="36"/>
          <w:rtl/>
          <w:lang w:bidi="ar-IQ"/>
        </w:rPr>
      </w:pPr>
      <w:r w:rsidRPr="003611DC">
        <w:rPr>
          <w:rFonts w:asciiTheme="majorBidi" w:hAnsiTheme="majorBidi" w:cstheme="majorBidi"/>
          <w:b/>
          <w:bCs/>
          <w:sz w:val="36"/>
          <w:szCs w:val="36"/>
          <w:rtl/>
          <w:lang w:bidi="ar-IQ"/>
        </w:rPr>
        <w:t xml:space="preserve">نظرة المجتمع لذوي الاحتياجات الخاصة </w:t>
      </w:r>
    </w:p>
    <w:p w:rsidR="00336BF7" w:rsidRPr="003611DC" w:rsidRDefault="00336BF7" w:rsidP="00336BF7">
      <w:pPr>
        <w:pStyle w:val="a9"/>
        <w:spacing w:line="360" w:lineRule="auto"/>
        <w:ind w:left="-58"/>
        <w:jc w:val="both"/>
        <w:rPr>
          <w:rFonts w:asciiTheme="majorBidi" w:hAnsiTheme="majorBidi" w:cstheme="majorBidi"/>
          <w:sz w:val="32"/>
          <w:szCs w:val="32"/>
          <w:rtl/>
          <w:lang w:bidi="ar-IQ"/>
        </w:rPr>
      </w:pPr>
      <w:r w:rsidRPr="003611DC">
        <w:rPr>
          <w:rFonts w:asciiTheme="majorBidi" w:hAnsiTheme="majorBidi" w:cstheme="majorBidi"/>
          <w:sz w:val="32"/>
          <w:szCs w:val="32"/>
          <w:rtl/>
          <w:lang w:bidi="ar-IQ"/>
        </w:rPr>
        <w:t xml:space="preserve">    بالرغم من التطور العلمي والثقافي الكبير في الكثير من المجتمعات وما صاحبه من نضج في التفكير ومعالجة منطقية للمواقف والمشاكل المختلفة ، إلا أنَّ تقبل تلك المجتمعات للطفولة المعوقة مازال يشوبها الكثير من القصور ، فالواقع يشير إلى اهتمام هيئة الأمم المتحدة والجمعيات والمؤسسات العلمية والاجتماعية الدولية والمحلية في الكثير من دول العالم بتلك الشريحة من المجتمع إلا إن الكثير من المجتمعات ما زالت تنظر إلى الطفل المعاق على انه إنسان عديم الفائدة ولا تبدي تجاهه سوى اللامبالاة لعدم معرفة أفراد تلك المجتمعات بكيفية التعامل معه فهم إما خائفون من هذا الطفل أو خائفون ومشفقون عليه ( النواصرة ،2006 ، 3) .</w:t>
      </w:r>
    </w:p>
    <w:p w:rsidR="00336BF7" w:rsidRDefault="00336BF7" w:rsidP="00336BF7">
      <w:pPr>
        <w:pStyle w:val="a9"/>
        <w:spacing w:line="360" w:lineRule="auto"/>
        <w:ind w:left="-58"/>
        <w:jc w:val="both"/>
        <w:rPr>
          <w:rFonts w:asciiTheme="majorBidi" w:hAnsiTheme="majorBidi" w:cstheme="majorBidi"/>
          <w:sz w:val="32"/>
          <w:szCs w:val="32"/>
          <w:rtl/>
          <w:lang w:bidi="ar-IQ"/>
        </w:rPr>
      </w:pPr>
    </w:p>
    <w:p w:rsidR="002C08AE" w:rsidRDefault="002C08AE" w:rsidP="00336BF7">
      <w:pPr>
        <w:pStyle w:val="a9"/>
        <w:spacing w:line="360" w:lineRule="auto"/>
        <w:ind w:left="-58"/>
        <w:jc w:val="both"/>
        <w:rPr>
          <w:rFonts w:asciiTheme="majorBidi" w:hAnsiTheme="majorBidi" w:cstheme="majorBidi"/>
          <w:sz w:val="32"/>
          <w:szCs w:val="32"/>
          <w:rtl/>
          <w:lang w:bidi="ar-IQ"/>
        </w:rPr>
      </w:pPr>
    </w:p>
    <w:p w:rsidR="002C08AE" w:rsidRDefault="002C08AE" w:rsidP="00336BF7">
      <w:pPr>
        <w:pStyle w:val="a9"/>
        <w:spacing w:line="360" w:lineRule="auto"/>
        <w:ind w:left="-58"/>
        <w:jc w:val="both"/>
        <w:rPr>
          <w:rFonts w:asciiTheme="majorBidi" w:hAnsiTheme="majorBidi" w:cstheme="majorBidi"/>
          <w:sz w:val="32"/>
          <w:szCs w:val="32"/>
          <w:rtl/>
          <w:lang w:bidi="ar-IQ"/>
        </w:rPr>
      </w:pPr>
    </w:p>
    <w:p w:rsidR="002C08AE" w:rsidRPr="00D34D18" w:rsidRDefault="002C08AE" w:rsidP="002C08AE">
      <w:pPr>
        <w:rPr>
          <w:rFonts w:asciiTheme="majorBidi" w:hAnsiTheme="majorBidi" w:cs="Sultan bold"/>
          <w:b/>
          <w:sz w:val="28"/>
          <w:szCs w:val="28"/>
          <w:u w:val="single"/>
          <w:rtl/>
        </w:rPr>
      </w:pPr>
      <w:r w:rsidRPr="00D34D18">
        <w:rPr>
          <w:rFonts w:asciiTheme="majorBidi" w:hAnsiTheme="majorBidi" w:cs="Sultan bold" w:hint="cs"/>
          <w:b/>
          <w:color w:val="000000" w:themeColor="text1"/>
          <w:sz w:val="28"/>
          <w:szCs w:val="28"/>
          <w:u w:val="single"/>
          <w:rtl/>
        </w:rPr>
        <w:lastRenderedPageBreak/>
        <w:t xml:space="preserve">الكتاب السنوي </w:t>
      </w:r>
      <w:r w:rsidRPr="00D34D18">
        <w:rPr>
          <w:rFonts w:asciiTheme="majorBidi" w:hAnsiTheme="majorBidi" w:cs="Sultan bold"/>
          <w:b/>
          <w:color w:val="000000" w:themeColor="text1"/>
          <w:sz w:val="28"/>
          <w:szCs w:val="28"/>
          <w:u w:val="single"/>
          <w:rtl/>
        </w:rPr>
        <w:t>–</w:t>
      </w:r>
      <w:r w:rsidRPr="00D34D18">
        <w:rPr>
          <w:rFonts w:asciiTheme="majorBidi" w:hAnsiTheme="majorBidi" w:cs="Sultan bold" w:hint="cs"/>
          <w:b/>
          <w:color w:val="000000" w:themeColor="text1"/>
          <w:sz w:val="28"/>
          <w:szCs w:val="28"/>
          <w:u w:val="single"/>
          <w:rtl/>
        </w:rPr>
        <w:t xml:space="preserve"> المجلد التاسع -2014              </w:t>
      </w:r>
      <w:r>
        <w:rPr>
          <w:rFonts w:asciiTheme="majorBidi" w:hAnsiTheme="majorBidi" w:cs="Sultan bold" w:hint="cs"/>
          <w:b/>
          <w:color w:val="000000" w:themeColor="text1"/>
          <w:sz w:val="28"/>
          <w:szCs w:val="28"/>
          <w:u w:val="single"/>
          <w:rtl/>
        </w:rPr>
        <w:t xml:space="preserve">                       </w:t>
      </w:r>
      <w:r w:rsidRPr="00D34D18">
        <w:rPr>
          <w:rFonts w:asciiTheme="majorBidi" w:hAnsiTheme="majorBidi" w:cs="Sultan bold" w:hint="cs"/>
          <w:b/>
          <w:color w:val="000000" w:themeColor="text1"/>
          <w:sz w:val="28"/>
          <w:szCs w:val="28"/>
          <w:u w:val="single"/>
          <w:rtl/>
        </w:rPr>
        <w:t xml:space="preserve">                                    د0 مؤيد حامد جاسم  </w:t>
      </w:r>
    </w:p>
    <w:p w:rsidR="00336BF7" w:rsidRPr="003611DC" w:rsidRDefault="00336BF7" w:rsidP="00336BF7">
      <w:pPr>
        <w:spacing w:line="360" w:lineRule="auto"/>
        <w:jc w:val="both"/>
        <w:rPr>
          <w:rFonts w:asciiTheme="majorBidi" w:hAnsiTheme="majorBidi" w:cstheme="majorBidi"/>
          <w:b/>
          <w:bCs/>
          <w:sz w:val="36"/>
          <w:szCs w:val="36"/>
          <w:rtl/>
          <w:lang w:bidi="ar-IQ"/>
        </w:rPr>
      </w:pPr>
      <w:r w:rsidRPr="003611DC">
        <w:rPr>
          <w:rFonts w:asciiTheme="majorBidi" w:hAnsiTheme="majorBidi" w:cstheme="majorBidi"/>
          <w:b/>
          <w:bCs/>
          <w:sz w:val="36"/>
          <w:szCs w:val="36"/>
          <w:rtl/>
          <w:lang w:bidi="ar-IQ"/>
        </w:rPr>
        <w:t xml:space="preserve">درجة انتشار الأطفال ذوو الاحتياجات الخاصة </w:t>
      </w:r>
    </w:p>
    <w:p w:rsidR="002C08AE" w:rsidRDefault="00336BF7" w:rsidP="00336BF7">
      <w:pPr>
        <w:spacing w:line="360" w:lineRule="auto"/>
        <w:jc w:val="both"/>
        <w:rPr>
          <w:rFonts w:asciiTheme="majorBidi" w:hAnsiTheme="majorBidi" w:cstheme="majorBidi"/>
          <w:sz w:val="32"/>
          <w:szCs w:val="32"/>
          <w:rtl/>
          <w:lang w:bidi="ar-IQ"/>
        </w:rPr>
      </w:pPr>
      <w:r w:rsidRPr="003611DC">
        <w:rPr>
          <w:rFonts w:asciiTheme="majorBidi" w:hAnsiTheme="majorBidi" w:cstheme="majorBidi"/>
          <w:b/>
          <w:bCs/>
          <w:sz w:val="32"/>
          <w:szCs w:val="32"/>
          <w:rtl/>
          <w:lang w:bidi="ar-IQ"/>
        </w:rPr>
        <w:t xml:space="preserve">   </w:t>
      </w:r>
      <w:r w:rsidRPr="003611DC">
        <w:rPr>
          <w:rFonts w:asciiTheme="majorBidi" w:hAnsiTheme="majorBidi" w:cstheme="majorBidi"/>
          <w:sz w:val="32"/>
          <w:szCs w:val="32"/>
          <w:rtl/>
          <w:lang w:bidi="ar-IQ"/>
        </w:rPr>
        <w:t xml:space="preserve"> من خلال الاطلاع على الأدب التربوي في مجال الإعاقة ، أظهرت الدراسات إن هناك صعوبة في تحديد نسبة الأطفال المعاقين ، أو الوصول إلى أرقام ونسب دقيقة عن مدى انتشار هذه الشريحة في المدارس ، وتشير تقديرات وكالات الأمم المتحدة المختصة ، كاليونيسيف ومنظمة الصحة العالمية ، إلى إن درجة انتشار الإعاقة تتراوح ما بين ( 10- 12 % ) ، من سكان أي دولة ، وترتفع النسبة إلى ( 15% ) في الدول النامية بشكل عام ، وذكر جونسن (</w:t>
      </w:r>
      <w:r w:rsidRPr="003611DC">
        <w:rPr>
          <w:rFonts w:asciiTheme="majorBidi" w:hAnsiTheme="majorBidi" w:cstheme="majorBidi"/>
          <w:sz w:val="32"/>
          <w:szCs w:val="32"/>
          <w:lang w:bidi="ar-IQ"/>
        </w:rPr>
        <w:t xml:space="preserve">Johnson </w:t>
      </w:r>
      <w:r w:rsidRPr="003611DC">
        <w:rPr>
          <w:rFonts w:asciiTheme="majorBidi" w:hAnsiTheme="majorBidi" w:cstheme="majorBidi"/>
          <w:sz w:val="32"/>
          <w:szCs w:val="32"/>
          <w:rtl/>
          <w:lang w:bidi="ar-IQ"/>
        </w:rPr>
        <w:t xml:space="preserve"> ) أن هناك تقديرات في بعض المجتمعات الغربية تشير إلى إن ما نسبته ( 20 – 25 % ) من طلبة المدارس يعانون من شكل ما من أشكال الصعوبة وبدرجاتها المختلفة ، وهم ذوو حاجة تعليمية خاصة ، ويشير تقرير وارنوك ( </w:t>
      </w:r>
      <w:r w:rsidRPr="003611DC">
        <w:rPr>
          <w:rFonts w:asciiTheme="majorBidi" w:hAnsiTheme="majorBidi" w:cstheme="majorBidi"/>
          <w:sz w:val="32"/>
          <w:szCs w:val="32"/>
          <w:lang w:bidi="ar-IQ"/>
        </w:rPr>
        <w:t>Warnock</w:t>
      </w:r>
      <w:r w:rsidRPr="003611DC">
        <w:rPr>
          <w:rFonts w:asciiTheme="majorBidi" w:hAnsiTheme="majorBidi" w:cstheme="majorBidi"/>
          <w:sz w:val="32"/>
          <w:szCs w:val="32"/>
          <w:rtl/>
          <w:lang w:bidi="ar-IQ"/>
        </w:rPr>
        <w:t xml:space="preserve"> ) عن المعاقين في بريطانيا إلى إن واحداً من بين كل ( 5-6 ) أطفال يحتاج إلى خدمات تربوية خاصة في فترة ما من دراسته ، وقد أشارت منظمة اليونسكو إلى إن أعداد المعاقين في العالم ازدادت بين عام ( 1980- 2000 ) من ( 400 مليون ) معاق ، إلى (  600 مليون ) ، أما في الوطن العربي ، فتزداد حدة مشكلة المعاقين وضوحاً وبحسب تقديرات منظمة الصحة العالمي يمكن القول بوجود ثمانية ملايين طالب من المعاقين ، ينتظر القسم الأكبر منهم سياسة تربوية قومية واستراتيجيات تساعد على تلبية حاجاتهم ، وإعدادهم للحياة العامة كقوة عاملة على الاعتماد على الذات ، وفي المجهود الوطني </w:t>
      </w:r>
      <w:r w:rsidRPr="003611DC">
        <w:rPr>
          <w:rFonts w:asciiTheme="majorBidi" w:hAnsiTheme="majorBidi" w:cstheme="majorBidi"/>
          <w:sz w:val="32"/>
          <w:szCs w:val="32"/>
          <w:rtl/>
          <w:lang w:bidi="ar-IQ"/>
        </w:rPr>
        <w:lastRenderedPageBreak/>
        <w:t xml:space="preserve">الرامي إلى تحسين مستوى الحياة لمختلف فئات المجتمع ، كما نص على ذلك ميثاق العمل الاجتماعي العربي الصادر عن الأمانة العامة لجامعة الدول العربية عام </w:t>
      </w:r>
    </w:p>
    <w:p w:rsidR="002C08AE" w:rsidRPr="00DD065F" w:rsidRDefault="002C08AE" w:rsidP="002C08AE">
      <w:pPr>
        <w:rPr>
          <w:rFonts w:asciiTheme="majorBidi" w:hAnsiTheme="majorBidi" w:cstheme="majorBidi"/>
          <w:b/>
          <w:bCs/>
          <w:sz w:val="32"/>
          <w:szCs w:val="32"/>
          <w:rtl/>
          <w:lang w:bidi="ar-IQ"/>
        </w:rPr>
      </w:pPr>
      <w:r w:rsidRPr="00DD065F">
        <w:rPr>
          <w:rFonts w:asciiTheme="majorBidi" w:hAnsiTheme="majorBidi" w:cs="Sultan bold" w:hint="cs"/>
          <w:b/>
          <w:color w:val="000000" w:themeColor="text1"/>
          <w:sz w:val="28"/>
          <w:szCs w:val="28"/>
          <w:u w:val="single"/>
          <w:rtl/>
        </w:rPr>
        <w:t xml:space="preserve">الكتاب السنوي </w:t>
      </w:r>
      <w:r w:rsidRPr="00DD065F">
        <w:rPr>
          <w:rFonts w:asciiTheme="majorBidi" w:hAnsiTheme="majorBidi" w:cs="Sultan bold"/>
          <w:b/>
          <w:color w:val="000000" w:themeColor="text1"/>
          <w:sz w:val="28"/>
          <w:szCs w:val="28"/>
          <w:u w:val="single"/>
          <w:rtl/>
        </w:rPr>
        <w:t>–</w:t>
      </w:r>
      <w:r w:rsidRPr="00DD065F">
        <w:rPr>
          <w:rFonts w:asciiTheme="majorBidi" w:hAnsiTheme="majorBidi" w:cs="Sultan bold" w:hint="cs"/>
          <w:b/>
          <w:color w:val="000000" w:themeColor="text1"/>
          <w:sz w:val="28"/>
          <w:szCs w:val="28"/>
          <w:u w:val="single"/>
          <w:rtl/>
        </w:rPr>
        <w:t xml:space="preserve"> المجلد التاسع -201</w:t>
      </w:r>
      <w:r>
        <w:rPr>
          <w:rFonts w:asciiTheme="majorBidi" w:hAnsiTheme="majorBidi" w:cs="Sultan bold" w:hint="cs"/>
          <w:b/>
          <w:color w:val="000000" w:themeColor="text1"/>
          <w:sz w:val="28"/>
          <w:szCs w:val="28"/>
          <w:u w:val="single"/>
          <w:rtl/>
        </w:rPr>
        <w:t xml:space="preserve">4               </w:t>
      </w:r>
      <w:r w:rsidRPr="00DD065F">
        <w:rPr>
          <w:rFonts w:asciiTheme="majorBidi" w:hAnsiTheme="majorBidi" w:cs="Sultan bold" w:hint="cs"/>
          <w:b/>
          <w:color w:val="000000" w:themeColor="text1"/>
          <w:sz w:val="28"/>
          <w:szCs w:val="28"/>
          <w:u w:val="single"/>
          <w:rtl/>
        </w:rPr>
        <w:t xml:space="preserve">  </w:t>
      </w:r>
      <w:r>
        <w:rPr>
          <w:rFonts w:asciiTheme="majorBidi" w:hAnsiTheme="majorBidi" w:cs="Sultan bold" w:hint="cs"/>
          <w:b/>
          <w:color w:val="000000" w:themeColor="text1"/>
          <w:sz w:val="28"/>
          <w:szCs w:val="28"/>
          <w:u w:val="single"/>
          <w:rtl/>
        </w:rPr>
        <w:t xml:space="preserve">أساليب التفكير لدى الاطفال ذوي الاحتياجات الخاصة </w:t>
      </w:r>
    </w:p>
    <w:p w:rsidR="00336BF7" w:rsidRPr="003611DC" w:rsidRDefault="002E0207" w:rsidP="00336BF7">
      <w:pPr>
        <w:spacing w:line="360" w:lineRule="auto"/>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336BF7" w:rsidRPr="003611DC">
        <w:rPr>
          <w:rFonts w:asciiTheme="majorBidi" w:hAnsiTheme="majorBidi" w:cstheme="majorBidi"/>
          <w:sz w:val="32"/>
          <w:szCs w:val="32"/>
          <w:rtl/>
          <w:lang w:bidi="ar-IQ"/>
        </w:rPr>
        <w:t xml:space="preserve">(1971 )  وأكدته إستراتيجية العمل الاجتماعي العربي عام 1980 ( الصباح وآخرون  ، 2008 ، 11 ) . </w:t>
      </w:r>
    </w:p>
    <w:p w:rsidR="00336BF7" w:rsidRPr="003611DC" w:rsidRDefault="00336BF7" w:rsidP="00336BF7">
      <w:pPr>
        <w:spacing w:line="360" w:lineRule="auto"/>
        <w:jc w:val="both"/>
        <w:rPr>
          <w:rFonts w:asciiTheme="majorBidi" w:hAnsiTheme="majorBidi" w:cstheme="majorBidi"/>
          <w:b/>
          <w:bCs/>
          <w:sz w:val="36"/>
          <w:szCs w:val="36"/>
          <w:rtl/>
          <w:lang w:bidi="ar-IQ"/>
        </w:rPr>
      </w:pPr>
      <w:r w:rsidRPr="003611DC">
        <w:rPr>
          <w:rFonts w:asciiTheme="majorBidi" w:hAnsiTheme="majorBidi" w:cstheme="majorBidi"/>
          <w:b/>
          <w:bCs/>
          <w:sz w:val="36"/>
          <w:szCs w:val="36"/>
          <w:rtl/>
          <w:lang w:bidi="ar-IQ"/>
        </w:rPr>
        <w:t xml:space="preserve">تصنيف الأطفال ذوي الاحتياجات الخاصة </w:t>
      </w:r>
    </w:p>
    <w:p w:rsidR="00336BF7" w:rsidRPr="003611DC" w:rsidRDefault="00336BF7" w:rsidP="00336BF7">
      <w:pPr>
        <w:spacing w:line="360" w:lineRule="auto"/>
        <w:jc w:val="both"/>
        <w:rPr>
          <w:rFonts w:asciiTheme="majorBidi" w:hAnsiTheme="majorBidi" w:cstheme="majorBidi"/>
          <w:sz w:val="32"/>
          <w:szCs w:val="32"/>
          <w:rtl/>
          <w:lang w:bidi="ar-IQ"/>
        </w:rPr>
      </w:pPr>
      <w:r w:rsidRPr="003611DC">
        <w:rPr>
          <w:rFonts w:asciiTheme="majorBidi" w:hAnsiTheme="majorBidi" w:cstheme="majorBidi"/>
          <w:sz w:val="32"/>
          <w:szCs w:val="32"/>
          <w:rtl/>
          <w:lang w:bidi="ar-IQ"/>
        </w:rPr>
        <w:t xml:space="preserve">    كان الاعتقاد السائد لدى البعض والى حد قريب إن موضوع الأطفال ذوي الاحتياجات الخاصة ينحصر في الأطفال المعوقين ، وانه لتزايد الاهتمام بموضوع التربية الخاصة اتضحت فئات التربية الخاصة لتشمل الأطفال المعوقين ليس هذا فحسب ، بل كل الأطفال الذين ينحرفون في نموهم العقلي والجسمي والحسي والانفعالي والاجتماعي عن متوسط نمو الأطفال العاديين ، لذا أصبحت التربية الخاصة تشمل الفئات الآتية كما يجملها القريوتي وآخرون ، 1997 في :-</w:t>
      </w:r>
    </w:p>
    <w:p w:rsidR="00336BF7" w:rsidRPr="003611DC" w:rsidRDefault="00336BF7" w:rsidP="00E95FAE">
      <w:pPr>
        <w:pStyle w:val="a9"/>
        <w:numPr>
          <w:ilvl w:val="0"/>
          <w:numId w:val="15"/>
        </w:numPr>
        <w:spacing w:line="360" w:lineRule="auto"/>
        <w:jc w:val="both"/>
        <w:rPr>
          <w:rFonts w:asciiTheme="majorBidi" w:hAnsiTheme="majorBidi" w:cstheme="majorBidi"/>
          <w:sz w:val="32"/>
          <w:szCs w:val="32"/>
          <w:lang w:bidi="ar-IQ"/>
        </w:rPr>
      </w:pPr>
      <w:r w:rsidRPr="003611DC">
        <w:rPr>
          <w:rFonts w:asciiTheme="majorBidi" w:hAnsiTheme="majorBidi" w:cstheme="majorBidi"/>
          <w:sz w:val="32"/>
          <w:szCs w:val="32"/>
          <w:rtl/>
          <w:lang w:bidi="ar-IQ"/>
        </w:rPr>
        <w:t xml:space="preserve">فئة الأطفال ذوي الإعاقة العقلية . </w:t>
      </w:r>
    </w:p>
    <w:p w:rsidR="00336BF7" w:rsidRPr="003611DC" w:rsidRDefault="00336BF7" w:rsidP="00E95FAE">
      <w:pPr>
        <w:pStyle w:val="a9"/>
        <w:numPr>
          <w:ilvl w:val="0"/>
          <w:numId w:val="15"/>
        </w:numPr>
        <w:spacing w:line="360" w:lineRule="auto"/>
        <w:jc w:val="both"/>
        <w:rPr>
          <w:rFonts w:asciiTheme="majorBidi" w:hAnsiTheme="majorBidi" w:cstheme="majorBidi"/>
          <w:sz w:val="32"/>
          <w:szCs w:val="32"/>
          <w:lang w:bidi="ar-IQ"/>
        </w:rPr>
      </w:pPr>
      <w:r w:rsidRPr="003611DC">
        <w:rPr>
          <w:rFonts w:asciiTheme="majorBidi" w:hAnsiTheme="majorBidi" w:cstheme="majorBidi"/>
          <w:sz w:val="32"/>
          <w:szCs w:val="32"/>
          <w:rtl/>
          <w:lang w:bidi="ar-IQ"/>
        </w:rPr>
        <w:t>فئة الأطفال ذوي الإعاقة السمعية .</w:t>
      </w:r>
    </w:p>
    <w:p w:rsidR="00336BF7" w:rsidRPr="003611DC" w:rsidRDefault="00336BF7" w:rsidP="00E95FAE">
      <w:pPr>
        <w:pStyle w:val="a9"/>
        <w:numPr>
          <w:ilvl w:val="0"/>
          <w:numId w:val="15"/>
        </w:numPr>
        <w:spacing w:line="360" w:lineRule="auto"/>
        <w:jc w:val="both"/>
        <w:rPr>
          <w:rFonts w:asciiTheme="majorBidi" w:hAnsiTheme="majorBidi" w:cstheme="majorBidi"/>
          <w:sz w:val="32"/>
          <w:szCs w:val="32"/>
          <w:lang w:bidi="ar-IQ"/>
        </w:rPr>
      </w:pPr>
      <w:r w:rsidRPr="003611DC">
        <w:rPr>
          <w:rFonts w:asciiTheme="majorBidi" w:hAnsiTheme="majorBidi" w:cstheme="majorBidi"/>
          <w:sz w:val="32"/>
          <w:szCs w:val="32"/>
          <w:rtl/>
          <w:lang w:bidi="ar-IQ"/>
        </w:rPr>
        <w:t>فئة الأطفال ذوي الإعاقة البصرية .</w:t>
      </w:r>
    </w:p>
    <w:p w:rsidR="00336BF7" w:rsidRPr="003611DC" w:rsidRDefault="00336BF7" w:rsidP="00E95FAE">
      <w:pPr>
        <w:pStyle w:val="a9"/>
        <w:numPr>
          <w:ilvl w:val="0"/>
          <w:numId w:val="15"/>
        </w:numPr>
        <w:spacing w:line="360" w:lineRule="auto"/>
        <w:jc w:val="both"/>
        <w:rPr>
          <w:rFonts w:asciiTheme="majorBidi" w:hAnsiTheme="majorBidi" w:cstheme="majorBidi"/>
          <w:sz w:val="32"/>
          <w:szCs w:val="32"/>
          <w:lang w:bidi="ar-IQ"/>
        </w:rPr>
      </w:pPr>
      <w:r w:rsidRPr="003611DC">
        <w:rPr>
          <w:rFonts w:asciiTheme="majorBidi" w:hAnsiTheme="majorBidi" w:cstheme="majorBidi"/>
          <w:sz w:val="32"/>
          <w:szCs w:val="32"/>
          <w:rtl/>
          <w:lang w:bidi="ar-IQ"/>
        </w:rPr>
        <w:t>فئة الأطفال ذوي صعوبات التعلم .</w:t>
      </w:r>
    </w:p>
    <w:p w:rsidR="00336BF7" w:rsidRPr="003611DC" w:rsidRDefault="00336BF7" w:rsidP="00E95FAE">
      <w:pPr>
        <w:pStyle w:val="a9"/>
        <w:numPr>
          <w:ilvl w:val="0"/>
          <w:numId w:val="15"/>
        </w:numPr>
        <w:spacing w:line="360" w:lineRule="auto"/>
        <w:jc w:val="both"/>
        <w:rPr>
          <w:rFonts w:asciiTheme="majorBidi" w:hAnsiTheme="majorBidi" w:cstheme="majorBidi"/>
          <w:sz w:val="32"/>
          <w:szCs w:val="32"/>
          <w:rtl/>
          <w:lang w:bidi="ar-IQ"/>
        </w:rPr>
      </w:pPr>
      <w:r w:rsidRPr="003611DC">
        <w:rPr>
          <w:rFonts w:asciiTheme="majorBidi" w:hAnsiTheme="majorBidi" w:cstheme="majorBidi"/>
          <w:sz w:val="32"/>
          <w:szCs w:val="32"/>
          <w:rtl/>
          <w:lang w:bidi="ar-IQ"/>
        </w:rPr>
        <w:t>فئة الأطفال ذوي الاضطرابات اللغوية .</w:t>
      </w:r>
    </w:p>
    <w:p w:rsidR="00336BF7" w:rsidRPr="003611DC" w:rsidRDefault="00336BF7" w:rsidP="00E95FAE">
      <w:pPr>
        <w:pStyle w:val="a9"/>
        <w:numPr>
          <w:ilvl w:val="0"/>
          <w:numId w:val="15"/>
        </w:numPr>
        <w:spacing w:line="360" w:lineRule="auto"/>
        <w:jc w:val="both"/>
        <w:rPr>
          <w:rFonts w:asciiTheme="majorBidi" w:hAnsiTheme="majorBidi" w:cstheme="majorBidi"/>
          <w:sz w:val="32"/>
          <w:szCs w:val="32"/>
          <w:rtl/>
          <w:lang w:bidi="ar-IQ"/>
        </w:rPr>
      </w:pPr>
      <w:r w:rsidRPr="003611DC">
        <w:rPr>
          <w:rFonts w:asciiTheme="majorBidi" w:hAnsiTheme="majorBidi" w:cstheme="majorBidi"/>
          <w:sz w:val="32"/>
          <w:szCs w:val="32"/>
          <w:rtl/>
          <w:lang w:bidi="ar-IQ"/>
        </w:rPr>
        <w:t>فئة الأطفال ذوي الاضطرابات الانفعالية .</w:t>
      </w:r>
    </w:p>
    <w:p w:rsidR="00336BF7" w:rsidRPr="003611DC" w:rsidRDefault="00336BF7" w:rsidP="00E95FAE">
      <w:pPr>
        <w:pStyle w:val="a9"/>
        <w:numPr>
          <w:ilvl w:val="0"/>
          <w:numId w:val="15"/>
        </w:numPr>
        <w:spacing w:line="360" w:lineRule="auto"/>
        <w:jc w:val="both"/>
        <w:rPr>
          <w:rFonts w:asciiTheme="majorBidi" w:hAnsiTheme="majorBidi" w:cstheme="majorBidi"/>
          <w:sz w:val="32"/>
          <w:szCs w:val="32"/>
          <w:rtl/>
          <w:lang w:bidi="ar-IQ"/>
        </w:rPr>
      </w:pPr>
      <w:r w:rsidRPr="003611DC">
        <w:rPr>
          <w:rFonts w:asciiTheme="majorBidi" w:hAnsiTheme="majorBidi" w:cstheme="majorBidi"/>
          <w:sz w:val="32"/>
          <w:szCs w:val="32"/>
          <w:rtl/>
          <w:lang w:bidi="ar-IQ"/>
        </w:rPr>
        <w:lastRenderedPageBreak/>
        <w:t>فئة الأطفال ذوي الإعاقة الجسمية والصحية .</w:t>
      </w:r>
    </w:p>
    <w:p w:rsidR="00336BF7" w:rsidRPr="003611DC" w:rsidRDefault="00336BF7" w:rsidP="00E95FAE">
      <w:pPr>
        <w:pStyle w:val="a9"/>
        <w:numPr>
          <w:ilvl w:val="0"/>
          <w:numId w:val="15"/>
        </w:numPr>
        <w:spacing w:line="360" w:lineRule="auto"/>
        <w:jc w:val="both"/>
        <w:rPr>
          <w:rFonts w:asciiTheme="majorBidi" w:hAnsiTheme="majorBidi" w:cstheme="majorBidi"/>
          <w:sz w:val="32"/>
          <w:szCs w:val="32"/>
          <w:rtl/>
          <w:lang w:bidi="ar-IQ"/>
        </w:rPr>
      </w:pPr>
      <w:r w:rsidRPr="003611DC">
        <w:rPr>
          <w:rFonts w:asciiTheme="majorBidi" w:hAnsiTheme="majorBidi" w:cstheme="majorBidi"/>
          <w:sz w:val="32"/>
          <w:szCs w:val="32"/>
          <w:rtl/>
          <w:lang w:bidi="ar-IQ"/>
        </w:rPr>
        <w:t>فئة الأطفال ذوي اضطرابات التواصل .</w:t>
      </w:r>
    </w:p>
    <w:p w:rsidR="00336BF7" w:rsidRPr="003611DC" w:rsidRDefault="00336BF7" w:rsidP="00E95FAE">
      <w:pPr>
        <w:pStyle w:val="a9"/>
        <w:numPr>
          <w:ilvl w:val="0"/>
          <w:numId w:val="15"/>
        </w:numPr>
        <w:spacing w:line="360" w:lineRule="auto"/>
        <w:jc w:val="both"/>
        <w:rPr>
          <w:rFonts w:asciiTheme="majorBidi" w:hAnsiTheme="majorBidi" w:cstheme="majorBidi"/>
          <w:sz w:val="32"/>
          <w:szCs w:val="32"/>
          <w:lang w:bidi="ar-IQ"/>
        </w:rPr>
      </w:pPr>
      <w:r w:rsidRPr="003611DC">
        <w:rPr>
          <w:rFonts w:asciiTheme="majorBidi" w:hAnsiTheme="majorBidi" w:cstheme="majorBidi"/>
          <w:sz w:val="32"/>
          <w:szCs w:val="32"/>
          <w:rtl/>
          <w:lang w:bidi="ar-IQ"/>
        </w:rPr>
        <w:t>فئة الأطفال ذوي الموهوبين .</w:t>
      </w:r>
    </w:p>
    <w:p w:rsidR="002E0207" w:rsidRPr="00D34D18" w:rsidRDefault="00336BF7" w:rsidP="002E0207">
      <w:pPr>
        <w:rPr>
          <w:rFonts w:asciiTheme="majorBidi" w:hAnsiTheme="majorBidi" w:cs="Sultan bold"/>
          <w:b/>
          <w:sz w:val="28"/>
          <w:szCs w:val="28"/>
          <w:u w:val="single"/>
          <w:rtl/>
        </w:rPr>
      </w:pPr>
      <w:r w:rsidRPr="003611DC">
        <w:rPr>
          <w:rFonts w:asciiTheme="majorBidi" w:hAnsiTheme="majorBidi" w:cstheme="majorBidi"/>
          <w:sz w:val="32"/>
          <w:szCs w:val="32"/>
          <w:rtl/>
          <w:lang w:bidi="ar-IQ"/>
        </w:rPr>
        <w:t xml:space="preserve"> </w:t>
      </w:r>
      <w:r w:rsidR="002E0207" w:rsidRPr="00D34D18">
        <w:rPr>
          <w:rFonts w:asciiTheme="majorBidi" w:hAnsiTheme="majorBidi" w:cs="Sultan bold" w:hint="cs"/>
          <w:b/>
          <w:color w:val="000000" w:themeColor="text1"/>
          <w:sz w:val="28"/>
          <w:szCs w:val="28"/>
          <w:u w:val="single"/>
          <w:rtl/>
        </w:rPr>
        <w:t xml:space="preserve">الكتاب السنوي </w:t>
      </w:r>
      <w:r w:rsidR="002E0207" w:rsidRPr="00D34D18">
        <w:rPr>
          <w:rFonts w:asciiTheme="majorBidi" w:hAnsiTheme="majorBidi" w:cs="Sultan bold"/>
          <w:b/>
          <w:color w:val="000000" w:themeColor="text1"/>
          <w:sz w:val="28"/>
          <w:szCs w:val="28"/>
          <w:u w:val="single"/>
          <w:rtl/>
        </w:rPr>
        <w:t>–</w:t>
      </w:r>
      <w:r w:rsidR="002E0207" w:rsidRPr="00D34D18">
        <w:rPr>
          <w:rFonts w:asciiTheme="majorBidi" w:hAnsiTheme="majorBidi" w:cs="Sultan bold" w:hint="cs"/>
          <w:b/>
          <w:color w:val="000000" w:themeColor="text1"/>
          <w:sz w:val="28"/>
          <w:szCs w:val="28"/>
          <w:u w:val="single"/>
          <w:rtl/>
        </w:rPr>
        <w:t xml:space="preserve"> المجلد التاسع -2014              </w:t>
      </w:r>
      <w:r w:rsidR="002E0207">
        <w:rPr>
          <w:rFonts w:asciiTheme="majorBidi" w:hAnsiTheme="majorBidi" w:cs="Sultan bold" w:hint="cs"/>
          <w:b/>
          <w:color w:val="000000" w:themeColor="text1"/>
          <w:sz w:val="28"/>
          <w:szCs w:val="28"/>
          <w:u w:val="single"/>
          <w:rtl/>
        </w:rPr>
        <w:t xml:space="preserve">                       </w:t>
      </w:r>
      <w:r w:rsidR="002E0207" w:rsidRPr="00D34D18">
        <w:rPr>
          <w:rFonts w:asciiTheme="majorBidi" w:hAnsiTheme="majorBidi" w:cs="Sultan bold" w:hint="cs"/>
          <w:b/>
          <w:color w:val="000000" w:themeColor="text1"/>
          <w:sz w:val="28"/>
          <w:szCs w:val="28"/>
          <w:u w:val="single"/>
          <w:rtl/>
        </w:rPr>
        <w:t xml:space="preserve">                                    د0 مؤيد حامد جاسم  </w:t>
      </w:r>
    </w:p>
    <w:p w:rsidR="00336BF7" w:rsidRPr="003611DC" w:rsidRDefault="002E0207" w:rsidP="00336BF7">
      <w:pPr>
        <w:pStyle w:val="a9"/>
        <w:spacing w:line="360" w:lineRule="auto"/>
        <w:ind w:left="-58"/>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336BF7" w:rsidRPr="003611DC">
        <w:rPr>
          <w:rFonts w:asciiTheme="majorBidi" w:hAnsiTheme="majorBidi" w:cstheme="majorBidi"/>
          <w:sz w:val="32"/>
          <w:szCs w:val="32"/>
          <w:rtl/>
          <w:lang w:bidi="ar-IQ"/>
        </w:rPr>
        <w:t xml:space="preserve"> ويعني ذلك أنَّ موضوع التربية الخاصة من الموضوعات المهمة التي تشغل اهتمام الدول والحكومات والمنظمات والقطاع الخاص وذلك لما يترتب على حدوث الإعاقة بإشكالها المختلفة من أثار اجتماعية ونفسية واقتصادية ليس من السهل مواجهتها والتغلب عليها ( القريوتي وآخرون ، 1997 ، 28 ) نقلاً عن الحازمي ، 2008 ، 35 .</w:t>
      </w:r>
    </w:p>
    <w:p w:rsidR="00336BF7" w:rsidRPr="003611DC" w:rsidRDefault="00336BF7" w:rsidP="00336BF7">
      <w:pPr>
        <w:pStyle w:val="a9"/>
        <w:spacing w:line="360" w:lineRule="auto"/>
        <w:ind w:left="-58"/>
        <w:jc w:val="both"/>
        <w:rPr>
          <w:rFonts w:asciiTheme="majorBidi" w:hAnsiTheme="majorBidi" w:cstheme="majorBidi"/>
          <w:sz w:val="32"/>
          <w:szCs w:val="32"/>
          <w:rtl/>
          <w:lang w:bidi="ar-IQ"/>
        </w:rPr>
      </w:pPr>
      <w:r w:rsidRPr="003611DC">
        <w:rPr>
          <w:rFonts w:asciiTheme="majorBidi" w:hAnsiTheme="majorBidi" w:cstheme="majorBidi"/>
          <w:sz w:val="32"/>
          <w:szCs w:val="32"/>
          <w:rtl/>
          <w:lang w:bidi="ar-IQ"/>
        </w:rPr>
        <w:t xml:space="preserve">       واعتمدت جمعية الصحة العالمية التابعة لمنظمة الصحة العالمية ( اليونسيف) في سنة 1980 تصنيفاَ دولياً للعاهة والعجز والإعاقة ، وقد اختصرت الإعاقات بالأنواع الأربعة الحركية ، البصرية ، السمعية ، العقلية ، وفي سنة 2001 ، أقرت الجمعية التصنيف الدولي للأداء الوظيفي والإعاقة والصحة ، الذي عرف الأداء الوظيفي والإعاقة بكونهما يقعان في ظروف تخضع لعوامل شخصية وأخرى بيئية ، بدنية واجتماعية وسلوكية ، ويصنف الأداء الوظيفي والإعاقة على مستوى البدن والشخص والمجتمع ويمكن استخدام هذا التصنيف لوصف قدرة الشخص بإعمال بسيطة ومعقدة مما يمكن الاستعانة به في تحديد الإجراءات الصحية وغيرها من الإجراءات المناسبة للشخص . ( منظمة الصحة العالمية ، اليونسيف )</w:t>
      </w:r>
    </w:p>
    <w:p w:rsidR="00336BF7" w:rsidRPr="003611DC" w:rsidRDefault="0004776E" w:rsidP="00336BF7">
      <w:pPr>
        <w:pStyle w:val="a9"/>
        <w:spacing w:line="360" w:lineRule="auto"/>
        <w:ind w:left="-58"/>
        <w:jc w:val="right"/>
        <w:rPr>
          <w:rFonts w:asciiTheme="majorBidi" w:hAnsiTheme="majorBidi" w:cstheme="majorBidi"/>
          <w:sz w:val="32"/>
          <w:szCs w:val="32"/>
        </w:rPr>
      </w:pPr>
      <w:hyperlink r:id="rId9" w:history="1">
        <w:r w:rsidR="00336BF7" w:rsidRPr="003611DC">
          <w:rPr>
            <w:rStyle w:val="Hyperlink"/>
            <w:rFonts w:asciiTheme="majorBidi" w:hAnsiTheme="majorBidi" w:cstheme="majorBidi"/>
            <w:color w:val="auto"/>
            <w:sz w:val="32"/>
            <w:szCs w:val="32"/>
            <w:u w:val="none"/>
          </w:rPr>
          <w:t>http://www.un.org/esa/socdev/enable/disecn520024a2.htm</w:t>
        </w:r>
      </w:hyperlink>
    </w:p>
    <w:p w:rsidR="00336BF7" w:rsidRPr="003611DC" w:rsidRDefault="00336BF7" w:rsidP="00336BF7">
      <w:pPr>
        <w:pStyle w:val="a9"/>
        <w:spacing w:line="360" w:lineRule="auto"/>
        <w:ind w:left="-58"/>
        <w:jc w:val="right"/>
        <w:rPr>
          <w:rFonts w:asciiTheme="majorBidi" w:hAnsiTheme="majorBidi" w:cstheme="majorBidi"/>
          <w:sz w:val="32"/>
          <w:szCs w:val="32"/>
        </w:rPr>
      </w:pPr>
    </w:p>
    <w:p w:rsidR="00336BF7" w:rsidRPr="00A80873" w:rsidRDefault="00336BF7" w:rsidP="00336BF7">
      <w:pPr>
        <w:pStyle w:val="a9"/>
        <w:tabs>
          <w:tab w:val="left" w:pos="341"/>
        </w:tabs>
        <w:spacing w:line="360" w:lineRule="auto"/>
        <w:ind w:left="-58"/>
        <w:rPr>
          <w:rFonts w:asciiTheme="majorBidi" w:hAnsiTheme="majorBidi" w:cstheme="majorBidi"/>
          <w:b/>
          <w:bCs/>
          <w:sz w:val="36"/>
          <w:szCs w:val="36"/>
          <w:rtl/>
          <w:lang w:bidi="ar-IQ"/>
        </w:rPr>
      </w:pPr>
      <w:r w:rsidRPr="00A80873">
        <w:rPr>
          <w:rFonts w:asciiTheme="majorBidi" w:hAnsiTheme="majorBidi" w:cstheme="majorBidi"/>
          <w:sz w:val="36"/>
          <w:szCs w:val="36"/>
          <w:rtl/>
        </w:rPr>
        <w:tab/>
      </w:r>
      <w:r w:rsidRPr="00A80873">
        <w:rPr>
          <w:rFonts w:asciiTheme="majorBidi" w:hAnsiTheme="majorBidi" w:cstheme="majorBidi"/>
          <w:b/>
          <w:bCs/>
          <w:sz w:val="36"/>
          <w:szCs w:val="36"/>
          <w:rtl/>
          <w:lang w:bidi="ar-IQ"/>
        </w:rPr>
        <w:t xml:space="preserve">الأطفال ذوي الإعاقة السمعية : </w:t>
      </w:r>
    </w:p>
    <w:p w:rsidR="006C6997" w:rsidRDefault="00336BF7" w:rsidP="00336BF7">
      <w:pPr>
        <w:pStyle w:val="a9"/>
        <w:tabs>
          <w:tab w:val="left" w:pos="341"/>
        </w:tabs>
        <w:spacing w:line="360" w:lineRule="auto"/>
        <w:ind w:left="-58"/>
        <w:jc w:val="both"/>
        <w:rPr>
          <w:rFonts w:asciiTheme="majorBidi" w:hAnsiTheme="majorBidi" w:cstheme="majorBidi"/>
          <w:sz w:val="32"/>
          <w:szCs w:val="32"/>
          <w:rtl/>
          <w:lang w:bidi="ar-IQ"/>
        </w:rPr>
      </w:pPr>
      <w:r w:rsidRPr="003611DC">
        <w:rPr>
          <w:rFonts w:asciiTheme="majorBidi" w:hAnsiTheme="majorBidi" w:cstheme="majorBidi"/>
          <w:b/>
          <w:bCs/>
          <w:sz w:val="32"/>
          <w:szCs w:val="32"/>
          <w:rtl/>
          <w:lang w:bidi="ar-IQ"/>
        </w:rPr>
        <w:t xml:space="preserve">   </w:t>
      </w:r>
      <w:r w:rsidRPr="003611DC">
        <w:rPr>
          <w:rFonts w:asciiTheme="majorBidi" w:hAnsiTheme="majorBidi" w:cstheme="majorBidi"/>
          <w:sz w:val="32"/>
          <w:szCs w:val="32"/>
          <w:rtl/>
          <w:lang w:bidi="ar-IQ"/>
        </w:rPr>
        <w:t xml:space="preserve">  تستخدم العديد من الكتب التي تناولت تربية المعاقين سمعياً تسميات متعددة عن الإعاقة السمعية ، وكثيراً ما تُعرض القارئ للخلط وعدم التحديد الدقيق ، ومن هذه </w:t>
      </w:r>
    </w:p>
    <w:p w:rsidR="006C6997" w:rsidRPr="00DD065F" w:rsidRDefault="006C6997" w:rsidP="006C6997">
      <w:pPr>
        <w:rPr>
          <w:rFonts w:asciiTheme="majorBidi" w:hAnsiTheme="majorBidi" w:cstheme="majorBidi"/>
          <w:b/>
          <w:bCs/>
          <w:sz w:val="32"/>
          <w:szCs w:val="32"/>
          <w:rtl/>
          <w:lang w:bidi="ar-IQ"/>
        </w:rPr>
      </w:pPr>
      <w:r w:rsidRPr="00DD065F">
        <w:rPr>
          <w:rFonts w:asciiTheme="majorBidi" w:hAnsiTheme="majorBidi" w:cs="Sultan bold" w:hint="cs"/>
          <w:b/>
          <w:color w:val="000000" w:themeColor="text1"/>
          <w:sz w:val="28"/>
          <w:szCs w:val="28"/>
          <w:u w:val="single"/>
          <w:rtl/>
        </w:rPr>
        <w:t xml:space="preserve">الكتاب السنوي </w:t>
      </w:r>
      <w:r w:rsidRPr="00DD065F">
        <w:rPr>
          <w:rFonts w:asciiTheme="majorBidi" w:hAnsiTheme="majorBidi" w:cs="Sultan bold"/>
          <w:b/>
          <w:color w:val="000000" w:themeColor="text1"/>
          <w:sz w:val="28"/>
          <w:szCs w:val="28"/>
          <w:u w:val="single"/>
          <w:rtl/>
        </w:rPr>
        <w:t>–</w:t>
      </w:r>
      <w:r w:rsidRPr="00DD065F">
        <w:rPr>
          <w:rFonts w:asciiTheme="majorBidi" w:hAnsiTheme="majorBidi" w:cs="Sultan bold" w:hint="cs"/>
          <w:b/>
          <w:color w:val="000000" w:themeColor="text1"/>
          <w:sz w:val="28"/>
          <w:szCs w:val="28"/>
          <w:u w:val="single"/>
          <w:rtl/>
        </w:rPr>
        <w:t xml:space="preserve"> المجلد التاسع -201</w:t>
      </w:r>
      <w:r>
        <w:rPr>
          <w:rFonts w:asciiTheme="majorBidi" w:hAnsiTheme="majorBidi" w:cs="Sultan bold" w:hint="cs"/>
          <w:b/>
          <w:color w:val="000000" w:themeColor="text1"/>
          <w:sz w:val="28"/>
          <w:szCs w:val="28"/>
          <w:u w:val="single"/>
          <w:rtl/>
        </w:rPr>
        <w:t xml:space="preserve">4               </w:t>
      </w:r>
      <w:r w:rsidRPr="00DD065F">
        <w:rPr>
          <w:rFonts w:asciiTheme="majorBidi" w:hAnsiTheme="majorBidi" w:cs="Sultan bold" w:hint="cs"/>
          <w:b/>
          <w:color w:val="000000" w:themeColor="text1"/>
          <w:sz w:val="28"/>
          <w:szCs w:val="28"/>
          <w:u w:val="single"/>
          <w:rtl/>
        </w:rPr>
        <w:t xml:space="preserve">  </w:t>
      </w:r>
      <w:r>
        <w:rPr>
          <w:rFonts w:asciiTheme="majorBidi" w:hAnsiTheme="majorBidi" w:cs="Sultan bold" w:hint="cs"/>
          <w:b/>
          <w:color w:val="000000" w:themeColor="text1"/>
          <w:sz w:val="28"/>
          <w:szCs w:val="28"/>
          <w:u w:val="single"/>
          <w:rtl/>
        </w:rPr>
        <w:t xml:space="preserve">أساليب التفكير لدى الاطفال ذوي الاحتياجات الخاصة </w:t>
      </w:r>
    </w:p>
    <w:p w:rsidR="00336BF7" w:rsidRPr="003611DC" w:rsidRDefault="006C6997" w:rsidP="00336BF7">
      <w:pPr>
        <w:pStyle w:val="a9"/>
        <w:tabs>
          <w:tab w:val="left" w:pos="341"/>
        </w:tabs>
        <w:spacing w:line="360" w:lineRule="auto"/>
        <w:ind w:left="-58"/>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336BF7" w:rsidRPr="003611DC">
        <w:rPr>
          <w:rFonts w:asciiTheme="majorBidi" w:hAnsiTheme="majorBidi" w:cstheme="majorBidi"/>
          <w:sz w:val="32"/>
          <w:szCs w:val="32"/>
          <w:rtl/>
          <w:lang w:bidi="ar-IQ"/>
        </w:rPr>
        <w:t xml:space="preserve">التسميات الصم والبكم ، المعاقون سمعياً ، ضعاف السمع ، الصمم الكلي ، الصمم الجزئي ، الصمم الوراثي ، الصمم المكتسب ، ويضم مصطلح الإعاقة السمعية فئتين هما : المعوق سمعياً (الأصم) وضعيف السمع ، إذ يشير مصطلح الأصم ( </w:t>
      </w:r>
      <w:r w:rsidR="00336BF7" w:rsidRPr="003611DC">
        <w:rPr>
          <w:rFonts w:asciiTheme="majorBidi" w:hAnsiTheme="majorBidi" w:cstheme="majorBidi"/>
          <w:sz w:val="32"/>
          <w:szCs w:val="32"/>
          <w:lang w:bidi="ar-IQ"/>
        </w:rPr>
        <w:t>Deftness</w:t>
      </w:r>
      <w:r w:rsidR="00336BF7" w:rsidRPr="003611DC">
        <w:rPr>
          <w:rFonts w:asciiTheme="majorBidi" w:hAnsiTheme="majorBidi" w:cstheme="majorBidi"/>
          <w:sz w:val="32"/>
          <w:szCs w:val="32"/>
          <w:rtl/>
          <w:lang w:bidi="ar-IQ"/>
        </w:rPr>
        <w:t xml:space="preserve"> ) إلى الشخص الذي لا يستطيع استخدام حاسة السمع بشكل وظيفي عندما يستعملها بمفردها أو بسماعة أو حتى بدون سماعة في الحياة اليومية مثل هذا الشخص ربما ولد أصمّ ، ولم يطور لغة طبيعية أو تواصلاً طبيعياً ، أو أصبح أصمَّ قبل تطور اللغة والكلام لديه ، وهذا يسمى صمماً قبل لغوي ( </w:t>
      </w:r>
      <w:r w:rsidR="00336BF7" w:rsidRPr="003611DC">
        <w:rPr>
          <w:rFonts w:asciiTheme="majorBidi" w:hAnsiTheme="majorBidi" w:cstheme="majorBidi"/>
          <w:sz w:val="32"/>
          <w:szCs w:val="32"/>
          <w:lang w:bidi="ar-IQ"/>
        </w:rPr>
        <w:t>Lingual - pre</w:t>
      </w:r>
      <w:r w:rsidR="00336BF7" w:rsidRPr="003611DC">
        <w:rPr>
          <w:rFonts w:asciiTheme="majorBidi" w:hAnsiTheme="majorBidi" w:cstheme="majorBidi"/>
          <w:sz w:val="32"/>
          <w:szCs w:val="32"/>
          <w:rtl/>
          <w:lang w:bidi="ar-IQ"/>
        </w:rPr>
        <w:t xml:space="preserve"> ) ، أو أصبح أصم بعد اكتساب اللغة والكلام ، وهذا يسمى بالصمم بعد اللغوي ( </w:t>
      </w:r>
      <w:r w:rsidR="00336BF7" w:rsidRPr="003611DC">
        <w:rPr>
          <w:rFonts w:asciiTheme="majorBidi" w:hAnsiTheme="majorBidi" w:cstheme="majorBidi"/>
          <w:sz w:val="32"/>
          <w:szCs w:val="32"/>
          <w:lang w:bidi="ar-IQ"/>
        </w:rPr>
        <w:t>Lingual - Post</w:t>
      </w:r>
      <w:r w:rsidR="00336BF7" w:rsidRPr="003611DC">
        <w:rPr>
          <w:rFonts w:asciiTheme="majorBidi" w:hAnsiTheme="majorBidi" w:cstheme="majorBidi"/>
          <w:sz w:val="32"/>
          <w:szCs w:val="32"/>
          <w:rtl/>
          <w:lang w:bidi="ar-IQ"/>
        </w:rPr>
        <w:t xml:space="preserve"> ) وهذا بمجمله يشير إلى إعاقة مهارات التواصل ، أما موريس ( </w:t>
      </w:r>
      <w:r w:rsidR="00336BF7" w:rsidRPr="003611DC">
        <w:rPr>
          <w:rFonts w:asciiTheme="majorBidi" w:hAnsiTheme="majorBidi" w:cstheme="majorBidi"/>
          <w:sz w:val="32"/>
          <w:szCs w:val="32"/>
          <w:lang w:bidi="ar-IQ"/>
        </w:rPr>
        <w:t>Moores , 2001</w:t>
      </w:r>
      <w:r w:rsidR="00336BF7" w:rsidRPr="003611DC">
        <w:rPr>
          <w:rFonts w:asciiTheme="majorBidi" w:hAnsiTheme="majorBidi" w:cstheme="majorBidi"/>
          <w:sz w:val="32"/>
          <w:szCs w:val="32"/>
          <w:rtl/>
          <w:lang w:bidi="ar-IQ"/>
        </w:rPr>
        <w:t xml:space="preserve"> )  فقد عرف</w:t>
      </w:r>
      <w:r w:rsidR="00336BF7" w:rsidRPr="003611DC">
        <w:rPr>
          <w:rFonts w:asciiTheme="majorBidi" w:hAnsiTheme="majorBidi" w:cstheme="majorBidi"/>
          <w:b/>
          <w:bCs/>
          <w:sz w:val="32"/>
          <w:szCs w:val="32"/>
          <w:rtl/>
          <w:lang w:bidi="ar-IQ"/>
        </w:rPr>
        <w:t xml:space="preserve">  ا</w:t>
      </w:r>
      <w:r w:rsidR="00336BF7" w:rsidRPr="003611DC">
        <w:rPr>
          <w:rFonts w:asciiTheme="majorBidi" w:hAnsiTheme="majorBidi" w:cstheme="majorBidi"/>
          <w:sz w:val="32"/>
          <w:szCs w:val="32"/>
          <w:rtl/>
          <w:lang w:bidi="ar-IQ"/>
        </w:rPr>
        <w:t>لأصم بأنه الفرد الذي يكون عاجزاً عن السمع لدرجة لا يستطيع معها فهم ما يقال من خلال الإذن وحدها أو بدون استخدام السماعة الطبية في حين يرى إن ضعيف السمع هو الفرد الذي يواجه صعوبة في فهم الكلام ولكن لا تحول هذه الصعوبة دون فهم ما يقال له من خلال الإذن وحدها مع السماعات الطبية أو بدون استخدامها ( الهذيلي، 2005، 5 -6 ) .</w:t>
      </w:r>
    </w:p>
    <w:p w:rsidR="006C6997" w:rsidRDefault="00336BF7" w:rsidP="00336BF7">
      <w:pPr>
        <w:pStyle w:val="a9"/>
        <w:tabs>
          <w:tab w:val="left" w:pos="341"/>
        </w:tabs>
        <w:spacing w:line="360" w:lineRule="auto"/>
        <w:ind w:left="-58"/>
        <w:jc w:val="both"/>
        <w:rPr>
          <w:rFonts w:asciiTheme="majorBidi" w:hAnsiTheme="majorBidi" w:cstheme="majorBidi"/>
          <w:sz w:val="32"/>
          <w:szCs w:val="32"/>
          <w:rtl/>
          <w:lang w:bidi="ar-IQ"/>
        </w:rPr>
      </w:pPr>
      <w:r w:rsidRPr="003611DC">
        <w:rPr>
          <w:rFonts w:asciiTheme="majorBidi" w:hAnsiTheme="majorBidi" w:cstheme="majorBidi"/>
          <w:sz w:val="32"/>
          <w:szCs w:val="32"/>
          <w:rtl/>
          <w:lang w:bidi="ar-IQ"/>
        </w:rPr>
        <w:lastRenderedPageBreak/>
        <w:t xml:space="preserve">      ويشير الدليل الموحد لمصطلحات الإعاقة 2001 إلى إن الإصابة قد تحدث في مرحلة لاحقة من مراحل الحياة ( </w:t>
      </w:r>
      <w:r w:rsidRPr="003611DC">
        <w:rPr>
          <w:rFonts w:asciiTheme="majorBidi" w:hAnsiTheme="majorBidi" w:cstheme="majorBidi"/>
          <w:sz w:val="32"/>
          <w:szCs w:val="32"/>
          <w:lang w:bidi="ar-IQ"/>
        </w:rPr>
        <w:t>Adventitious</w:t>
      </w:r>
      <w:r w:rsidRPr="003611DC">
        <w:rPr>
          <w:rFonts w:asciiTheme="majorBidi" w:hAnsiTheme="majorBidi" w:cstheme="majorBidi"/>
          <w:sz w:val="32"/>
          <w:szCs w:val="32"/>
          <w:rtl/>
          <w:lang w:bidi="ar-IQ"/>
        </w:rPr>
        <w:t xml:space="preserve"> ) ، وقد تكون توصيلية بمعنى أنها تنتج عن خلل في الإذن الخارجية أو الوسطى ، وقد تكون عصبية بمعنى إنها تنتج عن خلل في الإذن الداخلية أو العصب السمعي ، أو مركزية بمعنى أنها تنتج عن خلل </w:t>
      </w:r>
    </w:p>
    <w:p w:rsidR="006C6997" w:rsidRDefault="006C6997" w:rsidP="00336BF7">
      <w:pPr>
        <w:pStyle w:val="a9"/>
        <w:tabs>
          <w:tab w:val="left" w:pos="341"/>
        </w:tabs>
        <w:spacing w:line="360" w:lineRule="auto"/>
        <w:ind w:left="-58"/>
        <w:jc w:val="both"/>
        <w:rPr>
          <w:rFonts w:asciiTheme="majorBidi" w:hAnsiTheme="majorBidi" w:cstheme="majorBidi"/>
          <w:sz w:val="32"/>
          <w:szCs w:val="32"/>
          <w:rtl/>
          <w:lang w:bidi="ar-IQ"/>
        </w:rPr>
      </w:pPr>
    </w:p>
    <w:p w:rsidR="009E66E2" w:rsidRPr="00D34D18" w:rsidRDefault="009E66E2" w:rsidP="009E66E2">
      <w:pPr>
        <w:rPr>
          <w:rFonts w:asciiTheme="majorBidi" w:hAnsiTheme="majorBidi" w:cs="Sultan bold"/>
          <w:b/>
          <w:sz w:val="28"/>
          <w:szCs w:val="28"/>
          <w:u w:val="single"/>
          <w:rtl/>
        </w:rPr>
      </w:pPr>
      <w:r w:rsidRPr="003611DC">
        <w:rPr>
          <w:rFonts w:asciiTheme="majorBidi" w:hAnsiTheme="majorBidi" w:cstheme="majorBidi"/>
          <w:sz w:val="32"/>
          <w:szCs w:val="32"/>
          <w:rtl/>
          <w:lang w:bidi="ar-IQ"/>
        </w:rPr>
        <w:t xml:space="preserve">  </w:t>
      </w:r>
      <w:r w:rsidRPr="00D34D18">
        <w:rPr>
          <w:rFonts w:asciiTheme="majorBidi" w:hAnsiTheme="majorBidi" w:cs="Sultan bold" w:hint="cs"/>
          <w:b/>
          <w:color w:val="000000" w:themeColor="text1"/>
          <w:sz w:val="28"/>
          <w:szCs w:val="28"/>
          <w:u w:val="single"/>
          <w:rtl/>
        </w:rPr>
        <w:t xml:space="preserve">الكتاب السنوي </w:t>
      </w:r>
      <w:r w:rsidRPr="00D34D18">
        <w:rPr>
          <w:rFonts w:asciiTheme="majorBidi" w:hAnsiTheme="majorBidi" w:cs="Sultan bold"/>
          <w:b/>
          <w:color w:val="000000" w:themeColor="text1"/>
          <w:sz w:val="28"/>
          <w:szCs w:val="28"/>
          <w:u w:val="single"/>
          <w:rtl/>
        </w:rPr>
        <w:t>–</w:t>
      </w:r>
      <w:r w:rsidRPr="00D34D18">
        <w:rPr>
          <w:rFonts w:asciiTheme="majorBidi" w:hAnsiTheme="majorBidi" w:cs="Sultan bold" w:hint="cs"/>
          <w:b/>
          <w:color w:val="000000" w:themeColor="text1"/>
          <w:sz w:val="28"/>
          <w:szCs w:val="28"/>
          <w:u w:val="single"/>
          <w:rtl/>
        </w:rPr>
        <w:t xml:space="preserve"> المجلد التاسع -2014              </w:t>
      </w:r>
      <w:r>
        <w:rPr>
          <w:rFonts w:asciiTheme="majorBidi" w:hAnsiTheme="majorBidi" w:cs="Sultan bold" w:hint="cs"/>
          <w:b/>
          <w:color w:val="000000" w:themeColor="text1"/>
          <w:sz w:val="28"/>
          <w:szCs w:val="28"/>
          <w:u w:val="single"/>
          <w:rtl/>
        </w:rPr>
        <w:t xml:space="preserve">                       </w:t>
      </w:r>
      <w:r w:rsidRPr="00D34D18">
        <w:rPr>
          <w:rFonts w:asciiTheme="majorBidi" w:hAnsiTheme="majorBidi" w:cs="Sultan bold" w:hint="cs"/>
          <w:b/>
          <w:color w:val="000000" w:themeColor="text1"/>
          <w:sz w:val="28"/>
          <w:szCs w:val="28"/>
          <w:u w:val="single"/>
          <w:rtl/>
        </w:rPr>
        <w:t xml:space="preserve">                                    د0 مؤيد حامد جاسم  </w:t>
      </w:r>
    </w:p>
    <w:p w:rsidR="00336BF7" w:rsidRPr="003611DC" w:rsidRDefault="009E66E2" w:rsidP="00336BF7">
      <w:pPr>
        <w:pStyle w:val="a9"/>
        <w:tabs>
          <w:tab w:val="left" w:pos="341"/>
        </w:tabs>
        <w:spacing w:line="360" w:lineRule="auto"/>
        <w:ind w:left="-58"/>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336BF7" w:rsidRPr="003611DC">
        <w:rPr>
          <w:rFonts w:asciiTheme="majorBidi" w:hAnsiTheme="majorBidi" w:cstheme="majorBidi"/>
          <w:sz w:val="32"/>
          <w:szCs w:val="32"/>
          <w:rtl/>
          <w:lang w:bidi="ar-IQ"/>
        </w:rPr>
        <w:t xml:space="preserve">في المراكز الدماغية العليا المسؤولة عن المعلومات السمعية ( عبدات ، 2008 ، 5 ) . </w:t>
      </w:r>
    </w:p>
    <w:p w:rsidR="009E66E2" w:rsidRDefault="009E66E2" w:rsidP="00336BF7">
      <w:pPr>
        <w:pStyle w:val="a9"/>
        <w:spacing w:line="360" w:lineRule="auto"/>
        <w:ind w:left="226"/>
        <w:jc w:val="both"/>
        <w:rPr>
          <w:rFonts w:asciiTheme="majorBidi" w:hAnsiTheme="majorBidi" w:cstheme="majorBidi"/>
          <w:b/>
          <w:bCs/>
          <w:sz w:val="36"/>
          <w:szCs w:val="36"/>
          <w:rtl/>
          <w:lang w:bidi="ar-IQ"/>
        </w:rPr>
      </w:pPr>
    </w:p>
    <w:p w:rsidR="00336BF7" w:rsidRPr="00A80873" w:rsidRDefault="00336BF7" w:rsidP="00336BF7">
      <w:pPr>
        <w:pStyle w:val="a9"/>
        <w:spacing w:line="360" w:lineRule="auto"/>
        <w:ind w:left="226"/>
        <w:jc w:val="both"/>
        <w:rPr>
          <w:rFonts w:asciiTheme="majorBidi" w:hAnsiTheme="majorBidi" w:cstheme="majorBidi"/>
          <w:b/>
          <w:bCs/>
          <w:sz w:val="36"/>
          <w:szCs w:val="36"/>
          <w:rtl/>
          <w:lang w:bidi="ar-IQ"/>
        </w:rPr>
      </w:pPr>
      <w:r w:rsidRPr="00A80873">
        <w:rPr>
          <w:rFonts w:asciiTheme="majorBidi" w:hAnsiTheme="majorBidi" w:cstheme="majorBidi"/>
          <w:b/>
          <w:bCs/>
          <w:sz w:val="36"/>
          <w:szCs w:val="36"/>
          <w:rtl/>
          <w:lang w:bidi="ar-IQ"/>
        </w:rPr>
        <w:t xml:space="preserve">إجراءات الدراسة </w:t>
      </w:r>
    </w:p>
    <w:p w:rsidR="00336BF7" w:rsidRPr="00A80873" w:rsidRDefault="00336BF7" w:rsidP="00336BF7">
      <w:pPr>
        <w:pStyle w:val="a9"/>
        <w:spacing w:line="360" w:lineRule="auto"/>
        <w:ind w:left="226"/>
        <w:jc w:val="both"/>
        <w:rPr>
          <w:rFonts w:asciiTheme="majorBidi" w:hAnsiTheme="majorBidi" w:cstheme="majorBidi"/>
          <w:b/>
          <w:bCs/>
          <w:sz w:val="36"/>
          <w:szCs w:val="36"/>
          <w:rtl/>
          <w:lang w:bidi="ar-IQ"/>
        </w:rPr>
      </w:pPr>
      <w:r w:rsidRPr="00A80873">
        <w:rPr>
          <w:rFonts w:asciiTheme="majorBidi" w:hAnsiTheme="majorBidi" w:cstheme="majorBidi"/>
          <w:b/>
          <w:bCs/>
          <w:sz w:val="36"/>
          <w:szCs w:val="36"/>
          <w:rtl/>
          <w:lang w:bidi="ar-IQ"/>
        </w:rPr>
        <w:t xml:space="preserve">مجتمع البحث وعينته </w:t>
      </w:r>
    </w:p>
    <w:p w:rsidR="009E66E2" w:rsidRDefault="00336BF7" w:rsidP="00336BF7">
      <w:pPr>
        <w:pStyle w:val="a9"/>
        <w:spacing w:line="360" w:lineRule="auto"/>
        <w:ind w:left="226"/>
        <w:jc w:val="both"/>
        <w:rPr>
          <w:rFonts w:asciiTheme="majorBidi" w:hAnsiTheme="majorBidi" w:cstheme="majorBidi"/>
          <w:sz w:val="32"/>
          <w:szCs w:val="32"/>
          <w:rtl/>
          <w:lang w:bidi="ar-IQ"/>
        </w:rPr>
      </w:pPr>
      <w:r w:rsidRPr="003611DC">
        <w:rPr>
          <w:rFonts w:asciiTheme="majorBidi" w:hAnsiTheme="majorBidi" w:cstheme="majorBidi"/>
          <w:sz w:val="32"/>
          <w:szCs w:val="32"/>
          <w:rtl/>
          <w:lang w:bidi="ar-IQ"/>
        </w:rPr>
        <w:t xml:space="preserve">    تضمن مجتمع البحث الاطفال ذوي الاحتياجات الخاصة المسجلين في معهد الأمل للصم والبكم في مدينة بعقوبة ، إذ بلغ المجموع الكلي (58) طالباً وطالبة بواقع (39) ذكوراً و(19) إناثاً </w:t>
      </w:r>
      <w:r w:rsidRPr="003611DC">
        <w:rPr>
          <w:rStyle w:val="aa"/>
          <w:rFonts w:asciiTheme="majorBidi" w:hAnsiTheme="majorBidi" w:cstheme="majorBidi"/>
          <w:b/>
          <w:bCs/>
          <w:sz w:val="32"/>
          <w:szCs w:val="32"/>
          <w:rtl/>
          <w:lang w:bidi="ar-IQ"/>
        </w:rPr>
        <w:footnoteReference w:customMarkFollows="1" w:id="2"/>
        <w:sym w:font="Symbol" w:char="F02A"/>
      </w:r>
      <w:r w:rsidRPr="003611DC">
        <w:rPr>
          <w:rFonts w:asciiTheme="majorBidi" w:hAnsiTheme="majorBidi" w:cstheme="majorBidi"/>
          <w:sz w:val="32"/>
          <w:szCs w:val="32"/>
          <w:rtl/>
          <w:lang w:bidi="ar-IQ"/>
        </w:rPr>
        <w:t xml:space="preserve">.  والجدول (1) يوضح ذلك  </w:t>
      </w:r>
      <w:r w:rsidR="009E66E2">
        <w:rPr>
          <w:rFonts w:asciiTheme="majorBidi" w:hAnsiTheme="majorBidi" w:cstheme="majorBidi" w:hint="cs"/>
          <w:sz w:val="32"/>
          <w:szCs w:val="32"/>
          <w:rtl/>
          <w:lang w:bidi="ar-IQ"/>
        </w:rPr>
        <w:t>0</w:t>
      </w:r>
      <w:r w:rsidRPr="003611DC">
        <w:rPr>
          <w:rFonts w:asciiTheme="majorBidi" w:hAnsiTheme="majorBidi" w:cstheme="majorBidi"/>
          <w:sz w:val="32"/>
          <w:szCs w:val="32"/>
          <w:rtl/>
          <w:lang w:bidi="ar-IQ"/>
        </w:rPr>
        <w:t xml:space="preserve"> </w:t>
      </w:r>
    </w:p>
    <w:p w:rsidR="00336BF7" w:rsidRPr="003611DC" w:rsidRDefault="00336BF7" w:rsidP="00336BF7">
      <w:pPr>
        <w:pStyle w:val="a9"/>
        <w:spacing w:line="360" w:lineRule="auto"/>
        <w:ind w:left="226"/>
        <w:jc w:val="both"/>
        <w:rPr>
          <w:rFonts w:asciiTheme="majorBidi" w:hAnsiTheme="majorBidi" w:cstheme="majorBidi"/>
          <w:sz w:val="32"/>
          <w:szCs w:val="32"/>
          <w:rtl/>
          <w:lang w:bidi="ar-IQ"/>
        </w:rPr>
      </w:pPr>
      <w:r w:rsidRPr="003611DC">
        <w:rPr>
          <w:rFonts w:asciiTheme="majorBidi" w:hAnsiTheme="majorBidi" w:cstheme="majorBidi"/>
          <w:sz w:val="32"/>
          <w:szCs w:val="32"/>
          <w:rtl/>
          <w:lang w:bidi="ar-IQ"/>
        </w:rPr>
        <w:t xml:space="preserve">         </w:t>
      </w:r>
    </w:p>
    <w:p w:rsidR="00336BF7" w:rsidRPr="009E66E2" w:rsidRDefault="00336BF7" w:rsidP="009E66E2">
      <w:pPr>
        <w:pStyle w:val="a9"/>
        <w:spacing w:line="360" w:lineRule="auto"/>
        <w:ind w:left="226"/>
        <w:jc w:val="center"/>
        <w:rPr>
          <w:rFonts w:asciiTheme="majorBidi" w:hAnsiTheme="majorBidi" w:cstheme="majorBidi"/>
          <w:b/>
          <w:bCs/>
          <w:sz w:val="28"/>
          <w:szCs w:val="28"/>
          <w:rtl/>
          <w:lang w:bidi="ar-IQ"/>
        </w:rPr>
      </w:pPr>
      <w:r w:rsidRPr="009E66E2">
        <w:rPr>
          <w:rFonts w:asciiTheme="majorBidi" w:hAnsiTheme="majorBidi" w:cstheme="majorBidi"/>
          <w:b/>
          <w:bCs/>
          <w:sz w:val="28"/>
          <w:szCs w:val="28"/>
          <w:rtl/>
          <w:lang w:bidi="ar-IQ"/>
        </w:rPr>
        <w:t>الجدول (1)</w:t>
      </w:r>
    </w:p>
    <w:p w:rsidR="00336BF7" w:rsidRPr="009E66E2" w:rsidRDefault="00336BF7" w:rsidP="00336BF7">
      <w:pPr>
        <w:spacing w:line="360" w:lineRule="auto"/>
        <w:jc w:val="center"/>
        <w:rPr>
          <w:rFonts w:asciiTheme="majorBidi" w:hAnsiTheme="majorBidi" w:cstheme="majorBidi"/>
          <w:b/>
          <w:bCs/>
          <w:sz w:val="28"/>
          <w:szCs w:val="28"/>
          <w:rtl/>
          <w:lang w:bidi="ar-IQ"/>
        </w:rPr>
      </w:pPr>
      <w:r w:rsidRPr="009E66E2">
        <w:rPr>
          <w:rFonts w:asciiTheme="majorBidi" w:hAnsiTheme="majorBidi" w:cstheme="majorBidi"/>
          <w:b/>
          <w:bCs/>
          <w:sz w:val="28"/>
          <w:szCs w:val="28"/>
          <w:rtl/>
          <w:lang w:bidi="ar-IQ"/>
        </w:rPr>
        <w:lastRenderedPageBreak/>
        <w:t>مجتمع البحث</w:t>
      </w:r>
    </w:p>
    <w:tbl>
      <w:tblPr>
        <w:tblStyle w:val="ab"/>
        <w:bidiVisual/>
        <w:tblW w:w="0" w:type="auto"/>
        <w:tblLook w:val="04A0" w:firstRow="1" w:lastRow="0" w:firstColumn="1" w:lastColumn="0" w:noHBand="0" w:noVBand="1"/>
      </w:tblPr>
      <w:tblGrid>
        <w:gridCol w:w="1065"/>
        <w:gridCol w:w="1065"/>
        <w:gridCol w:w="1065"/>
        <w:gridCol w:w="1065"/>
        <w:gridCol w:w="1065"/>
        <w:gridCol w:w="1065"/>
        <w:gridCol w:w="1066"/>
        <w:gridCol w:w="1066"/>
      </w:tblGrid>
      <w:tr w:rsidR="00336BF7" w:rsidRPr="009E66E2" w:rsidTr="005E1508">
        <w:tc>
          <w:tcPr>
            <w:tcW w:w="1065" w:type="dxa"/>
          </w:tcPr>
          <w:p w:rsidR="00336BF7" w:rsidRPr="009E66E2" w:rsidRDefault="00336BF7" w:rsidP="00D34D18">
            <w:pPr>
              <w:pStyle w:val="a9"/>
              <w:spacing w:line="360" w:lineRule="auto"/>
              <w:ind w:left="0"/>
              <w:jc w:val="center"/>
              <w:rPr>
                <w:rFonts w:asciiTheme="majorBidi" w:hAnsiTheme="majorBidi" w:cstheme="majorBidi"/>
                <w:sz w:val="28"/>
                <w:szCs w:val="28"/>
                <w:rtl/>
                <w:lang w:bidi="ar-IQ"/>
              </w:rPr>
            </w:pPr>
            <w:r w:rsidRPr="009E66E2">
              <w:rPr>
                <w:rFonts w:asciiTheme="majorBidi" w:hAnsiTheme="majorBidi" w:cstheme="majorBidi"/>
                <w:sz w:val="28"/>
                <w:szCs w:val="28"/>
                <w:rtl/>
                <w:lang w:bidi="ar-IQ"/>
              </w:rPr>
              <w:t>الصف</w:t>
            </w:r>
          </w:p>
        </w:tc>
        <w:tc>
          <w:tcPr>
            <w:tcW w:w="1065" w:type="dxa"/>
          </w:tcPr>
          <w:p w:rsidR="00336BF7" w:rsidRPr="009E66E2" w:rsidRDefault="00336BF7" w:rsidP="00D34D18">
            <w:pPr>
              <w:pStyle w:val="a9"/>
              <w:spacing w:line="360" w:lineRule="auto"/>
              <w:ind w:left="0"/>
              <w:jc w:val="center"/>
              <w:rPr>
                <w:rFonts w:asciiTheme="majorBidi" w:hAnsiTheme="majorBidi" w:cstheme="majorBidi"/>
                <w:sz w:val="28"/>
                <w:szCs w:val="28"/>
                <w:rtl/>
                <w:lang w:bidi="ar-IQ"/>
              </w:rPr>
            </w:pPr>
            <w:r w:rsidRPr="009E66E2">
              <w:rPr>
                <w:rFonts w:asciiTheme="majorBidi" w:hAnsiTheme="majorBidi" w:cstheme="majorBidi"/>
                <w:sz w:val="28"/>
                <w:szCs w:val="28"/>
                <w:rtl/>
                <w:lang w:bidi="ar-IQ"/>
              </w:rPr>
              <w:t>الأول</w:t>
            </w:r>
          </w:p>
        </w:tc>
        <w:tc>
          <w:tcPr>
            <w:tcW w:w="1065" w:type="dxa"/>
          </w:tcPr>
          <w:p w:rsidR="00336BF7" w:rsidRPr="009E66E2" w:rsidRDefault="00336BF7" w:rsidP="00D34D18">
            <w:pPr>
              <w:pStyle w:val="a9"/>
              <w:spacing w:line="360" w:lineRule="auto"/>
              <w:ind w:left="0"/>
              <w:jc w:val="center"/>
              <w:rPr>
                <w:rFonts w:asciiTheme="majorBidi" w:hAnsiTheme="majorBidi" w:cstheme="majorBidi"/>
                <w:sz w:val="28"/>
                <w:szCs w:val="28"/>
                <w:rtl/>
                <w:lang w:bidi="ar-IQ"/>
              </w:rPr>
            </w:pPr>
            <w:r w:rsidRPr="009E66E2">
              <w:rPr>
                <w:rFonts w:asciiTheme="majorBidi" w:hAnsiTheme="majorBidi" w:cstheme="majorBidi"/>
                <w:sz w:val="28"/>
                <w:szCs w:val="28"/>
                <w:rtl/>
                <w:lang w:bidi="ar-IQ"/>
              </w:rPr>
              <w:t>الثاني</w:t>
            </w:r>
          </w:p>
        </w:tc>
        <w:tc>
          <w:tcPr>
            <w:tcW w:w="1065" w:type="dxa"/>
          </w:tcPr>
          <w:p w:rsidR="00336BF7" w:rsidRPr="009E66E2" w:rsidRDefault="00336BF7" w:rsidP="00D34D18">
            <w:pPr>
              <w:pStyle w:val="a9"/>
              <w:spacing w:line="360" w:lineRule="auto"/>
              <w:ind w:left="0"/>
              <w:jc w:val="center"/>
              <w:rPr>
                <w:rFonts w:asciiTheme="majorBidi" w:hAnsiTheme="majorBidi" w:cstheme="majorBidi"/>
                <w:sz w:val="28"/>
                <w:szCs w:val="28"/>
                <w:rtl/>
                <w:lang w:bidi="ar-IQ"/>
              </w:rPr>
            </w:pPr>
            <w:r w:rsidRPr="009E66E2">
              <w:rPr>
                <w:rFonts w:asciiTheme="majorBidi" w:hAnsiTheme="majorBidi" w:cstheme="majorBidi"/>
                <w:sz w:val="28"/>
                <w:szCs w:val="28"/>
                <w:rtl/>
                <w:lang w:bidi="ar-IQ"/>
              </w:rPr>
              <w:t>الثالث</w:t>
            </w:r>
          </w:p>
        </w:tc>
        <w:tc>
          <w:tcPr>
            <w:tcW w:w="1065" w:type="dxa"/>
          </w:tcPr>
          <w:p w:rsidR="00336BF7" w:rsidRPr="009E66E2" w:rsidRDefault="00336BF7" w:rsidP="00D34D18">
            <w:pPr>
              <w:pStyle w:val="a9"/>
              <w:spacing w:line="360" w:lineRule="auto"/>
              <w:ind w:left="0"/>
              <w:jc w:val="center"/>
              <w:rPr>
                <w:rFonts w:asciiTheme="majorBidi" w:hAnsiTheme="majorBidi" w:cstheme="majorBidi"/>
                <w:sz w:val="28"/>
                <w:szCs w:val="28"/>
                <w:rtl/>
                <w:lang w:bidi="ar-IQ"/>
              </w:rPr>
            </w:pPr>
            <w:r w:rsidRPr="009E66E2">
              <w:rPr>
                <w:rFonts w:asciiTheme="majorBidi" w:hAnsiTheme="majorBidi" w:cstheme="majorBidi"/>
                <w:sz w:val="28"/>
                <w:szCs w:val="28"/>
                <w:rtl/>
                <w:lang w:bidi="ar-IQ"/>
              </w:rPr>
              <w:t>الرابع</w:t>
            </w:r>
          </w:p>
        </w:tc>
        <w:tc>
          <w:tcPr>
            <w:tcW w:w="1065" w:type="dxa"/>
          </w:tcPr>
          <w:p w:rsidR="00336BF7" w:rsidRPr="009E66E2" w:rsidRDefault="00336BF7" w:rsidP="00D34D18">
            <w:pPr>
              <w:pStyle w:val="a9"/>
              <w:spacing w:line="360" w:lineRule="auto"/>
              <w:ind w:left="0"/>
              <w:jc w:val="center"/>
              <w:rPr>
                <w:rFonts w:asciiTheme="majorBidi" w:hAnsiTheme="majorBidi" w:cstheme="majorBidi"/>
                <w:sz w:val="28"/>
                <w:szCs w:val="28"/>
                <w:rtl/>
                <w:lang w:bidi="ar-IQ"/>
              </w:rPr>
            </w:pPr>
            <w:r w:rsidRPr="009E66E2">
              <w:rPr>
                <w:rFonts w:asciiTheme="majorBidi" w:hAnsiTheme="majorBidi" w:cstheme="majorBidi"/>
                <w:sz w:val="28"/>
                <w:szCs w:val="28"/>
                <w:rtl/>
                <w:lang w:bidi="ar-IQ"/>
              </w:rPr>
              <w:t>الخامس</w:t>
            </w:r>
          </w:p>
        </w:tc>
        <w:tc>
          <w:tcPr>
            <w:tcW w:w="1066" w:type="dxa"/>
          </w:tcPr>
          <w:p w:rsidR="00336BF7" w:rsidRPr="009E66E2" w:rsidRDefault="00336BF7" w:rsidP="00D34D18">
            <w:pPr>
              <w:pStyle w:val="a9"/>
              <w:spacing w:line="360" w:lineRule="auto"/>
              <w:ind w:left="0"/>
              <w:jc w:val="center"/>
              <w:rPr>
                <w:rFonts w:asciiTheme="majorBidi" w:hAnsiTheme="majorBidi" w:cstheme="majorBidi"/>
                <w:sz w:val="28"/>
                <w:szCs w:val="28"/>
                <w:rtl/>
                <w:lang w:bidi="ar-IQ"/>
              </w:rPr>
            </w:pPr>
            <w:r w:rsidRPr="009E66E2">
              <w:rPr>
                <w:rFonts w:asciiTheme="majorBidi" w:hAnsiTheme="majorBidi" w:cstheme="majorBidi"/>
                <w:sz w:val="28"/>
                <w:szCs w:val="28"/>
                <w:rtl/>
                <w:lang w:bidi="ar-IQ"/>
              </w:rPr>
              <w:t>السادس</w:t>
            </w:r>
          </w:p>
        </w:tc>
        <w:tc>
          <w:tcPr>
            <w:tcW w:w="1066" w:type="dxa"/>
          </w:tcPr>
          <w:p w:rsidR="00336BF7" w:rsidRPr="009E66E2" w:rsidRDefault="00336BF7" w:rsidP="00D34D18">
            <w:pPr>
              <w:pStyle w:val="a9"/>
              <w:spacing w:line="360" w:lineRule="auto"/>
              <w:ind w:left="0"/>
              <w:jc w:val="center"/>
              <w:rPr>
                <w:rFonts w:asciiTheme="majorBidi" w:hAnsiTheme="majorBidi" w:cstheme="majorBidi"/>
                <w:sz w:val="28"/>
                <w:szCs w:val="28"/>
                <w:rtl/>
                <w:lang w:bidi="ar-IQ"/>
              </w:rPr>
            </w:pPr>
            <w:r w:rsidRPr="009E66E2">
              <w:rPr>
                <w:rFonts w:asciiTheme="majorBidi" w:hAnsiTheme="majorBidi" w:cstheme="majorBidi"/>
                <w:sz w:val="28"/>
                <w:szCs w:val="28"/>
                <w:rtl/>
                <w:lang w:bidi="ar-IQ"/>
              </w:rPr>
              <w:t>المجموع</w:t>
            </w:r>
          </w:p>
        </w:tc>
      </w:tr>
      <w:tr w:rsidR="00336BF7" w:rsidRPr="009E66E2" w:rsidTr="005E1508">
        <w:tc>
          <w:tcPr>
            <w:tcW w:w="1065" w:type="dxa"/>
          </w:tcPr>
          <w:p w:rsidR="00336BF7" w:rsidRPr="009E66E2" w:rsidRDefault="00336BF7" w:rsidP="00D34D18">
            <w:pPr>
              <w:pStyle w:val="a9"/>
              <w:spacing w:line="360" w:lineRule="auto"/>
              <w:ind w:left="0"/>
              <w:jc w:val="center"/>
              <w:rPr>
                <w:rFonts w:asciiTheme="majorBidi" w:hAnsiTheme="majorBidi" w:cstheme="majorBidi"/>
                <w:sz w:val="28"/>
                <w:szCs w:val="28"/>
                <w:rtl/>
                <w:lang w:bidi="ar-IQ"/>
              </w:rPr>
            </w:pPr>
            <w:r w:rsidRPr="009E66E2">
              <w:rPr>
                <w:rFonts w:asciiTheme="majorBidi" w:hAnsiTheme="majorBidi" w:cstheme="majorBidi"/>
                <w:sz w:val="28"/>
                <w:szCs w:val="28"/>
                <w:rtl/>
                <w:lang w:bidi="ar-IQ"/>
              </w:rPr>
              <w:t>ذكور</w:t>
            </w:r>
          </w:p>
        </w:tc>
        <w:tc>
          <w:tcPr>
            <w:tcW w:w="1065" w:type="dxa"/>
          </w:tcPr>
          <w:p w:rsidR="00336BF7" w:rsidRPr="009E66E2" w:rsidRDefault="00336BF7" w:rsidP="00D34D18">
            <w:pPr>
              <w:pStyle w:val="a9"/>
              <w:spacing w:line="360" w:lineRule="auto"/>
              <w:ind w:left="0"/>
              <w:jc w:val="center"/>
              <w:rPr>
                <w:rFonts w:asciiTheme="majorBidi" w:hAnsiTheme="majorBidi" w:cstheme="majorBidi"/>
                <w:sz w:val="28"/>
                <w:szCs w:val="28"/>
                <w:rtl/>
                <w:lang w:bidi="ar-IQ"/>
              </w:rPr>
            </w:pPr>
            <w:r w:rsidRPr="009E66E2">
              <w:rPr>
                <w:rFonts w:asciiTheme="majorBidi" w:hAnsiTheme="majorBidi" w:cstheme="majorBidi"/>
                <w:sz w:val="28"/>
                <w:szCs w:val="28"/>
                <w:rtl/>
                <w:lang w:bidi="ar-IQ"/>
              </w:rPr>
              <w:t>12</w:t>
            </w:r>
          </w:p>
        </w:tc>
        <w:tc>
          <w:tcPr>
            <w:tcW w:w="1065" w:type="dxa"/>
          </w:tcPr>
          <w:p w:rsidR="00336BF7" w:rsidRPr="009E66E2" w:rsidRDefault="00336BF7" w:rsidP="00D34D18">
            <w:pPr>
              <w:pStyle w:val="a9"/>
              <w:spacing w:line="360" w:lineRule="auto"/>
              <w:ind w:left="0"/>
              <w:jc w:val="center"/>
              <w:rPr>
                <w:rFonts w:asciiTheme="majorBidi" w:hAnsiTheme="majorBidi" w:cstheme="majorBidi"/>
                <w:sz w:val="28"/>
                <w:szCs w:val="28"/>
                <w:rtl/>
                <w:lang w:bidi="ar-IQ"/>
              </w:rPr>
            </w:pPr>
            <w:r w:rsidRPr="009E66E2">
              <w:rPr>
                <w:rFonts w:asciiTheme="majorBidi" w:hAnsiTheme="majorBidi" w:cstheme="majorBidi"/>
                <w:sz w:val="28"/>
                <w:szCs w:val="28"/>
                <w:rtl/>
                <w:lang w:bidi="ar-IQ"/>
              </w:rPr>
              <w:t>4</w:t>
            </w:r>
          </w:p>
        </w:tc>
        <w:tc>
          <w:tcPr>
            <w:tcW w:w="1065" w:type="dxa"/>
          </w:tcPr>
          <w:p w:rsidR="00336BF7" w:rsidRPr="009E66E2" w:rsidRDefault="00336BF7" w:rsidP="00D34D18">
            <w:pPr>
              <w:pStyle w:val="a9"/>
              <w:spacing w:line="360" w:lineRule="auto"/>
              <w:ind w:left="0"/>
              <w:jc w:val="center"/>
              <w:rPr>
                <w:rFonts w:asciiTheme="majorBidi" w:hAnsiTheme="majorBidi" w:cstheme="majorBidi"/>
                <w:sz w:val="28"/>
                <w:szCs w:val="28"/>
                <w:rtl/>
                <w:lang w:bidi="ar-IQ"/>
              </w:rPr>
            </w:pPr>
            <w:r w:rsidRPr="009E66E2">
              <w:rPr>
                <w:rFonts w:asciiTheme="majorBidi" w:hAnsiTheme="majorBidi" w:cstheme="majorBidi"/>
                <w:sz w:val="28"/>
                <w:szCs w:val="28"/>
                <w:rtl/>
                <w:lang w:bidi="ar-IQ"/>
              </w:rPr>
              <w:t>5</w:t>
            </w:r>
          </w:p>
        </w:tc>
        <w:tc>
          <w:tcPr>
            <w:tcW w:w="1065" w:type="dxa"/>
          </w:tcPr>
          <w:p w:rsidR="00336BF7" w:rsidRPr="009E66E2" w:rsidRDefault="00336BF7" w:rsidP="00D34D18">
            <w:pPr>
              <w:pStyle w:val="a9"/>
              <w:spacing w:line="360" w:lineRule="auto"/>
              <w:ind w:left="0"/>
              <w:jc w:val="center"/>
              <w:rPr>
                <w:rFonts w:asciiTheme="majorBidi" w:hAnsiTheme="majorBidi" w:cstheme="majorBidi"/>
                <w:sz w:val="28"/>
                <w:szCs w:val="28"/>
                <w:rtl/>
                <w:lang w:bidi="ar-IQ"/>
              </w:rPr>
            </w:pPr>
            <w:r w:rsidRPr="009E66E2">
              <w:rPr>
                <w:rFonts w:asciiTheme="majorBidi" w:hAnsiTheme="majorBidi" w:cstheme="majorBidi"/>
                <w:sz w:val="28"/>
                <w:szCs w:val="28"/>
                <w:rtl/>
                <w:lang w:bidi="ar-IQ"/>
              </w:rPr>
              <w:t>3</w:t>
            </w:r>
          </w:p>
        </w:tc>
        <w:tc>
          <w:tcPr>
            <w:tcW w:w="1065" w:type="dxa"/>
          </w:tcPr>
          <w:p w:rsidR="00336BF7" w:rsidRPr="009E66E2" w:rsidRDefault="00336BF7" w:rsidP="00D34D18">
            <w:pPr>
              <w:pStyle w:val="a9"/>
              <w:spacing w:line="360" w:lineRule="auto"/>
              <w:ind w:left="0"/>
              <w:jc w:val="center"/>
              <w:rPr>
                <w:rFonts w:asciiTheme="majorBidi" w:hAnsiTheme="majorBidi" w:cstheme="majorBidi"/>
                <w:sz w:val="28"/>
                <w:szCs w:val="28"/>
                <w:rtl/>
                <w:lang w:bidi="ar-IQ"/>
              </w:rPr>
            </w:pPr>
            <w:r w:rsidRPr="009E66E2">
              <w:rPr>
                <w:rFonts w:asciiTheme="majorBidi" w:hAnsiTheme="majorBidi" w:cstheme="majorBidi"/>
                <w:sz w:val="28"/>
                <w:szCs w:val="28"/>
                <w:rtl/>
                <w:lang w:bidi="ar-IQ"/>
              </w:rPr>
              <w:t>8</w:t>
            </w:r>
          </w:p>
        </w:tc>
        <w:tc>
          <w:tcPr>
            <w:tcW w:w="1066" w:type="dxa"/>
          </w:tcPr>
          <w:p w:rsidR="00336BF7" w:rsidRPr="009E66E2" w:rsidRDefault="00336BF7" w:rsidP="00D34D18">
            <w:pPr>
              <w:pStyle w:val="a9"/>
              <w:spacing w:line="360" w:lineRule="auto"/>
              <w:ind w:left="0"/>
              <w:jc w:val="center"/>
              <w:rPr>
                <w:rFonts w:asciiTheme="majorBidi" w:hAnsiTheme="majorBidi" w:cstheme="majorBidi"/>
                <w:sz w:val="28"/>
                <w:szCs w:val="28"/>
                <w:rtl/>
                <w:lang w:bidi="ar-IQ"/>
              </w:rPr>
            </w:pPr>
            <w:r w:rsidRPr="009E66E2">
              <w:rPr>
                <w:rFonts w:asciiTheme="majorBidi" w:hAnsiTheme="majorBidi" w:cstheme="majorBidi"/>
                <w:sz w:val="28"/>
                <w:szCs w:val="28"/>
                <w:rtl/>
                <w:lang w:bidi="ar-IQ"/>
              </w:rPr>
              <w:t>7</w:t>
            </w:r>
          </w:p>
        </w:tc>
        <w:tc>
          <w:tcPr>
            <w:tcW w:w="1066" w:type="dxa"/>
          </w:tcPr>
          <w:p w:rsidR="00336BF7" w:rsidRPr="009E66E2" w:rsidRDefault="00336BF7" w:rsidP="00D34D18">
            <w:pPr>
              <w:pStyle w:val="a9"/>
              <w:spacing w:line="360" w:lineRule="auto"/>
              <w:ind w:left="0"/>
              <w:jc w:val="center"/>
              <w:rPr>
                <w:rFonts w:asciiTheme="majorBidi" w:hAnsiTheme="majorBidi" w:cstheme="majorBidi"/>
                <w:sz w:val="28"/>
                <w:szCs w:val="28"/>
                <w:rtl/>
                <w:lang w:bidi="ar-IQ"/>
              </w:rPr>
            </w:pPr>
            <w:r w:rsidRPr="009E66E2">
              <w:rPr>
                <w:rFonts w:asciiTheme="majorBidi" w:hAnsiTheme="majorBidi" w:cstheme="majorBidi"/>
                <w:sz w:val="28"/>
                <w:szCs w:val="28"/>
                <w:rtl/>
                <w:lang w:bidi="ar-IQ"/>
              </w:rPr>
              <w:t>39</w:t>
            </w:r>
          </w:p>
        </w:tc>
      </w:tr>
      <w:tr w:rsidR="00336BF7" w:rsidRPr="009E66E2" w:rsidTr="005E1508">
        <w:tc>
          <w:tcPr>
            <w:tcW w:w="1065" w:type="dxa"/>
          </w:tcPr>
          <w:p w:rsidR="00336BF7" w:rsidRPr="009E66E2" w:rsidRDefault="00336BF7" w:rsidP="00D34D18">
            <w:pPr>
              <w:pStyle w:val="a9"/>
              <w:spacing w:line="360" w:lineRule="auto"/>
              <w:ind w:left="0"/>
              <w:jc w:val="center"/>
              <w:rPr>
                <w:rFonts w:asciiTheme="majorBidi" w:hAnsiTheme="majorBidi" w:cstheme="majorBidi"/>
                <w:sz w:val="28"/>
                <w:szCs w:val="28"/>
                <w:rtl/>
                <w:lang w:bidi="ar-IQ"/>
              </w:rPr>
            </w:pPr>
            <w:r w:rsidRPr="009E66E2">
              <w:rPr>
                <w:rFonts w:asciiTheme="majorBidi" w:hAnsiTheme="majorBidi" w:cstheme="majorBidi"/>
                <w:sz w:val="28"/>
                <w:szCs w:val="28"/>
                <w:rtl/>
                <w:lang w:bidi="ar-IQ"/>
              </w:rPr>
              <w:t>إناث</w:t>
            </w:r>
          </w:p>
        </w:tc>
        <w:tc>
          <w:tcPr>
            <w:tcW w:w="1065" w:type="dxa"/>
          </w:tcPr>
          <w:p w:rsidR="00336BF7" w:rsidRPr="009E66E2" w:rsidRDefault="00336BF7" w:rsidP="00D34D18">
            <w:pPr>
              <w:pStyle w:val="a9"/>
              <w:spacing w:line="360" w:lineRule="auto"/>
              <w:ind w:left="0"/>
              <w:jc w:val="center"/>
              <w:rPr>
                <w:rFonts w:asciiTheme="majorBidi" w:hAnsiTheme="majorBidi" w:cstheme="majorBidi"/>
                <w:sz w:val="28"/>
                <w:szCs w:val="28"/>
                <w:rtl/>
                <w:lang w:bidi="ar-IQ"/>
              </w:rPr>
            </w:pPr>
            <w:r w:rsidRPr="009E66E2">
              <w:rPr>
                <w:rFonts w:asciiTheme="majorBidi" w:hAnsiTheme="majorBidi" w:cstheme="majorBidi"/>
                <w:sz w:val="28"/>
                <w:szCs w:val="28"/>
                <w:rtl/>
                <w:lang w:bidi="ar-IQ"/>
              </w:rPr>
              <w:t>3</w:t>
            </w:r>
          </w:p>
        </w:tc>
        <w:tc>
          <w:tcPr>
            <w:tcW w:w="1065" w:type="dxa"/>
          </w:tcPr>
          <w:p w:rsidR="00336BF7" w:rsidRPr="009E66E2" w:rsidRDefault="00336BF7" w:rsidP="00D34D18">
            <w:pPr>
              <w:pStyle w:val="a9"/>
              <w:spacing w:line="360" w:lineRule="auto"/>
              <w:ind w:left="0"/>
              <w:jc w:val="center"/>
              <w:rPr>
                <w:rFonts w:asciiTheme="majorBidi" w:hAnsiTheme="majorBidi" w:cstheme="majorBidi"/>
                <w:sz w:val="28"/>
                <w:szCs w:val="28"/>
                <w:rtl/>
                <w:lang w:bidi="ar-IQ"/>
              </w:rPr>
            </w:pPr>
            <w:r w:rsidRPr="009E66E2">
              <w:rPr>
                <w:rFonts w:asciiTheme="majorBidi" w:hAnsiTheme="majorBidi" w:cstheme="majorBidi"/>
                <w:sz w:val="28"/>
                <w:szCs w:val="28"/>
                <w:rtl/>
                <w:lang w:bidi="ar-IQ"/>
              </w:rPr>
              <w:t>3</w:t>
            </w:r>
          </w:p>
        </w:tc>
        <w:tc>
          <w:tcPr>
            <w:tcW w:w="1065" w:type="dxa"/>
          </w:tcPr>
          <w:p w:rsidR="00336BF7" w:rsidRPr="009E66E2" w:rsidRDefault="00336BF7" w:rsidP="00D34D18">
            <w:pPr>
              <w:pStyle w:val="a9"/>
              <w:spacing w:line="360" w:lineRule="auto"/>
              <w:ind w:left="0"/>
              <w:jc w:val="center"/>
              <w:rPr>
                <w:rFonts w:asciiTheme="majorBidi" w:hAnsiTheme="majorBidi" w:cstheme="majorBidi"/>
                <w:sz w:val="28"/>
                <w:szCs w:val="28"/>
                <w:rtl/>
                <w:lang w:bidi="ar-IQ"/>
              </w:rPr>
            </w:pPr>
            <w:r w:rsidRPr="009E66E2">
              <w:rPr>
                <w:rFonts w:asciiTheme="majorBidi" w:hAnsiTheme="majorBidi" w:cstheme="majorBidi"/>
                <w:sz w:val="28"/>
                <w:szCs w:val="28"/>
                <w:rtl/>
                <w:lang w:bidi="ar-IQ"/>
              </w:rPr>
              <w:t>1</w:t>
            </w:r>
          </w:p>
        </w:tc>
        <w:tc>
          <w:tcPr>
            <w:tcW w:w="1065" w:type="dxa"/>
          </w:tcPr>
          <w:p w:rsidR="00336BF7" w:rsidRPr="009E66E2" w:rsidRDefault="00336BF7" w:rsidP="00D34D18">
            <w:pPr>
              <w:pStyle w:val="a9"/>
              <w:spacing w:line="360" w:lineRule="auto"/>
              <w:ind w:left="0"/>
              <w:jc w:val="center"/>
              <w:rPr>
                <w:rFonts w:asciiTheme="majorBidi" w:hAnsiTheme="majorBidi" w:cstheme="majorBidi"/>
                <w:sz w:val="28"/>
                <w:szCs w:val="28"/>
                <w:rtl/>
                <w:lang w:bidi="ar-IQ"/>
              </w:rPr>
            </w:pPr>
            <w:r w:rsidRPr="009E66E2">
              <w:rPr>
                <w:rFonts w:asciiTheme="majorBidi" w:hAnsiTheme="majorBidi" w:cstheme="majorBidi"/>
                <w:sz w:val="28"/>
                <w:szCs w:val="28"/>
                <w:rtl/>
                <w:lang w:bidi="ar-IQ"/>
              </w:rPr>
              <w:t>4</w:t>
            </w:r>
          </w:p>
        </w:tc>
        <w:tc>
          <w:tcPr>
            <w:tcW w:w="1065" w:type="dxa"/>
          </w:tcPr>
          <w:p w:rsidR="00336BF7" w:rsidRPr="009E66E2" w:rsidRDefault="00336BF7" w:rsidP="00D34D18">
            <w:pPr>
              <w:pStyle w:val="a9"/>
              <w:spacing w:line="360" w:lineRule="auto"/>
              <w:ind w:left="0"/>
              <w:jc w:val="center"/>
              <w:rPr>
                <w:rFonts w:asciiTheme="majorBidi" w:hAnsiTheme="majorBidi" w:cstheme="majorBidi"/>
                <w:sz w:val="28"/>
                <w:szCs w:val="28"/>
                <w:rtl/>
                <w:lang w:bidi="ar-IQ"/>
              </w:rPr>
            </w:pPr>
            <w:r w:rsidRPr="009E66E2">
              <w:rPr>
                <w:rFonts w:asciiTheme="majorBidi" w:hAnsiTheme="majorBidi" w:cstheme="majorBidi"/>
                <w:sz w:val="28"/>
                <w:szCs w:val="28"/>
                <w:rtl/>
                <w:lang w:bidi="ar-IQ"/>
              </w:rPr>
              <w:t>4</w:t>
            </w:r>
          </w:p>
        </w:tc>
        <w:tc>
          <w:tcPr>
            <w:tcW w:w="1066" w:type="dxa"/>
          </w:tcPr>
          <w:p w:rsidR="00336BF7" w:rsidRPr="009E66E2" w:rsidRDefault="00336BF7" w:rsidP="00D34D18">
            <w:pPr>
              <w:pStyle w:val="a9"/>
              <w:spacing w:line="360" w:lineRule="auto"/>
              <w:ind w:left="0"/>
              <w:jc w:val="center"/>
              <w:rPr>
                <w:rFonts w:asciiTheme="majorBidi" w:hAnsiTheme="majorBidi" w:cstheme="majorBidi"/>
                <w:sz w:val="28"/>
                <w:szCs w:val="28"/>
                <w:rtl/>
                <w:lang w:bidi="ar-IQ"/>
              </w:rPr>
            </w:pPr>
            <w:r w:rsidRPr="009E66E2">
              <w:rPr>
                <w:rFonts w:asciiTheme="majorBidi" w:hAnsiTheme="majorBidi" w:cstheme="majorBidi"/>
                <w:sz w:val="28"/>
                <w:szCs w:val="28"/>
                <w:rtl/>
                <w:lang w:bidi="ar-IQ"/>
              </w:rPr>
              <w:t>4</w:t>
            </w:r>
          </w:p>
        </w:tc>
        <w:tc>
          <w:tcPr>
            <w:tcW w:w="1066" w:type="dxa"/>
          </w:tcPr>
          <w:p w:rsidR="00336BF7" w:rsidRPr="009E66E2" w:rsidRDefault="00336BF7" w:rsidP="00D34D18">
            <w:pPr>
              <w:pStyle w:val="a9"/>
              <w:spacing w:line="360" w:lineRule="auto"/>
              <w:ind w:left="0"/>
              <w:jc w:val="center"/>
              <w:rPr>
                <w:rFonts w:asciiTheme="majorBidi" w:hAnsiTheme="majorBidi" w:cstheme="majorBidi"/>
                <w:sz w:val="28"/>
                <w:szCs w:val="28"/>
                <w:rtl/>
                <w:lang w:bidi="ar-IQ"/>
              </w:rPr>
            </w:pPr>
            <w:r w:rsidRPr="009E66E2">
              <w:rPr>
                <w:rFonts w:asciiTheme="majorBidi" w:hAnsiTheme="majorBidi" w:cstheme="majorBidi"/>
                <w:sz w:val="28"/>
                <w:szCs w:val="28"/>
                <w:rtl/>
                <w:lang w:bidi="ar-IQ"/>
              </w:rPr>
              <w:t>19</w:t>
            </w:r>
          </w:p>
        </w:tc>
      </w:tr>
      <w:tr w:rsidR="00336BF7" w:rsidRPr="009E66E2" w:rsidTr="005E1508">
        <w:tc>
          <w:tcPr>
            <w:tcW w:w="1065" w:type="dxa"/>
          </w:tcPr>
          <w:p w:rsidR="00336BF7" w:rsidRPr="009E66E2" w:rsidRDefault="00336BF7" w:rsidP="00D34D18">
            <w:pPr>
              <w:pStyle w:val="a9"/>
              <w:spacing w:line="360" w:lineRule="auto"/>
              <w:ind w:left="0"/>
              <w:jc w:val="center"/>
              <w:rPr>
                <w:rFonts w:asciiTheme="majorBidi" w:hAnsiTheme="majorBidi" w:cstheme="majorBidi"/>
                <w:sz w:val="28"/>
                <w:szCs w:val="28"/>
                <w:rtl/>
                <w:lang w:bidi="ar-IQ"/>
              </w:rPr>
            </w:pPr>
            <w:r w:rsidRPr="009E66E2">
              <w:rPr>
                <w:rFonts w:asciiTheme="majorBidi" w:hAnsiTheme="majorBidi" w:cstheme="majorBidi"/>
                <w:sz w:val="28"/>
                <w:szCs w:val="28"/>
                <w:rtl/>
                <w:lang w:bidi="ar-IQ"/>
              </w:rPr>
              <w:t>المجموع</w:t>
            </w:r>
          </w:p>
        </w:tc>
        <w:tc>
          <w:tcPr>
            <w:tcW w:w="1065" w:type="dxa"/>
          </w:tcPr>
          <w:p w:rsidR="00336BF7" w:rsidRPr="009E66E2" w:rsidRDefault="00336BF7" w:rsidP="00D34D18">
            <w:pPr>
              <w:pStyle w:val="a9"/>
              <w:spacing w:line="360" w:lineRule="auto"/>
              <w:ind w:left="0"/>
              <w:jc w:val="center"/>
              <w:rPr>
                <w:rFonts w:asciiTheme="majorBidi" w:hAnsiTheme="majorBidi" w:cstheme="majorBidi"/>
                <w:sz w:val="28"/>
                <w:szCs w:val="28"/>
                <w:rtl/>
                <w:lang w:bidi="ar-IQ"/>
              </w:rPr>
            </w:pPr>
            <w:r w:rsidRPr="009E66E2">
              <w:rPr>
                <w:rFonts w:asciiTheme="majorBidi" w:hAnsiTheme="majorBidi" w:cstheme="majorBidi"/>
                <w:sz w:val="28"/>
                <w:szCs w:val="28"/>
                <w:rtl/>
                <w:lang w:bidi="ar-IQ"/>
              </w:rPr>
              <w:t>15</w:t>
            </w:r>
          </w:p>
        </w:tc>
        <w:tc>
          <w:tcPr>
            <w:tcW w:w="1065" w:type="dxa"/>
          </w:tcPr>
          <w:p w:rsidR="00336BF7" w:rsidRPr="009E66E2" w:rsidRDefault="00336BF7" w:rsidP="00D34D18">
            <w:pPr>
              <w:pStyle w:val="a9"/>
              <w:spacing w:line="360" w:lineRule="auto"/>
              <w:ind w:left="0"/>
              <w:jc w:val="center"/>
              <w:rPr>
                <w:rFonts w:asciiTheme="majorBidi" w:hAnsiTheme="majorBidi" w:cstheme="majorBidi"/>
                <w:sz w:val="28"/>
                <w:szCs w:val="28"/>
                <w:rtl/>
                <w:lang w:bidi="ar-IQ"/>
              </w:rPr>
            </w:pPr>
            <w:r w:rsidRPr="009E66E2">
              <w:rPr>
                <w:rFonts w:asciiTheme="majorBidi" w:hAnsiTheme="majorBidi" w:cstheme="majorBidi"/>
                <w:sz w:val="28"/>
                <w:szCs w:val="28"/>
                <w:rtl/>
                <w:lang w:bidi="ar-IQ"/>
              </w:rPr>
              <w:t>7</w:t>
            </w:r>
          </w:p>
        </w:tc>
        <w:tc>
          <w:tcPr>
            <w:tcW w:w="1065" w:type="dxa"/>
          </w:tcPr>
          <w:p w:rsidR="00336BF7" w:rsidRPr="009E66E2" w:rsidRDefault="00336BF7" w:rsidP="00D34D18">
            <w:pPr>
              <w:pStyle w:val="a9"/>
              <w:spacing w:line="360" w:lineRule="auto"/>
              <w:ind w:left="0"/>
              <w:jc w:val="center"/>
              <w:rPr>
                <w:rFonts w:asciiTheme="majorBidi" w:hAnsiTheme="majorBidi" w:cstheme="majorBidi"/>
                <w:sz w:val="28"/>
                <w:szCs w:val="28"/>
                <w:rtl/>
                <w:lang w:bidi="ar-IQ"/>
              </w:rPr>
            </w:pPr>
            <w:r w:rsidRPr="009E66E2">
              <w:rPr>
                <w:rFonts w:asciiTheme="majorBidi" w:hAnsiTheme="majorBidi" w:cstheme="majorBidi"/>
                <w:sz w:val="28"/>
                <w:szCs w:val="28"/>
                <w:rtl/>
                <w:lang w:bidi="ar-IQ"/>
              </w:rPr>
              <w:t>6</w:t>
            </w:r>
          </w:p>
        </w:tc>
        <w:tc>
          <w:tcPr>
            <w:tcW w:w="1065" w:type="dxa"/>
          </w:tcPr>
          <w:p w:rsidR="00336BF7" w:rsidRPr="009E66E2" w:rsidRDefault="00336BF7" w:rsidP="00D34D18">
            <w:pPr>
              <w:pStyle w:val="a9"/>
              <w:spacing w:line="360" w:lineRule="auto"/>
              <w:ind w:left="0"/>
              <w:jc w:val="center"/>
              <w:rPr>
                <w:rFonts w:asciiTheme="majorBidi" w:hAnsiTheme="majorBidi" w:cstheme="majorBidi"/>
                <w:sz w:val="28"/>
                <w:szCs w:val="28"/>
                <w:rtl/>
                <w:lang w:bidi="ar-IQ"/>
              </w:rPr>
            </w:pPr>
            <w:r w:rsidRPr="009E66E2">
              <w:rPr>
                <w:rFonts w:asciiTheme="majorBidi" w:hAnsiTheme="majorBidi" w:cstheme="majorBidi"/>
                <w:sz w:val="28"/>
                <w:szCs w:val="28"/>
                <w:rtl/>
                <w:lang w:bidi="ar-IQ"/>
              </w:rPr>
              <w:t>7</w:t>
            </w:r>
          </w:p>
        </w:tc>
        <w:tc>
          <w:tcPr>
            <w:tcW w:w="1065" w:type="dxa"/>
          </w:tcPr>
          <w:p w:rsidR="00336BF7" w:rsidRPr="009E66E2" w:rsidRDefault="00336BF7" w:rsidP="00D34D18">
            <w:pPr>
              <w:pStyle w:val="a9"/>
              <w:spacing w:line="360" w:lineRule="auto"/>
              <w:ind w:left="0"/>
              <w:jc w:val="center"/>
              <w:rPr>
                <w:rFonts w:asciiTheme="majorBidi" w:hAnsiTheme="majorBidi" w:cstheme="majorBidi"/>
                <w:sz w:val="28"/>
                <w:szCs w:val="28"/>
                <w:rtl/>
                <w:lang w:bidi="ar-IQ"/>
              </w:rPr>
            </w:pPr>
            <w:r w:rsidRPr="009E66E2">
              <w:rPr>
                <w:rFonts w:asciiTheme="majorBidi" w:hAnsiTheme="majorBidi" w:cstheme="majorBidi"/>
                <w:sz w:val="28"/>
                <w:szCs w:val="28"/>
                <w:rtl/>
                <w:lang w:bidi="ar-IQ"/>
              </w:rPr>
              <w:t>12</w:t>
            </w:r>
          </w:p>
        </w:tc>
        <w:tc>
          <w:tcPr>
            <w:tcW w:w="1066" w:type="dxa"/>
          </w:tcPr>
          <w:p w:rsidR="00336BF7" w:rsidRPr="009E66E2" w:rsidRDefault="00336BF7" w:rsidP="00D34D18">
            <w:pPr>
              <w:pStyle w:val="a9"/>
              <w:spacing w:line="360" w:lineRule="auto"/>
              <w:ind w:left="0"/>
              <w:jc w:val="center"/>
              <w:rPr>
                <w:rFonts w:asciiTheme="majorBidi" w:hAnsiTheme="majorBidi" w:cstheme="majorBidi"/>
                <w:sz w:val="28"/>
                <w:szCs w:val="28"/>
                <w:rtl/>
                <w:lang w:bidi="ar-IQ"/>
              </w:rPr>
            </w:pPr>
            <w:r w:rsidRPr="009E66E2">
              <w:rPr>
                <w:rFonts w:asciiTheme="majorBidi" w:hAnsiTheme="majorBidi" w:cstheme="majorBidi"/>
                <w:sz w:val="28"/>
                <w:szCs w:val="28"/>
                <w:rtl/>
                <w:lang w:bidi="ar-IQ"/>
              </w:rPr>
              <w:t>11</w:t>
            </w:r>
          </w:p>
        </w:tc>
        <w:tc>
          <w:tcPr>
            <w:tcW w:w="1066" w:type="dxa"/>
          </w:tcPr>
          <w:p w:rsidR="00336BF7" w:rsidRPr="009E66E2" w:rsidRDefault="00336BF7" w:rsidP="00D34D18">
            <w:pPr>
              <w:pStyle w:val="a9"/>
              <w:spacing w:line="360" w:lineRule="auto"/>
              <w:ind w:left="0"/>
              <w:jc w:val="center"/>
              <w:rPr>
                <w:rFonts w:asciiTheme="majorBidi" w:hAnsiTheme="majorBidi" w:cstheme="majorBidi"/>
                <w:sz w:val="28"/>
                <w:szCs w:val="28"/>
                <w:rtl/>
                <w:lang w:bidi="ar-IQ"/>
              </w:rPr>
            </w:pPr>
            <w:r w:rsidRPr="009E66E2">
              <w:rPr>
                <w:rFonts w:asciiTheme="majorBidi" w:hAnsiTheme="majorBidi" w:cstheme="majorBidi"/>
                <w:sz w:val="28"/>
                <w:szCs w:val="28"/>
                <w:rtl/>
                <w:lang w:bidi="ar-IQ"/>
              </w:rPr>
              <w:t>58</w:t>
            </w:r>
          </w:p>
        </w:tc>
      </w:tr>
    </w:tbl>
    <w:p w:rsidR="00336BF7" w:rsidRPr="009E66E2" w:rsidRDefault="00336BF7" w:rsidP="00336BF7">
      <w:pPr>
        <w:spacing w:line="360" w:lineRule="auto"/>
        <w:jc w:val="both"/>
        <w:rPr>
          <w:rFonts w:asciiTheme="majorBidi" w:hAnsiTheme="majorBidi" w:cstheme="majorBidi"/>
          <w:sz w:val="28"/>
          <w:szCs w:val="28"/>
          <w:rtl/>
          <w:lang w:bidi="ar-IQ"/>
        </w:rPr>
      </w:pPr>
    </w:p>
    <w:p w:rsidR="009E66E2" w:rsidRPr="00DD065F" w:rsidRDefault="009E66E2" w:rsidP="009E66E2">
      <w:pPr>
        <w:rPr>
          <w:rFonts w:asciiTheme="majorBidi" w:hAnsiTheme="majorBidi" w:cstheme="majorBidi"/>
          <w:b/>
          <w:bCs/>
          <w:sz w:val="32"/>
          <w:szCs w:val="32"/>
          <w:rtl/>
          <w:lang w:bidi="ar-IQ"/>
        </w:rPr>
      </w:pPr>
      <w:r w:rsidRPr="00DD065F">
        <w:rPr>
          <w:rFonts w:asciiTheme="majorBidi" w:hAnsiTheme="majorBidi" w:cs="Sultan bold" w:hint="cs"/>
          <w:b/>
          <w:color w:val="000000" w:themeColor="text1"/>
          <w:sz w:val="28"/>
          <w:szCs w:val="28"/>
          <w:u w:val="single"/>
          <w:rtl/>
        </w:rPr>
        <w:t xml:space="preserve">الكتاب السنوي </w:t>
      </w:r>
      <w:r w:rsidRPr="00DD065F">
        <w:rPr>
          <w:rFonts w:asciiTheme="majorBidi" w:hAnsiTheme="majorBidi" w:cs="Sultan bold"/>
          <w:b/>
          <w:color w:val="000000" w:themeColor="text1"/>
          <w:sz w:val="28"/>
          <w:szCs w:val="28"/>
          <w:u w:val="single"/>
          <w:rtl/>
        </w:rPr>
        <w:t>–</w:t>
      </w:r>
      <w:r w:rsidRPr="00DD065F">
        <w:rPr>
          <w:rFonts w:asciiTheme="majorBidi" w:hAnsiTheme="majorBidi" w:cs="Sultan bold" w:hint="cs"/>
          <w:b/>
          <w:color w:val="000000" w:themeColor="text1"/>
          <w:sz w:val="28"/>
          <w:szCs w:val="28"/>
          <w:u w:val="single"/>
          <w:rtl/>
        </w:rPr>
        <w:t xml:space="preserve"> المجلد التاسع -201</w:t>
      </w:r>
      <w:r>
        <w:rPr>
          <w:rFonts w:asciiTheme="majorBidi" w:hAnsiTheme="majorBidi" w:cs="Sultan bold" w:hint="cs"/>
          <w:b/>
          <w:color w:val="000000" w:themeColor="text1"/>
          <w:sz w:val="28"/>
          <w:szCs w:val="28"/>
          <w:u w:val="single"/>
          <w:rtl/>
        </w:rPr>
        <w:t xml:space="preserve">4               </w:t>
      </w:r>
      <w:r w:rsidRPr="00DD065F">
        <w:rPr>
          <w:rFonts w:asciiTheme="majorBidi" w:hAnsiTheme="majorBidi" w:cs="Sultan bold" w:hint="cs"/>
          <w:b/>
          <w:color w:val="000000" w:themeColor="text1"/>
          <w:sz w:val="28"/>
          <w:szCs w:val="28"/>
          <w:u w:val="single"/>
          <w:rtl/>
        </w:rPr>
        <w:t xml:space="preserve">  </w:t>
      </w:r>
      <w:r>
        <w:rPr>
          <w:rFonts w:asciiTheme="majorBidi" w:hAnsiTheme="majorBidi" w:cs="Sultan bold" w:hint="cs"/>
          <w:b/>
          <w:color w:val="000000" w:themeColor="text1"/>
          <w:sz w:val="28"/>
          <w:szCs w:val="28"/>
          <w:u w:val="single"/>
          <w:rtl/>
        </w:rPr>
        <w:t xml:space="preserve">أساليب التفكير لدى الاطفال ذوي الاحتياجات الخاصة </w:t>
      </w:r>
    </w:p>
    <w:p w:rsidR="00336BF7" w:rsidRPr="003611DC" w:rsidRDefault="009E66E2" w:rsidP="00336BF7">
      <w:pPr>
        <w:pStyle w:val="a9"/>
        <w:spacing w:line="360" w:lineRule="auto"/>
        <w:ind w:left="226"/>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336BF7" w:rsidRPr="003611DC">
        <w:rPr>
          <w:rFonts w:asciiTheme="majorBidi" w:hAnsiTheme="majorBidi" w:cstheme="majorBidi"/>
          <w:sz w:val="32"/>
          <w:szCs w:val="32"/>
          <w:rtl/>
          <w:lang w:bidi="ar-IQ"/>
        </w:rPr>
        <w:t xml:space="preserve">وتم اختيار عينة عشوائية قصدية من طلبة الصف الرابع والخامس والسادس وذلك بسبب طبيعة مقياس أساليب التفكير لتورانس 1977 الذي صمم بمستوى التلاميذ من هم في هذه الصفوف الثلاثة ، وقد بلغت (30 ) طالباً وطالبة بواقع (18) ذكوراً , (12) إناثاً توزعوا على النحو التالي (3) ذكور و (4) إناث للصف الرابع ، و(8) ذكور و(4) إناث للصف الخامس ، و(7) ذكور و(4) إناث للصف السادس  . </w:t>
      </w:r>
    </w:p>
    <w:p w:rsidR="00336BF7" w:rsidRPr="003611DC" w:rsidRDefault="00336BF7" w:rsidP="00336BF7">
      <w:pPr>
        <w:pStyle w:val="a9"/>
        <w:spacing w:line="360" w:lineRule="auto"/>
        <w:ind w:left="226"/>
        <w:jc w:val="both"/>
        <w:rPr>
          <w:rFonts w:asciiTheme="majorBidi" w:hAnsiTheme="majorBidi" w:cstheme="majorBidi"/>
          <w:sz w:val="32"/>
          <w:szCs w:val="32"/>
          <w:rtl/>
          <w:lang w:bidi="ar-IQ"/>
        </w:rPr>
      </w:pPr>
    </w:p>
    <w:p w:rsidR="00336BF7" w:rsidRPr="00A80873" w:rsidRDefault="00336BF7" w:rsidP="00336BF7">
      <w:pPr>
        <w:pStyle w:val="a9"/>
        <w:spacing w:line="360" w:lineRule="auto"/>
        <w:ind w:left="226"/>
        <w:jc w:val="both"/>
        <w:rPr>
          <w:rFonts w:asciiTheme="majorBidi" w:hAnsiTheme="majorBidi" w:cstheme="majorBidi"/>
          <w:b/>
          <w:bCs/>
          <w:sz w:val="36"/>
          <w:szCs w:val="36"/>
          <w:rtl/>
          <w:lang w:bidi="ar-IQ"/>
        </w:rPr>
      </w:pPr>
      <w:r w:rsidRPr="00A80873">
        <w:rPr>
          <w:rFonts w:asciiTheme="majorBidi" w:hAnsiTheme="majorBidi" w:cstheme="majorBidi"/>
          <w:b/>
          <w:bCs/>
          <w:sz w:val="36"/>
          <w:szCs w:val="36"/>
          <w:rtl/>
          <w:lang w:bidi="ar-IQ"/>
        </w:rPr>
        <w:t>أداة البحث</w:t>
      </w:r>
    </w:p>
    <w:p w:rsidR="009E66E2" w:rsidRDefault="00336BF7" w:rsidP="00336BF7">
      <w:pPr>
        <w:spacing w:line="360" w:lineRule="auto"/>
        <w:ind w:left="84"/>
        <w:jc w:val="both"/>
        <w:rPr>
          <w:rFonts w:asciiTheme="majorBidi" w:hAnsiTheme="majorBidi" w:cstheme="majorBidi"/>
          <w:sz w:val="32"/>
          <w:szCs w:val="32"/>
          <w:rtl/>
          <w:lang w:bidi="ar-IQ"/>
        </w:rPr>
      </w:pPr>
      <w:r w:rsidRPr="003611DC">
        <w:rPr>
          <w:rFonts w:asciiTheme="majorBidi" w:hAnsiTheme="majorBidi" w:cstheme="majorBidi"/>
          <w:sz w:val="32"/>
          <w:szCs w:val="32"/>
          <w:rtl/>
          <w:lang w:bidi="ar-IQ"/>
        </w:rPr>
        <w:t xml:space="preserve">    تبنى الباحث مقياس أساليب التفكير المرتبطة بنصفي الدماغ الأيمن والأيسر والمتكامل والمقياس بالأصل يعود لتوارنس 1977 ،  إذ </w:t>
      </w:r>
      <w:r w:rsidRPr="003611DC">
        <w:rPr>
          <w:rFonts w:asciiTheme="majorBidi" w:hAnsiTheme="majorBidi" w:cstheme="majorBidi"/>
          <w:sz w:val="32"/>
          <w:szCs w:val="32"/>
          <w:rtl/>
        </w:rPr>
        <w:t xml:space="preserve">يتكون المقياس من ( 55 ) فقرة وبعد تطبيق هذا المقياس يستخرج لكل فرد ثلاث درجات ، أي أنَّ لكل فرد درجة منفصلة على كل أسلوب من أساليب التفكير الثلاثة الأيسر والأيمن والمتكامل </w:t>
      </w:r>
      <w:r w:rsidRPr="003611DC">
        <w:rPr>
          <w:rFonts w:asciiTheme="majorBidi" w:hAnsiTheme="majorBidi" w:cstheme="majorBidi"/>
          <w:sz w:val="32"/>
          <w:szCs w:val="32"/>
          <w:rtl/>
        </w:rPr>
        <w:lastRenderedPageBreak/>
        <w:t>. وتتألف كل فقرة من عبارتين العبارة ( أ ) تشير إلى أسلوب مشتق من النصف الأيسر والعبارة ( ب ) تشير إلى أسلوب مشتق من النصف الأيمن. فإذا اختار المفحوص العبارة ( أ ) التي تمثل الأسلوب الأيسر تعطى له درجة على هذا الأسلوب ، وإذا اختار العبارة ( ب ) التي تمثل النمط الأيمن فانه يعطى درجة واحدة على هذا النمط أما إذا اختار العبارتين معاً في الفقرة فانه يعطى درجة واحدة على النمط المتكامل ولهذا فانه يتم التعامل مع كل نمط من الأنماط الثلاثة على انه مقياس فرعي منفصل أعلى درجة له هي ( 55 ) ،</w:t>
      </w:r>
      <w:r w:rsidRPr="003611DC">
        <w:rPr>
          <w:rFonts w:asciiTheme="majorBidi" w:hAnsiTheme="majorBidi" w:cstheme="majorBidi"/>
          <w:sz w:val="32"/>
          <w:szCs w:val="32"/>
          <w:rtl/>
          <w:lang w:bidi="ar-IQ"/>
        </w:rPr>
        <w:t xml:space="preserve"> وقام الدليمي (2005) باستخراج </w:t>
      </w:r>
    </w:p>
    <w:p w:rsidR="009E66E2" w:rsidRPr="00D34D18" w:rsidRDefault="009E66E2" w:rsidP="009E66E2">
      <w:pPr>
        <w:rPr>
          <w:rFonts w:asciiTheme="majorBidi" w:hAnsiTheme="majorBidi" w:cs="Sultan bold"/>
          <w:b/>
          <w:sz w:val="28"/>
          <w:szCs w:val="28"/>
          <w:u w:val="single"/>
          <w:rtl/>
        </w:rPr>
      </w:pPr>
      <w:r w:rsidRPr="003611DC">
        <w:rPr>
          <w:rFonts w:asciiTheme="majorBidi" w:hAnsiTheme="majorBidi" w:cstheme="majorBidi"/>
          <w:sz w:val="32"/>
          <w:szCs w:val="32"/>
          <w:rtl/>
          <w:lang w:bidi="ar-IQ"/>
        </w:rPr>
        <w:t xml:space="preserve">  </w:t>
      </w:r>
      <w:r w:rsidRPr="00D34D18">
        <w:rPr>
          <w:rFonts w:asciiTheme="majorBidi" w:hAnsiTheme="majorBidi" w:cs="Sultan bold" w:hint="cs"/>
          <w:b/>
          <w:color w:val="000000" w:themeColor="text1"/>
          <w:sz w:val="28"/>
          <w:szCs w:val="28"/>
          <w:u w:val="single"/>
          <w:rtl/>
        </w:rPr>
        <w:t xml:space="preserve">الكتاب السنوي </w:t>
      </w:r>
      <w:r w:rsidRPr="00D34D18">
        <w:rPr>
          <w:rFonts w:asciiTheme="majorBidi" w:hAnsiTheme="majorBidi" w:cs="Sultan bold"/>
          <w:b/>
          <w:color w:val="000000" w:themeColor="text1"/>
          <w:sz w:val="28"/>
          <w:szCs w:val="28"/>
          <w:u w:val="single"/>
          <w:rtl/>
        </w:rPr>
        <w:t>–</w:t>
      </w:r>
      <w:r w:rsidRPr="00D34D18">
        <w:rPr>
          <w:rFonts w:asciiTheme="majorBidi" w:hAnsiTheme="majorBidi" w:cs="Sultan bold" w:hint="cs"/>
          <w:b/>
          <w:color w:val="000000" w:themeColor="text1"/>
          <w:sz w:val="28"/>
          <w:szCs w:val="28"/>
          <w:u w:val="single"/>
          <w:rtl/>
        </w:rPr>
        <w:t xml:space="preserve"> المجلد التاسع -2014              </w:t>
      </w:r>
      <w:r>
        <w:rPr>
          <w:rFonts w:asciiTheme="majorBidi" w:hAnsiTheme="majorBidi" w:cs="Sultan bold" w:hint="cs"/>
          <w:b/>
          <w:color w:val="000000" w:themeColor="text1"/>
          <w:sz w:val="28"/>
          <w:szCs w:val="28"/>
          <w:u w:val="single"/>
          <w:rtl/>
        </w:rPr>
        <w:t xml:space="preserve">                       </w:t>
      </w:r>
      <w:r w:rsidRPr="00D34D18">
        <w:rPr>
          <w:rFonts w:asciiTheme="majorBidi" w:hAnsiTheme="majorBidi" w:cs="Sultan bold" w:hint="cs"/>
          <w:b/>
          <w:color w:val="000000" w:themeColor="text1"/>
          <w:sz w:val="28"/>
          <w:szCs w:val="28"/>
          <w:u w:val="single"/>
          <w:rtl/>
        </w:rPr>
        <w:t xml:space="preserve">                                    د0 مؤيد حامد جاسم  </w:t>
      </w:r>
    </w:p>
    <w:p w:rsidR="00336BF7" w:rsidRPr="003611DC" w:rsidRDefault="009E66E2" w:rsidP="00336BF7">
      <w:pPr>
        <w:spacing w:line="360" w:lineRule="auto"/>
        <w:ind w:left="84"/>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336BF7" w:rsidRPr="003611DC">
        <w:rPr>
          <w:rFonts w:asciiTheme="majorBidi" w:hAnsiTheme="majorBidi" w:cstheme="majorBidi"/>
          <w:sz w:val="32"/>
          <w:szCs w:val="32"/>
          <w:rtl/>
          <w:lang w:bidi="ar-IQ"/>
        </w:rPr>
        <w:t xml:space="preserve">الصدق والثبات له بطريقة إعادة الاختبار إذ بلغ الثبات ( 0،78) لأسلوب التفكير الأيمن، و(0،81) لأسلوب التفكير الأيسر ، و(0،81) للأسلوب المتكامل ، </w:t>
      </w:r>
      <w:r w:rsidR="00336BF7" w:rsidRPr="003611DC">
        <w:rPr>
          <w:rFonts w:asciiTheme="majorBidi" w:hAnsiTheme="majorBidi" w:cstheme="majorBidi"/>
          <w:sz w:val="32"/>
          <w:szCs w:val="32"/>
          <w:rtl/>
        </w:rPr>
        <w:t>ومن خلال ما توصلت إليه الأبحاث والدراسات التشريحية في المجال العصبي والجراحي وذلك من وجود نصفين بارزين في الدماغ ومتخصصين في وظائفها هما  النصف الكروي الأيمن (</w:t>
      </w:r>
      <w:r w:rsidR="00336BF7" w:rsidRPr="003611DC">
        <w:rPr>
          <w:rFonts w:asciiTheme="majorBidi" w:hAnsiTheme="majorBidi" w:cstheme="majorBidi"/>
          <w:sz w:val="32"/>
          <w:szCs w:val="32"/>
        </w:rPr>
        <w:t>Right Hemisphere</w:t>
      </w:r>
      <w:r w:rsidR="00336BF7" w:rsidRPr="003611DC">
        <w:rPr>
          <w:rFonts w:asciiTheme="majorBidi" w:hAnsiTheme="majorBidi" w:cstheme="majorBidi"/>
          <w:sz w:val="32"/>
          <w:szCs w:val="32"/>
          <w:rtl/>
          <w:lang w:bidi="ar-IQ"/>
        </w:rPr>
        <w:t xml:space="preserve"> </w:t>
      </w:r>
      <w:r w:rsidR="00336BF7" w:rsidRPr="003611DC">
        <w:rPr>
          <w:rFonts w:asciiTheme="majorBidi" w:hAnsiTheme="majorBidi" w:cstheme="majorBidi"/>
          <w:sz w:val="32"/>
          <w:szCs w:val="32"/>
          <w:rtl/>
        </w:rPr>
        <w:t>) والنصف الكروي الأيسر(</w:t>
      </w:r>
      <w:r w:rsidR="00336BF7" w:rsidRPr="003611DC">
        <w:rPr>
          <w:rFonts w:asciiTheme="majorBidi" w:hAnsiTheme="majorBidi" w:cstheme="majorBidi"/>
          <w:sz w:val="32"/>
          <w:szCs w:val="32"/>
        </w:rPr>
        <w:t>Left Hemisphere</w:t>
      </w:r>
      <w:r w:rsidR="00336BF7" w:rsidRPr="003611DC">
        <w:rPr>
          <w:rFonts w:asciiTheme="majorBidi" w:hAnsiTheme="majorBidi" w:cstheme="majorBidi"/>
          <w:sz w:val="32"/>
          <w:szCs w:val="32"/>
          <w:rtl/>
        </w:rPr>
        <w:t xml:space="preserve"> ) فضلا عن الأبحاث التي أجريت في قطاعات أخرى . وبعد تفحص واستقصاء طبيعة هذه المقاييس والتعرف على صدقها وثباتها وكيفية إعدادها وجد أن معظمها اعتمدت على تصنيف تورانس للخصائص المختلفة لمن يستخدمون النصف الأيسر أو الأيمن من الدماغ وعددها ( 11 ) خاصية لكل نصف كما في الجدول ( 2 )</w:t>
      </w:r>
      <w:r w:rsidR="00336BF7" w:rsidRPr="003611DC">
        <w:rPr>
          <w:rFonts w:asciiTheme="majorBidi" w:hAnsiTheme="majorBidi" w:cstheme="majorBidi"/>
          <w:sz w:val="32"/>
          <w:szCs w:val="32"/>
          <w:rtl/>
          <w:lang w:bidi="ar-IQ"/>
        </w:rPr>
        <w:t xml:space="preserve"> .</w:t>
      </w:r>
    </w:p>
    <w:p w:rsidR="009E66E2" w:rsidRDefault="009E66E2" w:rsidP="00336BF7">
      <w:pPr>
        <w:spacing w:line="360" w:lineRule="auto"/>
        <w:ind w:left="26"/>
        <w:jc w:val="center"/>
        <w:rPr>
          <w:rFonts w:asciiTheme="majorBidi" w:hAnsiTheme="majorBidi" w:cstheme="majorBidi"/>
          <w:b/>
          <w:bCs/>
          <w:sz w:val="28"/>
          <w:szCs w:val="28"/>
          <w:rtl/>
        </w:rPr>
      </w:pPr>
    </w:p>
    <w:p w:rsidR="009E66E2" w:rsidRDefault="009E66E2" w:rsidP="00336BF7">
      <w:pPr>
        <w:spacing w:line="360" w:lineRule="auto"/>
        <w:ind w:left="26"/>
        <w:jc w:val="center"/>
        <w:rPr>
          <w:rFonts w:asciiTheme="majorBidi" w:hAnsiTheme="majorBidi" w:cstheme="majorBidi"/>
          <w:b/>
          <w:bCs/>
          <w:sz w:val="28"/>
          <w:szCs w:val="28"/>
          <w:rtl/>
        </w:rPr>
      </w:pPr>
    </w:p>
    <w:p w:rsidR="004F2C3D" w:rsidRDefault="004F2C3D" w:rsidP="00336BF7">
      <w:pPr>
        <w:spacing w:line="360" w:lineRule="auto"/>
        <w:ind w:left="26"/>
        <w:jc w:val="center"/>
        <w:rPr>
          <w:rFonts w:asciiTheme="majorBidi" w:hAnsiTheme="majorBidi" w:cstheme="majorBidi"/>
          <w:b/>
          <w:bCs/>
          <w:sz w:val="28"/>
          <w:szCs w:val="28"/>
          <w:rtl/>
        </w:rPr>
      </w:pPr>
    </w:p>
    <w:p w:rsidR="004F2C3D" w:rsidRDefault="004F2C3D" w:rsidP="00336BF7">
      <w:pPr>
        <w:spacing w:line="360" w:lineRule="auto"/>
        <w:ind w:left="26"/>
        <w:jc w:val="center"/>
        <w:rPr>
          <w:rFonts w:asciiTheme="majorBidi" w:hAnsiTheme="majorBidi" w:cstheme="majorBidi"/>
          <w:b/>
          <w:bCs/>
          <w:sz w:val="28"/>
          <w:szCs w:val="28"/>
          <w:rtl/>
        </w:rPr>
      </w:pPr>
    </w:p>
    <w:p w:rsidR="004F2C3D" w:rsidRDefault="004F2C3D" w:rsidP="00336BF7">
      <w:pPr>
        <w:spacing w:line="360" w:lineRule="auto"/>
        <w:ind w:left="26"/>
        <w:jc w:val="center"/>
        <w:rPr>
          <w:rFonts w:asciiTheme="majorBidi" w:hAnsiTheme="majorBidi" w:cstheme="majorBidi"/>
          <w:b/>
          <w:bCs/>
          <w:sz w:val="28"/>
          <w:szCs w:val="28"/>
          <w:rtl/>
        </w:rPr>
      </w:pPr>
    </w:p>
    <w:p w:rsidR="004F2C3D" w:rsidRDefault="004F2C3D" w:rsidP="00336BF7">
      <w:pPr>
        <w:spacing w:line="360" w:lineRule="auto"/>
        <w:ind w:left="26"/>
        <w:jc w:val="center"/>
        <w:rPr>
          <w:rFonts w:asciiTheme="majorBidi" w:hAnsiTheme="majorBidi" w:cstheme="majorBidi"/>
          <w:b/>
          <w:bCs/>
          <w:sz w:val="28"/>
          <w:szCs w:val="28"/>
          <w:rtl/>
        </w:rPr>
      </w:pPr>
    </w:p>
    <w:p w:rsidR="004F2C3D" w:rsidRDefault="004F2C3D" w:rsidP="00336BF7">
      <w:pPr>
        <w:spacing w:line="360" w:lineRule="auto"/>
        <w:ind w:left="26"/>
        <w:jc w:val="center"/>
        <w:rPr>
          <w:rFonts w:asciiTheme="majorBidi" w:hAnsiTheme="majorBidi" w:cstheme="majorBidi"/>
          <w:b/>
          <w:bCs/>
          <w:sz w:val="28"/>
          <w:szCs w:val="28"/>
          <w:rtl/>
        </w:rPr>
      </w:pPr>
    </w:p>
    <w:p w:rsidR="009E66E2" w:rsidRPr="00DD065F" w:rsidRDefault="009E66E2" w:rsidP="009E66E2">
      <w:pPr>
        <w:rPr>
          <w:rFonts w:asciiTheme="majorBidi" w:hAnsiTheme="majorBidi" w:cstheme="majorBidi"/>
          <w:b/>
          <w:bCs/>
          <w:sz w:val="32"/>
          <w:szCs w:val="32"/>
          <w:rtl/>
          <w:lang w:bidi="ar-IQ"/>
        </w:rPr>
      </w:pPr>
      <w:r w:rsidRPr="00DD065F">
        <w:rPr>
          <w:rFonts w:asciiTheme="majorBidi" w:hAnsiTheme="majorBidi" w:cs="Sultan bold" w:hint="cs"/>
          <w:b/>
          <w:color w:val="000000" w:themeColor="text1"/>
          <w:sz w:val="28"/>
          <w:szCs w:val="28"/>
          <w:u w:val="single"/>
          <w:rtl/>
        </w:rPr>
        <w:t xml:space="preserve">الكتاب السنوي </w:t>
      </w:r>
      <w:r w:rsidRPr="00DD065F">
        <w:rPr>
          <w:rFonts w:asciiTheme="majorBidi" w:hAnsiTheme="majorBidi" w:cs="Sultan bold"/>
          <w:b/>
          <w:color w:val="000000" w:themeColor="text1"/>
          <w:sz w:val="28"/>
          <w:szCs w:val="28"/>
          <w:u w:val="single"/>
          <w:rtl/>
        </w:rPr>
        <w:t>–</w:t>
      </w:r>
      <w:r w:rsidRPr="00DD065F">
        <w:rPr>
          <w:rFonts w:asciiTheme="majorBidi" w:hAnsiTheme="majorBidi" w:cs="Sultan bold" w:hint="cs"/>
          <w:b/>
          <w:color w:val="000000" w:themeColor="text1"/>
          <w:sz w:val="28"/>
          <w:szCs w:val="28"/>
          <w:u w:val="single"/>
          <w:rtl/>
        </w:rPr>
        <w:t xml:space="preserve"> المجلد التاسع -201</w:t>
      </w:r>
      <w:r>
        <w:rPr>
          <w:rFonts w:asciiTheme="majorBidi" w:hAnsiTheme="majorBidi" w:cs="Sultan bold" w:hint="cs"/>
          <w:b/>
          <w:color w:val="000000" w:themeColor="text1"/>
          <w:sz w:val="28"/>
          <w:szCs w:val="28"/>
          <w:u w:val="single"/>
          <w:rtl/>
        </w:rPr>
        <w:t xml:space="preserve">4               </w:t>
      </w:r>
      <w:r w:rsidRPr="00DD065F">
        <w:rPr>
          <w:rFonts w:asciiTheme="majorBidi" w:hAnsiTheme="majorBidi" w:cs="Sultan bold" w:hint="cs"/>
          <w:b/>
          <w:color w:val="000000" w:themeColor="text1"/>
          <w:sz w:val="28"/>
          <w:szCs w:val="28"/>
          <w:u w:val="single"/>
          <w:rtl/>
        </w:rPr>
        <w:t xml:space="preserve">  </w:t>
      </w:r>
      <w:r>
        <w:rPr>
          <w:rFonts w:asciiTheme="majorBidi" w:hAnsiTheme="majorBidi" w:cs="Sultan bold" w:hint="cs"/>
          <w:b/>
          <w:color w:val="000000" w:themeColor="text1"/>
          <w:sz w:val="28"/>
          <w:szCs w:val="28"/>
          <w:u w:val="single"/>
          <w:rtl/>
        </w:rPr>
        <w:t xml:space="preserve">أساليب التفكير لدى الاطفال ذوي الاحتياجات الخاصة </w:t>
      </w:r>
    </w:p>
    <w:p w:rsidR="004F2C3D" w:rsidRPr="004F2C3D" w:rsidRDefault="004F2C3D" w:rsidP="004F2C3D">
      <w:pPr>
        <w:spacing w:line="240" w:lineRule="auto"/>
        <w:ind w:left="28"/>
        <w:jc w:val="center"/>
        <w:rPr>
          <w:rFonts w:asciiTheme="majorBidi" w:hAnsiTheme="majorBidi" w:cstheme="majorBidi"/>
          <w:b/>
          <w:bCs/>
          <w:sz w:val="32"/>
          <w:szCs w:val="32"/>
          <w:rtl/>
        </w:rPr>
      </w:pPr>
      <w:r w:rsidRPr="004F2C3D">
        <w:rPr>
          <w:rFonts w:asciiTheme="majorBidi" w:hAnsiTheme="majorBidi" w:cstheme="majorBidi"/>
          <w:b/>
          <w:bCs/>
          <w:sz w:val="32"/>
          <w:szCs w:val="32"/>
          <w:rtl/>
        </w:rPr>
        <w:t>الجدول (2 )</w:t>
      </w:r>
    </w:p>
    <w:p w:rsidR="004F2C3D" w:rsidRPr="004F2C3D" w:rsidRDefault="004F2C3D" w:rsidP="004F2C3D">
      <w:pPr>
        <w:spacing w:line="240" w:lineRule="auto"/>
        <w:ind w:left="28"/>
        <w:jc w:val="center"/>
        <w:rPr>
          <w:rFonts w:asciiTheme="majorBidi" w:hAnsiTheme="majorBidi" w:cstheme="majorBidi"/>
          <w:b/>
          <w:bCs/>
          <w:sz w:val="32"/>
          <w:szCs w:val="32"/>
          <w:rtl/>
        </w:rPr>
      </w:pPr>
      <w:r w:rsidRPr="004F2C3D">
        <w:rPr>
          <w:rFonts w:asciiTheme="majorBidi" w:hAnsiTheme="majorBidi" w:cstheme="majorBidi"/>
          <w:b/>
          <w:bCs/>
          <w:sz w:val="32"/>
          <w:szCs w:val="32"/>
          <w:rtl/>
        </w:rPr>
        <w:t>الخصائص المميزة لمن يستخدمون النصف الأيسر ولمن يستخدمون النصف الأيمن من  الدماغ</w:t>
      </w:r>
    </w:p>
    <w:tbl>
      <w:tblPr>
        <w:bidiVisual/>
        <w:tblW w:w="8222" w:type="dxa"/>
        <w:tblInd w:w="192" w:type="dxa"/>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Layout w:type="fixed"/>
        <w:tblLook w:val="0000" w:firstRow="0" w:lastRow="0" w:firstColumn="0" w:lastColumn="0" w:noHBand="0" w:noVBand="0"/>
      </w:tblPr>
      <w:tblGrid>
        <w:gridCol w:w="3827"/>
        <w:gridCol w:w="4395"/>
      </w:tblGrid>
      <w:tr w:rsidR="00336BF7" w:rsidRPr="004F2C3D" w:rsidTr="00D34D18">
        <w:trPr>
          <w:trHeight w:val="578"/>
        </w:trPr>
        <w:tc>
          <w:tcPr>
            <w:tcW w:w="3827" w:type="dxa"/>
          </w:tcPr>
          <w:p w:rsidR="00336BF7" w:rsidRPr="004F2C3D" w:rsidRDefault="00336BF7" w:rsidP="00D34D18">
            <w:pPr>
              <w:spacing w:line="360" w:lineRule="auto"/>
              <w:jc w:val="center"/>
              <w:rPr>
                <w:rFonts w:asciiTheme="majorBidi" w:hAnsiTheme="majorBidi" w:cstheme="majorBidi"/>
                <w:b/>
                <w:bCs/>
                <w:sz w:val="24"/>
                <w:szCs w:val="24"/>
                <w:rtl/>
              </w:rPr>
            </w:pPr>
            <w:r w:rsidRPr="004F2C3D">
              <w:rPr>
                <w:rFonts w:asciiTheme="majorBidi" w:hAnsiTheme="majorBidi" w:cstheme="majorBidi"/>
                <w:b/>
                <w:bCs/>
                <w:sz w:val="24"/>
                <w:szCs w:val="24"/>
                <w:rtl/>
              </w:rPr>
              <w:t>الخصائص العقلية والنفسية لمن يستخدمون النصف الأيسر من الدماغ</w:t>
            </w:r>
          </w:p>
        </w:tc>
        <w:tc>
          <w:tcPr>
            <w:tcW w:w="4395" w:type="dxa"/>
          </w:tcPr>
          <w:p w:rsidR="00336BF7" w:rsidRPr="004F2C3D" w:rsidRDefault="00336BF7" w:rsidP="00D34D18">
            <w:pPr>
              <w:spacing w:line="360" w:lineRule="auto"/>
              <w:jc w:val="center"/>
              <w:rPr>
                <w:rFonts w:asciiTheme="majorBidi" w:hAnsiTheme="majorBidi" w:cstheme="majorBidi"/>
                <w:b/>
                <w:bCs/>
                <w:sz w:val="24"/>
                <w:szCs w:val="24"/>
                <w:rtl/>
              </w:rPr>
            </w:pPr>
            <w:r w:rsidRPr="004F2C3D">
              <w:rPr>
                <w:rFonts w:asciiTheme="majorBidi" w:hAnsiTheme="majorBidi" w:cstheme="majorBidi"/>
                <w:b/>
                <w:bCs/>
                <w:sz w:val="24"/>
                <w:szCs w:val="24"/>
                <w:rtl/>
              </w:rPr>
              <w:t>الخصائص العقلية والنفسية لمن يستخدمون      النصف الأيمن من الدماغ</w:t>
            </w:r>
          </w:p>
        </w:tc>
      </w:tr>
      <w:tr w:rsidR="00336BF7" w:rsidRPr="004F2C3D" w:rsidTr="00D34D18">
        <w:trPr>
          <w:trHeight w:val="578"/>
        </w:trPr>
        <w:tc>
          <w:tcPr>
            <w:tcW w:w="3827" w:type="dxa"/>
          </w:tcPr>
          <w:p w:rsidR="00336BF7" w:rsidRPr="004F2C3D" w:rsidRDefault="00336BF7" w:rsidP="00D34D18">
            <w:pPr>
              <w:spacing w:line="360" w:lineRule="auto"/>
              <w:jc w:val="lowKashida"/>
              <w:rPr>
                <w:rFonts w:asciiTheme="majorBidi" w:hAnsiTheme="majorBidi" w:cstheme="majorBidi"/>
                <w:b/>
                <w:bCs/>
                <w:sz w:val="24"/>
                <w:szCs w:val="24"/>
                <w:rtl/>
              </w:rPr>
            </w:pPr>
            <w:r w:rsidRPr="004F2C3D">
              <w:rPr>
                <w:rFonts w:asciiTheme="majorBidi" w:hAnsiTheme="majorBidi" w:cstheme="majorBidi"/>
                <w:b/>
                <w:bCs/>
                <w:sz w:val="24"/>
                <w:szCs w:val="24"/>
                <w:rtl/>
              </w:rPr>
              <w:t>التعامل مع الألفاظ ( لفظي)</w:t>
            </w:r>
          </w:p>
        </w:tc>
        <w:tc>
          <w:tcPr>
            <w:tcW w:w="4395" w:type="dxa"/>
          </w:tcPr>
          <w:p w:rsidR="00336BF7" w:rsidRPr="004F2C3D" w:rsidRDefault="00336BF7" w:rsidP="00D34D18">
            <w:pPr>
              <w:spacing w:line="360" w:lineRule="auto"/>
              <w:jc w:val="lowKashida"/>
              <w:rPr>
                <w:rFonts w:asciiTheme="majorBidi" w:hAnsiTheme="majorBidi" w:cstheme="majorBidi"/>
                <w:b/>
                <w:bCs/>
                <w:sz w:val="24"/>
                <w:szCs w:val="24"/>
                <w:rtl/>
              </w:rPr>
            </w:pPr>
            <w:r w:rsidRPr="004F2C3D">
              <w:rPr>
                <w:rFonts w:asciiTheme="majorBidi" w:hAnsiTheme="majorBidi" w:cstheme="majorBidi"/>
                <w:b/>
                <w:bCs/>
                <w:sz w:val="24"/>
                <w:szCs w:val="24"/>
                <w:rtl/>
              </w:rPr>
              <w:t>التعامل مع الرسوم والمخططات(غير لفظي)</w:t>
            </w:r>
          </w:p>
        </w:tc>
      </w:tr>
      <w:tr w:rsidR="00336BF7" w:rsidRPr="004F2C3D" w:rsidTr="00D34D18">
        <w:trPr>
          <w:trHeight w:val="577"/>
        </w:trPr>
        <w:tc>
          <w:tcPr>
            <w:tcW w:w="3827" w:type="dxa"/>
          </w:tcPr>
          <w:p w:rsidR="00336BF7" w:rsidRPr="004F2C3D" w:rsidRDefault="00336BF7" w:rsidP="00D34D18">
            <w:pPr>
              <w:spacing w:line="360" w:lineRule="auto"/>
              <w:jc w:val="lowKashida"/>
              <w:rPr>
                <w:rFonts w:asciiTheme="majorBidi" w:hAnsiTheme="majorBidi" w:cstheme="majorBidi"/>
                <w:b/>
                <w:bCs/>
                <w:sz w:val="24"/>
                <w:szCs w:val="24"/>
                <w:rtl/>
              </w:rPr>
            </w:pPr>
            <w:r w:rsidRPr="004F2C3D">
              <w:rPr>
                <w:rFonts w:asciiTheme="majorBidi" w:hAnsiTheme="majorBidi" w:cstheme="majorBidi"/>
                <w:b/>
                <w:bCs/>
                <w:sz w:val="24"/>
                <w:szCs w:val="24"/>
                <w:rtl/>
              </w:rPr>
              <w:t>يستخدمون اللغة والتركيز</w:t>
            </w:r>
          </w:p>
        </w:tc>
        <w:tc>
          <w:tcPr>
            <w:tcW w:w="4395" w:type="dxa"/>
          </w:tcPr>
          <w:p w:rsidR="00336BF7" w:rsidRPr="004F2C3D" w:rsidRDefault="00336BF7" w:rsidP="00D34D18">
            <w:pPr>
              <w:spacing w:line="360" w:lineRule="auto"/>
              <w:jc w:val="lowKashida"/>
              <w:rPr>
                <w:rFonts w:asciiTheme="majorBidi" w:hAnsiTheme="majorBidi" w:cstheme="majorBidi"/>
                <w:b/>
                <w:bCs/>
                <w:sz w:val="24"/>
                <w:szCs w:val="24"/>
                <w:rtl/>
              </w:rPr>
            </w:pPr>
            <w:r w:rsidRPr="004F2C3D">
              <w:rPr>
                <w:rFonts w:asciiTheme="majorBidi" w:hAnsiTheme="majorBidi" w:cstheme="majorBidi"/>
                <w:b/>
                <w:bCs/>
                <w:sz w:val="24"/>
                <w:szCs w:val="24"/>
                <w:rtl/>
              </w:rPr>
              <w:t>يستخدمون الصور العقلية</w:t>
            </w:r>
          </w:p>
        </w:tc>
      </w:tr>
      <w:tr w:rsidR="00336BF7" w:rsidRPr="004F2C3D" w:rsidTr="00D34D18">
        <w:trPr>
          <w:trHeight w:val="578"/>
        </w:trPr>
        <w:tc>
          <w:tcPr>
            <w:tcW w:w="3827" w:type="dxa"/>
          </w:tcPr>
          <w:p w:rsidR="00336BF7" w:rsidRPr="004F2C3D" w:rsidRDefault="00336BF7" w:rsidP="00D34D18">
            <w:pPr>
              <w:spacing w:line="360" w:lineRule="auto"/>
              <w:jc w:val="lowKashida"/>
              <w:rPr>
                <w:rFonts w:asciiTheme="majorBidi" w:hAnsiTheme="majorBidi" w:cstheme="majorBidi"/>
                <w:b/>
                <w:bCs/>
                <w:sz w:val="24"/>
                <w:szCs w:val="24"/>
                <w:rtl/>
              </w:rPr>
            </w:pPr>
            <w:r w:rsidRPr="004F2C3D">
              <w:rPr>
                <w:rFonts w:asciiTheme="majorBidi" w:hAnsiTheme="majorBidi" w:cstheme="majorBidi"/>
                <w:b/>
                <w:bCs/>
                <w:sz w:val="24"/>
                <w:szCs w:val="24"/>
                <w:rtl/>
              </w:rPr>
              <w:t>يعالجون المعلومات بالتتالي</w:t>
            </w:r>
          </w:p>
        </w:tc>
        <w:tc>
          <w:tcPr>
            <w:tcW w:w="4395" w:type="dxa"/>
          </w:tcPr>
          <w:p w:rsidR="00336BF7" w:rsidRPr="004F2C3D" w:rsidRDefault="00336BF7" w:rsidP="00D34D18">
            <w:pPr>
              <w:spacing w:line="360" w:lineRule="auto"/>
              <w:jc w:val="lowKashida"/>
              <w:rPr>
                <w:rFonts w:asciiTheme="majorBidi" w:hAnsiTheme="majorBidi" w:cstheme="majorBidi"/>
                <w:b/>
                <w:bCs/>
                <w:sz w:val="24"/>
                <w:szCs w:val="24"/>
                <w:rtl/>
              </w:rPr>
            </w:pPr>
            <w:r w:rsidRPr="004F2C3D">
              <w:rPr>
                <w:rFonts w:asciiTheme="majorBidi" w:hAnsiTheme="majorBidi" w:cstheme="majorBidi"/>
                <w:b/>
                <w:bCs/>
                <w:sz w:val="24"/>
                <w:szCs w:val="24"/>
                <w:rtl/>
              </w:rPr>
              <w:t>يعالجون المعلومات بطريقة كلية</w:t>
            </w:r>
          </w:p>
        </w:tc>
      </w:tr>
      <w:tr w:rsidR="00336BF7" w:rsidRPr="004F2C3D" w:rsidTr="00D34D18">
        <w:trPr>
          <w:trHeight w:val="577"/>
        </w:trPr>
        <w:tc>
          <w:tcPr>
            <w:tcW w:w="3827" w:type="dxa"/>
          </w:tcPr>
          <w:p w:rsidR="00336BF7" w:rsidRPr="004F2C3D" w:rsidRDefault="00336BF7" w:rsidP="00D34D18">
            <w:pPr>
              <w:spacing w:line="360" w:lineRule="auto"/>
              <w:jc w:val="lowKashida"/>
              <w:rPr>
                <w:rFonts w:asciiTheme="majorBidi" w:hAnsiTheme="majorBidi" w:cstheme="majorBidi"/>
                <w:b/>
                <w:bCs/>
                <w:sz w:val="24"/>
                <w:szCs w:val="24"/>
                <w:rtl/>
              </w:rPr>
            </w:pPr>
            <w:r w:rsidRPr="004F2C3D">
              <w:rPr>
                <w:rFonts w:asciiTheme="majorBidi" w:hAnsiTheme="majorBidi" w:cstheme="majorBidi"/>
                <w:b/>
                <w:bCs/>
                <w:sz w:val="24"/>
                <w:szCs w:val="24"/>
                <w:rtl/>
              </w:rPr>
              <w:t>ينتجون الأفكار بالمنطق</w:t>
            </w:r>
          </w:p>
        </w:tc>
        <w:tc>
          <w:tcPr>
            <w:tcW w:w="4395" w:type="dxa"/>
          </w:tcPr>
          <w:p w:rsidR="00336BF7" w:rsidRPr="004F2C3D" w:rsidRDefault="00336BF7" w:rsidP="00D34D18">
            <w:pPr>
              <w:spacing w:line="360" w:lineRule="auto"/>
              <w:jc w:val="lowKashida"/>
              <w:rPr>
                <w:rFonts w:asciiTheme="majorBidi" w:hAnsiTheme="majorBidi" w:cstheme="majorBidi"/>
                <w:b/>
                <w:bCs/>
                <w:sz w:val="24"/>
                <w:szCs w:val="24"/>
                <w:rtl/>
              </w:rPr>
            </w:pPr>
            <w:r w:rsidRPr="004F2C3D">
              <w:rPr>
                <w:rFonts w:asciiTheme="majorBidi" w:hAnsiTheme="majorBidi" w:cstheme="majorBidi"/>
                <w:b/>
                <w:bCs/>
                <w:sz w:val="24"/>
                <w:szCs w:val="24"/>
                <w:rtl/>
              </w:rPr>
              <w:t>ينتجون الأفكار بالحدس و الوجدان</w:t>
            </w:r>
          </w:p>
        </w:tc>
      </w:tr>
      <w:tr w:rsidR="00336BF7" w:rsidRPr="004F2C3D" w:rsidTr="00D34D18">
        <w:trPr>
          <w:trHeight w:val="578"/>
        </w:trPr>
        <w:tc>
          <w:tcPr>
            <w:tcW w:w="3827" w:type="dxa"/>
          </w:tcPr>
          <w:p w:rsidR="00336BF7" w:rsidRPr="004F2C3D" w:rsidRDefault="00336BF7" w:rsidP="00D34D18">
            <w:pPr>
              <w:spacing w:line="360" w:lineRule="auto"/>
              <w:jc w:val="lowKashida"/>
              <w:rPr>
                <w:rFonts w:asciiTheme="majorBidi" w:hAnsiTheme="majorBidi" w:cstheme="majorBidi"/>
                <w:b/>
                <w:bCs/>
                <w:sz w:val="24"/>
                <w:szCs w:val="24"/>
                <w:rtl/>
              </w:rPr>
            </w:pPr>
            <w:r w:rsidRPr="004F2C3D">
              <w:rPr>
                <w:rFonts w:asciiTheme="majorBidi" w:hAnsiTheme="majorBidi" w:cstheme="majorBidi"/>
                <w:b/>
                <w:bCs/>
                <w:sz w:val="24"/>
                <w:szCs w:val="24"/>
                <w:rtl/>
              </w:rPr>
              <w:t>التعامل مع الأفكار المجردة</w:t>
            </w:r>
          </w:p>
        </w:tc>
        <w:tc>
          <w:tcPr>
            <w:tcW w:w="4395" w:type="dxa"/>
          </w:tcPr>
          <w:p w:rsidR="00336BF7" w:rsidRPr="004F2C3D" w:rsidRDefault="00336BF7" w:rsidP="00D34D18">
            <w:pPr>
              <w:spacing w:line="360" w:lineRule="auto"/>
              <w:jc w:val="lowKashida"/>
              <w:rPr>
                <w:rFonts w:asciiTheme="majorBidi" w:hAnsiTheme="majorBidi" w:cstheme="majorBidi"/>
                <w:b/>
                <w:bCs/>
                <w:sz w:val="24"/>
                <w:szCs w:val="24"/>
                <w:rtl/>
              </w:rPr>
            </w:pPr>
            <w:r w:rsidRPr="004F2C3D">
              <w:rPr>
                <w:rFonts w:asciiTheme="majorBidi" w:hAnsiTheme="majorBidi" w:cstheme="majorBidi"/>
                <w:b/>
                <w:bCs/>
                <w:sz w:val="24"/>
                <w:szCs w:val="24"/>
                <w:rtl/>
              </w:rPr>
              <w:t>التعامل مع الأفكار المحسوسة</w:t>
            </w:r>
          </w:p>
        </w:tc>
      </w:tr>
      <w:tr w:rsidR="00336BF7" w:rsidRPr="004F2C3D" w:rsidTr="00D34D18">
        <w:trPr>
          <w:trHeight w:val="577"/>
        </w:trPr>
        <w:tc>
          <w:tcPr>
            <w:tcW w:w="3827" w:type="dxa"/>
          </w:tcPr>
          <w:p w:rsidR="00336BF7" w:rsidRPr="004F2C3D" w:rsidRDefault="00336BF7" w:rsidP="00D34D18">
            <w:pPr>
              <w:spacing w:line="360" w:lineRule="auto"/>
              <w:jc w:val="lowKashida"/>
              <w:rPr>
                <w:rFonts w:asciiTheme="majorBidi" w:hAnsiTheme="majorBidi" w:cstheme="majorBidi"/>
                <w:b/>
                <w:bCs/>
                <w:sz w:val="24"/>
                <w:szCs w:val="24"/>
                <w:rtl/>
              </w:rPr>
            </w:pPr>
            <w:r w:rsidRPr="004F2C3D">
              <w:rPr>
                <w:rFonts w:asciiTheme="majorBidi" w:hAnsiTheme="majorBidi" w:cstheme="majorBidi"/>
                <w:b/>
                <w:bCs/>
                <w:sz w:val="24"/>
                <w:szCs w:val="24"/>
                <w:rtl/>
              </w:rPr>
              <w:lastRenderedPageBreak/>
              <w:t>يركزون على عمل واحد دائما</w:t>
            </w:r>
          </w:p>
        </w:tc>
        <w:tc>
          <w:tcPr>
            <w:tcW w:w="4395" w:type="dxa"/>
          </w:tcPr>
          <w:p w:rsidR="00336BF7" w:rsidRPr="004F2C3D" w:rsidRDefault="00336BF7" w:rsidP="00D34D18">
            <w:pPr>
              <w:spacing w:line="360" w:lineRule="auto"/>
              <w:jc w:val="lowKashida"/>
              <w:rPr>
                <w:rFonts w:asciiTheme="majorBidi" w:hAnsiTheme="majorBidi" w:cstheme="majorBidi"/>
                <w:b/>
                <w:bCs/>
                <w:sz w:val="24"/>
                <w:szCs w:val="24"/>
                <w:rtl/>
              </w:rPr>
            </w:pPr>
            <w:r w:rsidRPr="004F2C3D">
              <w:rPr>
                <w:rFonts w:asciiTheme="majorBidi" w:hAnsiTheme="majorBidi" w:cstheme="majorBidi"/>
                <w:b/>
                <w:bCs/>
                <w:sz w:val="24"/>
                <w:szCs w:val="24"/>
                <w:rtl/>
              </w:rPr>
              <w:t>ينشغلون في أكثر من عمل في وقت واحد</w:t>
            </w:r>
          </w:p>
        </w:tc>
      </w:tr>
      <w:tr w:rsidR="00336BF7" w:rsidRPr="004F2C3D" w:rsidTr="00D34D18">
        <w:trPr>
          <w:trHeight w:val="578"/>
        </w:trPr>
        <w:tc>
          <w:tcPr>
            <w:tcW w:w="3827" w:type="dxa"/>
          </w:tcPr>
          <w:p w:rsidR="00336BF7" w:rsidRPr="004F2C3D" w:rsidRDefault="00336BF7" w:rsidP="00D34D18">
            <w:pPr>
              <w:spacing w:line="360" w:lineRule="auto"/>
              <w:jc w:val="lowKashida"/>
              <w:rPr>
                <w:rFonts w:asciiTheme="majorBidi" w:hAnsiTheme="majorBidi" w:cstheme="majorBidi"/>
                <w:b/>
                <w:bCs/>
                <w:sz w:val="24"/>
                <w:szCs w:val="24"/>
                <w:rtl/>
              </w:rPr>
            </w:pPr>
            <w:r w:rsidRPr="004F2C3D">
              <w:rPr>
                <w:rFonts w:asciiTheme="majorBidi" w:hAnsiTheme="majorBidi" w:cstheme="majorBidi"/>
                <w:b/>
                <w:bCs/>
                <w:sz w:val="24"/>
                <w:szCs w:val="24"/>
                <w:rtl/>
              </w:rPr>
              <w:t>يعالجون المعلومات بأسلوب التحليل</w:t>
            </w:r>
          </w:p>
        </w:tc>
        <w:tc>
          <w:tcPr>
            <w:tcW w:w="4395" w:type="dxa"/>
          </w:tcPr>
          <w:p w:rsidR="00336BF7" w:rsidRPr="004F2C3D" w:rsidRDefault="00336BF7" w:rsidP="00D34D18">
            <w:pPr>
              <w:spacing w:line="360" w:lineRule="auto"/>
              <w:jc w:val="lowKashida"/>
              <w:rPr>
                <w:rFonts w:asciiTheme="majorBidi" w:hAnsiTheme="majorBidi" w:cstheme="majorBidi"/>
                <w:b/>
                <w:bCs/>
                <w:sz w:val="24"/>
                <w:szCs w:val="24"/>
                <w:rtl/>
              </w:rPr>
            </w:pPr>
            <w:r w:rsidRPr="004F2C3D">
              <w:rPr>
                <w:rFonts w:asciiTheme="majorBidi" w:hAnsiTheme="majorBidi" w:cstheme="majorBidi"/>
                <w:b/>
                <w:bCs/>
                <w:sz w:val="24"/>
                <w:szCs w:val="24"/>
                <w:rtl/>
              </w:rPr>
              <w:t>يعالجون المعلومات بأسلوب التركيب والتأليف</w:t>
            </w:r>
          </w:p>
        </w:tc>
      </w:tr>
      <w:tr w:rsidR="00336BF7" w:rsidRPr="004F2C3D" w:rsidTr="00D34D18">
        <w:trPr>
          <w:trHeight w:val="577"/>
        </w:trPr>
        <w:tc>
          <w:tcPr>
            <w:tcW w:w="3827" w:type="dxa"/>
          </w:tcPr>
          <w:p w:rsidR="00336BF7" w:rsidRPr="004F2C3D" w:rsidRDefault="00336BF7" w:rsidP="00D34D18">
            <w:pPr>
              <w:spacing w:line="360" w:lineRule="auto"/>
              <w:jc w:val="lowKashida"/>
              <w:rPr>
                <w:rFonts w:asciiTheme="majorBidi" w:hAnsiTheme="majorBidi" w:cstheme="majorBidi"/>
                <w:b/>
                <w:bCs/>
                <w:sz w:val="24"/>
                <w:szCs w:val="24"/>
                <w:rtl/>
              </w:rPr>
            </w:pPr>
            <w:r w:rsidRPr="004F2C3D">
              <w:rPr>
                <w:rFonts w:asciiTheme="majorBidi" w:hAnsiTheme="majorBidi" w:cstheme="majorBidi"/>
                <w:b/>
                <w:bCs/>
                <w:sz w:val="24"/>
                <w:szCs w:val="24"/>
                <w:rtl/>
              </w:rPr>
              <w:t>يعالجون المعلومات بأسلوب منظم</w:t>
            </w:r>
          </w:p>
        </w:tc>
        <w:tc>
          <w:tcPr>
            <w:tcW w:w="4395" w:type="dxa"/>
          </w:tcPr>
          <w:p w:rsidR="00336BF7" w:rsidRPr="004F2C3D" w:rsidRDefault="00336BF7" w:rsidP="00D34D18">
            <w:pPr>
              <w:spacing w:line="360" w:lineRule="auto"/>
              <w:jc w:val="lowKashida"/>
              <w:rPr>
                <w:rFonts w:asciiTheme="majorBidi" w:hAnsiTheme="majorBidi" w:cstheme="majorBidi"/>
                <w:b/>
                <w:bCs/>
                <w:sz w:val="24"/>
                <w:szCs w:val="24"/>
                <w:rtl/>
              </w:rPr>
            </w:pPr>
            <w:r w:rsidRPr="004F2C3D">
              <w:rPr>
                <w:rFonts w:asciiTheme="majorBidi" w:hAnsiTheme="majorBidi" w:cstheme="majorBidi"/>
                <w:b/>
                <w:bCs/>
                <w:sz w:val="24"/>
                <w:szCs w:val="24"/>
                <w:rtl/>
              </w:rPr>
              <w:t>يعالجون المعلومات بأسلوب ارتجالي</w:t>
            </w:r>
          </w:p>
        </w:tc>
      </w:tr>
      <w:tr w:rsidR="00336BF7" w:rsidRPr="004F2C3D" w:rsidTr="00D34D18">
        <w:trPr>
          <w:trHeight w:val="578"/>
        </w:trPr>
        <w:tc>
          <w:tcPr>
            <w:tcW w:w="3827" w:type="dxa"/>
          </w:tcPr>
          <w:p w:rsidR="00336BF7" w:rsidRPr="004F2C3D" w:rsidRDefault="00336BF7" w:rsidP="00D34D18">
            <w:pPr>
              <w:spacing w:line="360" w:lineRule="auto"/>
              <w:jc w:val="lowKashida"/>
              <w:rPr>
                <w:rFonts w:asciiTheme="majorBidi" w:hAnsiTheme="majorBidi" w:cstheme="majorBidi"/>
                <w:b/>
                <w:bCs/>
                <w:sz w:val="24"/>
                <w:szCs w:val="24"/>
                <w:rtl/>
              </w:rPr>
            </w:pPr>
            <w:r w:rsidRPr="004F2C3D">
              <w:rPr>
                <w:rFonts w:asciiTheme="majorBidi" w:hAnsiTheme="majorBidi" w:cstheme="majorBidi"/>
                <w:b/>
                <w:bCs/>
                <w:sz w:val="24"/>
                <w:szCs w:val="24"/>
                <w:rtl/>
              </w:rPr>
              <w:t>التعامل مع الخبرات المحددة</w:t>
            </w:r>
          </w:p>
        </w:tc>
        <w:tc>
          <w:tcPr>
            <w:tcW w:w="4395" w:type="dxa"/>
          </w:tcPr>
          <w:p w:rsidR="00336BF7" w:rsidRPr="004F2C3D" w:rsidRDefault="00336BF7" w:rsidP="00D34D18">
            <w:pPr>
              <w:spacing w:line="360" w:lineRule="auto"/>
              <w:jc w:val="lowKashida"/>
              <w:rPr>
                <w:rFonts w:asciiTheme="majorBidi" w:hAnsiTheme="majorBidi" w:cstheme="majorBidi"/>
                <w:b/>
                <w:bCs/>
                <w:sz w:val="24"/>
                <w:szCs w:val="24"/>
                <w:rtl/>
              </w:rPr>
            </w:pPr>
            <w:r w:rsidRPr="004F2C3D">
              <w:rPr>
                <w:rFonts w:asciiTheme="majorBidi" w:hAnsiTheme="majorBidi" w:cstheme="majorBidi"/>
                <w:b/>
                <w:bCs/>
                <w:sz w:val="24"/>
                <w:szCs w:val="24"/>
                <w:rtl/>
              </w:rPr>
              <w:t>التعامل مع الخبرات غير المحددة</w:t>
            </w:r>
          </w:p>
        </w:tc>
      </w:tr>
      <w:tr w:rsidR="00336BF7" w:rsidRPr="004F2C3D" w:rsidTr="00D34D18">
        <w:trPr>
          <w:trHeight w:val="577"/>
        </w:trPr>
        <w:tc>
          <w:tcPr>
            <w:tcW w:w="3827" w:type="dxa"/>
          </w:tcPr>
          <w:p w:rsidR="00336BF7" w:rsidRPr="004F2C3D" w:rsidRDefault="00336BF7" w:rsidP="00D34D18">
            <w:pPr>
              <w:spacing w:line="360" w:lineRule="auto"/>
              <w:jc w:val="lowKashida"/>
              <w:rPr>
                <w:rFonts w:asciiTheme="majorBidi" w:hAnsiTheme="majorBidi" w:cstheme="majorBidi"/>
                <w:b/>
                <w:bCs/>
                <w:sz w:val="24"/>
                <w:szCs w:val="24"/>
                <w:rtl/>
              </w:rPr>
            </w:pPr>
            <w:r w:rsidRPr="004F2C3D">
              <w:rPr>
                <w:rFonts w:asciiTheme="majorBidi" w:hAnsiTheme="majorBidi" w:cstheme="majorBidi"/>
                <w:b/>
                <w:bCs/>
                <w:sz w:val="24"/>
                <w:szCs w:val="24"/>
                <w:rtl/>
              </w:rPr>
              <w:t>الانتباه للتفاصيل الدقيقة</w:t>
            </w:r>
          </w:p>
        </w:tc>
        <w:tc>
          <w:tcPr>
            <w:tcW w:w="4395" w:type="dxa"/>
          </w:tcPr>
          <w:p w:rsidR="00336BF7" w:rsidRPr="004F2C3D" w:rsidRDefault="00336BF7" w:rsidP="00D34D18">
            <w:pPr>
              <w:spacing w:line="360" w:lineRule="auto"/>
              <w:jc w:val="lowKashida"/>
              <w:rPr>
                <w:rFonts w:asciiTheme="majorBidi" w:hAnsiTheme="majorBidi" w:cstheme="majorBidi"/>
                <w:b/>
                <w:bCs/>
                <w:sz w:val="24"/>
                <w:szCs w:val="24"/>
                <w:rtl/>
              </w:rPr>
            </w:pPr>
            <w:r w:rsidRPr="004F2C3D">
              <w:rPr>
                <w:rFonts w:asciiTheme="majorBidi" w:hAnsiTheme="majorBidi" w:cstheme="majorBidi"/>
                <w:b/>
                <w:bCs/>
                <w:sz w:val="24"/>
                <w:szCs w:val="24"/>
                <w:rtl/>
              </w:rPr>
              <w:t>الانتباه للأفكار العامة</w:t>
            </w:r>
          </w:p>
        </w:tc>
      </w:tr>
      <w:tr w:rsidR="00336BF7" w:rsidRPr="004F2C3D" w:rsidTr="00D34D18">
        <w:trPr>
          <w:trHeight w:val="578"/>
        </w:trPr>
        <w:tc>
          <w:tcPr>
            <w:tcW w:w="3827" w:type="dxa"/>
          </w:tcPr>
          <w:p w:rsidR="00336BF7" w:rsidRPr="004F2C3D" w:rsidRDefault="00336BF7" w:rsidP="00D34D18">
            <w:pPr>
              <w:spacing w:line="360" w:lineRule="auto"/>
              <w:jc w:val="lowKashida"/>
              <w:rPr>
                <w:rFonts w:asciiTheme="majorBidi" w:hAnsiTheme="majorBidi" w:cstheme="majorBidi"/>
                <w:b/>
                <w:bCs/>
                <w:sz w:val="24"/>
                <w:szCs w:val="24"/>
                <w:rtl/>
              </w:rPr>
            </w:pPr>
            <w:r w:rsidRPr="004F2C3D">
              <w:rPr>
                <w:rFonts w:asciiTheme="majorBidi" w:hAnsiTheme="majorBidi" w:cstheme="majorBidi"/>
                <w:b/>
                <w:bCs/>
                <w:sz w:val="24"/>
                <w:szCs w:val="24"/>
                <w:rtl/>
              </w:rPr>
              <w:t>يواجهون المشكلات بجدية</w:t>
            </w:r>
          </w:p>
        </w:tc>
        <w:tc>
          <w:tcPr>
            <w:tcW w:w="4395" w:type="dxa"/>
          </w:tcPr>
          <w:p w:rsidR="00336BF7" w:rsidRPr="004F2C3D" w:rsidRDefault="00336BF7" w:rsidP="00D34D18">
            <w:pPr>
              <w:spacing w:line="360" w:lineRule="auto"/>
              <w:jc w:val="lowKashida"/>
              <w:rPr>
                <w:rFonts w:asciiTheme="majorBidi" w:hAnsiTheme="majorBidi" w:cstheme="majorBidi"/>
                <w:b/>
                <w:bCs/>
                <w:sz w:val="24"/>
                <w:szCs w:val="24"/>
                <w:rtl/>
              </w:rPr>
            </w:pPr>
            <w:r w:rsidRPr="004F2C3D">
              <w:rPr>
                <w:rFonts w:asciiTheme="majorBidi" w:hAnsiTheme="majorBidi" w:cstheme="majorBidi"/>
                <w:b/>
                <w:bCs/>
                <w:sz w:val="24"/>
                <w:szCs w:val="24"/>
                <w:rtl/>
              </w:rPr>
              <w:t>يواجهون المشكلات دون جدية</w:t>
            </w:r>
          </w:p>
        </w:tc>
      </w:tr>
    </w:tbl>
    <w:p w:rsidR="00336BF7" w:rsidRDefault="009E66E2" w:rsidP="00336BF7">
      <w:pPr>
        <w:spacing w:line="360" w:lineRule="auto"/>
        <w:jc w:val="lowKashida"/>
        <w:rPr>
          <w:rFonts w:asciiTheme="majorBidi" w:hAnsiTheme="majorBidi" w:cstheme="majorBidi"/>
          <w:b/>
          <w:bCs/>
          <w:sz w:val="24"/>
          <w:szCs w:val="24"/>
          <w:rtl/>
          <w:lang w:bidi="ar-IQ"/>
        </w:rPr>
      </w:pPr>
      <w:r w:rsidRPr="004F2C3D">
        <w:rPr>
          <w:rFonts w:asciiTheme="majorBidi" w:hAnsiTheme="majorBidi" w:cstheme="majorBidi" w:hint="cs"/>
          <w:b/>
          <w:bCs/>
          <w:sz w:val="24"/>
          <w:szCs w:val="24"/>
          <w:rtl/>
        </w:rPr>
        <w:t xml:space="preserve">      </w:t>
      </w:r>
      <w:r w:rsidR="00336BF7" w:rsidRPr="004F2C3D">
        <w:rPr>
          <w:rFonts w:asciiTheme="majorBidi" w:hAnsiTheme="majorBidi" w:cstheme="majorBidi"/>
          <w:b/>
          <w:bCs/>
          <w:sz w:val="24"/>
          <w:szCs w:val="24"/>
          <w:rtl/>
        </w:rPr>
        <w:t>نقلاً عن (الدليمي ، 2005 ، ص ص100-101)</w:t>
      </w:r>
    </w:p>
    <w:p w:rsidR="004F2C3D" w:rsidRPr="004F2C3D" w:rsidRDefault="004F2C3D" w:rsidP="00336BF7">
      <w:pPr>
        <w:spacing w:line="360" w:lineRule="auto"/>
        <w:jc w:val="lowKashida"/>
        <w:rPr>
          <w:rFonts w:asciiTheme="majorBidi" w:hAnsiTheme="majorBidi" w:cstheme="majorBidi"/>
          <w:b/>
          <w:bCs/>
          <w:sz w:val="24"/>
          <w:szCs w:val="24"/>
          <w:rtl/>
          <w:lang w:bidi="ar-IQ"/>
        </w:rPr>
      </w:pPr>
    </w:p>
    <w:p w:rsidR="009E66E2" w:rsidRPr="00D34D18" w:rsidRDefault="009E66E2" w:rsidP="009E66E2">
      <w:pPr>
        <w:rPr>
          <w:rFonts w:asciiTheme="majorBidi" w:hAnsiTheme="majorBidi" w:cs="Sultan bold"/>
          <w:b/>
          <w:sz w:val="28"/>
          <w:szCs w:val="28"/>
          <w:u w:val="single"/>
          <w:rtl/>
        </w:rPr>
      </w:pPr>
      <w:r>
        <w:rPr>
          <w:rFonts w:asciiTheme="majorBidi" w:hAnsiTheme="majorBidi" w:cstheme="majorBidi"/>
          <w:sz w:val="32"/>
          <w:szCs w:val="32"/>
          <w:rtl/>
          <w:lang w:bidi="ar-IQ"/>
        </w:rPr>
        <w:t xml:space="preserve">  </w:t>
      </w:r>
      <w:r w:rsidRPr="00D34D18">
        <w:rPr>
          <w:rFonts w:asciiTheme="majorBidi" w:hAnsiTheme="majorBidi" w:cs="Sultan bold" w:hint="cs"/>
          <w:b/>
          <w:color w:val="000000" w:themeColor="text1"/>
          <w:sz w:val="28"/>
          <w:szCs w:val="28"/>
          <w:u w:val="single"/>
          <w:rtl/>
        </w:rPr>
        <w:t xml:space="preserve">الكتاب السنوي </w:t>
      </w:r>
      <w:r w:rsidRPr="00D34D18">
        <w:rPr>
          <w:rFonts w:asciiTheme="majorBidi" w:hAnsiTheme="majorBidi" w:cs="Sultan bold"/>
          <w:b/>
          <w:color w:val="000000" w:themeColor="text1"/>
          <w:sz w:val="28"/>
          <w:szCs w:val="28"/>
          <w:u w:val="single"/>
          <w:rtl/>
        </w:rPr>
        <w:t>–</w:t>
      </w:r>
      <w:r w:rsidRPr="00D34D18">
        <w:rPr>
          <w:rFonts w:asciiTheme="majorBidi" w:hAnsiTheme="majorBidi" w:cs="Sultan bold" w:hint="cs"/>
          <w:b/>
          <w:color w:val="000000" w:themeColor="text1"/>
          <w:sz w:val="28"/>
          <w:szCs w:val="28"/>
          <w:u w:val="single"/>
          <w:rtl/>
        </w:rPr>
        <w:t xml:space="preserve"> المجلد التاسع -2014              </w:t>
      </w:r>
      <w:r>
        <w:rPr>
          <w:rFonts w:asciiTheme="majorBidi" w:hAnsiTheme="majorBidi" w:cs="Sultan bold" w:hint="cs"/>
          <w:b/>
          <w:color w:val="000000" w:themeColor="text1"/>
          <w:sz w:val="28"/>
          <w:szCs w:val="28"/>
          <w:u w:val="single"/>
          <w:rtl/>
        </w:rPr>
        <w:t xml:space="preserve">                       </w:t>
      </w:r>
      <w:r w:rsidRPr="00D34D18">
        <w:rPr>
          <w:rFonts w:asciiTheme="majorBidi" w:hAnsiTheme="majorBidi" w:cs="Sultan bold" w:hint="cs"/>
          <w:b/>
          <w:color w:val="000000" w:themeColor="text1"/>
          <w:sz w:val="28"/>
          <w:szCs w:val="28"/>
          <w:u w:val="single"/>
          <w:rtl/>
        </w:rPr>
        <w:t xml:space="preserve">                                    د0 مؤيد حامد جاسم  </w:t>
      </w:r>
    </w:p>
    <w:p w:rsidR="00336BF7" w:rsidRPr="003611DC" w:rsidRDefault="009E66E2" w:rsidP="00336BF7">
      <w:pPr>
        <w:spacing w:line="360" w:lineRule="auto"/>
        <w:ind w:left="-58" w:hanging="482"/>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336BF7" w:rsidRPr="003611DC">
        <w:rPr>
          <w:rFonts w:asciiTheme="majorBidi" w:hAnsiTheme="majorBidi" w:cstheme="majorBidi"/>
          <w:sz w:val="32"/>
          <w:szCs w:val="32"/>
          <w:rtl/>
          <w:lang w:bidi="ar-IQ"/>
        </w:rPr>
        <w:t xml:space="preserve">ولاستخراج الصدق الظاهري في البحث الحالي قام الباحث بعرض المقياس على مجموعة من المحكمين في التربية وعلم النفس وبعض معلمي التربية الخاصة في معهد الأمل </w:t>
      </w:r>
      <w:r w:rsidR="00336BF7" w:rsidRPr="003611DC">
        <w:rPr>
          <w:rStyle w:val="aa"/>
          <w:rFonts w:asciiTheme="majorBidi" w:hAnsiTheme="majorBidi" w:cstheme="majorBidi"/>
          <w:b/>
          <w:bCs/>
          <w:sz w:val="32"/>
          <w:szCs w:val="32"/>
          <w:rtl/>
          <w:lang w:bidi="ar-IQ"/>
        </w:rPr>
        <w:footnoteReference w:customMarkFollows="1" w:id="3"/>
        <w:sym w:font="Symbol" w:char="F02A"/>
      </w:r>
      <w:r w:rsidR="00336BF7" w:rsidRPr="003611DC">
        <w:rPr>
          <w:rFonts w:asciiTheme="majorBidi" w:hAnsiTheme="majorBidi" w:cstheme="majorBidi"/>
          <w:sz w:val="32"/>
          <w:szCs w:val="32"/>
          <w:rtl/>
          <w:lang w:bidi="ar-IQ"/>
        </w:rPr>
        <w:t xml:space="preserve">  لغرض تطبيقه بلغة الإشارة ، ومدى ملاءمته لعينة الأطفال ذوي </w:t>
      </w:r>
      <w:r w:rsidR="00336BF7" w:rsidRPr="003611DC">
        <w:rPr>
          <w:rFonts w:asciiTheme="majorBidi" w:hAnsiTheme="majorBidi" w:cstheme="majorBidi"/>
          <w:sz w:val="32"/>
          <w:szCs w:val="32"/>
          <w:rtl/>
          <w:lang w:bidi="ar-IQ"/>
        </w:rPr>
        <w:lastRenderedPageBreak/>
        <w:t xml:space="preserve">الاحتياجات الخاصة من الصم والبكم  وقد تم حذف بعض المواقف والفقرات لكي تتوافق مع طبيعة هذه الفئة من الأطفال كما تم إجراء بعض التعديلات على فقرات المقياس وأظهرت اغلب المعلمات على قدرتهن على توصيل الفكرة لهذه الفئة من الأطفال عن طريق لغة الإشارة ، خصوصاً إن اغلب عبارات المقياس تنسجم مع  طبيعة هذه الفئة من الأطفال ، وتم حذف (11) فقرة من المقياس وبذلك أصبح عدد فقرات المقياس(44) موقفاً ولكل موقف عبارتان. </w:t>
      </w:r>
    </w:p>
    <w:p w:rsidR="00336BF7" w:rsidRPr="003611DC" w:rsidRDefault="00336BF7" w:rsidP="00336BF7">
      <w:pPr>
        <w:pStyle w:val="a9"/>
        <w:spacing w:line="360" w:lineRule="auto"/>
        <w:ind w:left="226"/>
        <w:jc w:val="both"/>
        <w:rPr>
          <w:rFonts w:asciiTheme="majorBidi" w:hAnsiTheme="majorBidi" w:cstheme="majorBidi"/>
          <w:b/>
          <w:bCs/>
          <w:sz w:val="32"/>
          <w:szCs w:val="32"/>
          <w:rtl/>
        </w:rPr>
      </w:pPr>
      <w:r w:rsidRPr="003611DC">
        <w:rPr>
          <w:rFonts w:asciiTheme="majorBidi" w:hAnsiTheme="majorBidi" w:cstheme="majorBidi"/>
          <w:sz w:val="32"/>
          <w:szCs w:val="32"/>
          <w:rtl/>
          <w:lang w:bidi="ar-IQ"/>
        </w:rPr>
        <w:t xml:space="preserve">أما الثبات فتم استخراجه عن طريق إعادة الاختبار وبلغ الثبات ( 0،74) لأسلوب التفكير الأيمن، و(0،76) لأسلوب التفكير الأيسر ، و(0،79) للأسلوب المتكامل .              </w:t>
      </w:r>
    </w:p>
    <w:p w:rsidR="00336BF7" w:rsidRPr="003611DC" w:rsidRDefault="00336BF7" w:rsidP="00336BF7">
      <w:pPr>
        <w:pStyle w:val="a9"/>
        <w:spacing w:line="360" w:lineRule="auto"/>
        <w:ind w:left="226"/>
        <w:jc w:val="both"/>
        <w:rPr>
          <w:rFonts w:asciiTheme="majorBidi" w:hAnsiTheme="majorBidi" w:cstheme="majorBidi"/>
          <w:b/>
          <w:bCs/>
          <w:sz w:val="32"/>
          <w:szCs w:val="32"/>
          <w:rtl/>
        </w:rPr>
      </w:pPr>
    </w:p>
    <w:p w:rsidR="009E66E2" w:rsidRPr="00DD065F" w:rsidRDefault="009E66E2" w:rsidP="009E66E2">
      <w:pPr>
        <w:rPr>
          <w:rFonts w:asciiTheme="majorBidi" w:hAnsiTheme="majorBidi" w:cstheme="majorBidi"/>
          <w:b/>
          <w:bCs/>
          <w:sz w:val="32"/>
          <w:szCs w:val="32"/>
          <w:rtl/>
          <w:lang w:bidi="ar-IQ"/>
        </w:rPr>
      </w:pPr>
      <w:r w:rsidRPr="00DD065F">
        <w:rPr>
          <w:rFonts w:asciiTheme="majorBidi" w:hAnsiTheme="majorBidi" w:cs="Sultan bold" w:hint="cs"/>
          <w:b/>
          <w:color w:val="000000" w:themeColor="text1"/>
          <w:sz w:val="28"/>
          <w:szCs w:val="28"/>
          <w:u w:val="single"/>
          <w:rtl/>
        </w:rPr>
        <w:t xml:space="preserve">الكتاب السنوي </w:t>
      </w:r>
      <w:r w:rsidRPr="00DD065F">
        <w:rPr>
          <w:rFonts w:asciiTheme="majorBidi" w:hAnsiTheme="majorBidi" w:cs="Sultan bold"/>
          <w:b/>
          <w:color w:val="000000" w:themeColor="text1"/>
          <w:sz w:val="28"/>
          <w:szCs w:val="28"/>
          <w:u w:val="single"/>
          <w:rtl/>
        </w:rPr>
        <w:t>–</w:t>
      </w:r>
      <w:r w:rsidRPr="00DD065F">
        <w:rPr>
          <w:rFonts w:asciiTheme="majorBidi" w:hAnsiTheme="majorBidi" w:cs="Sultan bold" w:hint="cs"/>
          <w:b/>
          <w:color w:val="000000" w:themeColor="text1"/>
          <w:sz w:val="28"/>
          <w:szCs w:val="28"/>
          <w:u w:val="single"/>
          <w:rtl/>
        </w:rPr>
        <w:t xml:space="preserve"> المجلد التاسع -201</w:t>
      </w:r>
      <w:r>
        <w:rPr>
          <w:rFonts w:asciiTheme="majorBidi" w:hAnsiTheme="majorBidi" w:cs="Sultan bold" w:hint="cs"/>
          <w:b/>
          <w:color w:val="000000" w:themeColor="text1"/>
          <w:sz w:val="28"/>
          <w:szCs w:val="28"/>
          <w:u w:val="single"/>
          <w:rtl/>
        </w:rPr>
        <w:t xml:space="preserve">4               </w:t>
      </w:r>
      <w:r w:rsidRPr="00DD065F">
        <w:rPr>
          <w:rFonts w:asciiTheme="majorBidi" w:hAnsiTheme="majorBidi" w:cs="Sultan bold" w:hint="cs"/>
          <w:b/>
          <w:color w:val="000000" w:themeColor="text1"/>
          <w:sz w:val="28"/>
          <w:szCs w:val="28"/>
          <w:u w:val="single"/>
          <w:rtl/>
        </w:rPr>
        <w:t xml:space="preserve">  </w:t>
      </w:r>
      <w:r>
        <w:rPr>
          <w:rFonts w:asciiTheme="majorBidi" w:hAnsiTheme="majorBidi" w:cs="Sultan bold" w:hint="cs"/>
          <w:b/>
          <w:color w:val="000000" w:themeColor="text1"/>
          <w:sz w:val="28"/>
          <w:szCs w:val="28"/>
          <w:u w:val="single"/>
          <w:rtl/>
        </w:rPr>
        <w:t xml:space="preserve">أساليب التفكير لدى الاطفال ذوي الاحتياجات الخاصة </w:t>
      </w:r>
    </w:p>
    <w:p w:rsidR="00336BF7" w:rsidRPr="00A80873" w:rsidRDefault="009E66E2" w:rsidP="00336BF7">
      <w:pPr>
        <w:pStyle w:val="a9"/>
        <w:spacing w:line="360" w:lineRule="auto"/>
        <w:ind w:left="-58"/>
        <w:jc w:val="both"/>
        <w:rPr>
          <w:rFonts w:asciiTheme="majorBidi" w:hAnsiTheme="majorBidi" w:cstheme="majorBidi"/>
          <w:sz w:val="36"/>
          <w:szCs w:val="36"/>
          <w:rtl/>
          <w:lang w:bidi="ar-IQ"/>
        </w:rPr>
      </w:pPr>
      <w:r>
        <w:rPr>
          <w:rFonts w:asciiTheme="majorBidi" w:hAnsiTheme="majorBidi" w:cstheme="majorBidi" w:hint="cs"/>
          <w:b/>
          <w:bCs/>
          <w:sz w:val="36"/>
          <w:szCs w:val="36"/>
          <w:rtl/>
          <w:lang w:bidi="ar-IQ"/>
        </w:rPr>
        <w:t xml:space="preserve"> </w:t>
      </w:r>
      <w:r w:rsidR="00336BF7" w:rsidRPr="00A80873">
        <w:rPr>
          <w:rFonts w:asciiTheme="majorBidi" w:hAnsiTheme="majorBidi" w:cstheme="majorBidi"/>
          <w:b/>
          <w:bCs/>
          <w:sz w:val="36"/>
          <w:szCs w:val="36"/>
          <w:rtl/>
        </w:rPr>
        <w:t xml:space="preserve">الصيغة النهائية للمقياس التشخيصي </w:t>
      </w:r>
    </w:p>
    <w:p w:rsidR="00336BF7" w:rsidRPr="003611DC" w:rsidRDefault="00336BF7" w:rsidP="00336BF7">
      <w:pPr>
        <w:pStyle w:val="a9"/>
        <w:spacing w:line="360" w:lineRule="auto"/>
        <w:ind w:left="-58"/>
        <w:jc w:val="both"/>
        <w:rPr>
          <w:rFonts w:asciiTheme="majorBidi" w:hAnsiTheme="majorBidi" w:cstheme="majorBidi"/>
          <w:sz w:val="32"/>
          <w:szCs w:val="32"/>
          <w:rtl/>
        </w:rPr>
      </w:pPr>
      <w:r w:rsidRPr="003611DC">
        <w:rPr>
          <w:rFonts w:asciiTheme="majorBidi" w:hAnsiTheme="majorBidi" w:cstheme="majorBidi"/>
          <w:sz w:val="32"/>
          <w:szCs w:val="32"/>
          <w:rtl/>
        </w:rPr>
        <w:t xml:space="preserve">    بعد الانتهاء من صدق وثبات المقياس تم إعداد الصيغة النهائية للمقياس الذي تضمن( 44 ) فقرة موزعة على الخصائص الإحدى عشرة التي حددها تورانس بواقع أربع فقرات لكل خاصية . كل فقرة من المقياس تتألف من عبارتين الأولى تشير إلى أسلوب مشتق من خصائص ووظائف النصف الأيسر والثانية تشير إلى أسلوب مشتق من خصائص ووظائف النصف الأيمن واختيار العبارتين معاً يشير إلى أسلوب تم اشتقاقه من وظائف كلا النصفين معاً  ( المتكامل ) .</w:t>
      </w:r>
    </w:p>
    <w:p w:rsidR="00336BF7" w:rsidRPr="003611DC" w:rsidRDefault="00336BF7" w:rsidP="00336BF7">
      <w:pPr>
        <w:pStyle w:val="a9"/>
        <w:spacing w:line="360" w:lineRule="auto"/>
        <w:ind w:left="-58"/>
        <w:jc w:val="both"/>
        <w:rPr>
          <w:rFonts w:asciiTheme="majorBidi" w:hAnsiTheme="majorBidi" w:cstheme="majorBidi"/>
          <w:sz w:val="32"/>
          <w:szCs w:val="32"/>
          <w:rtl/>
        </w:rPr>
      </w:pPr>
    </w:p>
    <w:p w:rsidR="00336BF7" w:rsidRPr="00A80873" w:rsidRDefault="00336BF7" w:rsidP="00336BF7">
      <w:pPr>
        <w:spacing w:line="360" w:lineRule="auto"/>
        <w:ind w:left="26"/>
        <w:jc w:val="lowKashida"/>
        <w:rPr>
          <w:rFonts w:asciiTheme="majorBidi" w:hAnsiTheme="majorBidi" w:cstheme="majorBidi"/>
          <w:sz w:val="36"/>
          <w:szCs w:val="36"/>
          <w:rtl/>
        </w:rPr>
      </w:pPr>
      <w:r w:rsidRPr="00A80873">
        <w:rPr>
          <w:rFonts w:asciiTheme="majorBidi" w:hAnsiTheme="majorBidi" w:cstheme="majorBidi"/>
          <w:b/>
          <w:bCs/>
          <w:sz w:val="36"/>
          <w:szCs w:val="36"/>
          <w:rtl/>
        </w:rPr>
        <w:lastRenderedPageBreak/>
        <w:t xml:space="preserve">طريقة تصحيح المقياس التشخيصي   </w:t>
      </w:r>
    </w:p>
    <w:p w:rsidR="00336BF7" w:rsidRPr="003611DC" w:rsidRDefault="00336BF7" w:rsidP="00336BF7">
      <w:pPr>
        <w:spacing w:line="360" w:lineRule="auto"/>
        <w:ind w:left="26"/>
        <w:jc w:val="lowKashida"/>
        <w:rPr>
          <w:rFonts w:asciiTheme="majorBidi" w:hAnsiTheme="majorBidi" w:cstheme="majorBidi"/>
          <w:sz w:val="32"/>
          <w:szCs w:val="32"/>
          <w:rtl/>
        </w:rPr>
      </w:pPr>
      <w:r w:rsidRPr="003611DC">
        <w:rPr>
          <w:rFonts w:asciiTheme="majorBidi" w:hAnsiTheme="majorBidi" w:cstheme="majorBidi"/>
          <w:sz w:val="32"/>
          <w:szCs w:val="32"/>
          <w:rtl/>
        </w:rPr>
        <w:t xml:space="preserve"> يصحح المقياس يدوياً وبسهولة، كما انه سهل الاستخدام إذ يمكن استخدامه وتطبيقه من قبل أفراد غير مدربين ويحتاج لوقت قصير وجهد قليل ، أما كيفية تحديد درجة سيادة النمط فقد تم وفقاً للمحك الذي اعتمده تورانس ( 1977 ) للتصنيف وهذه المعادلة هي :-</w:t>
      </w:r>
    </w:p>
    <w:p w:rsidR="00336BF7" w:rsidRPr="003611DC" w:rsidRDefault="00336BF7" w:rsidP="00336BF7">
      <w:pPr>
        <w:spacing w:line="360" w:lineRule="auto"/>
        <w:jc w:val="both"/>
        <w:rPr>
          <w:rFonts w:asciiTheme="majorBidi" w:hAnsiTheme="majorBidi" w:cstheme="majorBidi"/>
          <w:sz w:val="32"/>
          <w:szCs w:val="32"/>
          <w:rtl/>
        </w:rPr>
      </w:pPr>
      <w:r w:rsidRPr="003611DC">
        <w:rPr>
          <w:rFonts w:asciiTheme="majorBidi" w:hAnsiTheme="majorBidi" w:cstheme="majorBidi"/>
          <w:sz w:val="32"/>
          <w:szCs w:val="32"/>
          <w:rtl/>
        </w:rPr>
        <w:t>درجة القطع لسيادة الأسلوب = متوسط درجات أفراد العينة في النمط + الانحراف المعياري .</w:t>
      </w:r>
    </w:p>
    <w:p w:rsidR="009E66E2" w:rsidRDefault="00336BF7" w:rsidP="00336BF7">
      <w:pPr>
        <w:spacing w:line="360" w:lineRule="auto"/>
        <w:ind w:left="26"/>
        <w:jc w:val="both"/>
        <w:rPr>
          <w:rFonts w:asciiTheme="majorBidi" w:hAnsiTheme="majorBidi" w:cstheme="majorBidi"/>
          <w:sz w:val="32"/>
          <w:szCs w:val="32"/>
          <w:rtl/>
        </w:rPr>
      </w:pPr>
      <w:r w:rsidRPr="003611DC">
        <w:rPr>
          <w:rFonts w:asciiTheme="majorBidi" w:hAnsiTheme="majorBidi" w:cstheme="majorBidi"/>
          <w:sz w:val="32"/>
          <w:szCs w:val="32"/>
          <w:rtl/>
        </w:rPr>
        <w:t xml:space="preserve">   وقد تم استخدام هذا المحك من قبل جميع الباحثين الذين قاموا بتعريب المقياس هذا وقد اعتمد ( الدليمي ، 2005 ) على المعادلة نفسها في تحديد درجة سيادة النمط  ( </w:t>
      </w:r>
    </w:p>
    <w:p w:rsidR="009E66E2" w:rsidRPr="00D34D18" w:rsidRDefault="009E66E2" w:rsidP="009E66E2">
      <w:pPr>
        <w:rPr>
          <w:rFonts w:asciiTheme="majorBidi" w:hAnsiTheme="majorBidi" w:cs="Sultan bold"/>
          <w:b/>
          <w:sz w:val="28"/>
          <w:szCs w:val="28"/>
          <w:u w:val="single"/>
          <w:rtl/>
        </w:rPr>
      </w:pPr>
      <w:r>
        <w:rPr>
          <w:rFonts w:asciiTheme="majorBidi" w:hAnsiTheme="majorBidi" w:cstheme="majorBidi"/>
          <w:sz w:val="32"/>
          <w:szCs w:val="32"/>
          <w:rtl/>
          <w:lang w:bidi="ar-IQ"/>
        </w:rPr>
        <w:t xml:space="preserve">  </w:t>
      </w:r>
      <w:r w:rsidRPr="00D34D18">
        <w:rPr>
          <w:rFonts w:asciiTheme="majorBidi" w:hAnsiTheme="majorBidi" w:cs="Sultan bold" w:hint="cs"/>
          <w:b/>
          <w:color w:val="000000" w:themeColor="text1"/>
          <w:sz w:val="28"/>
          <w:szCs w:val="28"/>
          <w:u w:val="single"/>
          <w:rtl/>
        </w:rPr>
        <w:t xml:space="preserve">الكتاب السنوي </w:t>
      </w:r>
      <w:r w:rsidRPr="00D34D18">
        <w:rPr>
          <w:rFonts w:asciiTheme="majorBidi" w:hAnsiTheme="majorBidi" w:cs="Sultan bold"/>
          <w:b/>
          <w:color w:val="000000" w:themeColor="text1"/>
          <w:sz w:val="28"/>
          <w:szCs w:val="28"/>
          <w:u w:val="single"/>
          <w:rtl/>
        </w:rPr>
        <w:t>–</w:t>
      </w:r>
      <w:r w:rsidRPr="00D34D18">
        <w:rPr>
          <w:rFonts w:asciiTheme="majorBidi" w:hAnsiTheme="majorBidi" w:cs="Sultan bold" w:hint="cs"/>
          <w:b/>
          <w:color w:val="000000" w:themeColor="text1"/>
          <w:sz w:val="28"/>
          <w:szCs w:val="28"/>
          <w:u w:val="single"/>
          <w:rtl/>
        </w:rPr>
        <w:t xml:space="preserve"> المجلد التاسع -2014              </w:t>
      </w:r>
      <w:r>
        <w:rPr>
          <w:rFonts w:asciiTheme="majorBidi" w:hAnsiTheme="majorBidi" w:cs="Sultan bold" w:hint="cs"/>
          <w:b/>
          <w:color w:val="000000" w:themeColor="text1"/>
          <w:sz w:val="28"/>
          <w:szCs w:val="28"/>
          <w:u w:val="single"/>
          <w:rtl/>
        </w:rPr>
        <w:t xml:space="preserve">                       </w:t>
      </w:r>
      <w:r w:rsidRPr="00D34D18">
        <w:rPr>
          <w:rFonts w:asciiTheme="majorBidi" w:hAnsiTheme="majorBidi" w:cs="Sultan bold" w:hint="cs"/>
          <w:b/>
          <w:color w:val="000000" w:themeColor="text1"/>
          <w:sz w:val="28"/>
          <w:szCs w:val="28"/>
          <w:u w:val="single"/>
          <w:rtl/>
        </w:rPr>
        <w:t xml:space="preserve">                                    د0 مؤيد حامد جاسم  </w:t>
      </w:r>
    </w:p>
    <w:p w:rsidR="00336BF7" w:rsidRPr="003611DC" w:rsidRDefault="009E66E2" w:rsidP="009E66E2">
      <w:pPr>
        <w:spacing w:line="360" w:lineRule="auto"/>
        <w:ind w:left="26"/>
        <w:jc w:val="both"/>
        <w:rPr>
          <w:rFonts w:asciiTheme="majorBidi" w:hAnsiTheme="majorBidi" w:cstheme="majorBidi"/>
          <w:sz w:val="32"/>
          <w:szCs w:val="32"/>
          <w:rtl/>
        </w:rPr>
      </w:pPr>
      <w:r>
        <w:rPr>
          <w:rFonts w:asciiTheme="majorBidi" w:hAnsiTheme="majorBidi" w:cstheme="majorBidi" w:hint="cs"/>
          <w:sz w:val="32"/>
          <w:szCs w:val="32"/>
          <w:rtl/>
        </w:rPr>
        <w:t xml:space="preserve">     </w:t>
      </w:r>
      <w:r w:rsidR="00336BF7" w:rsidRPr="003611DC">
        <w:rPr>
          <w:rFonts w:asciiTheme="majorBidi" w:hAnsiTheme="majorBidi" w:cstheme="majorBidi"/>
          <w:sz w:val="32"/>
          <w:szCs w:val="32"/>
          <w:rtl/>
        </w:rPr>
        <w:t>الدليمي ، 2005 ، 110 -111 ) ، وبذلك تم حساب درجة القطع لكل أسلوب من خلال حساب المتوسط الحسابي والانحراف المعياري لدرجات أفراد عينة البحث البالغ عددها (30) طالباً وطالبة لكل أسلوب من الأساليب الثلاثة ، وفي ضوء ذلك حُدد الطلبة الذين حصلوا على (20 ) فأعلى في الأسلوب الأيمن ضمن مجموعة الأسلوب الأيمن  وصنف الطلبة الذين حصلوا على ( 12) فأعلى في الأسلوب الأيسر ضمن مجموعة الأسلوب الأيسر ، أما الطلبة الذين حصلوا على ( 15 ) فأعلى في أسلوب النمط المتكامل فقد صنفوا ضمن مجموعة النمط المتكامل  كما في الجدول ( 3 ) .</w:t>
      </w:r>
    </w:p>
    <w:p w:rsidR="00336BF7" w:rsidRPr="009E66E2" w:rsidRDefault="009E66E2" w:rsidP="00336BF7">
      <w:pPr>
        <w:spacing w:line="360" w:lineRule="auto"/>
        <w:ind w:left="360"/>
        <w:jc w:val="center"/>
        <w:rPr>
          <w:rFonts w:asciiTheme="majorBidi" w:hAnsiTheme="majorBidi" w:cstheme="majorBidi"/>
          <w:b/>
          <w:bCs/>
          <w:sz w:val="28"/>
          <w:szCs w:val="28"/>
          <w:rtl/>
        </w:rPr>
      </w:pPr>
      <w:r w:rsidRPr="009E66E2">
        <w:rPr>
          <w:rFonts w:asciiTheme="majorBidi" w:hAnsiTheme="majorBidi" w:cstheme="majorBidi" w:hint="cs"/>
          <w:b/>
          <w:bCs/>
          <w:sz w:val="28"/>
          <w:szCs w:val="28"/>
          <w:rtl/>
        </w:rPr>
        <w:lastRenderedPageBreak/>
        <w:t>ا</w:t>
      </w:r>
      <w:r w:rsidR="00336BF7" w:rsidRPr="009E66E2">
        <w:rPr>
          <w:rFonts w:asciiTheme="majorBidi" w:hAnsiTheme="majorBidi" w:cstheme="majorBidi"/>
          <w:b/>
          <w:bCs/>
          <w:sz w:val="28"/>
          <w:szCs w:val="28"/>
          <w:rtl/>
        </w:rPr>
        <w:t>لجدول  ( 3 )</w:t>
      </w:r>
    </w:p>
    <w:p w:rsidR="00336BF7" w:rsidRPr="009E66E2" w:rsidRDefault="00336BF7" w:rsidP="009E66E2">
      <w:pPr>
        <w:spacing w:line="360" w:lineRule="auto"/>
        <w:ind w:left="360"/>
        <w:rPr>
          <w:rFonts w:asciiTheme="majorBidi" w:hAnsiTheme="majorBidi" w:cstheme="majorBidi"/>
          <w:b/>
          <w:bCs/>
          <w:sz w:val="28"/>
          <w:szCs w:val="28"/>
          <w:rtl/>
        </w:rPr>
      </w:pPr>
      <w:r w:rsidRPr="009E66E2">
        <w:rPr>
          <w:rFonts w:asciiTheme="majorBidi" w:hAnsiTheme="majorBidi" w:cstheme="majorBidi"/>
          <w:b/>
          <w:bCs/>
          <w:sz w:val="28"/>
          <w:szCs w:val="28"/>
          <w:rtl/>
        </w:rPr>
        <w:t xml:space="preserve">يوضح المتوسط الحسابي والانحراف المعياري لتحديد سيادة النمط </w:t>
      </w:r>
      <w:r w:rsidR="009E66E2">
        <w:rPr>
          <w:rFonts w:asciiTheme="majorBidi" w:hAnsiTheme="majorBidi" w:cstheme="majorBidi" w:hint="cs"/>
          <w:b/>
          <w:bCs/>
          <w:sz w:val="28"/>
          <w:szCs w:val="28"/>
          <w:rtl/>
        </w:rPr>
        <w:t xml:space="preserve"> </w:t>
      </w:r>
      <w:r w:rsidRPr="009E66E2">
        <w:rPr>
          <w:rFonts w:asciiTheme="majorBidi" w:hAnsiTheme="majorBidi" w:cstheme="majorBidi"/>
          <w:b/>
          <w:bCs/>
          <w:sz w:val="28"/>
          <w:szCs w:val="28"/>
          <w:rtl/>
        </w:rPr>
        <w:t>لدى أفراد عينة البحث</w:t>
      </w: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Look w:val="0000" w:firstRow="0" w:lastRow="0" w:firstColumn="0" w:lastColumn="0" w:noHBand="0" w:noVBand="0"/>
      </w:tblPr>
      <w:tblGrid>
        <w:gridCol w:w="1633"/>
        <w:gridCol w:w="1679"/>
        <w:gridCol w:w="1656"/>
        <w:gridCol w:w="1656"/>
        <w:gridCol w:w="1656"/>
      </w:tblGrid>
      <w:tr w:rsidR="00336BF7" w:rsidRPr="009E66E2" w:rsidTr="00D34D18">
        <w:trPr>
          <w:trHeight w:val="1445"/>
          <w:jc w:val="center"/>
        </w:trPr>
        <w:tc>
          <w:tcPr>
            <w:tcW w:w="1633" w:type="dxa"/>
            <w:vAlign w:val="center"/>
          </w:tcPr>
          <w:p w:rsidR="00336BF7" w:rsidRPr="009E66E2" w:rsidRDefault="00336BF7" w:rsidP="00D34D18">
            <w:pPr>
              <w:spacing w:line="360" w:lineRule="auto"/>
              <w:jc w:val="center"/>
              <w:rPr>
                <w:rFonts w:asciiTheme="majorBidi" w:hAnsiTheme="majorBidi" w:cstheme="majorBidi"/>
                <w:sz w:val="28"/>
                <w:szCs w:val="28"/>
                <w:rtl/>
              </w:rPr>
            </w:pPr>
            <w:r w:rsidRPr="009E66E2">
              <w:rPr>
                <w:rFonts w:asciiTheme="majorBidi" w:hAnsiTheme="majorBidi" w:cstheme="majorBidi"/>
                <w:sz w:val="28"/>
                <w:szCs w:val="28"/>
                <w:rtl/>
              </w:rPr>
              <w:t>نمط التفكير السائد</w:t>
            </w:r>
          </w:p>
          <w:p w:rsidR="00336BF7" w:rsidRPr="009E66E2" w:rsidRDefault="00336BF7" w:rsidP="00D34D18">
            <w:pPr>
              <w:spacing w:line="360" w:lineRule="auto"/>
              <w:ind w:left="360"/>
              <w:jc w:val="center"/>
              <w:rPr>
                <w:rFonts w:asciiTheme="majorBidi" w:hAnsiTheme="majorBidi" w:cstheme="majorBidi"/>
                <w:sz w:val="28"/>
                <w:szCs w:val="28"/>
                <w:rtl/>
              </w:rPr>
            </w:pPr>
          </w:p>
        </w:tc>
        <w:tc>
          <w:tcPr>
            <w:tcW w:w="1679" w:type="dxa"/>
            <w:vAlign w:val="center"/>
          </w:tcPr>
          <w:p w:rsidR="00336BF7" w:rsidRPr="009E66E2" w:rsidRDefault="00336BF7" w:rsidP="00D34D18">
            <w:pPr>
              <w:spacing w:line="360" w:lineRule="auto"/>
              <w:jc w:val="center"/>
              <w:rPr>
                <w:rFonts w:asciiTheme="majorBidi" w:hAnsiTheme="majorBidi" w:cstheme="majorBidi"/>
                <w:sz w:val="28"/>
                <w:szCs w:val="28"/>
                <w:rtl/>
              </w:rPr>
            </w:pPr>
            <w:r w:rsidRPr="009E66E2">
              <w:rPr>
                <w:rFonts w:asciiTheme="majorBidi" w:hAnsiTheme="majorBidi" w:cstheme="majorBidi"/>
                <w:sz w:val="28"/>
                <w:szCs w:val="28"/>
                <w:rtl/>
              </w:rPr>
              <w:t>المتوسط الحسابي</w:t>
            </w:r>
          </w:p>
          <w:p w:rsidR="00336BF7" w:rsidRPr="009E66E2" w:rsidRDefault="00336BF7" w:rsidP="00D34D18">
            <w:pPr>
              <w:spacing w:line="360" w:lineRule="auto"/>
              <w:jc w:val="center"/>
              <w:rPr>
                <w:rFonts w:asciiTheme="majorBidi" w:hAnsiTheme="majorBidi" w:cstheme="majorBidi"/>
                <w:sz w:val="28"/>
                <w:szCs w:val="28"/>
                <w:rtl/>
              </w:rPr>
            </w:pPr>
            <w:r w:rsidRPr="009E66E2">
              <w:rPr>
                <w:rFonts w:asciiTheme="majorBidi" w:hAnsiTheme="majorBidi" w:cstheme="majorBidi"/>
                <w:sz w:val="28"/>
                <w:szCs w:val="28"/>
                <w:rtl/>
              </w:rPr>
              <w:t>( م )</w:t>
            </w:r>
          </w:p>
        </w:tc>
        <w:tc>
          <w:tcPr>
            <w:tcW w:w="1656" w:type="dxa"/>
            <w:vAlign w:val="center"/>
          </w:tcPr>
          <w:p w:rsidR="00336BF7" w:rsidRPr="009E66E2" w:rsidRDefault="00336BF7" w:rsidP="00D34D18">
            <w:pPr>
              <w:spacing w:line="360" w:lineRule="auto"/>
              <w:jc w:val="center"/>
              <w:rPr>
                <w:rFonts w:asciiTheme="majorBidi" w:hAnsiTheme="majorBidi" w:cstheme="majorBidi"/>
                <w:sz w:val="28"/>
                <w:szCs w:val="28"/>
                <w:rtl/>
              </w:rPr>
            </w:pPr>
            <w:r w:rsidRPr="009E66E2">
              <w:rPr>
                <w:rFonts w:asciiTheme="majorBidi" w:hAnsiTheme="majorBidi" w:cstheme="majorBidi"/>
                <w:sz w:val="28"/>
                <w:szCs w:val="28"/>
                <w:rtl/>
              </w:rPr>
              <w:t>الانحراف المعياري</w:t>
            </w:r>
          </w:p>
          <w:p w:rsidR="00336BF7" w:rsidRPr="009E66E2" w:rsidRDefault="00336BF7" w:rsidP="00D34D18">
            <w:pPr>
              <w:spacing w:line="360" w:lineRule="auto"/>
              <w:jc w:val="center"/>
              <w:rPr>
                <w:rFonts w:asciiTheme="majorBidi" w:hAnsiTheme="majorBidi" w:cstheme="majorBidi"/>
                <w:sz w:val="28"/>
                <w:szCs w:val="28"/>
                <w:rtl/>
              </w:rPr>
            </w:pPr>
            <w:r w:rsidRPr="009E66E2">
              <w:rPr>
                <w:rFonts w:asciiTheme="majorBidi" w:hAnsiTheme="majorBidi" w:cstheme="majorBidi"/>
                <w:sz w:val="28"/>
                <w:szCs w:val="28"/>
                <w:rtl/>
              </w:rPr>
              <w:t>( ح )</w:t>
            </w:r>
          </w:p>
        </w:tc>
        <w:tc>
          <w:tcPr>
            <w:tcW w:w="1656" w:type="dxa"/>
            <w:vAlign w:val="center"/>
          </w:tcPr>
          <w:p w:rsidR="00336BF7" w:rsidRPr="009E66E2" w:rsidRDefault="00336BF7" w:rsidP="00D34D18">
            <w:pPr>
              <w:spacing w:line="360" w:lineRule="auto"/>
              <w:jc w:val="center"/>
              <w:rPr>
                <w:rFonts w:asciiTheme="majorBidi" w:hAnsiTheme="majorBidi" w:cstheme="majorBidi"/>
                <w:sz w:val="28"/>
                <w:szCs w:val="28"/>
                <w:rtl/>
              </w:rPr>
            </w:pPr>
            <w:r w:rsidRPr="009E66E2">
              <w:rPr>
                <w:rFonts w:asciiTheme="majorBidi" w:hAnsiTheme="majorBidi" w:cstheme="majorBidi"/>
                <w:sz w:val="28"/>
                <w:szCs w:val="28"/>
                <w:rtl/>
              </w:rPr>
              <w:t>درجة السيادة</w:t>
            </w:r>
          </w:p>
          <w:p w:rsidR="00336BF7" w:rsidRPr="009E66E2" w:rsidRDefault="00336BF7" w:rsidP="00D34D18">
            <w:pPr>
              <w:spacing w:line="360" w:lineRule="auto"/>
              <w:jc w:val="center"/>
              <w:rPr>
                <w:rFonts w:asciiTheme="majorBidi" w:hAnsiTheme="majorBidi" w:cstheme="majorBidi"/>
                <w:sz w:val="28"/>
                <w:szCs w:val="28"/>
                <w:rtl/>
              </w:rPr>
            </w:pPr>
            <w:r w:rsidRPr="009E66E2">
              <w:rPr>
                <w:rFonts w:asciiTheme="majorBidi" w:hAnsiTheme="majorBidi" w:cstheme="majorBidi"/>
                <w:sz w:val="28"/>
                <w:szCs w:val="28"/>
                <w:rtl/>
              </w:rPr>
              <w:t>( م + ح )</w:t>
            </w:r>
          </w:p>
        </w:tc>
        <w:tc>
          <w:tcPr>
            <w:tcW w:w="1656" w:type="dxa"/>
            <w:vAlign w:val="center"/>
          </w:tcPr>
          <w:p w:rsidR="00336BF7" w:rsidRPr="009E66E2" w:rsidRDefault="00336BF7" w:rsidP="00D34D18">
            <w:pPr>
              <w:spacing w:line="360" w:lineRule="auto"/>
              <w:jc w:val="center"/>
              <w:rPr>
                <w:rFonts w:asciiTheme="majorBidi" w:hAnsiTheme="majorBidi" w:cstheme="majorBidi"/>
                <w:sz w:val="28"/>
                <w:szCs w:val="28"/>
                <w:rtl/>
              </w:rPr>
            </w:pPr>
            <w:r w:rsidRPr="009E66E2">
              <w:rPr>
                <w:rFonts w:asciiTheme="majorBidi" w:hAnsiTheme="majorBidi" w:cstheme="majorBidi"/>
                <w:sz w:val="28"/>
                <w:szCs w:val="28"/>
                <w:rtl/>
              </w:rPr>
              <w:t>درجة القطع لتحديد السيادة</w:t>
            </w:r>
          </w:p>
        </w:tc>
      </w:tr>
      <w:tr w:rsidR="00336BF7" w:rsidRPr="009E66E2" w:rsidTr="00D34D18">
        <w:trPr>
          <w:trHeight w:val="621"/>
          <w:jc w:val="center"/>
        </w:trPr>
        <w:tc>
          <w:tcPr>
            <w:tcW w:w="1633" w:type="dxa"/>
            <w:vAlign w:val="center"/>
          </w:tcPr>
          <w:p w:rsidR="00336BF7" w:rsidRPr="009E66E2" w:rsidRDefault="00336BF7" w:rsidP="00D34D18">
            <w:pPr>
              <w:spacing w:line="360" w:lineRule="auto"/>
              <w:ind w:left="360"/>
              <w:jc w:val="center"/>
              <w:rPr>
                <w:rFonts w:asciiTheme="majorBidi" w:hAnsiTheme="majorBidi" w:cstheme="majorBidi"/>
                <w:sz w:val="28"/>
                <w:szCs w:val="28"/>
                <w:rtl/>
              </w:rPr>
            </w:pPr>
            <w:r w:rsidRPr="009E66E2">
              <w:rPr>
                <w:rFonts w:asciiTheme="majorBidi" w:hAnsiTheme="majorBidi" w:cstheme="majorBidi"/>
                <w:sz w:val="28"/>
                <w:szCs w:val="28"/>
                <w:rtl/>
              </w:rPr>
              <w:t>الأيمن</w:t>
            </w:r>
          </w:p>
        </w:tc>
        <w:tc>
          <w:tcPr>
            <w:tcW w:w="1679" w:type="dxa"/>
            <w:vAlign w:val="center"/>
          </w:tcPr>
          <w:p w:rsidR="00336BF7" w:rsidRPr="009E66E2" w:rsidRDefault="00336BF7" w:rsidP="00D34D18">
            <w:pPr>
              <w:tabs>
                <w:tab w:val="left" w:pos="396"/>
                <w:tab w:val="center" w:pos="900"/>
              </w:tabs>
              <w:spacing w:line="360" w:lineRule="auto"/>
              <w:jc w:val="center"/>
              <w:rPr>
                <w:rFonts w:asciiTheme="majorBidi" w:hAnsiTheme="majorBidi" w:cstheme="majorBidi"/>
                <w:sz w:val="28"/>
                <w:szCs w:val="28"/>
                <w:rtl/>
              </w:rPr>
            </w:pPr>
            <w:r w:rsidRPr="009E66E2">
              <w:rPr>
                <w:rFonts w:asciiTheme="majorBidi" w:hAnsiTheme="majorBidi" w:cstheme="majorBidi"/>
                <w:sz w:val="28"/>
                <w:szCs w:val="28"/>
                <w:rtl/>
              </w:rPr>
              <w:t>17،26</w:t>
            </w:r>
          </w:p>
        </w:tc>
        <w:tc>
          <w:tcPr>
            <w:tcW w:w="1656" w:type="dxa"/>
            <w:vAlign w:val="center"/>
          </w:tcPr>
          <w:p w:rsidR="00336BF7" w:rsidRPr="009E66E2" w:rsidRDefault="00336BF7" w:rsidP="00D34D18">
            <w:pPr>
              <w:spacing w:line="360" w:lineRule="auto"/>
              <w:jc w:val="center"/>
              <w:rPr>
                <w:rFonts w:asciiTheme="majorBidi" w:hAnsiTheme="majorBidi" w:cstheme="majorBidi"/>
                <w:sz w:val="28"/>
                <w:szCs w:val="28"/>
                <w:rtl/>
              </w:rPr>
            </w:pPr>
            <w:r w:rsidRPr="009E66E2">
              <w:rPr>
                <w:rFonts w:asciiTheme="majorBidi" w:hAnsiTheme="majorBidi" w:cstheme="majorBidi"/>
                <w:sz w:val="28"/>
                <w:szCs w:val="28"/>
                <w:rtl/>
              </w:rPr>
              <w:t>3،22</w:t>
            </w:r>
          </w:p>
        </w:tc>
        <w:tc>
          <w:tcPr>
            <w:tcW w:w="1656" w:type="dxa"/>
            <w:vAlign w:val="center"/>
          </w:tcPr>
          <w:p w:rsidR="00336BF7" w:rsidRPr="009E66E2" w:rsidRDefault="00336BF7" w:rsidP="00D34D18">
            <w:pPr>
              <w:spacing w:line="360" w:lineRule="auto"/>
              <w:jc w:val="center"/>
              <w:rPr>
                <w:rFonts w:asciiTheme="majorBidi" w:hAnsiTheme="majorBidi" w:cstheme="majorBidi"/>
                <w:sz w:val="28"/>
                <w:szCs w:val="28"/>
                <w:rtl/>
              </w:rPr>
            </w:pPr>
            <w:r w:rsidRPr="009E66E2">
              <w:rPr>
                <w:rFonts w:asciiTheme="majorBidi" w:hAnsiTheme="majorBidi" w:cstheme="majorBidi"/>
                <w:sz w:val="28"/>
                <w:szCs w:val="28"/>
                <w:rtl/>
              </w:rPr>
              <w:t>20،48</w:t>
            </w:r>
          </w:p>
        </w:tc>
        <w:tc>
          <w:tcPr>
            <w:tcW w:w="1656" w:type="dxa"/>
            <w:vAlign w:val="center"/>
          </w:tcPr>
          <w:p w:rsidR="00336BF7" w:rsidRPr="009E66E2" w:rsidRDefault="00336BF7" w:rsidP="00D34D18">
            <w:pPr>
              <w:spacing w:line="360" w:lineRule="auto"/>
              <w:jc w:val="center"/>
              <w:rPr>
                <w:rFonts w:asciiTheme="majorBidi" w:hAnsiTheme="majorBidi" w:cstheme="majorBidi"/>
                <w:sz w:val="28"/>
                <w:szCs w:val="28"/>
                <w:rtl/>
              </w:rPr>
            </w:pPr>
            <w:r w:rsidRPr="009E66E2">
              <w:rPr>
                <w:rFonts w:asciiTheme="majorBidi" w:hAnsiTheme="majorBidi" w:cstheme="majorBidi"/>
                <w:sz w:val="28"/>
                <w:szCs w:val="28"/>
                <w:rtl/>
              </w:rPr>
              <w:t>20</w:t>
            </w:r>
          </w:p>
        </w:tc>
      </w:tr>
      <w:tr w:rsidR="00336BF7" w:rsidRPr="009E66E2" w:rsidTr="00D34D18">
        <w:trPr>
          <w:trHeight w:val="589"/>
          <w:jc w:val="center"/>
        </w:trPr>
        <w:tc>
          <w:tcPr>
            <w:tcW w:w="1633" w:type="dxa"/>
            <w:vAlign w:val="center"/>
          </w:tcPr>
          <w:p w:rsidR="00336BF7" w:rsidRPr="009E66E2" w:rsidRDefault="00336BF7" w:rsidP="00D34D18">
            <w:pPr>
              <w:spacing w:line="360" w:lineRule="auto"/>
              <w:ind w:left="360"/>
              <w:jc w:val="center"/>
              <w:rPr>
                <w:rFonts w:asciiTheme="majorBidi" w:hAnsiTheme="majorBidi" w:cstheme="majorBidi"/>
                <w:sz w:val="28"/>
                <w:szCs w:val="28"/>
                <w:rtl/>
              </w:rPr>
            </w:pPr>
            <w:r w:rsidRPr="009E66E2">
              <w:rPr>
                <w:rFonts w:asciiTheme="majorBidi" w:hAnsiTheme="majorBidi" w:cstheme="majorBidi"/>
                <w:sz w:val="28"/>
                <w:szCs w:val="28"/>
                <w:rtl/>
              </w:rPr>
              <w:t>الأيسر</w:t>
            </w:r>
          </w:p>
        </w:tc>
        <w:tc>
          <w:tcPr>
            <w:tcW w:w="1679" w:type="dxa"/>
            <w:vAlign w:val="center"/>
          </w:tcPr>
          <w:p w:rsidR="00336BF7" w:rsidRPr="009E66E2" w:rsidRDefault="00336BF7" w:rsidP="00D34D18">
            <w:pPr>
              <w:tabs>
                <w:tab w:val="left" w:pos="36"/>
              </w:tabs>
              <w:spacing w:line="360" w:lineRule="auto"/>
              <w:ind w:left="216" w:hanging="180"/>
              <w:jc w:val="center"/>
              <w:rPr>
                <w:rFonts w:asciiTheme="majorBidi" w:hAnsiTheme="majorBidi" w:cstheme="majorBidi"/>
                <w:sz w:val="28"/>
                <w:szCs w:val="28"/>
                <w:rtl/>
              </w:rPr>
            </w:pPr>
            <w:r w:rsidRPr="009E66E2">
              <w:rPr>
                <w:rFonts w:asciiTheme="majorBidi" w:hAnsiTheme="majorBidi" w:cstheme="majorBidi"/>
                <w:sz w:val="28"/>
                <w:szCs w:val="28"/>
                <w:rtl/>
              </w:rPr>
              <w:t>8،06</w:t>
            </w:r>
          </w:p>
        </w:tc>
        <w:tc>
          <w:tcPr>
            <w:tcW w:w="1656" w:type="dxa"/>
            <w:vAlign w:val="center"/>
          </w:tcPr>
          <w:p w:rsidR="00336BF7" w:rsidRPr="009E66E2" w:rsidRDefault="00336BF7" w:rsidP="00D34D18">
            <w:pPr>
              <w:spacing w:line="360" w:lineRule="auto"/>
              <w:jc w:val="center"/>
              <w:rPr>
                <w:rFonts w:asciiTheme="majorBidi" w:hAnsiTheme="majorBidi" w:cstheme="majorBidi"/>
                <w:sz w:val="28"/>
                <w:szCs w:val="28"/>
                <w:rtl/>
              </w:rPr>
            </w:pPr>
            <w:r w:rsidRPr="009E66E2">
              <w:rPr>
                <w:rFonts w:asciiTheme="majorBidi" w:hAnsiTheme="majorBidi" w:cstheme="majorBidi"/>
                <w:sz w:val="28"/>
                <w:szCs w:val="28"/>
                <w:rtl/>
              </w:rPr>
              <w:t>2،16</w:t>
            </w:r>
          </w:p>
        </w:tc>
        <w:tc>
          <w:tcPr>
            <w:tcW w:w="1656" w:type="dxa"/>
            <w:vAlign w:val="center"/>
          </w:tcPr>
          <w:p w:rsidR="00336BF7" w:rsidRPr="009E66E2" w:rsidRDefault="00336BF7" w:rsidP="00D34D18">
            <w:pPr>
              <w:spacing w:line="360" w:lineRule="auto"/>
              <w:jc w:val="center"/>
              <w:rPr>
                <w:rFonts w:asciiTheme="majorBidi" w:hAnsiTheme="majorBidi" w:cstheme="majorBidi"/>
                <w:sz w:val="28"/>
                <w:szCs w:val="28"/>
                <w:rtl/>
              </w:rPr>
            </w:pPr>
            <w:r w:rsidRPr="009E66E2">
              <w:rPr>
                <w:rFonts w:asciiTheme="majorBidi" w:hAnsiTheme="majorBidi" w:cstheme="majorBidi"/>
                <w:sz w:val="28"/>
                <w:szCs w:val="28"/>
                <w:rtl/>
              </w:rPr>
              <w:t>10،22</w:t>
            </w:r>
          </w:p>
        </w:tc>
        <w:tc>
          <w:tcPr>
            <w:tcW w:w="1656" w:type="dxa"/>
            <w:vAlign w:val="center"/>
          </w:tcPr>
          <w:p w:rsidR="00336BF7" w:rsidRPr="009E66E2" w:rsidRDefault="00336BF7" w:rsidP="00D34D18">
            <w:pPr>
              <w:spacing w:line="360" w:lineRule="auto"/>
              <w:jc w:val="center"/>
              <w:rPr>
                <w:rFonts w:asciiTheme="majorBidi" w:hAnsiTheme="majorBidi" w:cstheme="majorBidi"/>
                <w:sz w:val="28"/>
                <w:szCs w:val="28"/>
                <w:rtl/>
              </w:rPr>
            </w:pPr>
            <w:r w:rsidRPr="009E66E2">
              <w:rPr>
                <w:rFonts w:asciiTheme="majorBidi" w:hAnsiTheme="majorBidi" w:cstheme="majorBidi"/>
                <w:sz w:val="28"/>
                <w:szCs w:val="28"/>
                <w:rtl/>
              </w:rPr>
              <w:t>12</w:t>
            </w:r>
          </w:p>
        </w:tc>
      </w:tr>
      <w:tr w:rsidR="00336BF7" w:rsidRPr="009E66E2" w:rsidTr="00D34D18">
        <w:trPr>
          <w:trHeight w:val="543"/>
          <w:jc w:val="center"/>
        </w:trPr>
        <w:tc>
          <w:tcPr>
            <w:tcW w:w="1633" w:type="dxa"/>
            <w:vAlign w:val="center"/>
          </w:tcPr>
          <w:p w:rsidR="00336BF7" w:rsidRPr="009E66E2" w:rsidRDefault="00336BF7" w:rsidP="00D34D18">
            <w:pPr>
              <w:spacing w:line="360" w:lineRule="auto"/>
              <w:ind w:left="360"/>
              <w:jc w:val="center"/>
              <w:rPr>
                <w:rFonts w:asciiTheme="majorBidi" w:hAnsiTheme="majorBidi" w:cstheme="majorBidi"/>
                <w:sz w:val="28"/>
                <w:szCs w:val="28"/>
                <w:rtl/>
              </w:rPr>
            </w:pPr>
            <w:r w:rsidRPr="009E66E2">
              <w:rPr>
                <w:rFonts w:asciiTheme="majorBidi" w:hAnsiTheme="majorBidi" w:cstheme="majorBidi"/>
                <w:sz w:val="28"/>
                <w:szCs w:val="28"/>
                <w:rtl/>
              </w:rPr>
              <w:t>المتكامل</w:t>
            </w:r>
          </w:p>
        </w:tc>
        <w:tc>
          <w:tcPr>
            <w:tcW w:w="1679" w:type="dxa"/>
            <w:vAlign w:val="center"/>
          </w:tcPr>
          <w:p w:rsidR="00336BF7" w:rsidRPr="009E66E2" w:rsidRDefault="00336BF7" w:rsidP="00D34D18">
            <w:pPr>
              <w:spacing w:line="360" w:lineRule="auto"/>
              <w:jc w:val="center"/>
              <w:rPr>
                <w:rFonts w:asciiTheme="majorBidi" w:hAnsiTheme="majorBidi" w:cstheme="majorBidi"/>
                <w:sz w:val="28"/>
                <w:szCs w:val="28"/>
                <w:rtl/>
              </w:rPr>
            </w:pPr>
            <w:r w:rsidRPr="009E66E2">
              <w:rPr>
                <w:rFonts w:asciiTheme="majorBidi" w:hAnsiTheme="majorBidi" w:cstheme="majorBidi"/>
                <w:sz w:val="28"/>
                <w:szCs w:val="28"/>
                <w:rtl/>
              </w:rPr>
              <w:t>11،06</w:t>
            </w:r>
          </w:p>
        </w:tc>
        <w:tc>
          <w:tcPr>
            <w:tcW w:w="1656" w:type="dxa"/>
            <w:vAlign w:val="center"/>
          </w:tcPr>
          <w:p w:rsidR="00336BF7" w:rsidRPr="009E66E2" w:rsidRDefault="00336BF7" w:rsidP="00D34D18">
            <w:pPr>
              <w:spacing w:line="360" w:lineRule="auto"/>
              <w:jc w:val="center"/>
              <w:rPr>
                <w:rFonts w:asciiTheme="majorBidi" w:hAnsiTheme="majorBidi" w:cstheme="majorBidi"/>
                <w:sz w:val="28"/>
                <w:szCs w:val="28"/>
                <w:rtl/>
              </w:rPr>
            </w:pPr>
            <w:r w:rsidRPr="009E66E2">
              <w:rPr>
                <w:rFonts w:asciiTheme="majorBidi" w:hAnsiTheme="majorBidi" w:cstheme="majorBidi"/>
                <w:sz w:val="28"/>
                <w:szCs w:val="28"/>
                <w:rtl/>
              </w:rPr>
              <w:t>2،73</w:t>
            </w:r>
          </w:p>
        </w:tc>
        <w:tc>
          <w:tcPr>
            <w:tcW w:w="1656" w:type="dxa"/>
            <w:vAlign w:val="center"/>
          </w:tcPr>
          <w:p w:rsidR="00336BF7" w:rsidRPr="009E66E2" w:rsidRDefault="00336BF7" w:rsidP="00D34D18">
            <w:pPr>
              <w:spacing w:line="360" w:lineRule="auto"/>
              <w:jc w:val="center"/>
              <w:rPr>
                <w:rFonts w:asciiTheme="majorBidi" w:hAnsiTheme="majorBidi" w:cstheme="majorBidi"/>
                <w:sz w:val="28"/>
                <w:szCs w:val="28"/>
                <w:rtl/>
              </w:rPr>
            </w:pPr>
            <w:r w:rsidRPr="009E66E2">
              <w:rPr>
                <w:rFonts w:asciiTheme="majorBidi" w:hAnsiTheme="majorBidi" w:cstheme="majorBidi"/>
                <w:sz w:val="28"/>
                <w:szCs w:val="28"/>
                <w:rtl/>
              </w:rPr>
              <w:t>13،79</w:t>
            </w:r>
          </w:p>
        </w:tc>
        <w:tc>
          <w:tcPr>
            <w:tcW w:w="1656" w:type="dxa"/>
            <w:vAlign w:val="center"/>
          </w:tcPr>
          <w:p w:rsidR="00336BF7" w:rsidRPr="009E66E2" w:rsidRDefault="00336BF7" w:rsidP="00D34D18">
            <w:pPr>
              <w:spacing w:line="360" w:lineRule="auto"/>
              <w:jc w:val="center"/>
              <w:rPr>
                <w:rFonts w:asciiTheme="majorBidi" w:hAnsiTheme="majorBidi" w:cstheme="majorBidi"/>
                <w:sz w:val="28"/>
                <w:szCs w:val="28"/>
                <w:rtl/>
              </w:rPr>
            </w:pPr>
            <w:r w:rsidRPr="009E66E2">
              <w:rPr>
                <w:rFonts w:asciiTheme="majorBidi" w:hAnsiTheme="majorBidi" w:cstheme="majorBidi"/>
                <w:sz w:val="28"/>
                <w:szCs w:val="28"/>
                <w:rtl/>
              </w:rPr>
              <w:t>15</w:t>
            </w:r>
          </w:p>
        </w:tc>
      </w:tr>
    </w:tbl>
    <w:p w:rsidR="00336BF7" w:rsidRPr="003611DC" w:rsidRDefault="00336BF7" w:rsidP="00336BF7">
      <w:pPr>
        <w:spacing w:line="360" w:lineRule="auto"/>
        <w:jc w:val="both"/>
        <w:rPr>
          <w:rFonts w:asciiTheme="majorBidi" w:hAnsiTheme="majorBidi" w:cstheme="majorBidi"/>
          <w:b/>
          <w:bCs/>
          <w:sz w:val="32"/>
          <w:szCs w:val="32"/>
          <w:rtl/>
          <w:lang w:bidi="ar-IQ"/>
        </w:rPr>
      </w:pPr>
    </w:p>
    <w:p w:rsidR="00F83A6A" w:rsidRPr="00DD065F" w:rsidRDefault="00F83A6A" w:rsidP="00F83A6A">
      <w:pPr>
        <w:rPr>
          <w:rFonts w:asciiTheme="majorBidi" w:hAnsiTheme="majorBidi" w:cstheme="majorBidi"/>
          <w:b/>
          <w:bCs/>
          <w:sz w:val="32"/>
          <w:szCs w:val="32"/>
          <w:rtl/>
          <w:lang w:bidi="ar-IQ"/>
        </w:rPr>
      </w:pPr>
      <w:r w:rsidRPr="00DD065F">
        <w:rPr>
          <w:rFonts w:asciiTheme="majorBidi" w:hAnsiTheme="majorBidi" w:cs="Sultan bold" w:hint="cs"/>
          <w:b/>
          <w:color w:val="000000" w:themeColor="text1"/>
          <w:sz w:val="28"/>
          <w:szCs w:val="28"/>
          <w:u w:val="single"/>
          <w:rtl/>
        </w:rPr>
        <w:t xml:space="preserve">الكتاب السنوي </w:t>
      </w:r>
      <w:r w:rsidRPr="00DD065F">
        <w:rPr>
          <w:rFonts w:asciiTheme="majorBidi" w:hAnsiTheme="majorBidi" w:cs="Sultan bold"/>
          <w:b/>
          <w:color w:val="000000" w:themeColor="text1"/>
          <w:sz w:val="28"/>
          <w:szCs w:val="28"/>
          <w:u w:val="single"/>
          <w:rtl/>
        </w:rPr>
        <w:t>–</w:t>
      </w:r>
      <w:r w:rsidRPr="00DD065F">
        <w:rPr>
          <w:rFonts w:asciiTheme="majorBidi" w:hAnsiTheme="majorBidi" w:cs="Sultan bold" w:hint="cs"/>
          <w:b/>
          <w:color w:val="000000" w:themeColor="text1"/>
          <w:sz w:val="28"/>
          <w:szCs w:val="28"/>
          <w:u w:val="single"/>
          <w:rtl/>
        </w:rPr>
        <w:t xml:space="preserve"> المجلد التاسع -201</w:t>
      </w:r>
      <w:r>
        <w:rPr>
          <w:rFonts w:asciiTheme="majorBidi" w:hAnsiTheme="majorBidi" w:cs="Sultan bold" w:hint="cs"/>
          <w:b/>
          <w:color w:val="000000" w:themeColor="text1"/>
          <w:sz w:val="28"/>
          <w:szCs w:val="28"/>
          <w:u w:val="single"/>
          <w:rtl/>
        </w:rPr>
        <w:t xml:space="preserve">4               </w:t>
      </w:r>
      <w:r w:rsidRPr="00DD065F">
        <w:rPr>
          <w:rFonts w:asciiTheme="majorBidi" w:hAnsiTheme="majorBidi" w:cs="Sultan bold" w:hint="cs"/>
          <w:b/>
          <w:color w:val="000000" w:themeColor="text1"/>
          <w:sz w:val="28"/>
          <w:szCs w:val="28"/>
          <w:u w:val="single"/>
          <w:rtl/>
        </w:rPr>
        <w:t xml:space="preserve">  </w:t>
      </w:r>
      <w:r>
        <w:rPr>
          <w:rFonts w:asciiTheme="majorBidi" w:hAnsiTheme="majorBidi" w:cs="Sultan bold" w:hint="cs"/>
          <w:b/>
          <w:color w:val="000000" w:themeColor="text1"/>
          <w:sz w:val="28"/>
          <w:szCs w:val="28"/>
          <w:u w:val="single"/>
          <w:rtl/>
        </w:rPr>
        <w:t xml:space="preserve">أساليب التفكير لدى الاطفال ذوي الاحتياجات الخاصة </w:t>
      </w:r>
    </w:p>
    <w:p w:rsidR="00F83A6A" w:rsidRPr="00F83A6A" w:rsidRDefault="00F83A6A" w:rsidP="00336BF7">
      <w:pPr>
        <w:spacing w:line="360" w:lineRule="auto"/>
        <w:jc w:val="both"/>
        <w:rPr>
          <w:rFonts w:asciiTheme="majorBidi" w:hAnsiTheme="majorBidi" w:cstheme="majorBidi"/>
          <w:b/>
          <w:bCs/>
          <w:sz w:val="36"/>
          <w:szCs w:val="36"/>
          <w:rtl/>
          <w:lang w:bidi="ar-IQ"/>
        </w:rPr>
      </w:pPr>
      <w:r w:rsidRPr="00F83A6A">
        <w:rPr>
          <w:rFonts w:asciiTheme="majorBidi" w:hAnsiTheme="majorBidi" w:cstheme="majorBidi" w:hint="cs"/>
          <w:b/>
          <w:bCs/>
          <w:sz w:val="36"/>
          <w:szCs w:val="36"/>
          <w:rtl/>
          <w:lang w:bidi="ar-IQ"/>
        </w:rPr>
        <w:t xml:space="preserve">   </w:t>
      </w:r>
      <w:r w:rsidR="00336BF7" w:rsidRPr="00F83A6A">
        <w:rPr>
          <w:rFonts w:asciiTheme="majorBidi" w:hAnsiTheme="majorBidi" w:cstheme="majorBidi"/>
          <w:b/>
          <w:bCs/>
          <w:sz w:val="36"/>
          <w:szCs w:val="36"/>
          <w:rtl/>
          <w:lang w:bidi="ar-IQ"/>
        </w:rPr>
        <w:t xml:space="preserve">عرض النتائج ومناقشتها </w:t>
      </w:r>
    </w:p>
    <w:p w:rsidR="00336BF7" w:rsidRPr="003611DC" w:rsidRDefault="00F83A6A" w:rsidP="00336BF7">
      <w:pPr>
        <w:spacing w:line="360" w:lineRule="auto"/>
        <w:jc w:val="both"/>
        <w:rPr>
          <w:rFonts w:asciiTheme="majorBidi" w:hAnsiTheme="majorBidi" w:cstheme="majorBidi"/>
          <w:b/>
          <w:bCs/>
          <w:sz w:val="32"/>
          <w:szCs w:val="32"/>
          <w:rtl/>
          <w:lang w:bidi="ar-IQ"/>
        </w:rPr>
      </w:pPr>
      <w:r>
        <w:rPr>
          <w:rFonts w:asciiTheme="majorBidi" w:hAnsiTheme="majorBidi" w:cstheme="majorBidi" w:hint="cs"/>
          <w:sz w:val="32"/>
          <w:szCs w:val="32"/>
          <w:rtl/>
          <w:lang w:bidi="ar-IQ"/>
        </w:rPr>
        <w:t xml:space="preserve">       </w:t>
      </w:r>
      <w:r w:rsidR="00336BF7" w:rsidRPr="003611DC">
        <w:rPr>
          <w:rFonts w:asciiTheme="majorBidi" w:hAnsiTheme="majorBidi" w:cstheme="majorBidi"/>
          <w:sz w:val="32"/>
          <w:szCs w:val="32"/>
          <w:rtl/>
          <w:lang w:bidi="ar-IQ"/>
        </w:rPr>
        <w:t xml:space="preserve"> لغرض تحديد سيادة أساليب التفكير المرتبطة بنصفي الدماغ  الثلاثة في (الأيمن ، الأيسر ، والمتكامل ) لدى عينة البحث من الأطفال ذوي الاحتياجات الخاصة ، تم تحديد درجة القطع لكل أسلوب من الأساليب الثلاثة للحصول على الأسلوب المفضل لدى عينة البحث وكما هو موضح في الجدول (4)</w:t>
      </w:r>
    </w:p>
    <w:p w:rsidR="00336BF7" w:rsidRPr="00F83A6A" w:rsidRDefault="00336BF7" w:rsidP="00336BF7">
      <w:pPr>
        <w:spacing w:line="360" w:lineRule="auto"/>
        <w:jc w:val="center"/>
        <w:rPr>
          <w:rFonts w:asciiTheme="majorBidi" w:hAnsiTheme="majorBidi" w:cstheme="majorBidi"/>
          <w:b/>
          <w:bCs/>
          <w:sz w:val="28"/>
          <w:szCs w:val="28"/>
          <w:rtl/>
          <w:lang w:bidi="ar-IQ"/>
        </w:rPr>
      </w:pPr>
      <w:r w:rsidRPr="00F83A6A">
        <w:rPr>
          <w:rFonts w:asciiTheme="majorBidi" w:hAnsiTheme="majorBidi" w:cstheme="majorBidi"/>
          <w:b/>
          <w:bCs/>
          <w:sz w:val="28"/>
          <w:szCs w:val="28"/>
          <w:rtl/>
          <w:lang w:bidi="ar-IQ"/>
        </w:rPr>
        <w:t>الجدول (4)</w:t>
      </w:r>
    </w:p>
    <w:p w:rsidR="00336BF7" w:rsidRPr="00F83A6A" w:rsidRDefault="00336BF7" w:rsidP="00336BF7">
      <w:pPr>
        <w:pStyle w:val="a9"/>
        <w:spacing w:line="360" w:lineRule="auto"/>
        <w:ind w:left="226"/>
        <w:jc w:val="center"/>
        <w:rPr>
          <w:rFonts w:asciiTheme="majorBidi" w:hAnsiTheme="majorBidi" w:cstheme="majorBidi"/>
          <w:b/>
          <w:bCs/>
          <w:sz w:val="28"/>
          <w:szCs w:val="28"/>
          <w:rtl/>
          <w:lang w:bidi="ar-IQ"/>
        </w:rPr>
      </w:pPr>
      <w:r w:rsidRPr="00F83A6A">
        <w:rPr>
          <w:rFonts w:asciiTheme="majorBidi" w:hAnsiTheme="majorBidi" w:cstheme="majorBidi"/>
          <w:b/>
          <w:bCs/>
          <w:sz w:val="28"/>
          <w:szCs w:val="28"/>
          <w:rtl/>
          <w:lang w:bidi="ar-IQ"/>
        </w:rPr>
        <w:lastRenderedPageBreak/>
        <w:t>أساليب التفكير المرتبطة بنصفي الدماغ ( الأيمن ، الأيسر، والمتكامل ) والنسبة المئوية لكل أسلوب</w:t>
      </w:r>
    </w:p>
    <w:tbl>
      <w:tblPr>
        <w:bidiVisual/>
        <w:tblW w:w="0" w:type="auto"/>
        <w:tblInd w:w="476" w:type="dxa"/>
        <w:tblLook w:val="04A0" w:firstRow="1" w:lastRow="0" w:firstColumn="1" w:lastColumn="0" w:noHBand="0" w:noVBand="1"/>
      </w:tblPr>
      <w:tblGrid>
        <w:gridCol w:w="850"/>
        <w:gridCol w:w="2977"/>
        <w:gridCol w:w="1276"/>
        <w:gridCol w:w="2551"/>
      </w:tblGrid>
      <w:tr w:rsidR="00336BF7" w:rsidRPr="00F83A6A" w:rsidTr="00D34D18">
        <w:trPr>
          <w:trHeight w:val="712"/>
        </w:trPr>
        <w:tc>
          <w:tcPr>
            <w:tcW w:w="850" w:type="dxa"/>
            <w:tcBorders>
              <w:top w:val="thinThickSmallGap" w:sz="24" w:space="0" w:color="auto"/>
              <w:left w:val="thinThickSmallGap" w:sz="24" w:space="0" w:color="auto"/>
              <w:bottom w:val="thinThickSmallGap" w:sz="24" w:space="0" w:color="auto"/>
              <w:right w:val="single" w:sz="4" w:space="0" w:color="auto"/>
            </w:tcBorders>
          </w:tcPr>
          <w:p w:rsidR="00336BF7" w:rsidRPr="00F83A6A" w:rsidRDefault="00336BF7" w:rsidP="00D34D18">
            <w:pPr>
              <w:pStyle w:val="a9"/>
              <w:spacing w:line="360" w:lineRule="auto"/>
              <w:ind w:left="0"/>
              <w:jc w:val="center"/>
              <w:rPr>
                <w:rFonts w:asciiTheme="majorBidi" w:hAnsiTheme="majorBidi" w:cstheme="majorBidi"/>
                <w:b/>
                <w:bCs/>
                <w:sz w:val="28"/>
                <w:szCs w:val="28"/>
                <w:rtl/>
                <w:lang w:bidi="ar-IQ"/>
              </w:rPr>
            </w:pPr>
            <w:r w:rsidRPr="00F83A6A">
              <w:rPr>
                <w:rFonts w:asciiTheme="majorBidi" w:hAnsiTheme="majorBidi" w:cstheme="majorBidi"/>
                <w:b/>
                <w:bCs/>
                <w:sz w:val="28"/>
                <w:szCs w:val="28"/>
                <w:rtl/>
                <w:lang w:bidi="ar-IQ"/>
              </w:rPr>
              <w:t xml:space="preserve">   ت</w:t>
            </w:r>
          </w:p>
        </w:tc>
        <w:tc>
          <w:tcPr>
            <w:tcW w:w="2977" w:type="dxa"/>
            <w:tcBorders>
              <w:top w:val="thinThickSmallGap" w:sz="24" w:space="0" w:color="auto"/>
              <w:left w:val="single" w:sz="4" w:space="0" w:color="auto"/>
              <w:bottom w:val="thinThickSmallGap" w:sz="24" w:space="0" w:color="auto"/>
              <w:right w:val="single" w:sz="4" w:space="0" w:color="auto"/>
            </w:tcBorders>
          </w:tcPr>
          <w:p w:rsidR="00336BF7" w:rsidRPr="00F83A6A" w:rsidRDefault="00336BF7" w:rsidP="00D34D18">
            <w:pPr>
              <w:pStyle w:val="a9"/>
              <w:spacing w:line="360" w:lineRule="auto"/>
              <w:ind w:left="0"/>
              <w:jc w:val="center"/>
              <w:rPr>
                <w:rFonts w:asciiTheme="majorBidi" w:hAnsiTheme="majorBidi" w:cstheme="majorBidi"/>
                <w:b/>
                <w:bCs/>
                <w:sz w:val="28"/>
                <w:szCs w:val="28"/>
                <w:rtl/>
                <w:lang w:bidi="ar-IQ"/>
              </w:rPr>
            </w:pPr>
            <w:r w:rsidRPr="00F83A6A">
              <w:rPr>
                <w:rFonts w:asciiTheme="majorBidi" w:hAnsiTheme="majorBidi" w:cstheme="majorBidi"/>
                <w:b/>
                <w:bCs/>
                <w:sz w:val="28"/>
                <w:szCs w:val="28"/>
                <w:rtl/>
                <w:lang w:bidi="ar-IQ"/>
              </w:rPr>
              <w:t>أسلوب التفكير</w:t>
            </w:r>
          </w:p>
        </w:tc>
        <w:tc>
          <w:tcPr>
            <w:tcW w:w="1276" w:type="dxa"/>
            <w:tcBorders>
              <w:top w:val="thinThickSmallGap" w:sz="24" w:space="0" w:color="auto"/>
              <w:left w:val="single" w:sz="4" w:space="0" w:color="auto"/>
              <w:bottom w:val="thinThickSmallGap" w:sz="24" w:space="0" w:color="auto"/>
              <w:right w:val="single" w:sz="4" w:space="0" w:color="auto"/>
            </w:tcBorders>
          </w:tcPr>
          <w:p w:rsidR="00336BF7" w:rsidRPr="00F83A6A" w:rsidRDefault="00336BF7" w:rsidP="00D34D18">
            <w:pPr>
              <w:pStyle w:val="a9"/>
              <w:spacing w:line="360" w:lineRule="auto"/>
              <w:ind w:left="0"/>
              <w:jc w:val="center"/>
              <w:rPr>
                <w:rFonts w:asciiTheme="majorBidi" w:hAnsiTheme="majorBidi" w:cstheme="majorBidi"/>
                <w:b/>
                <w:bCs/>
                <w:sz w:val="28"/>
                <w:szCs w:val="28"/>
                <w:rtl/>
                <w:lang w:bidi="ar-IQ"/>
              </w:rPr>
            </w:pPr>
            <w:r w:rsidRPr="00F83A6A">
              <w:rPr>
                <w:rFonts w:asciiTheme="majorBidi" w:hAnsiTheme="majorBidi" w:cstheme="majorBidi"/>
                <w:b/>
                <w:bCs/>
                <w:sz w:val="28"/>
                <w:szCs w:val="28"/>
                <w:rtl/>
                <w:lang w:bidi="ar-IQ"/>
              </w:rPr>
              <w:t>عدد الطلبة</w:t>
            </w:r>
          </w:p>
        </w:tc>
        <w:tc>
          <w:tcPr>
            <w:tcW w:w="2551" w:type="dxa"/>
            <w:tcBorders>
              <w:top w:val="thinThickSmallGap" w:sz="24" w:space="0" w:color="auto"/>
              <w:left w:val="single" w:sz="4" w:space="0" w:color="auto"/>
              <w:bottom w:val="thinThickSmallGap" w:sz="24" w:space="0" w:color="auto"/>
              <w:right w:val="thinThickSmallGap" w:sz="24" w:space="0" w:color="auto"/>
            </w:tcBorders>
          </w:tcPr>
          <w:p w:rsidR="00336BF7" w:rsidRPr="00F83A6A" w:rsidRDefault="00336BF7" w:rsidP="00D34D18">
            <w:pPr>
              <w:pStyle w:val="a9"/>
              <w:spacing w:line="360" w:lineRule="auto"/>
              <w:ind w:left="0"/>
              <w:rPr>
                <w:rFonts w:asciiTheme="majorBidi" w:hAnsiTheme="majorBidi" w:cstheme="majorBidi"/>
                <w:b/>
                <w:bCs/>
                <w:sz w:val="28"/>
                <w:szCs w:val="28"/>
                <w:rtl/>
                <w:lang w:bidi="ar-IQ"/>
              </w:rPr>
            </w:pPr>
            <w:r w:rsidRPr="00F83A6A">
              <w:rPr>
                <w:rFonts w:asciiTheme="majorBidi" w:hAnsiTheme="majorBidi" w:cstheme="majorBidi"/>
                <w:b/>
                <w:bCs/>
                <w:sz w:val="28"/>
                <w:szCs w:val="28"/>
                <w:rtl/>
                <w:lang w:bidi="ar-IQ"/>
              </w:rPr>
              <w:t xml:space="preserve">     النسبة المئوية</w:t>
            </w:r>
          </w:p>
        </w:tc>
      </w:tr>
      <w:tr w:rsidR="00336BF7" w:rsidRPr="00F83A6A" w:rsidTr="00D34D18">
        <w:trPr>
          <w:trHeight w:val="553"/>
        </w:trPr>
        <w:tc>
          <w:tcPr>
            <w:tcW w:w="850" w:type="dxa"/>
            <w:tcBorders>
              <w:top w:val="thinThickSmallGap" w:sz="24" w:space="0" w:color="auto"/>
              <w:left w:val="thinThickSmallGap" w:sz="24" w:space="0" w:color="auto"/>
              <w:right w:val="single" w:sz="4" w:space="0" w:color="auto"/>
            </w:tcBorders>
          </w:tcPr>
          <w:p w:rsidR="00336BF7" w:rsidRPr="00F83A6A" w:rsidRDefault="00336BF7" w:rsidP="00D34D18">
            <w:pPr>
              <w:pStyle w:val="a9"/>
              <w:spacing w:line="360" w:lineRule="auto"/>
              <w:ind w:left="0"/>
              <w:jc w:val="center"/>
              <w:rPr>
                <w:rFonts w:asciiTheme="majorBidi" w:hAnsiTheme="majorBidi" w:cstheme="majorBidi"/>
                <w:sz w:val="28"/>
                <w:szCs w:val="28"/>
                <w:rtl/>
                <w:lang w:bidi="ar-IQ"/>
              </w:rPr>
            </w:pPr>
            <w:r w:rsidRPr="00F83A6A">
              <w:rPr>
                <w:rFonts w:asciiTheme="majorBidi" w:hAnsiTheme="majorBidi" w:cstheme="majorBidi"/>
                <w:sz w:val="28"/>
                <w:szCs w:val="28"/>
                <w:rtl/>
                <w:lang w:bidi="ar-IQ"/>
              </w:rPr>
              <w:t>1</w:t>
            </w:r>
          </w:p>
        </w:tc>
        <w:tc>
          <w:tcPr>
            <w:tcW w:w="2977" w:type="dxa"/>
            <w:tcBorders>
              <w:top w:val="thinThickSmallGap" w:sz="24" w:space="0" w:color="auto"/>
              <w:left w:val="single" w:sz="4" w:space="0" w:color="auto"/>
              <w:right w:val="single" w:sz="4" w:space="0" w:color="auto"/>
            </w:tcBorders>
          </w:tcPr>
          <w:p w:rsidR="00336BF7" w:rsidRPr="00F83A6A" w:rsidRDefault="00336BF7" w:rsidP="00D34D18">
            <w:pPr>
              <w:pStyle w:val="a9"/>
              <w:spacing w:line="360" w:lineRule="auto"/>
              <w:ind w:left="0"/>
              <w:jc w:val="center"/>
              <w:rPr>
                <w:rFonts w:asciiTheme="majorBidi" w:hAnsiTheme="majorBidi" w:cstheme="majorBidi"/>
                <w:sz w:val="28"/>
                <w:szCs w:val="28"/>
                <w:rtl/>
                <w:lang w:bidi="ar-IQ"/>
              </w:rPr>
            </w:pPr>
            <w:r w:rsidRPr="00F83A6A">
              <w:rPr>
                <w:rFonts w:asciiTheme="majorBidi" w:hAnsiTheme="majorBidi" w:cstheme="majorBidi"/>
                <w:sz w:val="28"/>
                <w:szCs w:val="28"/>
                <w:rtl/>
                <w:lang w:bidi="ar-IQ"/>
              </w:rPr>
              <w:t>أسلوب التفكير الأيمن</w:t>
            </w:r>
          </w:p>
        </w:tc>
        <w:tc>
          <w:tcPr>
            <w:tcW w:w="1276" w:type="dxa"/>
            <w:tcBorders>
              <w:top w:val="thinThickSmallGap" w:sz="24" w:space="0" w:color="auto"/>
              <w:left w:val="single" w:sz="4" w:space="0" w:color="auto"/>
              <w:right w:val="single" w:sz="4" w:space="0" w:color="auto"/>
            </w:tcBorders>
          </w:tcPr>
          <w:p w:rsidR="00336BF7" w:rsidRPr="00F83A6A" w:rsidRDefault="00336BF7" w:rsidP="00D34D18">
            <w:pPr>
              <w:pStyle w:val="a9"/>
              <w:spacing w:line="360" w:lineRule="auto"/>
              <w:ind w:left="0"/>
              <w:jc w:val="center"/>
              <w:rPr>
                <w:rFonts w:asciiTheme="majorBidi" w:hAnsiTheme="majorBidi" w:cstheme="majorBidi"/>
                <w:sz w:val="28"/>
                <w:szCs w:val="28"/>
                <w:rtl/>
                <w:lang w:bidi="ar-IQ"/>
              </w:rPr>
            </w:pPr>
            <w:r w:rsidRPr="00F83A6A">
              <w:rPr>
                <w:rFonts w:asciiTheme="majorBidi" w:hAnsiTheme="majorBidi" w:cstheme="majorBidi"/>
                <w:sz w:val="28"/>
                <w:szCs w:val="28"/>
                <w:rtl/>
                <w:lang w:bidi="ar-IQ"/>
              </w:rPr>
              <w:t>16</w:t>
            </w:r>
          </w:p>
        </w:tc>
        <w:tc>
          <w:tcPr>
            <w:tcW w:w="2551" w:type="dxa"/>
            <w:tcBorders>
              <w:top w:val="thinThickSmallGap" w:sz="24" w:space="0" w:color="auto"/>
              <w:left w:val="single" w:sz="4" w:space="0" w:color="auto"/>
              <w:right w:val="thinThickSmallGap" w:sz="24" w:space="0" w:color="auto"/>
            </w:tcBorders>
          </w:tcPr>
          <w:p w:rsidR="00336BF7" w:rsidRPr="00F83A6A" w:rsidRDefault="00336BF7" w:rsidP="00D34D18">
            <w:pPr>
              <w:pStyle w:val="a9"/>
              <w:spacing w:line="360" w:lineRule="auto"/>
              <w:ind w:left="0"/>
              <w:jc w:val="center"/>
              <w:rPr>
                <w:rFonts w:asciiTheme="majorBidi" w:hAnsiTheme="majorBidi" w:cstheme="majorBidi"/>
                <w:sz w:val="28"/>
                <w:szCs w:val="28"/>
                <w:rtl/>
                <w:lang w:bidi="ar-IQ"/>
              </w:rPr>
            </w:pPr>
            <w:r w:rsidRPr="00F83A6A">
              <w:rPr>
                <w:rFonts w:asciiTheme="majorBidi" w:hAnsiTheme="majorBidi" w:cstheme="majorBidi"/>
                <w:sz w:val="28"/>
                <w:szCs w:val="28"/>
                <w:rtl/>
                <w:lang w:bidi="ar-IQ"/>
              </w:rPr>
              <w:t>53%</w:t>
            </w:r>
          </w:p>
        </w:tc>
      </w:tr>
      <w:tr w:rsidR="00336BF7" w:rsidRPr="00F83A6A" w:rsidTr="00D34D18">
        <w:trPr>
          <w:trHeight w:val="712"/>
        </w:trPr>
        <w:tc>
          <w:tcPr>
            <w:tcW w:w="850" w:type="dxa"/>
            <w:tcBorders>
              <w:left w:val="thinThickSmallGap" w:sz="24" w:space="0" w:color="auto"/>
              <w:right w:val="single" w:sz="4" w:space="0" w:color="auto"/>
            </w:tcBorders>
          </w:tcPr>
          <w:p w:rsidR="00336BF7" w:rsidRPr="00F83A6A" w:rsidRDefault="00336BF7" w:rsidP="00D34D18">
            <w:pPr>
              <w:pStyle w:val="a9"/>
              <w:spacing w:line="360" w:lineRule="auto"/>
              <w:ind w:left="0"/>
              <w:jc w:val="center"/>
              <w:rPr>
                <w:rFonts w:asciiTheme="majorBidi" w:hAnsiTheme="majorBidi" w:cstheme="majorBidi"/>
                <w:sz w:val="28"/>
                <w:szCs w:val="28"/>
                <w:rtl/>
                <w:lang w:bidi="ar-IQ"/>
              </w:rPr>
            </w:pPr>
            <w:r w:rsidRPr="00F83A6A">
              <w:rPr>
                <w:rFonts w:asciiTheme="majorBidi" w:hAnsiTheme="majorBidi" w:cstheme="majorBidi"/>
                <w:sz w:val="28"/>
                <w:szCs w:val="28"/>
                <w:rtl/>
                <w:lang w:bidi="ar-IQ"/>
              </w:rPr>
              <w:t>2</w:t>
            </w:r>
          </w:p>
        </w:tc>
        <w:tc>
          <w:tcPr>
            <w:tcW w:w="2977" w:type="dxa"/>
            <w:tcBorders>
              <w:left w:val="single" w:sz="4" w:space="0" w:color="auto"/>
              <w:right w:val="single" w:sz="4" w:space="0" w:color="auto"/>
            </w:tcBorders>
          </w:tcPr>
          <w:p w:rsidR="00336BF7" w:rsidRPr="00F83A6A" w:rsidRDefault="00336BF7" w:rsidP="00D34D18">
            <w:pPr>
              <w:pStyle w:val="a9"/>
              <w:spacing w:line="360" w:lineRule="auto"/>
              <w:ind w:left="0"/>
              <w:jc w:val="center"/>
              <w:rPr>
                <w:rFonts w:asciiTheme="majorBidi" w:hAnsiTheme="majorBidi" w:cstheme="majorBidi"/>
                <w:sz w:val="28"/>
                <w:szCs w:val="28"/>
                <w:rtl/>
                <w:lang w:bidi="ar-IQ"/>
              </w:rPr>
            </w:pPr>
            <w:r w:rsidRPr="00F83A6A">
              <w:rPr>
                <w:rFonts w:asciiTheme="majorBidi" w:hAnsiTheme="majorBidi" w:cstheme="majorBidi"/>
                <w:sz w:val="28"/>
                <w:szCs w:val="28"/>
                <w:rtl/>
                <w:lang w:bidi="ar-IQ"/>
              </w:rPr>
              <w:t>أسلوب التفكير الأيسر</w:t>
            </w:r>
          </w:p>
        </w:tc>
        <w:tc>
          <w:tcPr>
            <w:tcW w:w="1276" w:type="dxa"/>
            <w:tcBorders>
              <w:left w:val="single" w:sz="4" w:space="0" w:color="auto"/>
              <w:right w:val="single" w:sz="4" w:space="0" w:color="auto"/>
            </w:tcBorders>
          </w:tcPr>
          <w:p w:rsidR="00336BF7" w:rsidRPr="00F83A6A" w:rsidRDefault="00336BF7" w:rsidP="00D34D18">
            <w:pPr>
              <w:pStyle w:val="a9"/>
              <w:spacing w:line="360" w:lineRule="auto"/>
              <w:ind w:left="0"/>
              <w:jc w:val="center"/>
              <w:rPr>
                <w:rFonts w:asciiTheme="majorBidi" w:hAnsiTheme="majorBidi" w:cstheme="majorBidi"/>
                <w:sz w:val="28"/>
                <w:szCs w:val="28"/>
                <w:rtl/>
                <w:lang w:bidi="ar-IQ"/>
              </w:rPr>
            </w:pPr>
            <w:r w:rsidRPr="00F83A6A">
              <w:rPr>
                <w:rFonts w:asciiTheme="majorBidi" w:hAnsiTheme="majorBidi" w:cstheme="majorBidi"/>
                <w:sz w:val="28"/>
                <w:szCs w:val="28"/>
                <w:rtl/>
                <w:lang w:bidi="ar-IQ"/>
              </w:rPr>
              <w:t>5</w:t>
            </w:r>
          </w:p>
        </w:tc>
        <w:tc>
          <w:tcPr>
            <w:tcW w:w="2551" w:type="dxa"/>
            <w:tcBorders>
              <w:left w:val="single" w:sz="4" w:space="0" w:color="auto"/>
              <w:right w:val="thinThickSmallGap" w:sz="24" w:space="0" w:color="auto"/>
            </w:tcBorders>
          </w:tcPr>
          <w:p w:rsidR="00336BF7" w:rsidRPr="00F83A6A" w:rsidRDefault="00336BF7" w:rsidP="00D34D18">
            <w:pPr>
              <w:pStyle w:val="a9"/>
              <w:spacing w:line="360" w:lineRule="auto"/>
              <w:ind w:left="0"/>
              <w:jc w:val="center"/>
              <w:rPr>
                <w:rFonts w:asciiTheme="majorBidi" w:hAnsiTheme="majorBidi" w:cstheme="majorBidi"/>
                <w:sz w:val="28"/>
                <w:szCs w:val="28"/>
                <w:rtl/>
                <w:lang w:bidi="ar-IQ"/>
              </w:rPr>
            </w:pPr>
            <w:r w:rsidRPr="00F83A6A">
              <w:rPr>
                <w:rFonts w:asciiTheme="majorBidi" w:hAnsiTheme="majorBidi" w:cstheme="majorBidi"/>
                <w:sz w:val="28"/>
                <w:szCs w:val="28"/>
                <w:rtl/>
                <w:lang w:bidi="ar-IQ"/>
              </w:rPr>
              <w:t>17%</w:t>
            </w:r>
          </w:p>
        </w:tc>
      </w:tr>
      <w:tr w:rsidR="00336BF7" w:rsidRPr="00F83A6A" w:rsidTr="00D34D18">
        <w:trPr>
          <w:trHeight w:val="694"/>
        </w:trPr>
        <w:tc>
          <w:tcPr>
            <w:tcW w:w="850" w:type="dxa"/>
            <w:tcBorders>
              <w:left w:val="thinThickSmallGap" w:sz="24" w:space="0" w:color="auto"/>
              <w:right w:val="single" w:sz="4" w:space="0" w:color="auto"/>
            </w:tcBorders>
          </w:tcPr>
          <w:p w:rsidR="00336BF7" w:rsidRPr="00F83A6A" w:rsidRDefault="00336BF7" w:rsidP="00D34D18">
            <w:pPr>
              <w:pStyle w:val="a9"/>
              <w:spacing w:line="360" w:lineRule="auto"/>
              <w:ind w:left="0"/>
              <w:jc w:val="center"/>
              <w:rPr>
                <w:rFonts w:asciiTheme="majorBidi" w:hAnsiTheme="majorBidi" w:cstheme="majorBidi"/>
                <w:sz w:val="28"/>
                <w:szCs w:val="28"/>
                <w:rtl/>
                <w:lang w:bidi="ar-IQ"/>
              </w:rPr>
            </w:pPr>
            <w:r w:rsidRPr="00F83A6A">
              <w:rPr>
                <w:rFonts w:asciiTheme="majorBidi" w:hAnsiTheme="majorBidi" w:cstheme="majorBidi"/>
                <w:sz w:val="28"/>
                <w:szCs w:val="28"/>
                <w:rtl/>
                <w:lang w:bidi="ar-IQ"/>
              </w:rPr>
              <w:t>3</w:t>
            </w:r>
          </w:p>
        </w:tc>
        <w:tc>
          <w:tcPr>
            <w:tcW w:w="2977" w:type="dxa"/>
            <w:tcBorders>
              <w:left w:val="single" w:sz="4" w:space="0" w:color="auto"/>
              <w:right w:val="single" w:sz="4" w:space="0" w:color="auto"/>
            </w:tcBorders>
          </w:tcPr>
          <w:p w:rsidR="00336BF7" w:rsidRPr="00F83A6A" w:rsidRDefault="00336BF7" w:rsidP="00D34D18">
            <w:pPr>
              <w:pStyle w:val="a9"/>
              <w:spacing w:line="360" w:lineRule="auto"/>
              <w:ind w:left="0"/>
              <w:jc w:val="center"/>
              <w:rPr>
                <w:rFonts w:asciiTheme="majorBidi" w:hAnsiTheme="majorBidi" w:cstheme="majorBidi"/>
                <w:sz w:val="28"/>
                <w:szCs w:val="28"/>
                <w:rtl/>
                <w:lang w:bidi="ar-IQ"/>
              </w:rPr>
            </w:pPr>
            <w:r w:rsidRPr="00F83A6A">
              <w:rPr>
                <w:rFonts w:asciiTheme="majorBidi" w:hAnsiTheme="majorBidi" w:cstheme="majorBidi"/>
                <w:sz w:val="28"/>
                <w:szCs w:val="28"/>
                <w:rtl/>
                <w:lang w:bidi="ar-IQ"/>
              </w:rPr>
              <w:t>أسلوب التفكير المتكامل</w:t>
            </w:r>
          </w:p>
        </w:tc>
        <w:tc>
          <w:tcPr>
            <w:tcW w:w="1276" w:type="dxa"/>
            <w:tcBorders>
              <w:left w:val="single" w:sz="4" w:space="0" w:color="auto"/>
              <w:right w:val="single" w:sz="4" w:space="0" w:color="auto"/>
            </w:tcBorders>
          </w:tcPr>
          <w:p w:rsidR="00336BF7" w:rsidRPr="00F83A6A" w:rsidRDefault="00336BF7" w:rsidP="00D34D18">
            <w:pPr>
              <w:pStyle w:val="a9"/>
              <w:spacing w:line="360" w:lineRule="auto"/>
              <w:ind w:left="0"/>
              <w:jc w:val="center"/>
              <w:rPr>
                <w:rFonts w:asciiTheme="majorBidi" w:hAnsiTheme="majorBidi" w:cstheme="majorBidi"/>
                <w:sz w:val="28"/>
                <w:szCs w:val="28"/>
                <w:rtl/>
                <w:lang w:bidi="ar-IQ"/>
              </w:rPr>
            </w:pPr>
            <w:r w:rsidRPr="00F83A6A">
              <w:rPr>
                <w:rFonts w:asciiTheme="majorBidi" w:hAnsiTheme="majorBidi" w:cstheme="majorBidi"/>
                <w:sz w:val="28"/>
                <w:szCs w:val="28"/>
                <w:rtl/>
                <w:lang w:bidi="ar-IQ"/>
              </w:rPr>
              <w:t>9</w:t>
            </w:r>
          </w:p>
        </w:tc>
        <w:tc>
          <w:tcPr>
            <w:tcW w:w="2551" w:type="dxa"/>
            <w:tcBorders>
              <w:left w:val="single" w:sz="4" w:space="0" w:color="auto"/>
              <w:right w:val="thinThickSmallGap" w:sz="24" w:space="0" w:color="auto"/>
            </w:tcBorders>
          </w:tcPr>
          <w:p w:rsidR="00336BF7" w:rsidRPr="00F83A6A" w:rsidRDefault="00336BF7" w:rsidP="00D34D18">
            <w:pPr>
              <w:pStyle w:val="a9"/>
              <w:spacing w:line="360" w:lineRule="auto"/>
              <w:ind w:left="0"/>
              <w:jc w:val="center"/>
              <w:rPr>
                <w:rFonts w:asciiTheme="majorBidi" w:hAnsiTheme="majorBidi" w:cstheme="majorBidi"/>
                <w:sz w:val="28"/>
                <w:szCs w:val="28"/>
                <w:rtl/>
                <w:lang w:bidi="ar-IQ"/>
              </w:rPr>
            </w:pPr>
            <w:r w:rsidRPr="00F83A6A">
              <w:rPr>
                <w:rFonts w:asciiTheme="majorBidi" w:hAnsiTheme="majorBidi" w:cstheme="majorBidi"/>
                <w:sz w:val="28"/>
                <w:szCs w:val="28"/>
                <w:rtl/>
                <w:lang w:bidi="ar-IQ"/>
              </w:rPr>
              <w:t>30%</w:t>
            </w:r>
          </w:p>
        </w:tc>
      </w:tr>
      <w:tr w:rsidR="00336BF7" w:rsidRPr="00F83A6A" w:rsidTr="00D34D18">
        <w:trPr>
          <w:trHeight w:val="594"/>
        </w:trPr>
        <w:tc>
          <w:tcPr>
            <w:tcW w:w="3827" w:type="dxa"/>
            <w:gridSpan w:val="2"/>
            <w:tcBorders>
              <w:left w:val="thinThickSmallGap" w:sz="24" w:space="0" w:color="auto"/>
              <w:bottom w:val="thinThickSmallGap" w:sz="24" w:space="0" w:color="auto"/>
              <w:right w:val="single" w:sz="4" w:space="0" w:color="auto"/>
            </w:tcBorders>
          </w:tcPr>
          <w:p w:rsidR="00336BF7" w:rsidRPr="00F83A6A" w:rsidRDefault="00336BF7" w:rsidP="00D34D18">
            <w:pPr>
              <w:pStyle w:val="a9"/>
              <w:spacing w:line="360" w:lineRule="auto"/>
              <w:ind w:left="0"/>
              <w:jc w:val="center"/>
              <w:rPr>
                <w:rFonts w:asciiTheme="majorBidi" w:hAnsiTheme="majorBidi" w:cstheme="majorBidi"/>
                <w:sz w:val="28"/>
                <w:szCs w:val="28"/>
                <w:rtl/>
                <w:lang w:bidi="ar-IQ"/>
              </w:rPr>
            </w:pPr>
            <w:r w:rsidRPr="00F83A6A">
              <w:rPr>
                <w:rFonts w:asciiTheme="majorBidi" w:hAnsiTheme="majorBidi" w:cstheme="majorBidi"/>
                <w:sz w:val="28"/>
                <w:szCs w:val="28"/>
                <w:rtl/>
                <w:lang w:bidi="ar-IQ"/>
              </w:rPr>
              <w:t>المجموع</w:t>
            </w:r>
          </w:p>
        </w:tc>
        <w:tc>
          <w:tcPr>
            <w:tcW w:w="1276" w:type="dxa"/>
            <w:tcBorders>
              <w:left w:val="single" w:sz="4" w:space="0" w:color="auto"/>
              <w:bottom w:val="thinThickSmallGap" w:sz="24" w:space="0" w:color="auto"/>
              <w:right w:val="single" w:sz="4" w:space="0" w:color="auto"/>
            </w:tcBorders>
          </w:tcPr>
          <w:p w:rsidR="00336BF7" w:rsidRPr="00F83A6A" w:rsidRDefault="00336BF7" w:rsidP="00D34D18">
            <w:pPr>
              <w:pStyle w:val="a9"/>
              <w:spacing w:line="360" w:lineRule="auto"/>
              <w:ind w:left="0"/>
              <w:jc w:val="center"/>
              <w:rPr>
                <w:rFonts w:asciiTheme="majorBidi" w:hAnsiTheme="majorBidi" w:cstheme="majorBidi"/>
                <w:sz w:val="28"/>
                <w:szCs w:val="28"/>
                <w:rtl/>
                <w:lang w:bidi="ar-IQ"/>
              </w:rPr>
            </w:pPr>
            <w:r w:rsidRPr="00F83A6A">
              <w:rPr>
                <w:rFonts w:asciiTheme="majorBidi" w:hAnsiTheme="majorBidi" w:cstheme="majorBidi"/>
                <w:sz w:val="28"/>
                <w:szCs w:val="28"/>
                <w:rtl/>
                <w:lang w:bidi="ar-IQ"/>
              </w:rPr>
              <w:t>30</w:t>
            </w:r>
          </w:p>
        </w:tc>
        <w:tc>
          <w:tcPr>
            <w:tcW w:w="2551" w:type="dxa"/>
            <w:tcBorders>
              <w:left w:val="single" w:sz="4" w:space="0" w:color="auto"/>
              <w:bottom w:val="thinThickSmallGap" w:sz="24" w:space="0" w:color="auto"/>
              <w:right w:val="thinThickSmallGap" w:sz="24" w:space="0" w:color="auto"/>
            </w:tcBorders>
          </w:tcPr>
          <w:p w:rsidR="00336BF7" w:rsidRPr="00F83A6A" w:rsidRDefault="00336BF7" w:rsidP="00D34D18">
            <w:pPr>
              <w:pStyle w:val="a9"/>
              <w:spacing w:line="360" w:lineRule="auto"/>
              <w:ind w:left="0"/>
              <w:jc w:val="center"/>
              <w:rPr>
                <w:rFonts w:asciiTheme="majorBidi" w:hAnsiTheme="majorBidi" w:cstheme="majorBidi"/>
                <w:sz w:val="28"/>
                <w:szCs w:val="28"/>
                <w:rtl/>
                <w:lang w:bidi="ar-IQ"/>
              </w:rPr>
            </w:pPr>
            <w:r w:rsidRPr="00F83A6A">
              <w:rPr>
                <w:rFonts w:asciiTheme="majorBidi" w:hAnsiTheme="majorBidi" w:cstheme="majorBidi"/>
                <w:sz w:val="28"/>
                <w:szCs w:val="28"/>
                <w:rtl/>
                <w:lang w:bidi="ar-IQ"/>
              </w:rPr>
              <w:t>100%</w:t>
            </w:r>
          </w:p>
        </w:tc>
      </w:tr>
    </w:tbl>
    <w:p w:rsidR="00336BF7" w:rsidRPr="00F83A6A" w:rsidRDefault="00336BF7" w:rsidP="00336BF7">
      <w:pPr>
        <w:pStyle w:val="a9"/>
        <w:spacing w:line="360" w:lineRule="auto"/>
        <w:ind w:left="-58" w:hanging="482"/>
        <w:jc w:val="center"/>
        <w:rPr>
          <w:rFonts w:asciiTheme="majorBidi" w:hAnsiTheme="majorBidi" w:cstheme="majorBidi"/>
          <w:b/>
          <w:bCs/>
          <w:sz w:val="28"/>
          <w:szCs w:val="28"/>
          <w:rtl/>
          <w:lang w:bidi="ar-IQ"/>
        </w:rPr>
      </w:pPr>
    </w:p>
    <w:p w:rsidR="00F83A6A" w:rsidRDefault="00336BF7" w:rsidP="00336BF7">
      <w:pPr>
        <w:pStyle w:val="a9"/>
        <w:spacing w:line="360" w:lineRule="auto"/>
        <w:ind w:left="-58" w:hanging="482"/>
        <w:jc w:val="both"/>
        <w:rPr>
          <w:rFonts w:asciiTheme="majorBidi" w:hAnsiTheme="majorBidi" w:cstheme="majorBidi"/>
          <w:sz w:val="32"/>
          <w:szCs w:val="32"/>
          <w:rtl/>
          <w:lang w:bidi="ar-IQ"/>
        </w:rPr>
      </w:pPr>
      <w:r w:rsidRPr="003611DC">
        <w:rPr>
          <w:rFonts w:asciiTheme="majorBidi" w:hAnsiTheme="majorBidi" w:cstheme="majorBidi"/>
          <w:sz w:val="32"/>
          <w:szCs w:val="32"/>
          <w:rtl/>
          <w:lang w:bidi="ar-IQ"/>
        </w:rPr>
        <w:t xml:space="preserve">         وبذلك أصبح توزيع عينة البحث من الأطفال ذوي الاحتياجات الخاصة على أساليب التفكير المرتبطة بنصفي الدماغ ( الأيمن ، الأيسر ، والمتكامل )</w:t>
      </w:r>
      <w:r w:rsidRPr="003611DC">
        <w:rPr>
          <w:rFonts w:asciiTheme="majorBidi" w:hAnsiTheme="majorBidi" w:cstheme="majorBidi"/>
          <w:b/>
          <w:bCs/>
          <w:sz w:val="32"/>
          <w:szCs w:val="32"/>
          <w:rtl/>
          <w:lang w:bidi="ar-IQ"/>
        </w:rPr>
        <w:t xml:space="preserve"> </w:t>
      </w:r>
      <w:r w:rsidRPr="003611DC">
        <w:rPr>
          <w:rFonts w:asciiTheme="majorBidi" w:hAnsiTheme="majorBidi" w:cstheme="majorBidi"/>
          <w:sz w:val="32"/>
          <w:szCs w:val="32"/>
          <w:rtl/>
          <w:lang w:bidi="ar-IQ"/>
        </w:rPr>
        <w:t xml:space="preserve">على النحو الأتي (16)  طالباً وطالبة فضلوا أسلوب التفكير المرتبط بنصف الدماغ الأيمن </w:t>
      </w:r>
    </w:p>
    <w:p w:rsidR="00F83A6A" w:rsidRPr="00D34D18" w:rsidRDefault="00F83A6A" w:rsidP="00F83A6A">
      <w:pPr>
        <w:rPr>
          <w:rFonts w:asciiTheme="majorBidi" w:hAnsiTheme="majorBidi" w:cs="Sultan bold"/>
          <w:b/>
          <w:sz w:val="28"/>
          <w:szCs w:val="28"/>
          <w:u w:val="single"/>
          <w:rtl/>
        </w:rPr>
      </w:pPr>
      <w:r>
        <w:rPr>
          <w:rFonts w:asciiTheme="majorBidi" w:hAnsiTheme="majorBidi" w:cstheme="majorBidi"/>
          <w:sz w:val="32"/>
          <w:szCs w:val="32"/>
          <w:rtl/>
          <w:lang w:bidi="ar-IQ"/>
        </w:rPr>
        <w:t xml:space="preserve">  </w:t>
      </w:r>
      <w:r w:rsidRPr="00D34D18">
        <w:rPr>
          <w:rFonts w:asciiTheme="majorBidi" w:hAnsiTheme="majorBidi" w:cs="Sultan bold" w:hint="cs"/>
          <w:b/>
          <w:color w:val="000000" w:themeColor="text1"/>
          <w:sz w:val="28"/>
          <w:szCs w:val="28"/>
          <w:u w:val="single"/>
          <w:rtl/>
        </w:rPr>
        <w:t xml:space="preserve">الكتاب السنوي </w:t>
      </w:r>
      <w:r w:rsidRPr="00D34D18">
        <w:rPr>
          <w:rFonts w:asciiTheme="majorBidi" w:hAnsiTheme="majorBidi" w:cs="Sultan bold"/>
          <w:b/>
          <w:color w:val="000000" w:themeColor="text1"/>
          <w:sz w:val="28"/>
          <w:szCs w:val="28"/>
          <w:u w:val="single"/>
          <w:rtl/>
        </w:rPr>
        <w:t>–</w:t>
      </w:r>
      <w:r w:rsidRPr="00D34D18">
        <w:rPr>
          <w:rFonts w:asciiTheme="majorBidi" w:hAnsiTheme="majorBidi" w:cs="Sultan bold" w:hint="cs"/>
          <w:b/>
          <w:color w:val="000000" w:themeColor="text1"/>
          <w:sz w:val="28"/>
          <w:szCs w:val="28"/>
          <w:u w:val="single"/>
          <w:rtl/>
        </w:rPr>
        <w:t xml:space="preserve"> المجلد التاسع -2014              </w:t>
      </w:r>
      <w:r>
        <w:rPr>
          <w:rFonts w:asciiTheme="majorBidi" w:hAnsiTheme="majorBidi" w:cs="Sultan bold" w:hint="cs"/>
          <w:b/>
          <w:color w:val="000000" w:themeColor="text1"/>
          <w:sz w:val="28"/>
          <w:szCs w:val="28"/>
          <w:u w:val="single"/>
          <w:rtl/>
        </w:rPr>
        <w:t xml:space="preserve">                       </w:t>
      </w:r>
      <w:r w:rsidRPr="00D34D18">
        <w:rPr>
          <w:rFonts w:asciiTheme="majorBidi" w:hAnsiTheme="majorBidi" w:cs="Sultan bold" w:hint="cs"/>
          <w:b/>
          <w:color w:val="000000" w:themeColor="text1"/>
          <w:sz w:val="28"/>
          <w:szCs w:val="28"/>
          <w:u w:val="single"/>
          <w:rtl/>
        </w:rPr>
        <w:t xml:space="preserve">                                    د0 مؤيد حامد جاسم  </w:t>
      </w:r>
    </w:p>
    <w:p w:rsidR="00336BF7" w:rsidRPr="003611DC" w:rsidRDefault="00F83A6A" w:rsidP="00336BF7">
      <w:pPr>
        <w:pStyle w:val="a9"/>
        <w:spacing w:line="360" w:lineRule="auto"/>
        <w:ind w:left="-58" w:hanging="482"/>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336BF7" w:rsidRPr="003611DC">
        <w:rPr>
          <w:rFonts w:asciiTheme="majorBidi" w:hAnsiTheme="majorBidi" w:cstheme="majorBidi"/>
          <w:sz w:val="32"/>
          <w:szCs w:val="32"/>
          <w:rtl/>
          <w:lang w:bidi="ar-IQ"/>
        </w:rPr>
        <w:t xml:space="preserve">وبنسبة (53%) من عينة البحث ، (9) طلاب فضلوا أسلوب التفكير المتكامل وبنسبة (30%) ، أما أسلوب التفكير المرتبط بنصف الدماغ الأيسر فقد احتل الترتيب الثالث من حيث التفضيل ، إذ فضله (5) طلاب من أفراد عينة البحث وبنسبة ( 17%) من المجموع الكلي للعينة  . </w:t>
      </w:r>
    </w:p>
    <w:p w:rsidR="00BD6C19" w:rsidRDefault="00336BF7" w:rsidP="00336BF7">
      <w:pPr>
        <w:spacing w:line="360" w:lineRule="auto"/>
        <w:jc w:val="lowKashida"/>
        <w:rPr>
          <w:rFonts w:asciiTheme="majorBidi" w:hAnsiTheme="majorBidi" w:cstheme="majorBidi"/>
          <w:sz w:val="32"/>
          <w:szCs w:val="32"/>
          <w:rtl/>
        </w:rPr>
      </w:pPr>
      <w:r w:rsidRPr="003611DC">
        <w:rPr>
          <w:rFonts w:asciiTheme="majorBidi" w:hAnsiTheme="majorBidi" w:cstheme="majorBidi"/>
          <w:sz w:val="32"/>
          <w:szCs w:val="32"/>
          <w:rtl/>
          <w:lang w:bidi="ar-IQ"/>
        </w:rPr>
        <w:lastRenderedPageBreak/>
        <w:t xml:space="preserve">    ويمكن تفسير هذه النتيجة بالرجوع إلى الصفات التي تميز أفراد هذه المجموعة من حيث التفكير وكما وردت في نظرية تورانس </w:t>
      </w:r>
      <w:r w:rsidRPr="003611DC">
        <w:rPr>
          <w:rFonts w:asciiTheme="majorBidi" w:hAnsiTheme="majorBidi" w:cstheme="majorBidi"/>
          <w:sz w:val="32"/>
          <w:szCs w:val="32"/>
          <w:rtl/>
        </w:rPr>
        <w:t xml:space="preserve"> فالأفراد الذين يتصفون بسيطرة نمط التفكير الأيمن أنهم، جيدون في تذكر الوجوه ، يستجيبون للتعليمات البصرية والحركية أفضل من التعليمات اللفظية ،  يعبرون عن مشاعرهم وانفعالاتهم بصراحة ، يفضلون التعامل مع عدد من المشكلات وأنواع مختلفة من المعلومات في آن واحد ، ويجيدون تفسير لغة الإشارات ، وهم ذاتيون في إصدار المعلومات أو إصدار الأحكام ، وجيدون في التفكير لعمل أشياء فكاهية ، ذوو عقلية مبدعة ، يتصرفون بتلقائية ، مجددون دائماً، جيدون في تكوين استعارات جديدة مـن المتشابهـات ، وهم يستجيبون للمواقف العاطفية أكثر من المنطقية ، وقد يعود سبب ذلك إلى</w:t>
      </w:r>
      <w:r w:rsidRPr="003611DC">
        <w:rPr>
          <w:rFonts w:asciiTheme="majorBidi" w:hAnsiTheme="majorBidi" w:cstheme="majorBidi"/>
          <w:sz w:val="32"/>
          <w:szCs w:val="32"/>
          <w:rtl/>
          <w:lang w:bidi="ar-IQ"/>
        </w:rPr>
        <w:t xml:space="preserve"> الحرمان العاطفي للطفل الأصم من خلال مرحلة الطفولة وعدم شعوره  بحنان أو عطف الأمومة </w:t>
      </w:r>
      <w:r w:rsidRPr="003611DC">
        <w:rPr>
          <w:rFonts w:asciiTheme="majorBidi" w:hAnsiTheme="majorBidi" w:cstheme="majorBidi"/>
          <w:b/>
          <w:bCs/>
          <w:sz w:val="32"/>
          <w:szCs w:val="32"/>
          <w:rtl/>
          <w:lang w:bidi="ar-IQ"/>
        </w:rPr>
        <w:t xml:space="preserve"> ،</w:t>
      </w:r>
      <w:r w:rsidRPr="003611DC">
        <w:rPr>
          <w:rFonts w:asciiTheme="majorBidi" w:hAnsiTheme="majorBidi" w:cstheme="majorBidi"/>
          <w:sz w:val="32"/>
          <w:szCs w:val="32"/>
          <w:rtl/>
          <w:lang w:bidi="ar-IQ"/>
        </w:rPr>
        <w:t xml:space="preserve"> ويعود ذلك إلى إن الطفل الأصم</w:t>
      </w:r>
      <w:r w:rsidRPr="003611DC">
        <w:rPr>
          <w:rFonts w:asciiTheme="majorBidi" w:hAnsiTheme="majorBidi" w:cstheme="majorBidi"/>
          <w:b/>
          <w:bCs/>
          <w:sz w:val="32"/>
          <w:szCs w:val="32"/>
          <w:rtl/>
          <w:lang w:bidi="ar-IQ"/>
        </w:rPr>
        <w:t xml:space="preserve"> </w:t>
      </w:r>
      <w:r w:rsidRPr="003611DC">
        <w:rPr>
          <w:rFonts w:asciiTheme="majorBidi" w:hAnsiTheme="majorBidi" w:cstheme="majorBidi"/>
          <w:sz w:val="32"/>
          <w:szCs w:val="32"/>
          <w:rtl/>
          <w:lang w:bidi="ar-IQ"/>
        </w:rPr>
        <w:t>لا يسمع صوت أمه بنغمات أثناء عنايتها به ، ولذلك فان هؤلاء الأطفال يعانون من الإحباط بسبب فقدانهم لوسيلة الاتصال المتمثلة في اللغة نتيجة عدم فهم الآخرين لهم</w:t>
      </w:r>
      <w:r w:rsidRPr="003611DC">
        <w:rPr>
          <w:rFonts w:asciiTheme="majorBidi" w:hAnsiTheme="majorBidi" w:cstheme="majorBidi"/>
          <w:sz w:val="32"/>
          <w:szCs w:val="32"/>
          <w:rtl/>
        </w:rPr>
        <w:t xml:space="preserve"> لذلك يحاولون التعويض عن هذه العاطفة من خلال الإشارات والحركات التي يقومون بها مع الأشخاص القريبين منهم , وهذا ما لاحظه الباحث من خلال تجمع الطلبة حوله وقيامهم بإطلاق التعابير </w:t>
      </w:r>
    </w:p>
    <w:p w:rsidR="00BD6C19" w:rsidRPr="00DD065F" w:rsidRDefault="00BD6C19" w:rsidP="00BD6C19">
      <w:pPr>
        <w:rPr>
          <w:rFonts w:asciiTheme="majorBidi" w:hAnsiTheme="majorBidi" w:cstheme="majorBidi"/>
          <w:b/>
          <w:bCs/>
          <w:sz w:val="32"/>
          <w:szCs w:val="32"/>
          <w:rtl/>
          <w:lang w:bidi="ar-IQ"/>
        </w:rPr>
      </w:pPr>
      <w:r w:rsidRPr="00DD065F">
        <w:rPr>
          <w:rFonts w:asciiTheme="majorBidi" w:hAnsiTheme="majorBidi" w:cs="Sultan bold" w:hint="cs"/>
          <w:b/>
          <w:color w:val="000000" w:themeColor="text1"/>
          <w:sz w:val="28"/>
          <w:szCs w:val="28"/>
          <w:u w:val="single"/>
          <w:rtl/>
        </w:rPr>
        <w:t xml:space="preserve">الكتاب السنوي </w:t>
      </w:r>
      <w:r w:rsidRPr="00DD065F">
        <w:rPr>
          <w:rFonts w:asciiTheme="majorBidi" w:hAnsiTheme="majorBidi" w:cs="Sultan bold"/>
          <w:b/>
          <w:color w:val="000000" w:themeColor="text1"/>
          <w:sz w:val="28"/>
          <w:szCs w:val="28"/>
          <w:u w:val="single"/>
          <w:rtl/>
        </w:rPr>
        <w:t>–</w:t>
      </w:r>
      <w:r w:rsidRPr="00DD065F">
        <w:rPr>
          <w:rFonts w:asciiTheme="majorBidi" w:hAnsiTheme="majorBidi" w:cs="Sultan bold" w:hint="cs"/>
          <w:b/>
          <w:color w:val="000000" w:themeColor="text1"/>
          <w:sz w:val="28"/>
          <w:szCs w:val="28"/>
          <w:u w:val="single"/>
          <w:rtl/>
        </w:rPr>
        <w:t xml:space="preserve"> المجلد التاسع -201</w:t>
      </w:r>
      <w:r>
        <w:rPr>
          <w:rFonts w:asciiTheme="majorBidi" w:hAnsiTheme="majorBidi" w:cs="Sultan bold" w:hint="cs"/>
          <w:b/>
          <w:color w:val="000000" w:themeColor="text1"/>
          <w:sz w:val="28"/>
          <w:szCs w:val="28"/>
          <w:u w:val="single"/>
          <w:rtl/>
        </w:rPr>
        <w:t xml:space="preserve">4               </w:t>
      </w:r>
      <w:r w:rsidRPr="00DD065F">
        <w:rPr>
          <w:rFonts w:asciiTheme="majorBidi" w:hAnsiTheme="majorBidi" w:cs="Sultan bold" w:hint="cs"/>
          <w:b/>
          <w:color w:val="000000" w:themeColor="text1"/>
          <w:sz w:val="28"/>
          <w:szCs w:val="28"/>
          <w:u w:val="single"/>
          <w:rtl/>
        </w:rPr>
        <w:t xml:space="preserve">  </w:t>
      </w:r>
      <w:r>
        <w:rPr>
          <w:rFonts w:asciiTheme="majorBidi" w:hAnsiTheme="majorBidi" w:cs="Sultan bold" w:hint="cs"/>
          <w:b/>
          <w:color w:val="000000" w:themeColor="text1"/>
          <w:sz w:val="28"/>
          <w:szCs w:val="28"/>
          <w:u w:val="single"/>
          <w:rtl/>
        </w:rPr>
        <w:t xml:space="preserve">أساليب التفكير لدى الاطفال ذوي الاحتياجات الخاصة </w:t>
      </w:r>
    </w:p>
    <w:p w:rsidR="00336BF7" w:rsidRPr="003611DC" w:rsidRDefault="00BD6C19" w:rsidP="00336BF7">
      <w:pPr>
        <w:spacing w:line="360" w:lineRule="auto"/>
        <w:jc w:val="lowKashida"/>
        <w:rPr>
          <w:rFonts w:asciiTheme="majorBidi" w:hAnsiTheme="majorBidi" w:cstheme="majorBidi"/>
          <w:sz w:val="32"/>
          <w:szCs w:val="32"/>
          <w:rtl/>
        </w:rPr>
      </w:pPr>
      <w:r>
        <w:rPr>
          <w:rFonts w:asciiTheme="majorBidi" w:hAnsiTheme="majorBidi" w:cstheme="majorBidi" w:hint="cs"/>
          <w:sz w:val="32"/>
          <w:szCs w:val="32"/>
          <w:rtl/>
        </w:rPr>
        <w:t xml:space="preserve">      </w:t>
      </w:r>
      <w:r w:rsidR="00336BF7" w:rsidRPr="003611DC">
        <w:rPr>
          <w:rFonts w:asciiTheme="majorBidi" w:hAnsiTheme="majorBidi" w:cstheme="majorBidi"/>
          <w:sz w:val="32"/>
          <w:szCs w:val="32"/>
          <w:rtl/>
        </w:rPr>
        <w:t xml:space="preserve">والابتسامات التي تنم عن حاجتهم للحنان والتقرب من أي شخص  يتفهم حاجتهم للحنان والعطف . </w:t>
      </w:r>
    </w:p>
    <w:p w:rsidR="00336BF7" w:rsidRPr="003611DC" w:rsidRDefault="00336BF7" w:rsidP="00336BF7">
      <w:pPr>
        <w:spacing w:line="360" w:lineRule="auto"/>
        <w:jc w:val="lowKashida"/>
        <w:rPr>
          <w:rFonts w:asciiTheme="majorBidi" w:hAnsiTheme="majorBidi" w:cstheme="majorBidi"/>
          <w:sz w:val="32"/>
          <w:szCs w:val="32"/>
          <w:rtl/>
        </w:rPr>
      </w:pPr>
      <w:r w:rsidRPr="003611DC">
        <w:rPr>
          <w:rFonts w:asciiTheme="majorBidi" w:hAnsiTheme="majorBidi" w:cstheme="majorBidi"/>
          <w:sz w:val="32"/>
          <w:szCs w:val="32"/>
          <w:rtl/>
        </w:rPr>
        <w:lastRenderedPageBreak/>
        <w:t xml:space="preserve">     وكذلك تفضيلهم التعامل مع المعلومات غير المحددة  ، إذ يفضلون القراءة الإبداعـية ،    ويستمتعون في استخدام الرموز وحل المشكلات ، و ماهرون  فـي عرض توضيحات عملية حركية ، ويفضلون التدريس من خلال العرض البصري الحركـي، ويعتمدون على التخيلات في التذكر والتفكير ، ويستمتعون في الرسم ، واغلب هذه الصفات يقوم بها الطفل الأصم وذلك لتعويض النقص في التعبير اللفظي الذي يعاني منه ، وهذا ما أكدته اغلب معلمات المعهد من إن هؤلاء الأطفال لديهم قدرة فائقة في تذكر الأشياء والحوادث ولديهم قدرة تركيز عالية يستخدمونها في تصنيف الأشياء والإمكان والأشخاص ومن ثم استخدامها بعملية التواصل مع الآخرين . </w:t>
      </w:r>
    </w:p>
    <w:p w:rsidR="00336BF7" w:rsidRPr="00A80873" w:rsidRDefault="00336BF7" w:rsidP="00336BF7">
      <w:pPr>
        <w:spacing w:line="360" w:lineRule="auto"/>
        <w:jc w:val="lowKashida"/>
        <w:rPr>
          <w:rFonts w:asciiTheme="majorBidi" w:hAnsiTheme="majorBidi" w:cstheme="majorBidi"/>
          <w:b/>
          <w:bCs/>
          <w:sz w:val="36"/>
          <w:szCs w:val="36"/>
          <w:rtl/>
        </w:rPr>
      </w:pPr>
      <w:r w:rsidRPr="00A80873">
        <w:rPr>
          <w:rFonts w:asciiTheme="majorBidi" w:hAnsiTheme="majorBidi" w:cstheme="majorBidi"/>
          <w:b/>
          <w:bCs/>
          <w:sz w:val="36"/>
          <w:szCs w:val="36"/>
          <w:rtl/>
        </w:rPr>
        <w:t xml:space="preserve">التوصيات </w:t>
      </w:r>
    </w:p>
    <w:p w:rsidR="00336BF7" w:rsidRPr="003611DC" w:rsidRDefault="00336BF7" w:rsidP="00E95FAE">
      <w:pPr>
        <w:pStyle w:val="a9"/>
        <w:numPr>
          <w:ilvl w:val="0"/>
          <w:numId w:val="22"/>
        </w:numPr>
        <w:spacing w:line="360" w:lineRule="auto"/>
        <w:ind w:left="226" w:hanging="284"/>
        <w:jc w:val="lowKashida"/>
        <w:rPr>
          <w:rFonts w:asciiTheme="majorBidi" w:hAnsiTheme="majorBidi" w:cstheme="majorBidi"/>
          <w:sz w:val="32"/>
          <w:szCs w:val="32"/>
          <w:lang w:bidi="ar-IQ"/>
        </w:rPr>
      </w:pPr>
      <w:r w:rsidRPr="003611DC">
        <w:rPr>
          <w:rFonts w:asciiTheme="majorBidi" w:hAnsiTheme="majorBidi" w:cstheme="majorBidi"/>
          <w:sz w:val="32"/>
          <w:szCs w:val="32"/>
          <w:rtl/>
        </w:rPr>
        <w:t>التوسع في إنشاء المعاهد التي تهتم بتعليم الأطفال ذوي الاحتياجات الخاصة ، إذ كما هو معلوم فإن محافظة بحجم محافظة ديالى لا يوجد فيها سوى معهد واحد لا يلبي احتياجات هذه الشريحة المهمة من الأطفال .</w:t>
      </w:r>
    </w:p>
    <w:p w:rsidR="00336BF7" w:rsidRDefault="00336BF7" w:rsidP="00E95FAE">
      <w:pPr>
        <w:pStyle w:val="a9"/>
        <w:numPr>
          <w:ilvl w:val="0"/>
          <w:numId w:val="22"/>
        </w:numPr>
        <w:spacing w:line="360" w:lineRule="auto"/>
        <w:ind w:left="226" w:hanging="284"/>
        <w:jc w:val="lowKashida"/>
        <w:rPr>
          <w:rFonts w:asciiTheme="majorBidi" w:hAnsiTheme="majorBidi" w:cstheme="majorBidi"/>
          <w:sz w:val="32"/>
          <w:szCs w:val="32"/>
          <w:lang w:bidi="ar-IQ"/>
        </w:rPr>
      </w:pPr>
      <w:r w:rsidRPr="003611DC">
        <w:rPr>
          <w:rFonts w:asciiTheme="majorBidi" w:hAnsiTheme="majorBidi" w:cstheme="majorBidi"/>
          <w:sz w:val="32"/>
          <w:szCs w:val="32"/>
          <w:rtl/>
        </w:rPr>
        <w:t>العمل على فتح أقسام للتربية الخاصة في الكليات التربوية في جامعة ديالى من أجل تخريج   الكوادر المختصة بهذه الشريحة</w:t>
      </w:r>
      <w:r w:rsidR="006D7BB9">
        <w:rPr>
          <w:rFonts w:asciiTheme="majorBidi" w:hAnsiTheme="majorBidi" w:cstheme="majorBidi" w:hint="cs"/>
          <w:sz w:val="32"/>
          <w:szCs w:val="32"/>
          <w:rtl/>
          <w:lang w:bidi="ar-IQ"/>
        </w:rPr>
        <w:t>0</w:t>
      </w:r>
    </w:p>
    <w:p w:rsidR="006D7BB9" w:rsidRDefault="006D7BB9" w:rsidP="006D7BB9">
      <w:pPr>
        <w:spacing w:line="360" w:lineRule="auto"/>
        <w:jc w:val="lowKashida"/>
        <w:rPr>
          <w:rFonts w:asciiTheme="majorBidi" w:hAnsiTheme="majorBidi" w:cstheme="majorBidi"/>
          <w:sz w:val="32"/>
          <w:szCs w:val="32"/>
          <w:rtl/>
          <w:lang w:bidi="ar-IQ"/>
        </w:rPr>
      </w:pPr>
    </w:p>
    <w:p w:rsidR="00263123" w:rsidRPr="00D34D18" w:rsidRDefault="00263123" w:rsidP="00263123">
      <w:pPr>
        <w:rPr>
          <w:rFonts w:asciiTheme="majorBidi" w:hAnsiTheme="majorBidi" w:cs="Sultan bold"/>
          <w:b/>
          <w:sz w:val="28"/>
          <w:szCs w:val="28"/>
          <w:u w:val="single"/>
          <w:rtl/>
        </w:rPr>
      </w:pPr>
      <w:r>
        <w:rPr>
          <w:rFonts w:asciiTheme="majorBidi" w:hAnsiTheme="majorBidi" w:cstheme="majorBidi"/>
          <w:sz w:val="32"/>
          <w:szCs w:val="32"/>
          <w:rtl/>
          <w:lang w:bidi="ar-IQ"/>
        </w:rPr>
        <w:t xml:space="preserve">  </w:t>
      </w:r>
      <w:r w:rsidRPr="00D34D18">
        <w:rPr>
          <w:rFonts w:asciiTheme="majorBidi" w:hAnsiTheme="majorBidi" w:cs="Sultan bold" w:hint="cs"/>
          <w:b/>
          <w:color w:val="000000" w:themeColor="text1"/>
          <w:sz w:val="28"/>
          <w:szCs w:val="28"/>
          <w:u w:val="single"/>
          <w:rtl/>
        </w:rPr>
        <w:t xml:space="preserve">الكتاب السنوي </w:t>
      </w:r>
      <w:r w:rsidRPr="00D34D18">
        <w:rPr>
          <w:rFonts w:asciiTheme="majorBidi" w:hAnsiTheme="majorBidi" w:cs="Sultan bold"/>
          <w:b/>
          <w:color w:val="000000" w:themeColor="text1"/>
          <w:sz w:val="28"/>
          <w:szCs w:val="28"/>
          <w:u w:val="single"/>
          <w:rtl/>
        </w:rPr>
        <w:t>–</w:t>
      </w:r>
      <w:r w:rsidRPr="00D34D18">
        <w:rPr>
          <w:rFonts w:asciiTheme="majorBidi" w:hAnsiTheme="majorBidi" w:cs="Sultan bold" w:hint="cs"/>
          <w:b/>
          <w:color w:val="000000" w:themeColor="text1"/>
          <w:sz w:val="28"/>
          <w:szCs w:val="28"/>
          <w:u w:val="single"/>
          <w:rtl/>
        </w:rPr>
        <w:t xml:space="preserve"> المجلد التاسع -2014              </w:t>
      </w:r>
      <w:r>
        <w:rPr>
          <w:rFonts w:asciiTheme="majorBidi" w:hAnsiTheme="majorBidi" w:cs="Sultan bold" w:hint="cs"/>
          <w:b/>
          <w:color w:val="000000" w:themeColor="text1"/>
          <w:sz w:val="28"/>
          <w:szCs w:val="28"/>
          <w:u w:val="single"/>
          <w:rtl/>
        </w:rPr>
        <w:t xml:space="preserve">                       </w:t>
      </w:r>
      <w:r w:rsidRPr="00D34D18">
        <w:rPr>
          <w:rFonts w:asciiTheme="majorBidi" w:hAnsiTheme="majorBidi" w:cs="Sultan bold" w:hint="cs"/>
          <w:b/>
          <w:color w:val="000000" w:themeColor="text1"/>
          <w:sz w:val="28"/>
          <w:szCs w:val="28"/>
          <w:u w:val="single"/>
          <w:rtl/>
        </w:rPr>
        <w:t xml:space="preserve">                                    د0 مؤيد حامد جاسم  </w:t>
      </w:r>
    </w:p>
    <w:p w:rsidR="00336BF7" w:rsidRPr="003611DC" w:rsidRDefault="00336BF7" w:rsidP="00E95FAE">
      <w:pPr>
        <w:pStyle w:val="a9"/>
        <w:numPr>
          <w:ilvl w:val="0"/>
          <w:numId w:val="21"/>
        </w:numPr>
        <w:spacing w:line="360" w:lineRule="auto"/>
        <w:ind w:left="226" w:hanging="284"/>
        <w:jc w:val="lowKashida"/>
        <w:rPr>
          <w:rFonts w:asciiTheme="majorBidi" w:hAnsiTheme="majorBidi" w:cstheme="majorBidi"/>
          <w:sz w:val="32"/>
          <w:szCs w:val="32"/>
        </w:rPr>
      </w:pPr>
      <w:r w:rsidRPr="003611DC">
        <w:rPr>
          <w:rFonts w:asciiTheme="majorBidi" w:hAnsiTheme="majorBidi" w:cstheme="majorBidi"/>
          <w:sz w:val="32"/>
          <w:szCs w:val="32"/>
          <w:rtl/>
        </w:rPr>
        <w:lastRenderedPageBreak/>
        <w:t>. تقديم كافة التسهيلات والخدمات وكل ما هو جديد ومستحدث في مجال ذوي الاحتياجات  الخاصة مما يسهل حياتهم ويجعلهم أكثر سعادة وأملاً وتفاؤلاً بالحياة الهانئة .</w:t>
      </w:r>
    </w:p>
    <w:p w:rsidR="00336BF7" w:rsidRPr="003611DC" w:rsidRDefault="00336BF7" w:rsidP="00E95FAE">
      <w:pPr>
        <w:pStyle w:val="a9"/>
        <w:numPr>
          <w:ilvl w:val="0"/>
          <w:numId w:val="21"/>
        </w:numPr>
        <w:tabs>
          <w:tab w:val="left" w:pos="84"/>
          <w:tab w:val="left" w:pos="226"/>
        </w:tabs>
        <w:spacing w:line="360" w:lineRule="auto"/>
        <w:ind w:left="226"/>
        <w:jc w:val="lowKashida"/>
        <w:rPr>
          <w:rFonts w:asciiTheme="majorBidi" w:hAnsiTheme="majorBidi" w:cstheme="majorBidi"/>
          <w:sz w:val="32"/>
          <w:szCs w:val="32"/>
        </w:rPr>
      </w:pPr>
      <w:r w:rsidRPr="003611DC">
        <w:rPr>
          <w:rFonts w:asciiTheme="majorBidi" w:hAnsiTheme="majorBidi" w:cstheme="majorBidi"/>
          <w:sz w:val="32"/>
          <w:szCs w:val="32"/>
          <w:rtl/>
        </w:rPr>
        <w:t>. الاستفادة من قدرات هؤلاء الأطفال وتشغيلهم في وظائف حكومية بسيطة كل حسب قدرته واستعداداته .</w:t>
      </w:r>
    </w:p>
    <w:p w:rsidR="00336BF7" w:rsidRPr="003611DC" w:rsidRDefault="00336BF7" w:rsidP="00E95FAE">
      <w:pPr>
        <w:pStyle w:val="a9"/>
        <w:numPr>
          <w:ilvl w:val="0"/>
          <w:numId w:val="21"/>
        </w:numPr>
        <w:tabs>
          <w:tab w:val="left" w:pos="84"/>
          <w:tab w:val="left" w:pos="226"/>
        </w:tabs>
        <w:spacing w:line="360" w:lineRule="auto"/>
        <w:ind w:left="226"/>
        <w:jc w:val="lowKashida"/>
        <w:rPr>
          <w:rFonts w:asciiTheme="majorBidi" w:hAnsiTheme="majorBidi" w:cstheme="majorBidi"/>
          <w:sz w:val="32"/>
          <w:szCs w:val="32"/>
        </w:rPr>
      </w:pPr>
      <w:r w:rsidRPr="003611DC">
        <w:rPr>
          <w:rFonts w:asciiTheme="majorBidi" w:hAnsiTheme="majorBidi" w:cstheme="majorBidi"/>
          <w:sz w:val="32"/>
          <w:szCs w:val="32"/>
          <w:rtl/>
        </w:rPr>
        <w:t>. قيام وزارة التربية والعمل والشؤون الاجتماعية بوضع خطة عمل مشتركة أو إستراتيجية مستقبلية من أجل دمج الأطفال ذوي الاحتياجات الخاصة بحسب قدراتهم في المدارس العادية كي لا يشعروا بالنظرة الدونية لهم من قبل المجتمع على أنهم مختلفون عن عامة المجتمع .</w:t>
      </w:r>
    </w:p>
    <w:p w:rsidR="00336BF7" w:rsidRPr="00A80873" w:rsidRDefault="00336BF7" w:rsidP="00336BF7">
      <w:pPr>
        <w:tabs>
          <w:tab w:val="left" w:pos="84"/>
          <w:tab w:val="left" w:pos="226"/>
        </w:tabs>
        <w:spacing w:line="360" w:lineRule="auto"/>
        <w:jc w:val="lowKashida"/>
        <w:rPr>
          <w:rFonts w:asciiTheme="majorBidi" w:hAnsiTheme="majorBidi" w:cstheme="majorBidi"/>
          <w:sz w:val="36"/>
          <w:szCs w:val="36"/>
          <w:rtl/>
        </w:rPr>
      </w:pPr>
      <w:r w:rsidRPr="00A80873">
        <w:rPr>
          <w:rFonts w:asciiTheme="majorBidi" w:hAnsiTheme="majorBidi" w:cstheme="majorBidi"/>
          <w:b/>
          <w:bCs/>
          <w:sz w:val="36"/>
          <w:szCs w:val="36"/>
          <w:rtl/>
        </w:rPr>
        <w:t xml:space="preserve">المقترحات   </w:t>
      </w:r>
    </w:p>
    <w:p w:rsidR="00336BF7" w:rsidRPr="003611DC" w:rsidRDefault="00336BF7" w:rsidP="00E95FAE">
      <w:pPr>
        <w:pStyle w:val="a9"/>
        <w:numPr>
          <w:ilvl w:val="0"/>
          <w:numId w:val="23"/>
        </w:numPr>
        <w:tabs>
          <w:tab w:val="left" w:pos="84"/>
          <w:tab w:val="left" w:pos="226"/>
        </w:tabs>
        <w:spacing w:line="360" w:lineRule="auto"/>
        <w:ind w:hanging="778"/>
        <w:jc w:val="lowKashida"/>
        <w:rPr>
          <w:rFonts w:asciiTheme="majorBidi" w:hAnsiTheme="majorBidi" w:cstheme="majorBidi"/>
          <w:sz w:val="32"/>
          <w:szCs w:val="32"/>
        </w:rPr>
      </w:pPr>
      <w:r w:rsidRPr="003611DC">
        <w:rPr>
          <w:rFonts w:asciiTheme="majorBidi" w:hAnsiTheme="majorBidi" w:cstheme="majorBidi"/>
          <w:sz w:val="32"/>
          <w:szCs w:val="32"/>
          <w:rtl/>
        </w:rPr>
        <w:t xml:space="preserve">إجراء دراسة ذات طابع تجريبي تتناول تنمية التفكير لدى الأطفال ذوي الاحتياجات الخاصة . </w:t>
      </w:r>
    </w:p>
    <w:p w:rsidR="00336BF7" w:rsidRPr="003611DC" w:rsidRDefault="00336BF7" w:rsidP="00E95FAE">
      <w:pPr>
        <w:pStyle w:val="a9"/>
        <w:numPr>
          <w:ilvl w:val="0"/>
          <w:numId w:val="23"/>
        </w:numPr>
        <w:tabs>
          <w:tab w:val="left" w:pos="-58"/>
          <w:tab w:val="left" w:pos="84"/>
          <w:tab w:val="left" w:pos="226"/>
        </w:tabs>
        <w:spacing w:line="360" w:lineRule="auto"/>
        <w:ind w:left="-58" w:firstLine="0"/>
        <w:jc w:val="lowKashida"/>
        <w:rPr>
          <w:rFonts w:asciiTheme="majorBidi" w:hAnsiTheme="majorBidi" w:cstheme="majorBidi"/>
          <w:sz w:val="32"/>
          <w:szCs w:val="32"/>
          <w:rtl/>
        </w:rPr>
      </w:pPr>
      <w:r w:rsidRPr="003611DC">
        <w:rPr>
          <w:rFonts w:asciiTheme="majorBidi" w:hAnsiTheme="majorBidi" w:cstheme="majorBidi"/>
          <w:sz w:val="32"/>
          <w:szCs w:val="32"/>
          <w:rtl/>
        </w:rPr>
        <w:t>إجراء دراسة تتناول بعض المتغيرات الأخرى لدى الأط</w:t>
      </w:r>
      <w:r w:rsidR="00263123">
        <w:rPr>
          <w:rFonts w:asciiTheme="majorBidi" w:hAnsiTheme="majorBidi" w:cstheme="majorBidi"/>
          <w:sz w:val="32"/>
          <w:szCs w:val="32"/>
          <w:rtl/>
        </w:rPr>
        <w:t xml:space="preserve">فال ذوي الاحتياجات الخاصة </w:t>
      </w:r>
      <w:r w:rsidRPr="003611DC">
        <w:rPr>
          <w:rFonts w:asciiTheme="majorBidi" w:hAnsiTheme="majorBidi" w:cstheme="majorBidi"/>
          <w:sz w:val="32"/>
          <w:szCs w:val="32"/>
          <w:rtl/>
        </w:rPr>
        <w:t>مثل( التفكير الابتكاري  ، التفكير الناقد ، الحرمان العاطفي ، الذكاء الوجداني ، تقدير الذات ) .</w:t>
      </w:r>
    </w:p>
    <w:p w:rsidR="00336BF7" w:rsidRPr="003611DC" w:rsidRDefault="00336BF7" w:rsidP="00336BF7">
      <w:pPr>
        <w:tabs>
          <w:tab w:val="left" w:pos="84"/>
          <w:tab w:val="left" w:pos="226"/>
        </w:tabs>
        <w:spacing w:line="360" w:lineRule="auto"/>
        <w:jc w:val="lowKashida"/>
        <w:rPr>
          <w:rFonts w:asciiTheme="majorBidi" w:hAnsiTheme="majorBidi" w:cstheme="majorBidi"/>
          <w:sz w:val="32"/>
          <w:szCs w:val="32"/>
          <w:rtl/>
        </w:rPr>
      </w:pPr>
    </w:p>
    <w:p w:rsidR="00336BF7" w:rsidRPr="003611DC" w:rsidRDefault="00336BF7" w:rsidP="00336BF7">
      <w:pPr>
        <w:tabs>
          <w:tab w:val="left" w:pos="84"/>
          <w:tab w:val="left" w:pos="226"/>
        </w:tabs>
        <w:spacing w:line="360" w:lineRule="auto"/>
        <w:jc w:val="lowKashida"/>
        <w:rPr>
          <w:rFonts w:asciiTheme="majorBidi" w:hAnsiTheme="majorBidi" w:cstheme="majorBidi"/>
          <w:sz w:val="32"/>
          <w:szCs w:val="32"/>
          <w:rtl/>
        </w:rPr>
      </w:pPr>
    </w:p>
    <w:p w:rsidR="00336BF7" w:rsidRPr="00263123" w:rsidRDefault="00263123" w:rsidP="00263123">
      <w:pPr>
        <w:rPr>
          <w:rFonts w:asciiTheme="majorBidi" w:hAnsiTheme="majorBidi" w:cstheme="majorBidi"/>
          <w:b/>
          <w:bCs/>
          <w:sz w:val="32"/>
          <w:szCs w:val="32"/>
          <w:rtl/>
          <w:lang w:bidi="ar-IQ"/>
        </w:rPr>
      </w:pPr>
      <w:r w:rsidRPr="00DD065F">
        <w:rPr>
          <w:rFonts w:asciiTheme="majorBidi" w:hAnsiTheme="majorBidi" w:cs="Sultan bold" w:hint="cs"/>
          <w:b/>
          <w:color w:val="000000" w:themeColor="text1"/>
          <w:sz w:val="28"/>
          <w:szCs w:val="28"/>
          <w:u w:val="single"/>
          <w:rtl/>
        </w:rPr>
        <w:t xml:space="preserve">الكتاب السنوي </w:t>
      </w:r>
      <w:r w:rsidRPr="00DD065F">
        <w:rPr>
          <w:rFonts w:asciiTheme="majorBidi" w:hAnsiTheme="majorBidi" w:cs="Sultan bold"/>
          <w:b/>
          <w:color w:val="000000" w:themeColor="text1"/>
          <w:sz w:val="28"/>
          <w:szCs w:val="28"/>
          <w:u w:val="single"/>
          <w:rtl/>
        </w:rPr>
        <w:t>–</w:t>
      </w:r>
      <w:r w:rsidRPr="00DD065F">
        <w:rPr>
          <w:rFonts w:asciiTheme="majorBidi" w:hAnsiTheme="majorBidi" w:cs="Sultan bold" w:hint="cs"/>
          <w:b/>
          <w:color w:val="000000" w:themeColor="text1"/>
          <w:sz w:val="28"/>
          <w:szCs w:val="28"/>
          <w:u w:val="single"/>
          <w:rtl/>
        </w:rPr>
        <w:t xml:space="preserve"> المجلد التاسع -201</w:t>
      </w:r>
      <w:r>
        <w:rPr>
          <w:rFonts w:asciiTheme="majorBidi" w:hAnsiTheme="majorBidi" w:cs="Sultan bold" w:hint="cs"/>
          <w:b/>
          <w:color w:val="000000" w:themeColor="text1"/>
          <w:sz w:val="28"/>
          <w:szCs w:val="28"/>
          <w:u w:val="single"/>
          <w:rtl/>
        </w:rPr>
        <w:t xml:space="preserve">4               </w:t>
      </w:r>
      <w:r w:rsidRPr="00DD065F">
        <w:rPr>
          <w:rFonts w:asciiTheme="majorBidi" w:hAnsiTheme="majorBidi" w:cs="Sultan bold" w:hint="cs"/>
          <w:b/>
          <w:color w:val="000000" w:themeColor="text1"/>
          <w:sz w:val="28"/>
          <w:szCs w:val="28"/>
          <w:u w:val="single"/>
          <w:rtl/>
        </w:rPr>
        <w:t xml:space="preserve">  </w:t>
      </w:r>
      <w:r>
        <w:rPr>
          <w:rFonts w:asciiTheme="majorBidi" w:hAnsiTheme="majorBidi" w:cs="Sultan bold" w:hint="cs"/>
          <w:b/>
          <w:color w:val="000000" w:themeColor="text1"/>
          <w:sz w:val="28"/>
          <w:szCs w:val="28"/>
          <w:u w:val="single"/>
          <w:rtl/>
        </w:rPr>
        <w:t xml:space="preserve">أساليب التفكير لدى الاطفال ذوي الاحتياجات الخاصة </w:t>
      </w:r>
      <w:r w:rsidR="00336BF7" w:rsidRPr="003611DC">
        <w:rPr>
          <w:rFonts w:asciiTheme="majorBidi" w:hAnsiTheme="majorBidi" w:cstheme="majorBidi"/>
          <w:sz w:val="32"/>
          <w:szCs w:val="32"/>
          <w:rtl/>
        </w:rPr>
        <w:t xml:space="preserve">                                                                                         </w:t>
      </w:r>
    </w:p>
    <w:p w:rsidR="00336BF7" w:rsidRPr="00A80873" w:rsidRDefault="00336BF7" w:rsidP="00336BF7">
      <w:pPr>
        <w:pStyle w:val="a9"/>
        <w:spacing w:line="360" w:lineRule="auto"/>
        <w:ind w:left="-58"/>
        <w:jc w:val="both"/>
        <w:rPr>
          <w:rFonts w:asciiTheme="majorBidi" w:hAnsiTheme="majorBidi" w:cstheme="majorBidi"/>
          <w:b/>
          <w:bCs/>
          <w:sz w:val="36"/>
          <w:szCs w:val="36"/>
          <w:rtl/>
          <w:lang w:bidi="ar-IQ"/>
        </w:rPr>
      </w:pPr>
      <w:r w:rsidRPr="00A80873">
        <w:rPr>
          <w:rFonts w:asciiTheme="majorBidi" w:hAnsiTheme="majorBidi" w:cstheme="majorBidi"/>
          <w:b/>
          <w:bCs/>
          <w:sz w:val="36"/>
          <w:szCs w:val="36"/>
          <w:rtl/>
          <w:lang w:bidi="ar-IQ"/>
        </w:rPr>
        <w:lastRenderedPageBreak/>
        <w:t xml:space="preserve">المصادر </w:t>
      </w:r>
    </w:p>
    <w:p w:rsidR="00336BF7" w:rsidRPr="00A80873" w:rsidRDefault="00336BF7" w:rsidP="00336BF7">
      <w:pPr>
        <w:pStyle w:val="a9"/>
        <w:spacing w:line="360" w:lineRule="auto"/>
        <w:ind w:left="-58"/>
        <w:jc w:val="both"/>
        <w:rPr>
          <w:rFonts w:asciiTheme="majorBidi" w:hAnsiTheme="majorBidi" w:cstheme="majorBidi"/>
          <w:b/>
          <w:bCs/>
          <w:sz w:val="36"/>
          <w:szCs w:val="36"/>
          <w:rtl/>
          <w:lang w:bidi="ar-IQ"/>
        </w:rPr>
      </w:pPr>
      <w:r w:rsidRPr="00A80873">
        <w:rPr>
          <w:rFonts w:asciiTheme="majorBidi" w:hAnsiTheme="majorBidi" w:cstheme="majorBidi"/>
          <w:b/>
          <w:bCs/>
          <w:sz w:val="36"/>
          <w:szCs w:val="36"/>
          <w:rtl/>
          <w:lang w:bidi="ar-IQ"/>
        </w:rPr>
        <w:t xml:space="preserve">القران الكريم </w:t>
      </w:r>
    </w:p>
    <w:p w:rsidR="00336BF7" w:rsidRPr="003611DC" w:rsidRDefault="00336BF7" w:rsidP="00E95FAE">
      <w:pPr>
        <w:pStyle w:val="11"/>
        <w:numPr>
          <w:ilvl w:val="0"/>
          <w:numId w:val="18"/>
        </w:numPr>
        <w:spacing w:line="360" w:lineRule="auto"/>
        <w:jc w:val="both"/>
        <w:rPr>
          <w:rFonts w:asciiTheme="majorBidi" w:hAnsiTheme="majorBidi" w:cstheme="majorBidi"/>
          <w:sz w:val="32"/>
          <w:szCs w:val="32"/>
          <w:lang w:bidi="ar-IQ"/>
        </w:rPr>
      </w:pPr>
      <w:r w:rsidRPr="003611DC">
        <w:rPr>
          <w:rFonts w:asciiTheme="majorBidi" w:hAnsiTheme="majorBidi" w:cstheme="majorBidi"/>
          <w:sz w:val="32"/>
          <w:szCs w:val="32"/>
          <w:rtl/>
          <w:lang w:bidi="ar-IQ"/>
        </w:rPr>
        <w:t xml:space="preserve">أبو هاشم ، السيد محمد وكمال ، صفيناز أحمد (2002 ) ، </w:t>
      </w:r>
      <w:r w:rsidRPr="003611DC">
        <w:rPr>
          <w:rFonts w:asciiTheme="majorBidi" w:hAnsiTheme="majorBidi" w:cstheme="majorBidi"/>
          <w:b/>
          <w:bCs/>
          <w:sz w:val="32"/>
          <w:szCs w:val="32"/>
          <w:rtl/>
          <w:lang w:bidi="ar-IQ"/>
        </w:rPr>
        <w:t>أساليب التعلم والتفكير المميزة لطلاب الجامعة في ضوء مستوياتهم التحصيلية وتخصصاتهم الأكاديمية المختلفة</w:t>
      </w:r>
      <w:r w:rsidRPr="003611DC">
        <w:rPr>
          <w:rFonts w:asciiTheme="majorBidi" w:hAnsiTheme="majorBidi" w:cstheme="majorBidi"/>
          <w:sz w:val="32"/>
          <w:szCs w:val="32"/>
          <w:rtl/>
          <w:lang w:bidi="ar-IQ"/>
        </w:rPr>
        <w:t xml:space="preserve"> ، كلية التربية ، جامعة الملك سعود .</w:t>
      </w:r>
    </w:p>
    <w:p w:rsidR="00336BF7" w:rsidRPr="003611DC" w:rsidRDefault="00336BF7" w:rsidP="00E95FAE">
      <w:pPr>
        <w:pStyle w:val="11"/>
        <w:numPr>
          <w:ilvl w:val="0"/>
          <w:numId w:val="18"/>
        </w:numPr>
        <w:spacing w:line="360" w:lineRule="auto"/>
        <w:ind w:left="226" w:hanging="284"/>
        <w:jc w:val="both"/>
        <w:rPr>
          <w:rFonts w:asciiTheme="majorBidi" w:hAnsiTheme="majorBidi" w:cstheme="majorBidi"/>
          <w:sz w:val="32"/>
          <w:szCs w:val="32"/>
          <w:lang w:bidi="ar-IQ"/>
        </w:rPr>
      </w:pPr>
      <w:r w:rsidRPr="003611DC">
        <w:rPr>
          <w:rFonts w:asciiTheme="majorBidi" w:hAnsiTheme="majorBidi" w:cstheme="majorBidi"/>
          <w:sz w:val="32"/>
          <w:szCs w:val="32"/>
          <w:rtl/>
          <w:lang w:bidi="ar-IQ"/>
        </w:rPr>
        <w:t xml:space="preserve">تقرير الأمم المتحدة (2008) : </w:t>
      </w:r>
      <w:r w:rsidRPr="003611DC">
        <w:rPr>
          <w:rFonts w:asciiTheme="majorBidi" w:hAnsiTheme="majorBidi" w:cstheme="majorBidi"/>
          <w:b/>
          <w:bCs/>
          <w:sz w:val="32"/>
          <w:szCs w:val="32"/>
          <w:rtl/>
          <w:lang w:bidi="ar-IQ"/>
        </w:rPr>
        <w:t>اتفاقية حقوق الطفل</w:t>
      </w:r>
      <w:r w:rsidRPr="003611DC">
        <w:rPr>
          <w:rFonts w:asciiTheme="majorBidi" w:hAnsiTheme="majorBidi" w:cstheme="majorBidi"/>
          <w:sz w:val="32"/>
          <w:szCs w:val="32"/>
          <w:rtl/>
          <w:lang w:bidi="ar-IQ"/>
        </w:rPr>
        <w:t xml:space="preserve"> ، لجنة حقوق الطفل ، التقارير المقدمة من الدول الأطراف بموجب المادة 44 من الاتفاقية .</w:t>
      </w:r>
    </w:p>
    <w:p w:rsidR="00336BF7" w:rsidRPr="003611DC" w:rsidRDefault="00336BF7" w:rsidP="00E95FAE">
      <w:pPr>
        <w:pStyle w:val="11"/>
        <w:numPr>
          <w:ilvl w:val="0"/>
          <w:numId w:val="18"/>
        </w:numPr>
        <w:spacing w:line="360" w:lineRule="auto"/>
        <w:ind w:left="226" w:hanging="284"/>
        <w:jc w:val="both"/>
        <w:rPr>
          <w:rFonts w:asciiTheme="majorBidi" w:hAnsiTheme="majorBidi" w:cstheme="majorBidi"/>
          <w:sz w:val="32"/>
          <w:szCs w:val="32"/>
          <w:lang w:bidi="ar-IQ"/>
        </w:rPr>
      </w:pPr>
      <w:r w:rsidRPr="003611DC">
        <w:rPr>
          <w:rFonts w:asciiTheme="majorBidi" w:hAnsiTheme="majorBidi" w:cstheme="majorBidi"/>
          <w:sz w:val="32"/>
          <w:szCs w:val="32"/>
          <w:rtl/>
          <w:lang w:bidi="ar-IQ"/>
        </w:rPr>
        <w:t xml:space="preserve">الجندي ، خالد محمد ( ت ، ب ) : فاعلية برنامج تدريبي في تغيير اتجاهات الأطفال العدديين نحو ذوي الحاجات الخاصة في غرف المصادر . بحث من الانترنت . </w:t>
      </w:r>
    </w:p>
    <w:p w:rsidR="00336BF7" w:rsidRPr="003611DC" w:rsidRDefault="00336BF7" w:rsidP="00E95FAE">
      <w:pPr>
        <w:pStyle w:val="11"/>
        <w:numPr>
          <w:ilvl w:val="0"/>
          <w:numId w:val="18"/>
        </w:numPr>
        <w:spacing w:line="360" w:lineRule="auto"/>
        <w:ind w:left="226" w:hanging="284"/>
        <w:jc w:val="both"/>
        <w:rPr>
          <w:rFonts w:asciiTheme="majorBidi" w:hAnsiTheme="majorBidi" w:cstheme="majorBidi"/>
          <w:sz w:val="32"/>
          <w:szCs w:val="32"/>
          <w:lang w:bidi="ar-IQ"/>
        </w:rPr>
      </w:pPr>
      <w:r w:rsidRPr="003611DC">
        <w:rPr>
          <w:rFonts w:asciiTheme="majorBidi" w:hAnsiTheme="majorBidi" w:cstheme="majorBidi"/>
          <w:sz w:val="32"/>
          <w:szCs w:val="32"/>
          <w:rtl/>
          <w:lang w:bidi="ar-IQ"/>
        </w:rPr>
        <w:t xml:space="preserve">الحازمي ، منال بنت عبد الهادي باخت ( 2009 ) : </w:t>
      </w:r>
      <w:r w:rsidRPr="003611DC">
        <w:rPr>
          <w:rFonts w:asciiTheme="majorBidi" w:hAnsiTheme="majorBidi" w:cstheme="majorBidi"/>
          <w:b/>
          <w:bCs/>
          <w:sz w:val="32"/>
          <w:szCs w:val="32"/>
          <w:rtl/>
          <w:lang w:bidi="ar-IQ"/>
        </w:rPr>
        <w:t>واقع استخدام الحاسب الآلي في مراكز جمعية الأطفال المعوقين لتنمية مهارات الأطفال ذوي الاحتياجات الخاصة من وجهة نظر المديرات والمعلمات</w:t>
      </w:r>
      <w:r w:rsidRPr="003611DC">
        <w:rPr>
          <w:rFonts w:asciiTheme="majorBidi" w:hAnsiTheme="majorBidi" w:cstheme="majorBidi"/>
          <w:sz w:val="32"/>
          <w:szCs w:val="32"/>
          <w:rtl/>
          <w:lang w:bidi="ar-IQ"/>
        </w:rPr>
        <w:t xml:space="preserve"> ، رسالة ماجستير غير منشورة ، كلية التربية ، جامعة أم القرى .</w:t>
      </w:r>
    </w:p>
    <w:p w:rsidR="00263123" w:rsidRDefault="00336BF7" w:rsidP="00E95FAE">
      <w:pPr>
        <w:pStyle w:val="11"/>
        <w:numPr>
          <w:ilvl w:val="0"/>
          <w:numId w:val="18"/>
        </w:numPr>
        <w:spacing w:line="360" w:lineRule="auto"/>
        <w:ind w:left="226" w:hanging="284"/>
        <w:jc w:val="both"/>
        <w:rPr>
          <w:rFonts w:asciiTheme="majorBidi" w:hAnsiTheme="majorBidi" w:cstheme="majorBidi"/>
          <w:sz w:val="32"/>
          <w:szCs w:val="32"/>
          <w:lang w:bidi="ar-IQ"/>
        </w:rPr>
      </w:pPr>
      <w:r w:rsidRPr="00263123">
        <w:rPr>
          <w:rFonts w:asciiTheme="majorBidi" w:hAnsiTheme="majorBidi" w:cstheme="majorBidi"/>
          <w:sz w:val="32"/>
          <w:szCs w:val="32"/>
          <w:rtl/>
          <w:lang w:bidi="ar-IQ"/>
        </w:rPr>
        <w:t xml:space="preserve"> حبيب ، مجدي عبد الكريم (1995) : </w:t>
      </w:r>
      <w:r w:rsidRPr="00263123">
        <w:rPr>
          <w:rFonts w:asciiTheme="majorBidi" w:hAnsiTheme="majorBidi" w:cstheme="majorBidi"/>
          <w:b/>
          <w:bCs/>
          <w:sz w:val="32"/>
          <w:szCs w:val="32"/>
          <w:rtl/>
          <w:lang w:bidi="ar-IQ"/>
        </w:rPr>
        <w:t>دراسات في أساليب التفكير</w:t>
      </w:r>
      <w:r w:rsidRPr="00263123">
        <w:rPr>
          <w:rFonts w:asciiTheme="majorBidi" w:hAnsiTheme="majorBidi" w:cstheme="majorBidi"/>
          <w:sz w:val="32"/>
          <w:szCs w:val="32"/>
          <w:rtl/>
          <w:lang w:bidi="ar-IQ"/>
        </w:rPr>
        <w:t xml:space="preserve"> ، مكتبة   النهضة المصرية ، القاهرة .</w:t>
      </w:r>
    </w:p>
    <w:p w:rsidR="00263123" w:rsidRDefault="00263123" w:rsidP="00263123">
      <w:pPr>
        <w:pStyle w:val="11"/>
        <w:spacing w:line="360" w:lineRule="auto"/>
        <w:ind w:left="226"/>
        <w:jc w:val="both"/>
        <w:rPr>
          <w:rFonts w:asciiTheme="majorBidi" w:hAnsiTheme="majorBidi" w:cstheme="majorBidi"/>
          <w:sz w:val="32"/>
          <w:szCs w:val="32"/>
          <w:rtl/>
          <w:lang w:bidi="ar-IQ"/>
        </w:rPr>
      </w:pPr>
    </w:p>
    <w:p w:rsidR="00263123" w:rsidRPr="00263123" w:rsidRDefault="00263123" w:rsidP="00263123">
      <w:pPr>
        <w:rPr>
          <w:rFonts w:asciiTheme="majorBidi" w:hAnsiTheme="majorBidi" w:cs="Sultan bold"/>
          <w:b/>
          <w:sz w:val="28"/>
          <w:szCs w:val="28"/>
          <w:u w:val="single"/>
          <w:rtl/>
        </w:rPr>
      </w:pPr>
      <w:r w:rsidRPr="00263123">
        <w:rPr>
          <w:rFonts w:asciiTheme="majorBidi" w:hAnsiTheme="majorBidi" w:cs="Sultan bold" w:hint="cs"/>
          <w:b/>
          <w:color w:val="000000" w:themeColor="text1"/>
          <w:sz w:val="28"/>
          <w:szCs w:val="28"/>
          <w:u w:val="single"/>
          <w:rtl/>
        </w:rPr>
        <w:lastRenderedPageBreak/>
        <w:t xml:space="preserve">الكتاب السنوي </w:t>
      </w:r>
      <w:r w:rsidRPr="00263123">
        <w:rPr>
          <w:rFonts w:asciiTheme="majorBidi" w:hAnsiTheme="majorBidi" w:cs="Sultan bold"/>
          <w:b/>
          <w:color w:val="000000" w:themeColor="text1"/>
          <w:sz w:val="28"/>
          <w:szCs w:val="28"/>
          <w:u w:val="single"/>
          <w:rtl/>
        </w:rPr>
        <w:t>–</w:t>
      </w:r>
      <w:r w:rsidRPr="00263123">
        <w:rPr>
          <w:rFonts w:asciiTheme="majorBidi" w:hAnsiTheme="majorBidi" w:cs="Sultan bold" w:hint="cs"/>
          <w:b/>
          <w:color w:val="000000" w:themeColor="text1"/>
          <w:sz w:val="28"/>
          <w:szCs w:val="28"/>
          <w:u w:val="single"/>
          <w:rtl/>
        </w:rPr>
        <w:t xml:space="preserve"> المجلد التاسع -2014                                                                         د0 مؤيد حامد جاسم  </w:t>
      </w:r>
    </w:p>
    <w:p w:rsidR="00336BF7" w:rsidRPr="00263123" w:rsidRDefault="00336BF7" w:rsidP="00E95FAE">
      <w:pPr>
        <w:pStyle w:val="11"/>
        <w:numPr>
          <w:ilvl w:val="0"/>
          <w:numId w:val="18"/>
        </w:numPr>
        <w:spacing w:line="360" w:lineRule="auto"/>
        <w:ind w:left="226" w:hanging="284"/>
        <w:jc w:val="both"/>
        <w:rPr>
          <w:rFonts w:asciiTheme="majorBidi" w:hAnsiTheme="majorBidi" w:cstheme="majorBidi"/>
          <w:sz w:val="32"/>
          <w:szCs w:val="32"/>
          <w:lang w:bidi="ar-IQ"/>
        </w:rPr>
      </w:pPr>
      <w:r w:rsidRPr="00263123">
        <w:rPr>
          <w:rFonts w:asciiTheme="majorBidi" w:hAnsiTheme="majorBidi" w:cstheme="majorBidi"/>
          <w:sz w:val="32"/>
          <w:szCs w:val="32"/>
          <w:rtl/>
          <w:lang w:bidi="ar-IQ"/>
        </w:rPr>
        <w:t xml:space="preserve">دعمس ، مصطفى نمر (2010) : </w:t>
      </w:r>
      <w:r w:rsidRPr="00263123">
        <w:rPr>
          <w:rFonts w:asciiTheme="majorBidi" w:hAnsiTheme="majorBidi" w:cstheme="majorBidi"/>
          <w:b/>
          <w:bCs/>
          <w:sz w:val="32"/>
          <w:szCs w:val="32"/>
          <w:rtl/>
          <w:lang w:bidi="ar-IQ"/>
        </w:rPr>
        <w:t>مهارات التفكير</w:t>
      </w:r>
      <w:r w:rsidRPr="00263123">
        <w:rPr>
          <w:rFonts w:asciiTheme="majorBidi" w:hAnsiTheme="majorBidi" w:cstheme="majorBidi"/>
          <w:sz w:val="32"/>
          <w:szCs w:val="32"/>
          <w:rtl/>
          <w:lang w:bidi="ar-IQ"/>
        </w:rPr>
        <w:t xml:space="preserve"> ، دار غيداء للنشر والتوزيع  ، عمان ، الأردن . </w:t>
      </w:r>
    </w:p>
    <w:p w:rsidR="00336BF7" w:rsidRPr="003611DC" w:rsidRDefault="00336BF7" w:rsidP="00E95FAE">
      <w:pPr>
        <w:pStyle w:val="11"/>
        <w:numPr>
          <w:ilvl w:val="0"/>
          <w:numId w:val="16"/>
        </w:numPr>
        <w:spacing w:line="360" w:lineRule="auto"/>
        <w:jc w:val="both"/>
        <w:rPr>
          <w:rFonts w:asciiTheme="majorBidi" w:hAnsiTheme="majorBidi" w:cstheme="majorBidi"/>
          <w:sz w:val="32"/>
          <w:szCs w:val="32"/>
          <w:lang w:bidi="ar-IQ"/>
        </w:rPr>
      </w:pPr>
      <w:r w:rsidRPr="003611DC">
        <w:rPr>
          <w:rFonts w:asciiTheme="majorBidi" w:hAnsiTheme="majorBidi" w:cstheme="majorBidi"/>
          <w:sz w:val="32"/>
          <w:szCs w:val="32"/>
          <w:rtl/>
        </w:rPr>
        <w:t xml:space="preserve">الدليمي ، ياسر محفوظ حامد ، (2005) : </w:t>
      </w:r>
      <w:r w:rsidRPr="003611DC">
        <w:rPr>
          <w:rFonts w:asciiTheme="majorBidi" w:hAnsiTheme="majorBidi" w:cstheme="majorBidi"/>
          <w:b/>
          <w:bCs/>
          <w:sz w:val="32"/>
          <w:szCs w:val="32"/>
          <w:rtl/>
        </w:rPr>
        <w:t>أثر برنامج المواهب المتعددة في تنمية أنماط التفكير المرتبطة بنصفي الدماغ (الأيمن ، الأيسر) لدى طلبة المرحلة الإعدادية</w:t>
      </w:r>
      <w:r w:rsidRPr="003611DC">
        <w:rPr>
          <w:rFonts w:asciiTheme="majorBidi" w:hAnsiTheme="majorBidi" w:cstheme="majorBidi"/>
          <w:sz w:val="32"/>
          <w:szCs w:val="32"/>
          <w:rtl/>
        </w:rPr>
        <w:t xml:space="preserve"> ، أطروحة دكتوراه غير منشورة ، كلية التربية – جامعة الموصل</w:t>
      </w:r>
      <w:r w:rsidRPr="003611DC">
        <w:rPr>
          <w:rFonts w:asciiTheme="majorBidi" w:hAnsiTheme="majorBidi" w:cstheme="majorBidi"/>
          <w:sz w:val="32"/>
          <w:szCs w:val="32"/>
          <w:rtl/>
          <w:lang w:bidi="ar-IQ"/>
        </w:rPr>
        <w:t xml:space="preserve"> .</w:t>
      </w:r>
    </w:p>
    <w:p w:rsidR="00336BF7" w:rsidRPr="003611DC" w:rsidRDefault="00336BF7" w:rsidP="00E95FAE">
      <w:pPr>
        <w:pStyle w:val="a9"/>
        <w:numPr>
          <w:ilvl w:val="0"/>
          <w:numId w:val="16"/>
        </w:numPr>
        <w:spacing w:line="360" w:lineRule="auto"/>
        <w:ind w:left="368" w:hanging="426"/>
        <w:jc w:val="both"/>
        <w:rPr>
          <w:rFonts w:asciiTheme="majorBidi" w:hAnsiTheme="majorBidi" w:cstheme="majorBidi"/>
          <w:sz w:val="32"/>
          <w:szCs w:val="32"/>
          <w:lang w:bidi="ar-IQ"/>
        </w:rPr>
      </w:pPr>
      <w:r w:rsidRPr="003611DC">
        <w:rPr>
          <w:rFonts w:asciiTheme="majorBidi" w:hAnsiTheme="majorBidi" w:cstheme="majorBidi"/>
          <w:sz w:val="32"/>
          <w:szCs w:val="32"/>
          <w:rtl/>
          <w:lang w:bidi="ar-IQ"/>
        </w:rPr>
        <w:t xml:space="preserve"> ستيرنبرج ، روبرت (2004) : </w:t>
      </w:r>
      <w:r w:rsidRPr="003611DC">
        <w:rPr>
          <w:rFonts w:asciiTheme="majorBidi" w:hAnsiTheme="majorBidi" w:cstheme="majorBidi"/>
          <w:b/>
          <w:bCs/>
          <w:sz w:val="32"/>
          <w:szCs w:val="32"/>
          <w:rtl/>
          <w:lang w:bidi="ar-IQ"/>
        </w:rPr>
        <w:t>أساليب التفكير</w:t>
      </w:r>
      <w:r w:rsidRPr="003611DC">
        <w:rPr>
          <w:rFonts w:asciiTheme="majorBidi" w:hAnsiTheme="majorBidi" w:cstheme="majorBidi"/>
          <w:sz w:val="32"/>
          <w:szCs w:val="32"/>
          <w:rtl/>
          <w:lang w:bidi="ar-IQ"/>
        </w:rPr>
        <w:t xml:space="preserve"> ، ترجمة عادل سعد يوسف ، مكتبة النهضة المصرية ، القاهرة . </w:t>
      </w:r>
    </w:p>
    <w:p w:rsidR="00336BF7" w:rsidRPr="003611DC" w:rsidRDefault="00336BF7" w:rsidP="00E95FAE">
      <w:pPr>
        <w:numPr>
          <w:ilvl w:val="0"/>
          <w:numId w:val="16"/>
        </w:numPr>
        <w:spacing w:after="0" w:line="360" w:lineRule="auto"/>
        <w:jc w:val="both"/>
        <w:rPr>
          <w:rFonts w:asciiTheme="majorBidi" w:hAnsiTheme="majorBidi" w:cstheme="majorBidi"/>
          <w:sz w:val="32"/>
          <w:szCs w:val="32"/>
        </w:rPr>
      </w:pPr>
      <w:r w:rsidRPr="003611DC">
        <w:rPr>
          <w:rFonts w:asciiTheme="majorBidi" w:hAnsiTheme="majorBidi" w:cstheme="majorBidi"/>
          <w:sz w:val="32"/>
          <w:szCs w:val="32"/>
          <w:rtl/>
        </w:rPr>
        <w:t xml:space="preserve">السكري ، عماد الدين محمد و الهجين عادل عبد الفتاح (2006) : سمة الذكاء الوجداني وعلاقتها بأساليب التفكير لدى عينة من طلاب الجامعة ، </w:t>
      </w:r>
      <w:r w:rsidRPr="003611DC">
        <w:rPr>
          <w:rFonts w:asciiTheme="majorBidi" w:hAnsiTheme="majorBidi" w:cstheme="majorBidi"/>
          <w:b/>
          <w:bCs/>
          <w:sz w:val="32"/>
          <w:szCs w:val="32"/>
          <w:rtl/>
        </w:rPr>
        <w:t xml:space="preserve">مجلة كلية التربية بكفر الشيخ </w:t>
      </w:r>
      <w:r w:rsidRPr="003611DC">
        <w:rPr>
          <w:rFonts w:asciiTheme="majorBidi" w:hAnsiTheme="majorBidi" w:cstheme="majorBidi"/>
          <w:sz w:val="32"/>
          <w:szCs w:val="32"/>
          <w:rtl/>
        </w:rPr>
        <w:t>، جامعة طنط</w:t>
      </w:r>
      <w:r w:rsidRPr="003611DC">
        <w:rPr>
          <w:rFonts w:asciiTheme="majorBidi" w:hAnsiTheme="majorBidi" w:cstheme="majorBidi"/>
          <w:b/>
          <w:bCs/>
          <w:sz w:val="32"/>
          <w:szCs w:val="32"/>
          <w:rtl/>
        </w:rPr>
        <w:t xml:space="preserve">ا </w:t>
      </w:r>
      <w:r w:rsidRPr="003611DC">
        <w:rPr>
          <w:rFonts w:asciiTheme="majorBidi" w:hAnsiTheme="majorBidi" w:cstheme="majorBidi"/>
          <w:sz w:val="32"/>
          <w:szCs w:val="32"/>
          <w:rtl/>
        </w:rPr>
        <w:t xml:space="preserve">.  </w:t>
      </w:r>
    </w:p>
    <w:p w:rsidR="00336BF7" w:rsidRPr="003611DC" w:rsidRDefault="00336BF7" w:rsidP="00E95FAE">
      <w:pPr>
        <w:pStyle w:val="a9"/>
        <w:numPr>
          <w:ilvl w:val="0"/>
          <w:numId w:val="16"/>
        </w:numPr>
        <w:spacing w:line="360" w:lineRule="auto"/>
        <w:ind w:left="368" w:hanging="426"/>
        <w:jc w:val="both"/>
        <w:rPr>
          <w:rFonts w:asciiTheme="majorBidi" w:hAnsiTheme="majorBidi" w:cstheme="majorBidi"/>
          <w:b/>
          <w:bCs/>
          <w:sz w:val="32"/>
          <w:szCs w:val="32"/>
          <w:lang w:bidi="ar-IQ"/>
        </w:rPr>
      </w:pPr>
      <w:r w:rsidRPr="003611DC">
        <w:rPr>
          <w:rFonts w:asciiTheme="majorBidi" w:hAnsiTheme="majorBidi" w:cstheme="majorBidi"/>
          <w:sz w:val="32"/>
          <w:szCs w:val="32"/>
          <w:rtl/>
          <w:lang w:bidi="ar-IQ"/>
        </w:rPr>
        <w:t xml:space="preserve">الصباح ، سهير وآخرون (2008) : الصعوبات التي تواجه دمج الطلبة المعاقين من وجهة نظر العاملين في المدارس الحكومية الأساسية في فلسطين ، </w:t>
      </w:r>
      <w:r w:rsidRPr="003611DC">
        <w:rPr>
          <w:rFonts w:asciiTheme="majorBidi" w:hAnsiTheme="majorBidi" w:cstheme="majorBidi"/>
          <w:b/>
          <w:bCs/>
          <w:sz w:val="32"/>
          <w:szCs w:val="32"/>
          <w:rtl/>
          <w:lang w:bidi="ar-IQ"/>
        </w:rPr>
        <w:t>مشروع التعاون التربوي الفلسطيني ــــ الفنلندي .</w:t>
      </w:r>
    </w:p>
    <w:p w:rsidR="00336BF7" w:rsidRDefault="00336BF7" w:rsidP="00E95FAE">
      <w:pPr>
        <w:pStyle w:val="11"/>
        <w:numPr>
          <w:ilvl w:val="0"/>
          <w:numId w:val="16"/>
        </w:numPr>
        <w:spacing w:after="0" w:line="360" w:lineRule="auto"/>
        <w:jc w:val="both"/>
        <w:rPr>
          <w:rFonts w:asciiTheme="majorBidi" w:hAnsiTheme="majorBidi" w:cstheme="majorBidi"/>
          <w:sz w:val="32"/>
          <w:szCs w:val="32"/>
          <w:lang w:bidi="ar-IQ"/>
        </w:rPr>
      </w:pPr>
      <w:r w:rsidRPr="003611DC">
        <w:rPr>
          <w:rFonts w:asciiTheme="majorBidi" w:hAnsiTheme="majorBidi" w:cstheme="majorBidi"/>
          <w:color w:val="000000"/>
          <w:sz w:val="32"/>
          <w:szCs w:val="32"/>
          <w:rtl/>
        </w:rPr>
        <w:t xml:space="preserve">الطيب ، عصام علي (2006) : </w:t>
      </w:r>
      <w:r w:rsidRPr="003611DC">
        <w:rPr>
          <w:rFonts w:asciiTheme="majorBidi" w:hAnsiTheme="majorBidi" w:cstheme="majorBidi"/>
          <w:b/>
          <w:bCs/>
          <w:color w:val="000000"/>
          <w:sz w:val="32"/>
          <w:szCs w:val="32"/>
          <w:rtl/>
        </w:rPr>
        <w:t xml:space="preserve">أساليب التفكير : نظريات ودراسات وبحوث معاصرة </w:t>
      </w:r>
      <w:r w:rsidRPr="003611DC">
        <w:rPr>
          <w:rFonts w:asciiTheme="majorBidi" w:hAnsiTheme="majorBidi" w:cstheme="majorBidi"/>
          <w:color w:val="000000"/>
          <w:sz w:val="32"/>
          <w:szCs w:val="32"/>
          <w:rtl/>
        </w:rPr>
        <w:t>، ط1 ، عالم الكتب للنشر والتوزيع والطباعة ، القاهرة.</w:t>
      </w:r>
    </w:p>
    <w:p w:rsidR="00263123" w:rsidRDefault="00263123" w:rsidP="00263123">
      <w:pPr>
        <w:pStyle w:val="11"/>
        <w:spacing w:after="0" w:line="360" w:lineRule="auto"/>
        <w:jc w:val="both"/>
        <w:rPr>
          <w:rFonts w:asciiTheme="majorBidi" w:hAnsiTheme="majorBidi" w:cstheme="majorBidi"/>
          <w:sz w:val="32"/>
          <w:szCs w:val="32"/>
          <w:rtl/>
          <w:lang w:bidi="ar-IQ"/>
        </w:rPr>
      </w:pPr>
    </w:p>
    <w:p w:rsidR="00263123" w:rsidRDefault="00263123" w:rsidP="00263123">
      <w:pPr>
        <w:pStyle w:val="11"/>
        <w:spacing w:after="0" w:line="360" w:lineRule="auto"/>
        <w:jc w:val="both"/>
        <w:rPr>
          <w:rFonts w:asciiTheme="majorBidi" w:hAnsiTheme="majorBidi" w:cstheme="majorBidi"/>
          <w:sz w:val="32"/>
          <w:szCs w:val="32"/>
          <w:rtl/>
          <w:lang w:bidi="ar-IQ"/>
        </w:rPr>
      </w:pPr>
    </w:p>
    <w:p w:rsidR="00263123" w:rsidRPr="00263123" w:rsidRDefault="00263123" w:rsidP="00263123">
      <w:pPr>
        <w:rPr>
          <w:rFonts w:asciiTheme="majorBidi" w:hAnsiTheme="majorBidi" w:cstheme="majorBidi"/>
          <w:b/>
          <w:bCs/>
          <w:sz w:val="32"/>
          <w:szCs w:val="32"/>
          <w:rtl/>
          <w:lang w:bidi="ar-IQ"/>
        </w:rPr>
      </w:pPr>
      <w:r w:rsidRPr="00DD065F">
        <w:rPr>
          <w:rFonts w:asciiTheme="majorBidi" w:hAnsiTheme="majorBidi" w:cs="Sultan bold" w:hint="cs"/>
          <w:b/>
          <w:color w:val="000000" w:themeColor="text1"/>
          <w:sz w:val="28"/>
          <w:szCs w:val="28"/>
          <w:u w:val="single"/>
          <w:rtl/>
        </w:rPr>
        <w:t xml:space="preserve">الكتاب السنوي </w:t>
      </w:r>
      <w:r w:rsidRPr="00DD065F">
        <w:rPr>
          <w:rFonts w:asciiTheme="majorBidi" w:hAnsiTheme="majorBidi" w:cs="Sultan bold"/>
          <w:b/>
          <w:color w:val="000000" w:themeColor="text1"/>
          <w:sz w:val="28"/>
          <w:szCs w:val="28"/>
          <w:u w:val="single"/>
          <w:rtl/>
        </w:rPr>
        <w:t>–</w:t>
      </w:r>
      <w:r w:rsidRPr="00DD065F">
        <w:rPr>
          <w:rFonts w:asciiTheme="majorBidi" w:hAnsiTheme="majorBidi" w:cs="Sultan bold" w:hint="cs"/>
          <w:b/>
          <w:color w:val="000000" w:themeColor="text1"/>
          <w:sz w:val="28"/>
          <w:szCs w:val="28"/>
          <w:u w:val="single"/>
          <w:rtl/>
        </w:rPr>
        <w:t xml:space="preserve"> المجلد التاسع -201</w:t>
      </w:r>
      <w:r>
        <w:rPr>
          <w:rFonts w:asciiTheme="majorBidi" w:hAnsiTheme="majorBidi" w:cs="Sultan bold" w:hint="cs"/>
          <w:b/>
          <w:color w:val="000000" w:themeColor="text1"/>
          <w:sz w:val="28"/>
          <w:szCs w:val="28"/>
          <w:u w:val="single"/>
          <w:rtl/>
        </w:rPr>
        <w:t xml:space="preserve">4               </w:t>
      </w:r>
      <w:r w:rsidRPr="00DD065F">
        <w:rPr>
          <w:rFonts w:asciiTheme="majorBidi" w:hAnsiTheme="majorBidi" w:cs="Sultan bold" w:hint="cs"/>
          <w:b/>
          <w:color w:val="000000" w:themeColor="text1"/>
          <w:sz w:val="28"/>
          <w:szCs w:val="28"/>
          <w:u w:val="single"/>
          <w:rtl/>
        </w:rPr>
        <w:t xml:space="preserve">  </w:t>
      </w:r>
      <w:r>
        <w:rPr>
          <w:rFonts w:asciiTheme="majorBidi" w:hAnsiTheme="majorBidi" w:cs="Sultan bold" w:hint="cs"/>
          <w:b/>
          <w:color w:val="000000" w:themeColor="text1"/>
          <w:sz w:val="28"/>
          <w:szCs w:val="28"/>
          <w:u w:val="single"/>
          <w:rtl/>
        </w:rPr>
        <w:t xml:space="preserve">أساليب التفكير لدى الاطفال ذوي الاحتياجات الخاصة </w:t>
      </w:r>
      <w:r w:rsidRPr="003611DC">
        <w:rPr>
          <w:rFonts w:asciiTheme="majorBidi" w:hAnsiTheme="majorBidi" w:cstheme="majorBidi"/>
          <w:sz w:val="32"/>
          <w:szCs w:val="32"/>
          <w:rtl/>
        </w:rPr>
        <w:t xml:space="preserve">                                                                                         </w:t>
      </w:r>
    </w:p>
    <w:p w:rsidR="00336BF7" w:rsidRPr="003611DC" w:rsidRDefault="00336BF7" w:rsidP="00E95FAE">
      <w:pPr>
        <w:pStyle w:val="a9"/>
        <w:numPr>
          <w:ilvl w:val="0"/>
          <w:numId w:val="16"/>
        </w:numPr>
        <w:spacing w:line="360" w:lineRule="auto"/>
        <w:ind w:left="368" w:hanging="426"/>
        <w:jc w:val="both"/>
        <w:rPr>
          <w:rFonts w:asciiTheme="majorBidi" w:hAnsiTheme="majorBidi" w:cstheme="majorBidi"/>
          <w:b/>
          <w:bCs/>
          <w:sz w:val="32"/>
          <w:szCs w:val="32"/>
          <w:lang w:bidi="ar-IQ"/>
        </w:rPr>
      </w:pPr>
      <w:r w:rsidRPr="003611DC">
        <w:rPr>
          <w:rFonts w:asciiTheme="majorBidi" w:hAnsiTheme="majorBidi" w:cstheme="majorBidi"/>
          <w:sz w:val="32"/>
          <w:szCs w:val="32"/>
          <w:rtl/>
          <w:lang w:bidi="ar-IQ"/>
        </w:rPr>
        <w:t>عبدات ، روحي مروح (2008) : الآثار النفسية والاجتماعية للإعاقة على أخوة الأشخاص المعاقين (دراسة ميدانية )</w:t>
      </w:r>
      <w:r w:rsidRPr="003611DC">
        <w:rPr>
          <w:rFonts w:asciiTheme="majorBidi" w:hAnsiTheme="majorBidi" w:cstheme="majorBidi"/>
          <w:b/>
          <w:bCs/>
          <w:sz w:val="32"/>
          <w:szCs w:val="32"/>
          <w:rtl/>
          <w:lang w:bidi="ar-IQ"/>
        </w:rPr>
        <w:t xml:space="preserve"> ، بحث مقدم إلى مؤتمر إخوة المعاقين ، مدينة الشارقة للخدمات الإنسانية . </w:t>
      </w:r>
    </w:p>
    <w:p w:rsidR="00336BF7" w:rsidRPr="003611DC" w:rsidRDefault="00336BF7" w:rsidP="00E95FAE">
      <w:pPr>
        <w:pStyle w:val="11"/>
        <w:numPr>
          <w:ilvl w:val="0"/>
          <w:numId w:val="16"/>
        </w:numPr>
        <w:spacing w:after="0" w:line="360" w:lineRule="auto"/>
        <w:jc w:val="both"/>
        <w:rPr>
          <w:rFonts w:asciiTheme="majorBidi" w:hAnsiTheme="majorBidi" w:cstheme="majorBidi"/>
          <w:sz w:val="32"/>
          <w:szCs w:val="32"/>
          <w:lang w:bidi="ar-IQ"/>
        </w:rPr>
      </w:pPr>
      <w:r w:rsidRPr="003611DC">
        <w:rPr>
          <w:rFonts w:asciiTheme="majorBidi" w:hAnsiTheme="majorBidi" w:cstheme="majorBidi"/>
          <w:sz w:val="32"/>
          <w:szCs w:val="32"/>
          <w:rtl/>
          <w:lang w:bidi="ar-IQ"/>
        </w:rPr>
        <w:t xml:space="preserve">عبد الكافي ، اسماعيل عبد الفتاح (2004) : التنمية الفكرية لذوي الاحتياجات الخاصة ، القاهرة  ، الدار الثقافية للنشر . </w:t>
      </w:r>
    </w:p>
    <w:p w:rsidR="00336BF7" w:rsidRPr="003611DC" w:rsidRDefault="00336BF7" w:rsidP="00E95FAE">
      <w:pPr>
        <w:pStyle w:val="a9"/>
        <w:numPr>
          <w:ilvl w:val="0"/>
          <w:numId w:val="16"/>
        </w:numPr>
        <w:spacing w:line="360" w:lineRule="auto"/>
        <w:ind w:left="368" w:hanging="426"/>
        <w:jc w:val="both"/>
        <w:rPr>
          <w:rFonts w:asciiTheme="majorBidi" w:hAnsiTheme="majorBidi" w:cstheme="majorBidi"/>
          <w:sz w:val="32"/>
          <w:szCs w:val="32"/>
          <w:rtl/>
          <w:lang w:bidi="ar-IQ"/>
        </w:rPr>
      </w:pPr>
      <w:r w:rsidRPr="003611DC">
        <w:rPr>
          <w:rFonts w:asciiTheme="majorBidi" w:hAnsiTheme="majorBidi" w:cstheme="majorBidi"/>
          <w:sz w:val="32"/>
          <w:szCs w:val="32"/>
          <w:rtl/>
          <w:lang w:bidi="ar-IQ"/>
        </w:rPr>
        <w:t xml:space="preserve">عمار </w:t>
      </w:r>
      <w:r w:rsidRPr="003611DC">
        <w:rPr>
          <w:rFonts w:asciiTheme="majorBidi" w:hAnsiTheme="majorBidi" w:cstheme="majorBidi"/>
          <w:b/>
          <w:bCs/>
          <w:sz w:val="32"/>
          <w:szCs w:val="32"/>
          <w:rtl/>
          <w:lang w:bidi="ar-IQ"/>
        </w:rPr>
        <w:t xml:space="preserve">، </w:t>
      </w:r>
      <w:r w:rsidRPr="003611DC">
        <w:rPr>
          <w:rFonts w:asciiTheme="majorBidi" w:hAnsiTheme="majorBidi" w:cstheme="majorBidi"/>
          <w:sz w:val="32"/>
          <w:szCs w:val="32"/>
          <w:rtl/>
          <w:lang w:bidi="ar-IQ"/>
        </w:rPr>
        <w:t>رواب (2008) : نظرة الإسلام لذوي الاحتياجات الخاصة</w:t>
      </w:r>
      <w:r w:rsidRPr="003611DC">
        <w:rPr>
          <w:rFonts w:asciiTheme="majorBidi" w:hAnsiTheme="majorBidi" w:cstheme="majorBidi"/>
          <w:b/>
          <w:bCs/>
          <w:sz w:val="32"/>
          <w:szCs w:val="32"/>
          <w:rtl/>
          <w:lang w:bidi="ar-IQ"/>
        </w:rPr>
        <w:t xml:space="preserve"> ، مجلة الآداب والعلوم الإنسانية والاجتماعية </w:t>
      </w:r>
      <w:r w:rsidRPr="003611DC">
        <w:rPr>
          <w:rFonts w:asciiTheme="majorBidi" w:hAnsiTheme="majorBidi" w:cstheme="majorBidi"/>
          <w:sz w:val="32"/>
          <w:szCs w:val="32"/>
          <w:rtl/>
          <w:lang w:bidi="ar-IQ"/>
        </w:rPr>
        <w:t xml:space="preserve">العدد 32 . </w:t>
      </w:r>
    </w:p>
    <w:p w:rsidR="00336BF7" w:rsidRPr="003611DC" w:rsidRDefault="00336BF7" w:rsidP="00E95FAE">
      <w:pPr>
        <w:numPr>
          <w:ilvl w:val="0"/>
          <w:numId w:val="16"/>
        </w:numPr>
        <w:spacing w:after="0" w:line="360" w:lineRule="auto"/>
        <w:jc w:val="both"/>
        <w:rPr>
          <w:rFonts w:asciiTheme="majorBidi" w:hAnsiTheme="majorBidi" w:cstheme="majorBidi"/>
          <w:sz w:val="32"/>
          <w:szCs w:val="32"/>
        </w:rPr>
      </w:pPr>
      <w:r w:rsidRPr="003611DC">
        <w:rPr>
          <w:rFonts w:asciiTheme="majorBidi" w:hAnsiTheme="majorBidi" w:cstheme="majorBidi"/>
          <w:sz w:val="32"/>
          <w:szCs w:val="32"/>
          <w:rtl/>
        </w:rPr>
        <w:t xml:space="preserve">الفاعوري ، أيهم (2010 ) : </w:t>
      </w:r>
      <w:r w:rsidRPr="003611DC">
        <w:rPr>
          <w:rFonts w:asciiTheme="majorBidi" w:hAnsiTheme="majorBidi" w:cstheme="majorBidi"/>
          <w:b/>
          <w:bCs/>
          <w:sz w:val="32"/>
          <w:szCs w:val="32"/>
          <w:rtl/>
        </w:rPr>
        <w:t>دراسة أساليب التفكير السائدة لدى الطلبة ذوي صعوبات التعلم في الرياضيات</w:t>
      </w:r>
      <w:r w:rsidRPr="003611DC">
        <w:rPr>
          <w:rFonts w:asciiTheme="majorBidi" w:hAnsiTheme="majorBidi" w:cstheme="majorBidi"/>
          <w:sz w:val="32"/>
          <w:szCs w:val="32"/>
          <w:rtl/>
        </w:rPr>
        <w:t xml:space="preserve"> ، رسالة ماجستير غير منشورة ، كلية التربية جامعة دمشق .</w:t>
      </w:r>
    </w:p>
    <w:p w:rsidR="00336BF7" w:rsidRPr="003611DC" w:rsidRDefault="00336BF7" w:rsidP="00E95FAE">
      <w:pPr>
        <w:numPr>
          <w:ilvl w:val="0"/>
          <w:numId w:val="16"/>
        </w:numPr>
        <w:tabs>
          <w:tab w:val="num" w:pos="368"/>
        </w:tabs>
        <w:spacing w:after="0" w:line="360" w:lineRule="auto"/>
        <w:ind w:left="368" w:hanging="426"/>
        <w:jc w:val="lowKashida"/>
        <w:rPr>
          <w:rFonts w:asciiTheme="majorBidi" w:hAnsiTheme="majorBidi" w:cstheme="majorBidi"/>
          <w:sz w:val="32"/>
          <w:szCs w:val="32"/>
        </w:rPr>
      </w:pPr>
      <w:r w:rsidRPr="003611DC">
        <w:rPr>
          <w:rFonts w:asciiTheme="majorBidi" w:hAnsiTheme="majorBidi" w:cstheme="majorBidi"/>
          <w:sz w:val="32"/>
          <w:szCs w:val="32"/>
          <w:rtl/>
        </w:rPr>
        <w:t xml:space="preserve">القيسي ، هند رجب ( 1990 ) </w:t>
      </w:r>
      <w:r w:rsidRPr="003611DC">
        <w:rPr>
          <w:rFonts w:asciiTheme="majorBidi" w:hAnsiTheme="majorBidi" w:cstheme="majorBidi"/>
          <w:b/>
          <w:bCs/>
          <w:sz w:val="32"/>
          <w:szCs w:val="32"/>
          <w:rtl/>
        </w:rPr>
        <w:t>علاقة أساليب التعلم والتفكير المرتبطة بنصفي الدماغ الأيمن والأيسر بالإبداع والجنس لدى طلبة الصف العاشر بمدينة عمان .</w:t>
      </w:r>
      <w:r w:rsidRPr="003611DC">
        <w:rPr>
          <w:rFonts w:asciiTheme="majorBidi" w:hAnsiTheme="majorBidi" w:cstheme="majorBidi"/>
          <w:sz w:val="32"/>
          <w:szCs w:val="32"/>
          <w:rtl/>
        </w:rPr>
        <w:t xml:space="preserve"> الجامعة الأردنية - كلية الدراسات العليا ، (رسالة ماجستير غير منشورة ).  </w:t>
      </w:r>
      <w:r w:rsidRPr="003611DC">
        <w:rPr>
          <w:rFonts w:asciiTheme="majorBidi" w:hAnsiTheme="majorBidi" w:cstheme="majorBidi"/>
          <w:sz w:val="32"/>
          <w:szCs w:val="32"/>
          <w:rtl/>
          <w:lang w:bidi="ar-IQ"/>
        </w:rPr>
        <w:t xml:space="preserve"> </w:t>
      </w:r>
    </w:p>
    <w:p w:rsidR="00336BF7" w:rsidRPr="003611DC" w:rsidRDefault="00336BF7" w:rsidP="00E95FAE">
      <w:pPr>
        <w:pStyle w:val="a9"/>
        <w:numPr>
          <w:ilvl w:val="0"/>
          <w:numId w:val="16"/>
        </w:numPr>
        <w:spacing w:line="360" w:lineRule="auto"/>
        <w:ind w:left="368" w:hanging="426"/>
        <w:jc w:val="both"/>
        <w:rPr>
          <w:rFonts w:asciiTheme="majorBidi" w:hAnsiTheme="majorBidi" w:cstheme="majorBidi"/>
          <w:sz w:val="32"/>
          <w:szCs w:val="32"/>
          <w:lang w:bidi="ar-IQ"/>
        </w:rPr>
      </w:pPr>
      <w:r w:rsidRPr="003611DC">
        <w:rPr>
          <w:rFonts w:asciiTheme="majorBidi" w:hAnsiTheme="majorBidi" w:cstheme="majorBidi"/>
          <w:sz w:val="32"/>
          <w:szCs w:val="32"/>
          <w:rtl/>
          <w:lang w:bidi="ar-IQ"/>
        </w:rPr>
        <w:t xml:space="preserve">نحو مجتمع المعرفة (2010 ) : </w:t>
      </w:r>
      <w:r w:rsidRPr="003611DC">
        <w:rPr>
          <w:rFonts w:asciiTheme="majorBidi" w:hAnsiTheme="majorBidi" w:cstheme="majorBidi"/>
          <w:b/>
          <w:bCs/>
          <w:sz w:val="32"/>
          <w:szCs w:val="32"/>
          <w:rtl/>
          <w:lang w:bidi="ar-IQ"/>
        </w:rPr>
        <w:t xml:space="preserve">دور التعليم العالي في تأهيل ذوي الاحتياجات الخاصة السمعية </w:t>
      </w:r>
      <w:r w:rsidRPr="003611DC">
        <w:rPr>
          <w:rFonts w:asciiTheme="majorBidi" w:hAnsiTheme="majorBidi" w:cstheme="majorBidi"/>
          <w:sz w:val="32"/>
          <w:szCs w:val="32"/>
          <w:rtl/>
          <w:lang w:bidi="ar-IQ"/>
        </w:rPr>
        <w:t xml:space="preserve"> ، مركز الدراسات الإستراتيجية ، جامعة الملك عبد العزيز ، الإصدار 26 ..</w:t>
      </w:r>
    </w:p>
    <w:p w:rsidR="00336BF7" w:rsidRPr="003611DC" w:rsidRDefault="00336BF7" w:rsidP="00E95FAE">
      <w:pPr>
        <w:pStyle w:val="a9"/>
        <w:numPr>
          <w:ilvl w:val="0"/>
          <w:numId w:val="16"/>
        </w:numPr>
        <w:spacing w:line="360" w:lineRule="auto"/>
        <w:ind w:left="368" w:hanging="426"/>
        <w:jc w:val="both"/>
        <w:rPr>
          <w:rFonts w:asciiTheme="majorBidi" w:hAnsiTheme="majorBidi" w:cstheme="majorBidi"/>
          <w:sz w:val="32"/>
          <w:szCs w:val="32"/>
          <w:lang w:bidi="ar-IQ"/>
        </w:rPr>
      </w:pPr>
      <w:r w:rsidRPr="003611DC">
        <w:rPr>
          <w:rFonts w:asciiTheme="majorBidi" w:hAnsiTheme="majorBidi" w:cstheme="majorBidi"/>
          <w:sz w:val="32"/>
          <w:szCs w:val="32"/>
          <w:rtl/>
          <w:lang w:bidi="ar-IQ"/>
        </w:rPr>
        <w:lastRenderedPageBreak/>
        <w:t xml:space="preserve">النواصرة ، حسن محمد  ( 2006 ) : </w:t>
      </w:r>
      <w:r w:rsidRPr="003611DC">
        <w:rPr>
          <w:rFonts w:asciiTheme="majorBidi" w:hAnsiTheme="majorBidi" w:cstheme="majorBidi"/>
          <w:b/>
          <w:bCs/>
          <w:sz w:val="32"/>
          <w:szCs w:val="32"/>
          <w:rtl/>
          <w:lang w:bidi="ar-IQ"/>
        </w:rPr>
        <w:t>ذوي الاحتياجات الخاصة مدخل في التأهيل البدني</w:t>
      </w:r>
      <w:r w:rsidRPr="003611DC">
        <w:rPr>
          <w:rFonts w:asciiTheme="majorBidi" w:hAnsiTheme="majorBidi" w:cstheme="majorBidi"/>
          <w:sz w:val="32"/>
          <w:szCs w:val="32"/>
          <w:rtl/>
          <w:lang w:bidi="ar-IQ"/>
        </w:rPr>
        <w:t xml:space="preserve"> ، دار الوفاء لدنيا الطباعة والنشر ، الإسكندرية . الطبعة الأولى .</w:t>
      </w:r>
    </w:p>
    <w:p w:rsidR="00263123" w:rsidRPr="00263123" w:rsidRDefault="00263123" w:rsidP="00263123">
      <w:pPr>
        <w:rPr>
          <w:rFonts w:asciiTheme="majorBidi" w:hAnsiTheme="majorBidi" w:cs="Sultan bold"/>
          <w:b/>
          <w:sz w:val="28"/>
          <w:szCs w:val="28"/>
          <w:u w:val="single"/>
          <w:rtl/>
        </w:rPr>
      </w:pPr>
      <w:r w:rsidRPr="00263123">
        <w:rPr>
          <w:rFonts w:asciiTheme="majorBidi" w:hAnsiTheme="majorBidi" w:cs="Sultan bold" w:hint="cs"/>
          <w:b/>
          <w:color w:val="000000" w:themeColor="text1"/>
          <w:sz w:val="28"/>
          <w:szCs w:val="28"/>
          <w:u w:val="single"/>
          <w:rtl/>
        </w:rPr>
        <w:t xml:space="preserve">الكتاب السنوي </w:t>
      </w:r>
      <w:r w:rsidRPr="00263123">
        <w:rPr>
          <w:rFonts w:asciiTheme="majorBidi" w:hAnsiTheme="majorBidi" w:cs="Sultan bold"/>
          <w:b/>
          <w:color w:val="000000" w:themeColor="text1"/>
          <w:sz w:val="28"/>
          <w:szCs w:val="28"/>
          <w:u w:val="single"/>
          <w:rtl/>
        </w:rPr>
        <w:t>–</w:t>
      </w:r>
      <w:r w:rsidRPr="00263123">
        <w:rPr>
          <w:rFonts w:asciiTheme="majorBidi" w:hAnsiTheme="majorBidi" w:cs="Sultan bold" w:hint="cs"/>
          <w:b/>
          <w:color w:val="000000" w:themeColor="text1"/>
          <w:sz w:val="28"/>
          <w:szCs w:val="28"/>
          <w:u w:val="single"/>
          <w:rtl/>
        </w:rPr>
        <w:t xml:space="preserve"> المجلد التاسع -2014                                                                         د0 مؤيد حامد جاسم  </w:t>
      </w:r>
    </w:p>
    <w:p w:rsidR="00336BF7" w:rsidRPr="003611DC" w:rsidRDefault="00336BF7" w:rsidP="00E95FAE">
      <w:pPr>
        <w:numPr>
          <w:ilvl w:val="0"/>
          <w:numId w:val="16"/>
        </w:numPr>
        <w:spacing w:after="0" w:line="360" w:lineRule="auto"/>
        <w:jc w:val="both"/>
        <w:rPr>
          <w:rFonts w:asciiTheme="majorBidi" w:hAnsiTheme="majorBidi" w:cstheme="majorBidi"/>
          <w:sz w:val="32"/>
          <w:szCs w:val="32"/>
        </w:rPr>
      </w:pPr>
      <w:r w:rsidRPr="003611DC">
        <w:rPr>
          <w:rFonts w:asciiTheme="majorBidi" w:hAnsiTheme="majorBidi" w:cstheme="majorBidi"/>
          <w:sz w:val="32"/>
          <w:szCs w:val="32"/>
          <w:rtl/>
        </w:rPr>
        <w:t>نوفل ، محمد وابو عواد ، فريال ( 2007) : الخصائص السيكومترية لمقياس السيطرة الدماغية لنيد هيرمان (</w:t>
      </w:r>
      <w:r w:rsidRPr="003611DC">
        <w:rPr>
          <w:rFonts w:asciiTheme="majorBidi" w:hAnsiTheme="majorBidi" w:cstheme="majorBidi"/>
          <w:sz w:val="32"/>
          <w:szCs w:val="32"/>
        </w:rPr>
        <w:t>HBDI</w:t>
      </w:r>
      <w:r w:rsidRPr="003611DC">
        <w:rPr>
          <w:rFonts w:asciiTheme="majorBidi" w:hAnsiTheme="majorBidi" w:cstheme="majorBidi"/>
          <w:sz w:val="32"/>
          <w:szCs w:val="32"/>
          <w:rtl/>
        </w:rPr>
        <w:t xml:space="preserve">) وفاعليته في الكشف عن نمط السيطرة الدماغية لدى عينة من طلبة الجامعات الأردنية ، </w:t>
      </w:r>
      <w:r w:rsidRPr="003611DC">
        <w:rPr>
          <w:rFonts w:asciiTheme="majorBidi" w:hAnsiTheme="majorBidi" w:cstheme="majorBidi"/>
          <w:b/>
          <w:bCs/>
          <w:sz w:val="32"/>
          <w:szCs w:val="32"/>
          <w:rtl/>
        </w:rPr>
        <w:t xml:space="preserve">المجلة الأردنية في العلوم التربوية </w:t>
      </w:r>
      <w:r w:rsidRPr="003611DC">
        <w:rPr>
          <w:rFonts w:asciiTheme="majorBidi" w:hAnsiTheme="majorBidi" w:cstheme="majorBidi"/>
          <w:sz w:val="32"/>
          <w:szCs w:val="32"/>
          <w:rtl/>
        </w:rPr>
        <w:t>, المجلد 3 ، العدد 2 .</w:t>
      </w:r>
    </w:p>
    <w:p w:rsidR="00336BF7" w:rsidRPr="003611DC" w:rsidRDefault="00336BF7" w:rsidP="00E95FAE">
      <w:pPr>
        <w:pStyle w:val="a9"/>
        <w:numPr>
          <w:ilvl w:val="0"/>
          <w:numId w:val="16"/>
        </w:numPr>
        <w:spacing w:line="360" w:lineRule="auto"/>
        <w:ind w:left="368" w:hanging="426"/>
        <w:jc w:val="both"/>
        <w:rPr>
          <w:rFonts w:asciiTheme="majorBidi" w:hAnsiTheme="majorBidi" w:cstheme="majorBidi"/>
          <w:sz w:val="32"/>
          <w:szCs w:val="32"/>
          <w:lang w:bidi="ar-IQ"/>
        </w:rPr>
      </w:pPr>
      <w:r w:rsidRPr="003611DC">
        <w:rPr>
          <w:rFonts w:asciiTheme="majorBidi" w:hAnsiTheme="majorBidi" w:cstheme="majorBidi"/>
          <w:sz w:val="32"/>
          <w:szCs w:val="32"/>
          <w:rtl/>
          <w:lang w:bidi="ar-IQ"/>
        </w:rPr>
        <w:t xml:space="preserve">الهذيلي ، نهاد صالح (2005 ) : </w:t>
      </w:r>
      <w:r w:rsidRPr="003611DC">
        <w:rPr>
          <w:rFonts w:asciiTheme="majorBidi" w:hAnsiTheme="majorBidi" w:cstheme="majorBidi"/>
          <w:b/>
          <w:bCs/>
          <w:sz w:val="32"/>
          <w:szCs w:val="32"/>
          <w:rtl/>
          <w:lang w:bidi="ar-IQ"/>
        </w:rPr>
        <w:t>فاعلية برنامج تدريبي مستند إلى اللعب في تنمية التفكير الابتكاري لدى الأطفال المعاقين سمعياً في مرحلة ما قبل المدرسة في عينة أردنية</w:t>
      </w:r>
      <w:r w:rsidRPr="003611DC">
        <w:rPr>
          <w:rFonts w:asciiTheme="majorBidi" w:hAnsiTheme="majorBidi" w:cstheme="majorBidi"/>
          <w:sz w:val="32"/>
          <w:szCs w:val="32"/>
          <w:rtl/>
          <w:lang w:bidi="ar-IQ"/>
        </w:rPr>
        <w:t xml:space="preserve"> ، أطروحة دكتوراه غير منشورة ، كلية الدراسات العليا ، الجامعة الأردنية  . </w:t>
      </w:r>
    </w:p>
    <w:p w:rsidR="00336BF7" w:rsidRPr="003611DC" w:rsidRDefault="00336BF7" w:rsidP="00E95FAE">
      <w:pPr>
        <w:pStyle w:val="11"/>
        <w:numPr>
          <w:ilvl w:val="0"/>
          <w:numId w:val="16"/>
        </w:numPr>
        <w:spacing w:line="360" w:lineRule="auto"/>
        <w:jc w:val="both"/>
        <w:rPr>
          <w:rFonts w:asciiTheme="majorBidi" w:hAnsiTheme="majorBidi" w:cstheme="majorBidi"/>
          <w:sz w:val="32"/>
          <w:szCs w:val="32"/>
          <w:lang w:bidi="ar-IQ"/>
        </w:rPr>
      </w:pPr>
      <w:r w:rsidRPr="003611DC">
        <w:rPr>
          <w:rFonts w:asciiTheme="majorBidi" w:hAnsiTheme="majorBidi" w:cstheme="majorBidi"/>
          <w:sz w:val="32"/>
          <w:szCs w:val="32"/>
          <w:rtl/>
          <w:lang w:bidi="ar-IQ"/>
        </w:rPr>
        <w:t xml:space="preserve">وقاد ، الهام (2008) : </w:t>
      </w:r>
      <w:r w:rsidRPr="003611DC">
        <w:rPr>
          <w:rFonts w:asciiTheme="majorBidi" w:hAnsiTheme="majorBidi" w:cstheme="majorBidi"/>
          <w:b/>
          <w:bCs/>
          <w:sz w:val="32"/>
          <w:szCs w:val="32"/>
          <w:rtl/>
          <w:lang w:bidi="ar-IQ"/>
        </w:rPr>
        <w:t>أساليب التفكير وعلاقتها بأساليب التعلم وتوجهات الهدف لدى طالبات المرحلة الجامعية بمدينة مكة المكرمة</w:t>
      </w:r>
      <w:r w:rsidRPr="003611DC">
        <w:rPr>
          <w:rFonts w:asciiTheme="majorBidi" w:hAnsiTheme="majorBidi" w:cstheme="majorBidi"/>
          <w:sz w:val="32"/>
          <w:szCs w:val="32"/>
          <w:rtl/>
          <w:lang w:bidi="ar-IQ"/>
        </w:rPr>
        <w:t xml:space="preserve"> ، أطروحة دكتوراه غير منشورة ، كلية التربية ، جامعة أم القرى .</w:t>
      </w:r>
    </w:p>
    <w:p w:rsidR="00336BF7" w:rsidRPr="003611DC" w:rsidRDefault="00336BF7" w:rsidP="00E95FAE">
      <w:pPr>
        <w:pStyle w:val="a9"/>
        <w:numPr>
          <w:ilvl w:val="0"/>
          <w:numId w:val="16"/>
        </w:numPr>
        <w:spacing w:line="360" w:lineRule="auto"/>
        <w:ind w:left="368" w:hanging="426"/>
        <w:jc w:val="both"/>
        <w:rPr>
          <w:rFonts w:asciiTheme="majorBidi" w:hAnsiTheme="majorBidi" w:cstheme="majorBidi"/>
          <w:sz w:val="32"/>
          <w:szCs w:val="32"/>
          <w:lang w:bidi="ar-IQ"/>
        </w:rPr>
      </w:pPr>
      <w:r w:rsidRPr="003611DC">
        <w:rPr>
          <w:rFonts w:asciiTheme="majorBidi" w:hAnsiTheme="majorBidi" w:cstheme="majorBidi"/>
          <w:sz w:val="32"/>
          <w:szCs w:val="32"/>
          <w:rtl/>
          <w:lang w:bidi="ar-IQ"/>
        </w:rPr>
        <w:t xml:space="preserve">يحيى ، خولة أحمد  (2008) : </w:t>
      </w:r>
      <w:r w:rsidRPr="003611DC">
        <w:rPr>
          <w:rFonts w:asciiTheme="majorBidi" w:hAnsiTheme="majorBidi" w:cstheme="majorBidi"/>
          <w:b/>
          <w:bCs/>
          <w:sz w:val="32"/>
          <w:szCs w:val="32"/>
          <w:rtl/>
          <w:lang w:bidi="ar-IQ"/>
        </w:rPr>
        <w:t>إرشاد اسر ذوي الاحتياجات الخاصة</w:t>
      </w:r>
      <w:r w:rsidRPr="003611DC">
        <w:rPr>
          <w:rFonts w:asciiTheme="majorBidi" w:hAnsiTheme="majorBidi" w:cstheme="majorBidi"/>
          <w:sz w:val="32"/>
          <w:szCs w:val="32"/>
          <w:rtl/>
          <w:lang w:bidi="ar-IQ"/>
        </w:rPr>
        <w:t xml:space="preserve"> ، دار الفكر ، ناشرون موزعون ، الطبعة الثانية</w:t>
      </w:r>
    </w:p>
    <w:p w:rsidR="00336BF7" w:rsidRDefault="00336BF7" w:rsidP="00E95FAE">
      <w:pPr>
        <w:pStyle w:val="af0"/>
        <w:numPr>
          <w:ilvl w:val="0"/>
          <w:numId w:val="20"/>
        </w:numPr>
        <w:bidi w:val="0"/>
        <w:spacing w:line="360" w:lineRule="auto"/>
        <w:ind w:left="426" w:right="-154" w:hanging="426"/>
        <w:jc w:val="both"/>
        <w:rPr>
          <w:rFonts w:asciiTheme="majorBidi" w:hAnsiTheme="majorBidi" w:cstheme="majorBidi"/>
          <w:sz w:val="28"/>
          <w:szCs w:val="28"/>
          <w:lang w:bidi="ar-IQ"/>
        </w:rPr>
      </w:pPr>
      <w:r w:rsidRPr="00263123">
        <w:rPr>
          <w:rFonts w:asciiTheme="majorBidi" w:hAnsiTheme="majorBidi" w:cstheme="majorBidi"/>
          <w:sz w:val="28"/>
          <w:szCs w:val="28"/>
        </w:rPr>
        <w:t>Bawaneh</w:t>
      </w:r>
      <w:r w:rsidRPr="00263123">
        <w:rPr>
          <w:rFonts w:asciiTheme="majorBidi" w:hAnsiTheme="majorBidi" w:cstheme="majorBidi"/>
          <w:sz w:val="28"/>
          <w:szCs w:val="28"/>
          <w:lang w:bidi="ar-IQ"/>
        </w:rPr>
        <w:t xml:space="preserve"> .A.K , </w:t>
      </w:r>
      <w:r w:rsidRPr="00263123">
        <w:rPr>
          <w:rFonts w:asciiTheme="majorBidi" w:hAnsiTheme="majorBidi" w:cstheme="majorBidi"/>
          <w:sz w:val="28"/>
          <w:szCs w:val="28"/>
        </w:rPr>
        <w:t>Zain</w:t>
      </w:r>
      <w:r w:rsidRPr="00263123">
        <w:rPr>
          <w:rFonts w:asciiTheme="majorBidi" w:hAnsiTheme="majorBidi" w:cstheme="majorBidi"/>
          <w:sz w:val="28"/>
          <w:szCs w:val="28"/>
          <w:lang w:bidi="ar-IQ"/>
        </w:rPr>
        <w:t xml:space="preserve"> . A . N &amp; </w:t>
      </w:r>
      <w:r w:rsidRPr="00263123">
        <w:rPr>
          <w:rFonts w:asciiTheme="majorBidi" w:hAnsiTheme="majorBidi" w:cstheme="majorBidi"/>
          <w:sz w:val="28"/>
          <w:szCs w:val="28"/>
        </w:rPr>
        <w:t>Saleh</w:t>
      </w:r>
      <w:r w:rsidRPr="00263123">
        <w:rPr>
          <w:rFonts w:asciiTheme="majorBidi" w:hAnsiTheme="majorBidi" w:cstheme="majorBidi"/>
          <w:sz w:val="28"/>
          <w:szCs w:val="28"/>
          <w:lang w:bidi="ar-IQ"/>
        </w:rPr>
        <w:t xml:space="preserve"> . S (2010) :</w:t>
      </w:r>
      <w:r w:rsidRPr="00263123">
        <w:rPr>
          <w:rFonts w:asciiTheme="majorBidi" w:hAnsiTheme="majorBidi" w:cstheme="majorBidi"/>
          <w:sz w:val="28"/>
          <w:szCs w:val="28"/>
        </w:rPr>
        <w:t xml:space="preserve"> The Relationship between Tenth Grade Jordania Students Thinking Styles based on the </w:t>
      </w:r>
      <w:r w:rsidRPr="00263123">
        <w:rPr>
          <w:rFonts w:asciiTheme="majorBidi" w:hAnsiTheme="majorBidi" w:cstheme="majorBidi"/>
          <w:sz w:val="28"/>
          <w:szCs w:val="28"/>
        </w:rPr>
        <w:lastRenderedPageBreak/>
        <w:t>Herrmann Whole Brain Modeland Their Track Choice for the Seconda School Level</w:t>
      </w:r>
      <w:r w:rsidRPr="00263123">
        <w:rPr>
          <w:rFonts w:asciiTheme="majorBidi" w:hAnsiTheme="majorBidi" w:cstheme="majorBidi"/>
          <w:sz w:val="28"/>
          <w:szCs w:val="28"/>
          <w:lang w:bidi="ar-IQ"/>
        </w:rPr>
        <w:t xml:space="preserve">, </w:t>
      </w:r>
      <w:r w:rsidRPr="00263123">
        <w:rPr>
          <w:rFonts w:asciiTheme="majorBidi" w:hAnsiTheme="majorBidi" w:cstheme="majorBidi"/>
          <w:b/>
          <w:bCs/>
          <w:sz w:val="28"/>
          <w:szCs w:val="28"/>
        </w:rPr>
        <w:t>European Journal of Social Sciences ,  Volume 14, Number 4</w:t>
      </w:r>
      <w:r w:rsidRPr="00263123">
        <w:rPr>
          <w:rFonts w:asciiTheme="majorBidi" w:hAnsiTheme="majorBidi" w:cstheme="majorBidi"/>
          <w:sz w:val="28"/>
          <w:szCs w:val="28"/>
          <w:lang w:bidi="ar-IQ"/>
        </w:rPr>
        <w:t>.</w:t>
      </w:r>
    </w:p>
    <w:p w:rsidR="00263123" w:rsidRDefault="00263123" w:rsidP="00263123">
      <w:pPr>
        <w:pStyle w:val="af0"/>
        <w:bidi w:val="0"/>
        <w:spacing w:line="360" w:lineRule="auto"/>
        <w:ind w:right="-154"/>
        <w:jc w:val="both"/>
        <w:rPr>
          <w:rFonts w:asciiTheme="majorBidi" w:hAnsiTheme="majorBidi" w:cstheme="majorBidi"/>
          <w:sz w:val="28"/>
          <w:szCs w:val="28"/>
          <w:lang w:bidi="ar-IQ"/>
        </w:rPr>
      </w:pPr>
    </w:p>
    <w:p w:rsidR="00263123" w:rsidRPr="00263123" w:rsidRDefault="00263123" w:rsidP="00263123">
      <w:pPr>
        <w:rPr>
          <w:rFonts w:asciiTheme="majorBidi" w:hAnsiTheme="majorBidi" w:cstheme="majorBidi"/>
          <w:b/>
          <w:bCs/>
          <w:sz w:val="32"/>
          <w:szCs w:val="32"/>
          <w:rtl/>
          <w:lang w:bidi="ar-IQ"/>
        </w:rPr>
      </w:pPr>
      <w:r w:rsidRPr="00DD065F">
        <w:rPr>
          <w:rFonts w:asciiTheme="majorBidi" w:hAnsiTheme="majorBidi" w:cs="Sultan bold" w:hint="cs"/>
          <w:b/>
          <w:color w:val="000000" w:themeColor="text1"/>
          <w:sz w:val="28"/>
          <w:szCs w:val="28"/>
          <w:u w:val="single"/>
          <w:rtl/>
        </w:rPr>
        <w:t xml:space="preserve">الكتاب السنوي </w:t>
      </w:r>
      <w:r w:rsidRPr="00DD065F">
        <w:rPr>
          <w:rFonts w:asciiTheme="majorBidi" w:hAnsiTheme="majorBidi" w:cs="Sultan bold"/>
          <w:b/>
          <w:color w:val="000000" w:themeColor="text1"/>
          <w:sz w:val="28"/>
          <w:szCs w:val="28"/>
          <w:u w:val="single"/>
          <w:rtl/>
        </w:rPr>
        <w:t>–</w:t>
      </w:r>
      <w:r w:rsidRPr="00DD065F">
        <w:rPr>
          <w:rFonts w:asciiTheme="majorBidi" w:hAnsiTheme="majorBidi" w:cs="Sultan bold" w:hint="cs"/>
          <w:b/>
          <w:color w:val="000000" w:themeColor="text1"/>
          <w:sz w:val="28"/>
          <w:szCs w:val="28"/>
          <w:u w:val="single"/>
          <w:rtl/>
        </w:rPr>
        <w:t xml:space="preserve"> المجلد التاسع -201</w:t>
      </w:r>
      <w:r>
        <w:rPr>
          <w:rFonts w:asciiTheme="majorBidi" w:hAnsiTheme="majorBidi" w:cs="Sultan bold" w:hint="cs"/>
          <w:b/>
          <w:color w:val="000000" w:themeColor="text1"/>
          <w:sz w:val="28"/>
          <w:szCs w:val="28"/>
          <w:u w:val="single"/>
          <w:rtl/>
        </w:rPr>
        <w:t xml:space="preserve">4               </w:t>
      </w:r>
      <w:r w:rsidRPr="00DD065F">
        <w:rPr>
          <w:rFonts w:asciiTheme="majorBidi" w:hAnsiTheme="majorBidi" w:cs="Sultan bold" w:hint="cs"/>
          <w:b/>
          <w:color w:val="000000" w:themeColor="text1"/>
          <w:sz w:val="28"/>
          <w:szCs w:val="28"/>
          <w:u w:val="single"/>
          <w:rtl/>
        </w:rPr>
        <w:t xml:space="preserve">  </w:t>
      </w:r>
      <w:r>
        <w:rPr>
          <w:rFonts w:asciiTheme="majorBidi" w:hAnsiTheme="majorBidi" w:cs="Sultan bold" w:hint="cs"/>
          <w:b/>
          <w:color w:val="000000" w:themeColor="text1"/>
          <w:sz w:val="28"/>
          <w:szCs w:val="28"/>
          <w:u w:val="single"/>
          <w:rtl/>
        </w:rPr>
        <w:t xml:space="preserve">أساليب التفكير لدى الاطفال ذوي الاحتياجات الخاصة </w:t>
      </w:r>
      <w:r w:rsidRPr="003611DC">
        <w:rPr>
          <w:rFonts w:asciiTheme="majorBidi" w:hAnsiTheme="majorBidi" w:cstheme="majorBidi"/>
          <w:sz w:val="32"/>
          <w:szCs w:val="32"/>
          <w:rtl/>
        </w:rPr>
        <w:t xml:space="preserve">                                                                                         </w:t>
      </w:r>
    </w:p>
    <w:p w:rsidR="00336BF7" w:rsidRPr="00263123" w:rsidRDefault="00336BF7" w:rsidP="00E95FAE">
      <w:pPr>
        <w:pStyle w:val="a9"/>
        <w:numPr>
          <w:ilvl w:val="0"/>
          <w:numId w:val="24"/>
        </w:numPr>
        <w:tabs>
          <w:tab w:val="right" w:pos="426"/>
          <w:tab w:val="right" w:pos="851"/>
        </w:tabs>
        <w:autoSpaceDE w:val="0"/>
        <w:autoSpaceDN w:val="0"/>
        <w:bidi w:val="0"/>
        <w:adjustRightInd w:val="0"/>
        <w:spacing w:after="0" w:line="360" w:lineRule="auto"/>
        <w:ind w:left="426" w:hanging="426"/>
        <w:rPr>
          <w:rFonts w:asciiTheme="majorBidi" w:hAnsiTheme="majorBidi" w:cstheme="majorBidi"/>
          <w:b/>
          <w:bCs/>
          <w:sz w:val="28"/>
          <w:szCs w:val="28"/>
        </w:rPr>
      </w:pPr>
      <w:r w:rsidRPr="00263123">
        <w:rPr>
          <w:rFonts w:asciiTheme="majorBidi" w:hAnsiTheme="majorBidi" w:cstheme="majorBidi"/>
          <w:sz w:val="28"/>
          <w:szCs w:val="28"/>
        </w:rPr>
        <w:t>Hallahan, D.P. (2002)</w:t>
      </w:r>
      <w:r w:rsidRPr="00263123">
        <w:rPr>
          <w:rFonts w:asciiTheme="majorBidi" w:hAnsiTheme="majorBidi" w:cstheme="majorBidi"/>
          <w:b/>
          <w:bCs/>
          <w:sz w:val="28"/>
          <w:szCs w:val="28"/>
        </w:rPr>
        <w:t xml:space="preserve"> : Learning Disabilities  Historical </w:t>
      </w:r>
      <w:r w:rsidRPr="00263123">
        <w:rPr>
          <w:rFonts w:asciiTheme="majorBidi" w:hAnsiTheme="majorBidi" w:cstheme="majorBidi"/>
          <w:sz w:val="28"/>
          <w:szCs w:val="28"/>
        </w:rPr>
        <w:t>Chapter in Bradley , Renee et al.(2002) Identification Of</w:t>
      </w:r>
      <w:r w:rsidRPr="00263123">
        <w:rPr>
          <w:rFonts w:asciiTheme="majorBidi" w:hAnsiTheme="majorBidi" w:cstheme="majorBidi"/>
          <w:b/>
          <w:bCs/>
          <w:sz w:val="28"/>
          <w:szCs w:val="28"/>
        </w:rPr>
        <w:t xml:space="preserve"> </w:t>
      </w:r>
      <w:r w:rsidRPr="00263123">
        <w:rPr>
          <w:rFonts w:asciiTheme="majorBidi" w:hAnsiTheme="majorBidi" w:cstheme="majorBidi"/>
          <w:sz w:val="28"/>
          <w:szCs w:val="28"/>
        </w:rPr>
        <w:t xml:space="preserve"> Learning Disabilities : Research To Practice Mahwah, New Jersey , Lawrence Erlbaum Associates Publishers , Inc.</w:t>
      </w:r>
    </w:p>
    <w:p w:rsidR="00336BF7" w:rsidRPr="00263123" w:rsidRDefault="00336BF7" w:rsidP="00336BF7">
      <w:pPr>
        <w:pStyle w:val="af0"/>
        <w:bidi w:val="0"/>
        <w:spacing w:line="360" w:lineRule="auto"/>
        <w:ind w:left="360" w:right="-154"/>
        <w:jc w:val="both"/>
        <w:rPr>
          <w:rFonts w:asciiTheme="majorBidi" w:hAnsiTheme="majorBidi" w:cstheme="majorBidi"/>
          <w:sz w:val="28"/>
          <w:szCs w:val="28"/>
          <w:lang w:bidi="ar-IQ"/>
        </w:rPr>
      </w:pPr>
    </w:p>
    <w:p w:rsidR="00336BF7" w:rsidRPr="00263123" w:rsidRDefault="00336BF7" w:rsidP="00E95FAE">
      <w:pPr>
        <w:pStyle w:val="11"/>
        <w:numPr>
          <w:ilvl w:val="0"/>
          <w:numId w:val="20"/>
        </w:numPr>
        <w:bidi w:val="0"/>
        <w:spacing w:after="120" w:line="360" w:lineRule="auto"/>
        <w:jc w:val="both"/>
        <w:rPr>
          <w:rFonts w:asciiTheme="majorBidi" w:hAnsiTheme="majorBidi" w:cstheme="majorBidi"/>
          <w:b/>
          <w:bCs/>
          <w:sz w:val="28"/>
          <w:szCs w:val="28"/>
          <w:rtl/>
        </w:rPr>
      </w:pPr>
      <w:r w:rsidRPr="00263123">
        <w:rPr>
          <w:rFonts w:asciiTheme="majorBidi" w:hAnsiTheme="majorBidi" w:cstheme="majorBidi"/>
          <w:color w:val="000000"/>
          <w:sz w:val="28"/>
          <w:szCs w:val="28"/>
        </w:rPr>
        <w:t xml:space="preserve">Harrison, A. &amp; Bramson, R. (1982) : </w:t>
      </w:r>
      <w:r w:rsidRPr="00263123">
        <w:rPr>
          <w:rFonts w:asciiTheme="majorBidi" w:hAnsiTheme="majorBidi" w:cstheme="majorBidi"/>
          <w:b/>
          <w:bCs/>
          <w:color w:val="000000"/>
          <w:sz w:val="28"/>
          <w:szCs w:val="28"/>
        </w:rPr>
        <w:t>The art of thinking : The classic  guide to increasing brain bower</w:t>
      </w:r>
      <w:r w:rsidRPr="00263123">
        <w:rPr>
          <w:rFonts w:asciiTheme="majorBidi" w:hAnsiTheme="majorBidi" w:cstheme="majorBidi"/>
          <w:color w:val="000000"/>
          <w:sz w:val="28"/>
          <w:szCs w:val="28"/>
        </w:rPr>
        <w:t xml:space="preserve"> , New York : Berkley  publishing Group</w:t>
      </w:r>
      <w:r w:rsidRPr="00263123">
        <w:rPr>
          <w:rFonts w:asciiTheme="majorBidi" w:hAnsiTheme="majorBidi" w:cstheme="majorBidi"/>
          <w:sz w:val="28"/>
          <w:szCs w:val="28"/>
          <w:lang w:bidi="ar-IQ"/>
        </w:rPr>
        <w:t xml:space="preserve">  </w:t>
      </w:r>
    </w:p>
    <w:p w:rsidR="00336BF7" w:rsidRPr="00263123" w:rsidRDefault="0004776E" w:rsidP="00336BF7">
      <w:pPr>
        <w:spacing w:after="0" w:line="360" w:lineRule="auto"/>
        <w:jc w:val="both"/>
        <w:rPr>
          <w:rFonts w:asciiTheme="majorBidi" w:hAnsiTheme="majorBidi" w:cstheme="majorBidi"/>
          <w:sz w:val="28"/>
          <w:szCs w:val="28"/>
          <w:rtl/>
          <w:lang w:bidi="ar-IQ"/>
        </w:rPr>
      </w:pPr>
      <w:hyperlink r:id="rId10" w:history="1">
        <w:r w:rsidR="00336BF7" w:rsidRPr="00263123">
          <w:rPr>
            <w:rStyle w:val="Hyperlink"/>
            <w:rFonts w:asciiTheme="majorBidi" w:hAnsiTheme="majorBidi" w:cstheme="majorBidi"/>
            <w:color w:val="auto"/>
            <w:sz w:val="28"/>
            <w:szCs w:val="28"/>
            <w:u w:val="none"/>
          </w:rPr>
          <w:t>http://sern.ucalgary.ca/courses/seng/693/W98/alang/minor.html</w:t>
        </w:r>
      </w:hyperlink>
    </w:p>
    <w:p w:rsidR="00336BF7" w:rsidRPr="00263123" w:rsidRDefault="00336BF7" w:rsidP="00336BF7">
      <w:pPr>
        <w:pStyle w:val="11"/>
        <w:tabs>
          <w:tab w:val="left" w:pos="7583"/>
        </w:tabs>
        <w:spacing w:line="360" w:lineRule="auto"/>
        <w:rPr>
          <w:rFonts w:asciiTheme="majorBidi" w:hAnsiTheme="majorBidi" w:cstheme="majorBidi"/>
          <w:sz w:val="28"/>
          <w:szCs w:val="28"/>
          <w:rtl/>
          <w:lang w:bidi="ar-IQ"/>
        </w:rPr>
      </w:pPr>
    </w:p>
    <w:p w:rsidR="00336BF7" w:rsidRPr="00263123" w:rsidRDefault="00336BF7" w:rsidP="00E95FAE">
      <w:pPr>
        <w:pStyle w:val="Default"/>
        <w:numPr>
          <w:ilvl w:val="0"/>
          <w:numId w:val="19"/>
        </w:numPr>
        <w:spacing w:line="360" w:lineRule="auto"/>
        <w:jc w:val="both"/>
        <w:rPr>
          <w:rFonts w:asciiTheme="majorBidi" w:hAnsiTheme="majorBidi" w:cstheme="majorBidi"/>
          <w:sz w:val="28"/>
          <w:szCs w:val="28"/>
        </w:rPr>
      </w:pPr>
      <w:r w:rsidRPr="00263123">
        <w:rPr>
          <w:rFonts w:asciiTheme="majorBidi" w:hAnsiTheme="majorBidi" w:cstheme="majorBidi"/>
          <w:sz w:val="28"/>
          <w:szCs w:val="28"/>
          <w:lang w:bidi="ar-IQ"/>
        </w:rPr>
        <w:t xml:space="preserve">Jones , M.S (2006): </w:t>
      </w:r>
      <w:r w:rsidRPr="00263123">
        <w:rPr>
          <w:rFonts w:asciiTheme="majorBidi" w:hAnsiTheme="majorBidi" w:cstheme="majorBidi"/>
          <w:b/>
          <w:bCs/>
          <w:sz w:val="28"/>
          <w:szCs w:val="28"/>
          <w:lang w:bidi="ar-IQ"/>
        </w:rPr>
        <w:t>Thinking Styles differences of female college and university presidents</w:t>
      </w:r>
      <w:r w:rsidRPr="00263123">
        <w:rPr>
          <w:rFonts w:asciiTheme="majorBidi" w:hAnsiTheme="majorBidi" w:cstheme="majorBidi"/>
          <w:sz w:val="28"/>
          <w:szCs w:val="28"/>
          <w:lang w:bidi="ar-IQ"/>
        </w:rPr>
        <w:t xml:space="preserve"> doctoral thesis unpulished </w:t>
      </w:r>
      <w:r w:rsidRPr="00263123">
        <w:rPr>
          <w:rFonts w:asciiTheme="majorBidi" w:hAnsiTheme="majorBidi" w:cstheme="majorBidi"/>
          <w:sz w:val="28"/>
          <w:szCs w:val="28"/>
        </w:rPr>
        <w:t>, Marshall  University , College of education . U .S .A .</w:t>
      </w:r>
    </w:p>
    <w:p w:rsidR="00336BF7" w:rsidRPr="00263123" w:rsidRDefault="00336BF7" w:rsidP="00336BF7">
      <w:pPr>
        <w:pStyle w:val="11"/>
        <w:tabs>
          <w:tab w:val="left" w:pos="7583"/>
        </w:tabs>
        <w:spacing w:line="360" w:lineRule="auto"/>
        <w:rPr>
          <w:rFonts w:asciiTheme="majorBidi" w:hAnsiTheme="majorBidi" w:cstheme="majorBidi"/>
          <w:sz w:val="28"/>
          <w:szCs w:val="28"/>
          <w:rtl/>
          <w:lang w:bidi="ar-IQ"/>
        </w:rPr>
      </w:pPr>
    </w:p>
    <w:p w:rsidR="00336BF7" w:rsidRPr="00263123" w:rsidRDefault="00336BF7" w:rsidP="00E95FAE">
      <w:pPr>
        <w:pStyle w:val="11"/>
        <w:numPr>
          <w:ilvl w:val="0"/>
          <w:numId w:val="19"/>
        </w:numPr>
        <w:bidi w:val="0"/>
        <w:spacing w:line="360" w:lineRule="auto"/>
        <w:jc w:val="both"/>
        <w:rPr>
          <w:rFonts w:asciiTheme="majorBidi" w:hAnsiTheme="majorBidi" w:cstheme="majorBidi"/>
          <w:sz w:val="28"/>
          <w:szCs w:val="28"/>
        </w:rPr>
      </w:pPr>
      <w:r w:rsidRPr="00263123">
        <w:rPr>
          <w:rFonts w:asciiTheme="majorBidi" w:hAnsiTheme="majorBidi" w:cstheme="majorBidi"/>
          <w:sz w:val="28"/>
          <w:szCs w:val="28"/>
        </w:rPr>
        <w:lastRenderedPageBreak/>
        <w:t xml:space="preserve"> Sternberg , R . ( 1992). </w:t>
      </w:r>
      <w:r w:rsidRPr="00263123">
        <w:rPr>
          <w:rFonts w:asciiTheme="majorBidi" w:hAnsiTheme="majorBidi" w:cstheme="majorBidi"/>
          <w:b/>
          <w:bCs/>
          <w:sz w:val="28"/>
          <w:szCs w:val="28"/>
        </w:rPr>
        <w:t>Thinking styles : Theory and</w:t>
      </w:r>
      <w:r w:rsidRPr="00263123">
        <w:rPr>
          <w:rFonts w:asciiTheme="majorBidi" w:hAnsiTheme="majorBidi" w:cstheme="majorBidi"/>
          <w:b/>
          <w:bCs/>
          <w:sz w:val="28"/>
          <w:szCs w:val="28"/>
          <w:rtl/>
          <w:lang w:bidi="ar-IQ"/>
        </w:rPr>
        <w:t xml:space="preserve"> </w:t>
      </w:r>
      <w:r w:rsidRPr="00263123">
        <w:rPr>
          <w:rFonts w:asciiTheme="majorBidi" w:hAnsiTheme="majorBidi" w:cstheme="majorBidi"/>
          <w:b/>
          <w:bCs/>
          <w:sz w:val="28"/>
          <w:szCs w:val="28"/>
        </w:rPr>
        <w:t>assessment at the interface between intelligence and personality</w:t>
      </w:r>
      <w:r w:rsidRPr="00263123">
        <w:rPr>
          <w:rFonts w:asciiTheme="majorBidi" w:hAnsiTheme="majorBidi" w:cstheme="majorBidi"/>
          <w:sz w:val="28"/>
          <w:szCs w:val="28"/>
        </w:rPr>
        <w:t xml:space="preserve"> . New</w:t>
      </w:r>
      <w:r w:rsidRPr="00263123">
        <w:rPr>
          <w:rFonts w:asciiTheme="majorBidi" w:hAnsiTheme="majorBidi" w:cstheme="majorBidi"/>
          <w:sz w:val="28"/>
          <w:szCs w:val="28"/>
          <w:rtl/>
          <w:lang w:bidi="ar-IQ"/>
        </w:rPr>
        <w:t xml:space="preserve"> </w:t>
      </w:r>
      <w:r w:rsidRPr="00263123">
        <w:rPr>
          <w:rFonts w:asciiTheme="majorBidi" w:hAnsiTheme="majorBidi" w:cstheme="majorBidi"/>
          <w:sz w:val="28"/>
          <w:szCs w:val="28"/>
        </w:rPr>
        <w:t>York : Cambridge University press .</w:t>
      </w:r>
    </w:p>
    <w:p w:rsidR="00336BF7" w:rsidRPr="00263123" w:rsidRDefault="00336BF7" w:rsidP="00336BF7">
      <w:pPr>
        <w:pStyle w:val="a9"/>
        <w:spacing w:line="360" w:lineRule="auto"/>
        <w:ind w:left="226"/>
        <w:jc w:val="both"/>
        <w:rPr>
          <w:rFonts w:asciiTheme="majorBidi" w:hAnsiTheme="majorBidi" w:cstheme="majorBidi"/>
          <w:sz w:val="28"/>
          <w:szCs w:val="28"/>
          <w:rtl/>
          <w:lang w:bidi="ar-IQ"/>
        </w:rPr>
      </w:pPr>
    </w:p>
    <w:p w:rsidR="00336BF7" w:rsidRPr="003611DC" w:rsidRDefault="00336BF7" w:rsidP="00336BF7">
      <w:pPr>
        <w:pStyle w:val="a9"/>
        <w:spacing w:line="360" w:lineRule="auto"/>
        <w:ind w:left="226"/>
        <w:jc w:val="both"/>
        <w:rPr>
          <w:rFonts w:asciiTheme="majorBidi" w:hAnsiTheme="majorBidi" w:cstheme="majorBidi"/>
          <w:sz w:val="32"/>
          <w:szCs w:val="32"/>
          <w:rtl/>
          <w:lang w:bidi="ar-IQ"/>
        </w:rPr>
      </w:pPr>
    </w:p>
    <w:p w:rsidR="00336BF7" w:rsidRPr="003611DC" w:rsidRDefault="00336BF7" w:rsidP="00336BF7">
      <w:pPr>
        <w:pStyle w:val="a9"/>
        <w:spacing w:line="360" w:lineRule="auto"/>
        <w:ind w:left="226"/>
        <w:jc w:val="both"/>
        <w:rPr>
          <w:rFonts w:asciiTheme="majorBidi" w:hAnsiTheme="majorBidi" w:cstheme="majorBidi"/>
          <w:b/>
          <w:bCs/>
          <w:sz w:val="32"/>
          <w:szCs w:val="32"/>
          <w:rtl/>
          <w:lang w:bidi="ar-IQ"/>
        </w:rPr>
      </w:pPr>
    </w:p>
    <w:p w:rsidR="00336BF7" w:rsidRPr="003611DC" w:rsidRDefault="00336BF7" w:rsidP="00336BF7">
      <w:pPr>
        <w:pStyle w:val="a9"/>
        <w:spacing w:line="360" w:lineRule="auto"/>
        <w:ind w:left="226"/>
        <w:jc w:val="both"/>
        <w:rPr>
          <w:rFonts w:asciiTheme="majorBidi" w:hAnsiTheme="majorBidi" w:cstheme="majorBidi"/>
          <w:sz w:val="32"/>
          <w:szCs w:val="32"/>
          <w:rtl/>
          <w:lang w:bidi="ar-IQ"/>
        </w:rPr>
      </w:pPr>
    </w:p>
    <w:p w:rsidR="00A82AE5" w:rsidRDefault="00A82AE5" w:rsidP="00A82AE5">
      <w:pPr>
        <w:jc w:val="center"/>
        <w:rPr>
          <w:rFonts w:asciiTheme="majorBidi" w:hAnsiTheme="majorBidi" w:cstheme="majorBidi"/>
          <w:b/>
          <w:bCs/>
          <w:color w:val="000000" w:themeColor="text1"/>
          <w:sz w:val="36"/>
          <w:szCs w:val="36"/>
          <w:rtl/>
          <w:lang w:bidi="ar-IQ"/>
        </w:rPr>
      </w:pPr>
      <w:r w:rsidRPr="00A82AE5">
        <w:rPr>
          <w:rFonts w:asciiTheme="majorBidi" w:hAnsiTheme="majorBidi" w:cstheme="majorBidi"/>
          <w:b/>
          <w:bCs/>
          <w:color w:val="000000" w:themeColor="text1"/>
          <w:sz w:val="36"/>
          <w:szCs w:val="36"/>
          <w:rtl/>
          <w:lang w:bidi="ar-IQ"/>
        </w:rPr>
        <w:t>فاعلية الذات وعلاقتها ببعض السمات الشخصية لدى اللاعبات من ذوات الاحتياجات الخاصة</w:t>
      </w:r>
    </w:p>
    <w:p w:rsidR="00147ED3" w:rsidRDefault="00147ED3" w:rsidP="00A82AE5">
      <w:pPr>
        <w:jc w:val="center"/>
        <w:rPr>
          <w:rFonts w:asciiTheme="majorBidi" w:hAnsiTheme="majorBidi" w:cstheme="majorBidi"/>
          <w:b/>
          <w:bCs/>
          <w:color w:val="000000" w:themeColor="text1"/>
          <w:sz w:val="36"/>
          <w:szCs w:val="36"/>
          <w:rtl/>
          <w:lang w:bidi="ar-IQ"/>
        </w:rPr>
      </w:pPr>
    </w:p>
    <w:p w:rsidR="001E1CAF" w:rsidRDefault="00A82AE5" w:rsidP="00A730FC">
      <w:pPr>
        <w:bidi w:val="0"/>
        <w:rPr>
          <w:rFonts w:asciiTheme="majorBidi" w:hAnsiTheme="majorBidi" w:cstheme="majorBidi"/>
          <w:b/>
          <w:bCs/>
          <w:color w:val="000000" w:themeColor="text1"/>
          <w:sz w:val="32"/>
          <w:szCs w:val="32"/>
          <w:lang w:bidi="ar-IQ"/>
        </w:rPr>
      </w:pPr>
      <w:r w:rsidRPr="00A82AE5">
        <w:rPr>
          <w:rFonts w:asciiTheme="majorBidi" w:hAnsiTheme="majorBidi" w:cstheme="majorBidi" w:hint="cs"/>
          <w:b/>
          <w:bCs/>
          <w:color w:val="000000" w:themeColor="text1"/>
          <w:sz w:val="32"/>
          <w:szCs w:val="32"/>
          <w:rtl/>
          <w:lang w:bidi="ar-IQ"/>
        </w:rPr>
        <w:t xml:space="preserve">م0م0 هيام سعدون عبود                     </w:t>
      </w:r>
      <w:r w:rsidR="001E1CAF">
        <w:rPr>
          <w:rFonts w:asciiTheme="majorBidi" w:hAnsiTheme="majorBidi" w:cstheme="majorBidi" w:hint="cs"/>
          <w:b/>
          <w:bCs/>
          <w:color w:val="000000" w:themeColor="text1"/>
          <w:sz w:val="32"/>
          <w:szCs w:val="32"/>
          <w:rtl/>
          <w:lang w:bidi="ar-IQ"/>
        </w:rPr>
        <w:t xml:space="preserve">     مركز ابحاث الطفولة والامومة</w:t>
      </w:r>
    </w:p>
    <w:p w:rsidR="0060686E" w:rsidRPr="001E1CAF" w:rsidRDefault="0060686E" w:rsidP="0060686E">
      <w:pPr>
        <w:bidi w:val="0"/>
        <w:rPr>
          <w:rFonts w:asciiTheme="majorBidi" w:hAnsiTheme="majorBidi" w:cstheme="majorBidi"/>
          <w:b/>
          <w:bCs/>
          <w:color w:val="000000" w:themeColor="text1"/>
          <w:sz w:val="32"/>
          <w:szCs w:val="32"/>
          <w:lang w:bidi="ar-IQ"/>
        </w:rPr>
      </w:pPr>
    </w:p>
    <w:p w:rsidR="001E1CAF" w:rsidRPr="00A730FC" w:rsidRDefault="001E1CAF" w:rsidP="00FF2ACD">
      <w:pPr>
        <w:jc w:val="both"/>
        <w:rPr>
          <w:rFonts w:asciiTheme="majorBidi" w:hAnsiTheme="majorBidi" w:cstheme="majorBidi"/>
          <w:b/>
          <w:bCs/>
          <w:sz w:val="36"/>
          <w:szCs w:val="36"/>
          <w:lang w:bidi="ar-IQ"/>
        </w:rPr>
      </w:pPr>
      <w:r w:rsidRPr="00A730FC">
        <w:rPr>
          <w:rFonts w:asciiTheme="majorBidi" w:hAnsiTheme="majorBidi" w:cstheme="majorBidi"/>
          <w:b/>
          <w:bCs/>
          <w:sz w:val="36"/>
          <w:szCs w:val="36"/>
          <w:rtl/>
          <w:lang w:bidi="ar-IQ"/>
        </w:rPr>
        <w:t xml:space="preserve">المقدمة واهمية البحث </w:t>
      </w:r>
    </w:p>
    <w:p w:rsidR="003222CF" w:rsidRDefault="0060686E" w:rsidP="00FF2ACD">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1E1CAF" w:rsidRPr="00A730FC">
        <w:rPr>
          <w:rFonts w:asciiTheme="majorBidi" w:hAnsiTheme="majorBidi" w:cstheme="majorBidi"/>
          <w:sz w:val="32"/>
          <w:szCs w:val="32"/>
          <w:rtl/>
          <w:lang w:bidi="ar-IQ"/>
        </w:rPr>
        <w:t xml:space="preserve">عندما نتحدث عن ذوي الاحتياجات الخاصة بشكل عام,فاننا نوجّه التركيزعلى الاعاقة بكل أسف,بدلا من الاهتمام بالفرد ذاته ومالديه من مميزات وقدرات خاصة ,لذا جاءت النظرة السلبية.فقديما كان ينظر للإعاقة على أنّها عاهة ولكن في ظل التوجيه الذي ينادي بجعل المعاق انساناً طبيعياً وهو اتجاه اجتماعي يهدف الى إتاحة  الفرصة لذوي الاحتياجات الخاصة للحياة مثل نحو الافراد العاديين وهذا يتطلب التعامل مع هولاء الافراد على النحو طبيعي واعطائهم الفرص ومساواتهم في الحقوق وجعل الظروف المحيطة بهم طبيعية وهنا تعدّ المؤسسات الرياضية والأندية الرياضية ذات تاثير ايجابي في الجانب الترفيهي والتاهيل البدني والنفسي لذوي </w:t>
      </w:r>
      <w:r w:rsidR="001E1CAF" w:rsidRPr="00A730FC">
        <w:rPr>
          <w:rFonts w:asciiTheme="majorBidi" w:hAnsiTheme="majorBidi" w:cstheme="majorBidi"/>
          <w:sz w:val="32"/>
          <w:szCs w:val="32"/>
          <w:rtl/>
          <w:lang w:bidi="ar-IQ"/>
        </w:rPr>
        <w:lastRenderedPageBreak/>
        <w:t xml:space="preserve">الاحتياجات الخاصة فتجعل الفرد فاعلا ويشعر بفاعلية ذاته ويتميز باالانبساطية والثقة العالية بالنفس وبالشجاعة والقيادة والقدرة على اتخاذ القرار , اذ هنا تبرز اهمية الانشطة الرياضية ومن هنا تبدأ اهمية الدراسة التي يمكن من خلالها التعرف على فاعلية الذات وانعكاستها على سملته الشخصية 0وهذا ما نعرفه من مجريات هذه الدراسة والتعرف على ذوي الاحتياجات الخاصة ومحاولة تجاوز القيود التي تفرضها الاعاقة منها : قيود جسمية وقيود اجتماعية وقيود نفسية , مثل التشاؤم وعدم الإحساس بالرضا والسعادة وعدم تقديره لذاته,كل هذه الامور والقيود قد تنعكس سلباً على شخصيته وحياته0 وهنا يعتبر المجال الرياضي دافعاً للمثابرة وتحقيق </w:t>
      </w:r>
    </w:p>
    <w:p w:rsidR="003222CF" w:rsidRPr="00263123" w:rsidRDefault="003222CF" w:rsidP="003222CF">
      <w:pPr>
        <w:rPr>
          <w:rFonts w:asciiTheme="majorBidi" w:hAnsiTheme="majorBidi" w:cstheme="majorBidi"/>
          <w:b/>
          <w:bCs/>
          <w:sz w:val="32"/>
          <w:szCs w:val="32"/>
          <w:rtl/>
          <w:lang w:bidi="ar-IQ"/>
        </w:rPr>
      </w:pPr>
      <w:r w:rsidRPr="00DD065F">
        <w:rPr>
          <w:rFonts w:asciiTheme="majorBidi" w:hAnsiTheme="majorBidi" w:cs="Sultan bold" w:hint="cs"/>
          <w:b/>
          <w:color w:val="000000" w:themeColor="text1"/>
          <w:sz w:val="28"/>
          <w:szCs w:val="28"/>
          <w:u w:val="single"/>
          <w:rtl/>
        </w:rPr>
        <w:t xml:space="preserve">الكتاب السنوي </w:t>
      </w:r>
      <w:r w:rsidRPr="00DD065F">
        <w:rPr>
          <w:rFonts w:asciiTheme="majorBidi" w:hAnsiTheme="majorBidi" w:cs="Sultan bold"/>
          <w:b/>
          <w:color w:val="000000" w:themeColor="text1"/>
          <w:sz w:val="28"/>
          <w:szCs w:val="28"/>
          <w:u w:val="single"/>
          <w:rtl/>
        </w:rPr>
        <w:t>–</w:t>
      </w:r>
      <w:r w:rsidRPr="00DD065F">
        <w:rPr>
          <w:rFonts w:asciiTheme="majorBidi" w:hAnsiTheme="majorBidi" w:cs="Sultan bold" w:hint="cs"/>
          <w:b/>
          <w:color w:val="000000" w:themeColor="text1"/>
          <w:sz w:val="28"/>
          <w:szCs w:val="28"/>
          <w:u w:val="single"/>
          <w:rtl/>
        </w:rPr>
        <w:t xml:space="preserve"> المجلد التاسع -201</w:t>
      </w:r>
      <w:r>
        <w:rPr>
          <w:rFonts w:asciiTheme="majorBidi" w:hAnsiTheme="majorBidi" w:cs="Sultan bold" w:hint="cs"/>
          <w:b/>
          <w:color w:val="000000" w:themeColor="text1"/>
          <w:sz w:val="28"/>
          <w:szCs w:val="28"/>
          <w:u w:val="single"/>
          <w:rtl/>
        </w:rPr>
        <w:t xml:space="preserve">4                       </w:t>
      </w:r>
      <w:r w:rsidRPr="00DD065F">
        <w:rPr>
          <w:rFonts w:asciiTheme="majorBidi" w:hAnsiTheme="majorBidi" w:cs="Sultan bold" w:hint="cs"/>
          <w:b/>
          <w:color w:val="000000" w:themeColor="text1"/>
          <w:sz w:val="28"/>
          <w:szCs w:val="28"/>
          <w:u w:val="single"/>
          <w:rtl/>
        </w:rPr>
        <w:t xml:space="preserve">  </w:t>
      </w:r>
      <w:r>
        <w:rPr>
          <w:rFonts w:asciiTheme="majorBidi" w:hAnsiTheme="majorBidi" w:cs="Sultan bold" w:hint="cs"/>
          <w:b/>
          <w:color w:val="000000" w:themeColor="text1"/>
          <w:sz w:val="28"/>
          <w:szCs w:val="28"/>
          <w:u w:val="single"/>
          <w:rtl/>
        </w:rPr>
        <w:t xml:space="preserve">فاعلية الذات وعلاقتها ببعض السمات الشخصية </w:t>
      </w:r>
      <w:r w:rsidRPr="003611DC">
        <w:rPr>
          <w:rFonts w:asciiTheme="majorBidi" w:hAnsiTheme="majorBidi" w:cstheme="majorBidi"/>
          <w:sz w:val="32"/>
          <w:szCs w:val="32"/>
          <w:rtl/>
        </w:rPr>
        <w:t xml:space="preserve">                                                                                        </w:t>
      </w:r>
    </w:p>
    <w:p w:rsidR="001E1CAF" w:rsidRPr="00A730FC" w:rsidRDefault="003222CF" w:rsidP="00FF2ACD">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1E1CAF" w:rsidRPr="00A730FC">
        <w:rPr>
          <w:rFonts w:asciiTheme="majorBidi" w:hAnsiTheme="majorBidi" w:cstheme="majorBidi"/>
          <w:sz w:val="32"/>
          <w:szCs w:val="32"/>
          <w:rtl/>
          <w:lang w:bidi="ar-IQ"/>
        </w:rPr>
        <w:t>الاتجاهات من خلال المشاركة في الانشطة والفعاليات التي يمكن من خلالها تحقيق أفضل النتائج التي بدورها تنعكس ايجابياًفي تحقيق الذات</w:t>
      </w:r>
      <w:r w:rsidR="001E1CAF" w:rsidRPr="009D50E7">
        <w:rPr>
          <w:rStyle w:val="aa"/>
          <w:rFonts w:asciiTheme="majorBidi" w:hAnsiTheme="majorBidi" w:cstheme="majorBidi"/>
          <w:sz w:val="32"/>
          <w:szCs w:val="32"/>
          <w:rtl/>
          <w:lang w:bidi="ar-IQ"/>
        </w:rPr>
        <w:footnoteReference w:id="4"/>
      </w:r>
      <w:r w:rsidR="001E1CAF" w:rsidRPr="00A730FC">
        <w:rPr>
          <w:rFonts w:asciiTheme="majorBidi" w:hAnsiTheme="majorBidi" w:cstheme="majorBidi"/>
          <w:sz w:val="32"/>
          <w:szCs w:val="32"/>
          <w:rtl/>
          <w:lang w:bidi="ar-IQ"/>
        </w:rPr>
        <w:t>.</w:t>
      </w:r>
    </w:p>
    <w:p w:rsidR="001E1CAF" w:rsidRPr="009D50E7" w:rsidRDefault="001E1CAF" w:rsidP="00FF2ACD">
      <w:pPr>
        <w:pStyle w:val="a9"/>
        <w:ind w:left="1581"/>
        <w:jc w:val="both"/>
        <w:rPr>
          <w:rFonts w:asciiTheme="majorBidi" w:hAnsiTheme="majorBidi" w:cstheme="majorBidi"/>
          <w:sz w:val="32"/>
          <w:szCs w:val="32"/>
          <w:rtl/>
          <w:lang w:bidi="ar-IQ"/>
        </w:rPr>
      </w:pPr>
    </w:p>
    <w:p w:rsidR="001E1CAF" w:rsidRPr="0060686E" w:rsidRDefault="001E1CAF" w:rsidP="00FF2ACD">
      <w:pPr>
        <w:jc w:val="both"/>
        <w:rPr>
          <w:rFonts w:asciiTheme="majorBidi" w:hAnsiTheme="majorBidi" w:cstheme="majorBidi"/>
          <w:b/>
          <w:bCs/>
          <w:sz w:val="36"/>
          <w:szCs w:val="36"/>
          <w:lang w:bidi="ar-IQ"/>
        </w:rPr>
      </w:pPr>
      <w:r w:rsidRPr="0060686E">
        <w:rPr>
          <w:rFonts w:asciiTheme="majorBidi" w:hAnsiTheme="majorBidi" w:cstheme="majorBidi"/>
          <w:b/>
          <w:bCs/>
          <w:sz w:val="36"/>
          <w:szCs w:val="36"/>
          <w:rtl/>
          <w:lang w:bidi="ar-IQ"/>
        </w:rPr>
        <w:t>مشكلة الدراسة :-</w:t>
      </w:r>
    </w:p>
    <w:p w:rsidR="001E1CAF" w:rsidRPr="0060686E" w:rsidRDefault="001E1CAF" w:rsidP="00FF2ACD">
      <w:pPr>
        <w:jc w:val="both"/>
        <w:rPr>
          <w:rFonts w:asciiTheme="majorBidi" w:hAnsiTheme="majorBidi" w:cstheme="majorBidi"/>
          <w:sz w:val="32"/>
          <w:szCs w:val="32"/>
          <w:rtl/>
          <w:lang w:bidi="ar-IQ"/>
        </w:rPr>
      </w:pPr>
      <w:r w:rsidRPr="0060686E">
        <w:rPr>
          <w:rFonts w:asciiTheme="majorBidi" w:hAnsiTheme="majorBidi" w:cstheme="majorBidi"/>
          <w:sz w:val="32"/>
          <w:szCs w:val="32"/>
          <w:rtl/>
          <w:lang w:bidi="ar-IQ"/>
        </w:rPr>
        <w:t xml:space="preserve">تعدُّ الاعاقة مشكلة تنعكس و تؤثر سلباً على شخصية الافراد و خصوصاً الاناث تسبب فقدان الثقة بالنفس والدافعية والخجل والانطوائية والعصابية وقد تسبب الاكتئاب وغير ذلك من الامراض النفسية . وبالتالي تؤثر على قدرتهن في مواجهة الصعاب والتعامل مع احداث الحياة الضاغطة ومن هنا تبدأ مشكلة هذه الدراسة حيث سلطت الباحثة الضوء على هذه المشكلة وذلك من خلال التساؤل : هل هنا علاقة بين فاعلية الذات وبعض السمات الشخصية لدى اللاعبات من ذوي الاحتياجات الخاصة ؟ </w:t>
      </w:r>
    </w:p>
    <w:p w:rsidR="001E1CAF" w:rsidRPr="009D50E7" w:rsidRDefault="001E1CAF" w:rsidP="00FF2ACD">
      <w:pPr>
        <w:pStyle w:val="a9"/>
        <w:ind w:left="1581" w:firstLine="261"/>
        <w:jc w:val="both"/>
        <w:rPr>
          <w:rFonts w:asciiTheme="majorBidi" w:hAnsiTheme="majorBidi" w:cstheme="majorBidi"/>
          <w:sz w:val="32"/>
          <w:szCs w:val="32"/>
          <w:rtl/>
          <w:lang w:bidi="ar-IQ"/>
        </w:rPr>
      </w:pPr>
    </w:p>
    <w:p w:rsidR="001E1CAF" w:rsidRPr="0060686E" w:rsidRDefault="001E1CAF" w:rsidP="00FF2ACD">
      <w:pPr>
        <w:jc w:val="both"/>
        <w:rPr>
          <w:rFonts w:asciiTheme="majorBidi" w:hAnsiTheme="majorBidi" w:cstheme="majorBidi"/>
          <w:b/>
          <w:bCs/>
          <w:sz w:val="36"/>
          <w:szCs w:val="36"/>
          <w:lang w:bidi="ar-IQ"/>
        </w:rPr>
      </w:pPr>
      <w:r w:rsidRPr="0060686E">
        <w:rPr>
          <w:rFonts w:asciiTheme="majorBidi" w:hAnsiTheme="majorBidi" w:cstheme="majorBidi"/>
          <w:b/>
          <w:bCs/>
          <w:sz w:val="36"/>
          <w:szCs w:val="36"/>
          <w:rtl/>
          <w:lang w:bidi="ar-IQ"/>
        </w:rPr>
        <w:t>فروض الدراسة :-</w:t>
      </w:r>
    </w:p>
    <w:p w:rsidR="001E1CAF" w:rsidRPr="0060686E" w:rsidRDefault="001E1CAF" w:rsidP="00FF2ACD">
      <w:pPr>
        <w:jc w:val="both"/>
        <w:rPr>
          <w:rFonts w:asciiTheme="majorBidi" w:hAnsiTheme="majorBidi" w:cstheme="majorBidi"/>
          <w:sz w:val="32"/>
          <w:szCs w:val="32"/>
          <w:rtl/>
          <w:lang w:bidi="ar-IQ"/>
        </w:rPr>
      </w:pPr>
      <w:r w:rsidRPr="0060686E">
        <w:rPr>
          <w:rFonts w:asciiTheme="majorBidi" w:hAnsiTheme="majorBidi" w:cstheme="majorBidi"/>
          <w:sz w:val="32"/>
          <w:szCs w:val="32"/>
          <w:rtl/>
          <w:lang w:bidi="ar-IQ"/>
        </w:rPr>
        <w:t>1-  توجد علاقة ذات دلالة احصائية بين فعالية الذات وبعض السمات الشخصية لدى اللاعبات من ذوي الاحتياجات الخاصة.</w:t>
      </w:r>
    </w:p>
    <w:p w:rsidR="001E1CAF" w:rsidRPr="0060686E" w:rsidRDefault="0060686E" w:rsidP="00FF2ACD">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2</w:t>
      </w:r>
      <w:r w:rsidR="001E1CAF" w:rsidRPr="0060686E">
        <w:rPr>
          <w:rFonts w:asciiTheme="majorBidi" w:hAnsiTheme="majorBidi" w:cstheme="majorBidi"/>
          <w:sz w:val="32"/>
          <w:szCs w:val="32"/>
          <w:rtl/>
          <w:lang w:bidi="ar-IQ"/>
        </w:rPr>
        <w:t>- هناك علاقة ارتباطية ذات دلالة إحصائية بين فاعلية الذات وبعض السمات الشخصية لدى اللاعبات من ذوات  الاحتياجات الخاصة.</w:t>
      </w:r>
    </w:p>
    <w:p w:rsidR="0060686E" w:rsidRDefault="0060686E" w:rsidP="00FF2ACD">
      <w:pPr>
        <w:jc w:val="both"/>
        <w:rPr>
          <w:rFonts w:asciiTheme="majorBidi" w:hAnsiTheme="majorBidi" w:cstheme="majorBidi"/>
          <w:sz w:val="32"/>
          <w:szCs w:val="32"/>
          <w:rtl/>
          <w:lang w:bidi="ar-IQ"/>
        </w:rPr>
      </w:pPr>
    </w:p>
    <w:p w:rsidR="003222CF" w:rsidRPr="00263123" w:rsidRDefault="003222CF" w:rsidP="00CB4CCD">
      <w:pPr>
        <w:rPr>
          <w:rFonts w:asciiTheme="majorBidi" w:hAnsiTheme="majorBidi" w:cs="Sultan bold"/>
          <w:b/>
          <w:sz w:val="28"/>
          <w:szCs w:val="28"/>
          <w:u w:val="single"/>
          <w:rtl/>
        </w:rPr>
      </w:pPr>
      <w:r w:rsidRPr="00263123">
        <w:rPr>
          <w:rFonts w:asciiTheme="majorBidi" w:hAnsiTheme="majorBidi" w:cs="Sultan bold" w:hint="cs"/>
          <w:b/>
          <w:color w:val="000000" w:themeColor="text1"/>
          <w:sz w:val="28"/>
          <w:szCs w:val="28"/>
          <w:u w:val="single"/>
          <w:rtl/>
        </w:rPr>
        <w:t xml:space="preserve">الكتاب السنوي </w:t>
      </w:r>
      <w:r w:rsidRPr="00263123">
        <w:rPr>
          <w:rFonts w:asciiTheme="majorBidi" w:hAnsiTheme="majorBidi" w:cs="Sultan bold"/>
          <w:b/>
          <w:color w:val="000000" w:themeColor="text1"/>
          <w:sz w:val="28"/>
          <w:szCs w:val="28"/>
          <w:u w:val="single"/>
          <w:rtl/>
        </w:rPr>
        <w:t>–</w:t>
      </w:r>
      <w:r w:rsidRPr="00263123">
        <w:rPr>
          <w:rFonts w:asciiTheme="majorBidi" w:hAnsiTheme="majorBidi" w:cs="Sultan bold" w:hint="cs"/>
          <w:b/>
          <w:color w:val="000000" w:themeColor="text1"/>
          <w:sz w:val="28"/>
          <w:szCs w:val="28"/>
          <w:u w:val="single"/>
          <w:rtl/>
        </w:rPr>
        <w:t xml:space="preserve"> المجلد التاسع -2014                                                                         </w:t>
      </w:r>
      <w:r w:rsidR="00CB4CCD">
        <w:rPr>
          <w:rFonts w:asciiTheme="majorBidi" w:hAnsiTheme="majorBidi" w:cs="Sultan bold" w:hint="cs"/>
          <w:b/>
          <w:color w:val="000000" w:themeColor="text1"/>
          <w:sz w:val="28"/>
          <w:szCs w:val="28"/>
          <w:u w:val="single"/>
          <w:rtl/>
        </w:rPr>
        <w:t>م0م0 هيام سعدون عبود</w:t>
      </w:r>
      <w:r w:rsidRPr="00263123">
        <w:rPr>
          <w:rFonts w:asciiTheme="majorBidi" w:hAnsiTheme="majorBidi" w:cs="Sultan bold" w:hint="cs"/>
          <w:b/>
          <w:color w:val="000000" w:themeColor="text1"/>
          <w:sz w:val="28"/>
          <w:szCs w:val="28"/>
          <w:u w:val="single"/>
          <w:rtl/>
        </w:rPr>
        <w:t xml:space="preserve">  </w:t>
      </w:r>
    </w:p>
    <w:p w:rsidR="001E1CAF" w:rsidRPr="0066504A" w:rsidRDefault="001E1CAF" w:rsidP="00FF2ACD">
      <w:pPr>
        <w:jc w:val="both"/>
        <w:rPr>
          <w:rFonts w:asciiTheme="majorBidi" w:hAnsiTheme="majorBidi" w:cstheme="majorBidi"/>
          <w:b/>
          <w:bCs/>
          <w:sz w:val="36"/>
          <w:szCs w:val="36"/>
          <w:rtl/>
          <w:lang w:bidi="ar-IQ"/>
        </w:rPr>
      </w:pPr>
      <w:r w:rsidRPr="0060686E">
        <w:rPr>
          <w:rFonts w:asciiTheme="majorBidi" w:hAnsiTheme="majorBidi" w:cstheme="majorBidi"/>
          <w:b/>
          <w:bCs/>
          <w:sz w:val="36"/>
          <w:szCs w:val="36"/>
          <w:rtl/>
          <w:lang w:bidi="ar-IQ"/>
        </w:rPr>
        <w:t xml:space="preserve"> اهداف البحث :-</w:t>
      </w:r>
    </w:p>
    <w:p w:rsidR="001E1CAF" w:rsidRPr="009D50E7" w:rsidRDefault="001E1CAF" w:rsidP="00E95FAE">
      <w:pPr>
        <w:pStyle w:val="a9"/>
        <w:numPr>
          <w:ilvl w:val="0"/>
          <w:numId w:val="30"/>
        </w:numPr>
        <w:ind w:left="232"/>
        <w:jc w:val="both"/>
        <w:rPr>
          <w:rFonts w:asciiTheme="majorBidi" w:hAnsiTheme="majorBidi" w:cstheme="majorBidi"/>
          <w:sz w:val="32"/>
          <w:szCs w:val="32"/>
          <w:lang w:bidi="ar-IQ"/>
        </w:rPr>
      </w:pPr>
      <w:r w:rsidRPr="009D50E7">
        <w:rPr>
          <w:rFonts w:asciiTheme="majorBidi" w:hAnsiTheme="majorBidi" w:cstheme="majorBidi"/>
          <w:sz w:val="32"/>
          <w:szCs w:val="32"/>
          <w:rtl/>
          <w:lang w:bidi="ar-IQ"/>
        </w:rPr>
        <w:t>تهدف الدراسة الحالية الى معرفة العلاقة بين  فاعلية الذات وبعض السمات الشخصية اللاعبات من ذوات الاحتياجات الخاصة.</w:t>
      </w:r>
      <w:r w:rsidR="00B81751">
        <w:rPr>
          <w:rFonts w:asciiTheme="majorBidi" w:hAnsiTheme="majorBidi" w:cstheme="majorBidi" w:hint="cs"/>
          <w:sz w:val="32"/>
          <w:szCs w:val="32"/>
          <w:rtl/>
          <w:lang w:bidi="ar-IQ"/>
        </w:rPr>
        <w:t xml:space="preserve"> </w:t>
      </w:r>
      <w:r w:rsidRPr="009D50E7">
        <w:rPr>
          <w:rFonts w:asciiTheme="majorBidi" w:hAnsiTheme="majorBidi" w:cstheme="majorBidi"/>
          <w:sz w:val="32"/>
          <w:szCs w:val="32"/>
          <w:rtl/>
          <w:lang w:bidi="ar-IQ"/>
        </w:rPr>
        <w:t xml:space="preserve">ومدى قدرة ذوات الاحتياجات الخاصة في اثبات ذاتهم من خلال </w:t>
      </w:r>
    </w:p>
    <w:p w:rsidR="001E1CAF" w:rsidRPr="009D50E7" w:rsidRDefault="0066504A" w:rsidP="00FF2ACD">
      <w:pPr>
        <w:pStyle w:val="a9"/>
        <w:ind w:left="-52"/>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2- </w:t>
      </w:r>
      <w:r w:rsidR="001E1CAF" w:rsidRPr="009D50E7">
        <w:rPr>
          <w:rFonts w:asciiTheme="majorBidi" w:hAnsiTheme="majorBidi" w:cstheme="majorBidi"/>
          <w:sz w:val="32"/>
          <w:szCs w:val="32"/>
          <w:rtl/>
          <w:lang w:bidi="ar-IQ"/>
        </w:rPr>
        <w:t>التعرف على بعض سماتهنّ الشخصية لدى ذوي الاحتياجات الخاصة.</w:t>
      </w:r>
      <w:r w:rsidR="001E1CAF" w:rsidRPr="009D50E7">
        <w:rPr>
          <w:rStyle w:val="aa"/>
          <w:rFonts w:asciiTheme="majorBidi" w:hAnsiTheme="majorBidi" w:cstheme="majorBidi"/>
          <w:sz w:val="32"/>
          <w:szCs w:val="32"/>
          <w:rtl/>
          <w:lang w:bidi="ar-IQ"/>
        </w:rPr>
        <w:footnoteReference w:id="5"/>
      </w:r>
    </w:p>
    <w:p w:rsidR="001E1CAF" w:rsidRPr="009D50E7" w:rsidRDefault="001E1CAF" w:rsidP="00FF2ACD">
      <w:pPr>
        <w:pStyle w:val="a9"/>
        <w:ind w:left="1581" w:firstLine="556"/>
        <w:jc w:val="both"/>
        <w:rPr>
          <w:rFonts w:asciiTheme="majorBidi" w:hAnsiTheme="majorBidi" w:cstheme="majorBidi"/>
          <w:sz w:val="32"/>
          <w:szCs w:val="32"/>
          <w:rtl/>
          <w:lang w:bidi="ar-IQ"/>
        </w:rPr>
      </w:pPr>
    </w:p>
    <w:p w:rsidR="001E1CAF" w:rsidRPr="00B81751" w:rsidRDefault="001E1CAF" w:rsidP="00FF2ACD">
      <w:pPr>
        <w:tabs>
          <w:tab w:val="left" w:pos="793"/>
        </w:tabs>
        <w:jc w:val="both"/>
        <w:rPr>
          <w:rFonts w:asciiTheme="majorBidi" w:hAnsiTheme="majorBidi" w:cstheme="majorBidi"/>
          <w:b/>
          <w:bCs/>
          <w:sz w:val="36"/>
          <w:szCs w:val="36"/>
          <w:rtl/>
          <w:lang w:bidi="ar-IQ"/>
        </w:rPr>
      </w:pPr>
      <w:r w:rsidRPr="00B81751">
        <w:rPr>
          <w:rFonts w:asciiTheme="majorBidi" w:hAnsiTheme="majorBidi" w:cstheme="majorBidi"/>
          <w:b/>
          <w:bCs/>
          <w:sz w:val="36"/>
          <w:szCs w:val="36"/>
          <w:rtl/>
          <w:lang w:bidi="ar-IQ"/>
        </w:rPr>
        <w:t>مجالات الدراسة :-</w:t>
      </w:r>
    </w:p>
    <w:p w:rsidR="00B81751" w:rsidRDefault="001E1CAF" w:rsidP="00E95FAE">
      <w:pPr>
        <w:pStyle w:val="a9"/>
        <w:numPr>
          <w:ilvl w:val="0"/>
          <w:numId w:val="32"/>
        </w:numPr>
        <w:jc w:val="both"/>
        <w:rPr>
          <w:rFonts w:asciiTheme="majorBidi" w:hAnsiTheme="majorBidi" w:cstheme="majorBidi"/>
          <w:sz w:val="32"/>
          <w:szCs w:val="32"/>
          <w:lang w:bidi="ar-IQ"/>
        </w:rPr>
      </w:pPr>
      <w:r w:rsidRPr="00B81751">
        <w:rPr>
          <w:rFonts w:asciiTheme="majorBidi" w:hAnsiTheme="majorBidi" w:cstheme="majorBidi"/>
          <w:sz w:val="32"/>
          <w:szCs w:val="32"/>
          <w:rtl/>
          <w:lang w:bidi="ar-IQ"/>
        </w:rPr>
        <w:t xml:space="preserve">المجال البشري :- اجرت هذه الدراسة على عينة من لاعبات ذوات </w:t>
      </w:r>
      <w:r w:rsidR="00AC046C" w:rsidRPr="00B81751">
        <w:rPr>
          <w:rFonts w:asciiTheme="majorBidi" w:hAnsiTheme="majorBidi" w:cstheme="majorBidi" w:hint="cs"/>
          <w:sz w:val="32"/>
          <w:szCs w:val="32"/>
          <w:rtl/>
          <w:lang w:bidi="ar-IQ"/>
        </w:rPr>
        <w:t>الاحتياجات</w:t>
      </w:r>
      <w:r w:rsidRPr="00B81751">
        <w:rPr>
          <w:rFonts w:asciiTheme="majorBidi" w:hAnsiTheme="majorBidi" w:cstheme="majorBidi"/>
          <w:sz w:val="32"/>
          <w:szCs w:val="32"/>
          <w:rtl/>
          <w:lang w:bidi="ar-IQ"/>
        </w:rPr>
        <w:t xml:space="preserve"> الخاصة</w:t>
      </w:r>
      <w:r w:rsidR="00AC046C">
        <w:rPr>
          <w:rFonts w:asciiTheme="majorBidi" w:hAnsiTheme="majorBidi" w:cstheme="majorBidi" w:hint="cs"/>
          <w:sz w:val="32"/>
          <w:szCs w:val="32"/>
          <w:rtl/>
          <w:lang w:bidi="ar-IQ"/>
        </w:rPr>
        <w:t xml:space="preserve"> </w:t>
      </w:r>
      <w:r w:rsidRPr="00B81751">
        <w:rPr>
          <w:rFonts w:asciiTheme="majorBidi" w:hAnsiTheme="majorBidi" w:cstheme="majorBidi"/>
          <w:sz w:val="32"/>
          <w:szCs w:val="32"/>
          <w:rtl/>
          <w:lang w:bidi="ar-IQ"/>
        </w:rPr>
        <w:t>,نادي ديالى الرياضي.</w:t>
      </w:r>
    </w:p>
    <w:p w:rsidR="001E1CAF" w:rsidRPr="00B81751" w:rsidRDefault="001E1CAF" w:rsidP="00E95FAE">
      <w:pPr>
        <w:pStyle w:val="a9"/>
        <w:numPr>
          <w:ilvl w:val="0"/>
          <w:numId w:val="32"/>
        </w:numPr>
        <w:jc w:val="both"/>
        <w:rPr>
          <w:rFonts w:asciiTheme="majorBidi" w:hAnsiTheme="majorBidi" w:cstheme="majorBidi"/>
          <w:sz w:val="32"/>
          <w:szCs w:val="32"/>
          <w:rtl/>
          <w:lang w:bidi="ar-IQ"/>
        </w:rPr>
      </w:pPr>
      <w:r w:rsidRPr="00B81751">
        <w:rPr>
          <w:rFonts w:asciiTheme="majorBidi" w:hAnsiTheme="majorBidi" w:cstheme="majorBidi"/>
          <w:sz w:val="32"/>
          <w:szCs w:val="32"/>
          <w:rtl/>
          <w:lang w:bidi="ar-IQ"/>
        </w:rPr>
        <w:t>المجال المكاني :- قاعة نادي ديالى الرياضي.</w:t>
      </w:r>
    </w:p>
    <w:p w:rsidR="001E1CAF" w:rsidRDefault="001E1CAF" w:rsidP="00E95FAE">
      <w:pPr>
        <w:pStyle w:val="a9"/>
        <w:numPr>
          <w:ilvl w:val="0"/>
          <w:numId w:val="32"/>
        </w:numPr>
        <w:jc w:val="both"/>
        <w:rPr>
          <w:rFonts w:asciiTheme="majorBidi" w:hAnsiTheme="majorBidi" w:cstheme="majorBidi"/>
          <w:sz w:val="32"/>
          <w:szCs w:val="32"/>
          <w:lang w:bidi="ar-IQ"/>
        </w:rPr>
      </w:pPr>
      <w:r w:rsidRPr="00B81751">
        <w:rPr>
          <w:rFonts w:asciiTheme="majorBidi" w:hAnsiTheme="majorBidi" w:cstheme="majorBidi"/>
          <w:sz w:val="32"/>
          <w:szCs w:val="32"/>
          <w:rtl/>
          <w:lang w:bidi="ar-IQ"/>
        </w:rPr>
        <w:t>المجال الزماني :- من 24/2الى 29/8 /2013</w:t>
      </w:r>
      <w:r w:rsidR="00AC046C">
        <w:rPr>
          <w:rFonts w:asciiTheme="majorBidi" w:hAnsiTheme="majorBidi" w:cstheme="majorBidi" w:hint="cs"/>
          <w:sz w:val="32"/>
          <w:szCs w:val="32"/>
          <w:rtl/>
          <w:lang w:bidi="ar-IQ"/>
        </w:rPr>
        <w:t xml:space="preserve"> 0</w:t>
      </w:r>
    </w:p>
    <w:p w:rsidR="00B81751" w:rsidRPr="00B81751" w:rsidRDefault="00B81751" w:rsidP="00FF2ACD">
      <w:pPr>
        <w:pStyle w:val="a9"/>
        <w:jc w:val="both"/>
        <w:rPr>
          <w:rFonts w:asciiTheme="majorBidi" w:hAnsiTheme="majorBidi" w:cstheme="majorBidi"/>
          <w:sz w:val="32"/>
          <w:szCs w:val="32"/>
          <w:rtl/>
          <w:lang w:bidi="ar-IQ"/>
        </w:rPr>
      </w:pPr>
    </w:p>
    <w:p w:rsidR="001E1CAF" w:rsidRPr="00B81751" w:rsidRDefault="001E1CAF" w:rsidP="00FF2ACD">
      <w:pPr>
        <w:jc w:val="both"/>
        <w:rPr>
          <w:rFonts w:asciiTheme="majorBidi" w:hAnsiTheme="majorBidi" w:cstheme="majorBidi"/>
          <w:b/>
          <w:bCs/>
          <w:sz w:val="36"/>
          <w:szCs w:val="36"/>
          <w:lang w:bidi="ar-IQ"/>
        </w:rPr>
      </w:pPr>
      <w:r w:rsidRPr="00B81751">
        <w:rPr>
          <w:rFonts w:asciiTheme="majorBidi" w:hAnsiTheme="majorBidi" w:cstheme="majorBidi"/>
          <w:b/>
          <w:bCs/>
          <w:sz w:val="36"/>
          <w:szCs w:val="36"/>
          <w:rtl/>
          <w:lang w:bidi="ar-IQ"/>
        </w:rPr>
        <w:lastRenderedPageBreak/>
        <w:t xml:space="preserve">مصطلحات الدراسة :- </w:t>
      </w:r>
    </w:p>
    <w:p w:rsidR="001E1CAF" w:rsidRDefault="00C5697A" w:rsidP="00FF2ACD">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1</w:t>
      </w:r>
      <w:r w:rsidR="001E1CAF" w:rsidRPr="00AD6681">
        <w:rPr>
          <w:rFonts w:asciiTheme="majorBidi" w:hAnsiTheme="majorBidi" w:cstheme="majorBidi"/>
          <w:b/>
          <w:bCs/>
          <w:sz w:val="36"/>
          <w:szCs w:val="36"/>
          <w:rtl/>
          <w:lang w:bidi="ar-IQ"/>
        </w:rPr>
        <w:t xml:space="preserve">-الشخصية </w:t>
      </w:r>
      <w:r w:rsidR="001E1CAF" w:rsidRPr="00AD6681">
        <w:rPr>
          <w:rFonts w:asciiTheme="majorBidi" w:hAnsiTheme="majorBidi" w:cstheme="majorBidi"/>
          <w:b/>
          <w:bCs/>
          <w:sz w:val="32"/>
          <w:szCs w:val="32"/>
          <w:rtl/>
          <w:lang w:bidi="ar-IQ"/>
        </w:rPr>
        <w:t>:-</w:t>
      </w:r>
      <w:r w:rsidR="001E1CAF" w:rsidRPr="00C5697A">
        <w:rPr>
          <w:rFonts w:asciiTheme="majorBidi" w:hAnsiTheme="majorBidi" w:cstheme="majorBidi"/>
          <w:sz w:val="32"/>
          <w:szCs w:val="32"/>
          <w:rtl/>
          <w:lang w:bidi="ar-IQ"/>
        </w:rPr>
        <w:t>هي مجموعة من الخصال والطباع المتنوعة الموجودة في كيان الشخص باستمرار,التي تميزه عن غيره وتنعكس على تفاعله مع البيئة من حوله بما فيها من أشخاص ومواقف,سواء في مهامّه وادراكه او في مشاعره وسلوكه وتصرفاته ومظهره الخارجي, ويزداد على ذلك القيم والميول والرغبات والمواهب والأفكار والتصورات الشخصية ويعرفها(ماي)هي كل مايجعل الفرد فعالا ومؤثراًفي الاخرين.</w:t>
      </w:r>
    </w:p>
    <w:p w:rsidR="00AD6681" w:rsidRDefault="00AD6681" w:rsidP="00FF2ACD">
      <w:pPr>
        <w:jc w:val="both"/>
        <w:rPr>
          <w:rFonts w:asciiTheme="majorBidi" w:hAnsiTheme="majorBidi" w:cstheme="majorBidi"/>
          <w:sz w:val="32"/>
          <w:szCs w:val="32"/>
          <w:rtl/>
          <w:lang w:bidi="ar-IQ"/>
        </w:rPr>
      </w:pPr>
    </w:p>
    <w:p w:rsidR="00AD6681" w:rsidRPr="00263123" w:rsidRDefault="00AD6681" w:rsidP="00AD6681">
      <w:pPr>
        <w:rPr>
          <w:rFonts w:asciiTheme="majorBidi" w:hAnsiTheme="majorBidi" w:cstheme="majorBidi"/>
          <w:b/>
          <w:bCs/>
          <w:sz w:val="32"/>
          <w:szCs w:val="32"/>
          <w:rtl/>
          <w:lang w:bidi="ar-IQ"/>
        </w:rPr>
      </w:pPr>
      <w:r w:rsidRPr="00DD065F">
        <w:rPr>
          <w:rFonts w:asciiTheme="majorBidi" w:hAnsiTheme="majorBidi" w:cs="Sultan bold" w:hint="cs"/>
          <w:b/>
          <w:color w:val="000000" w:themeColor="text1"/>
          <w:sz w:val="28"/>
          <w:szCs w:val="28"/>
          <w:u w:val="single"/>
          <w:rtl/>
        </w:rPr>
        <w:t xml:space="preserve">الكتاب السنوي </w:t>
      </w:r>
      <w:r w:rsidRPr="00DD065F">
        <w:rPr>
          <w:rFonts w:asciiTheme="majorBidi" w:hAnsiTheme="majorBidi" w:cs="Sultan bold"/>
          <w:b/>
          <w:color w:val="000000" w:themeColor="text1"/>
          <w:sz w:val="28"/>
          <w:szCs w:val="28"/>
          <w:u w:val="single"/>
          <w:rtl/>
        </w:rPr>
        <w:t>–</w:t>
      </w:r>
      <w:r w:rsidRPr="00DD065F">
        <w:rPr>
          <w:rFonts w:asciiTheme="majorBidi" w:hAnsiTheme="majorBidi" w:cs="Sultan bold" w:hint="cs"/>
          <w:b/>
          <w:color w:val="000000" w:themeColor="text1"/>
          <w:sz w:val="28"/>
          <w:szCs w:val="28"/>
          <w:u w:val="single"/>
          <w:rtl/>
        </w:rPr>
        <w:t xml:space="preserve"> المجلد التاسع -201</w:t>
      </w:r>
      <w:r>
        <w:rPr>
          <w:rFonts w:asciiTheme="majorBidi" w:hAnsiTheme="majorBidi" w:cs="Sultan bold" w:hint="cs"/>
          <w:b/>
          <w:color w:val="000000" w:themeColor="text1"/>
          <w:sz w:val="28"/>
          <w:szCs w:val="28"/>
          <w:u w:val="single"/>
          <w:rtl/>
        </w:rPr>
        <w:t xml:space="preserve">4                       </w:t>
      </w:r>
      <w:r w:rsidRPr="00DD065F">
        <w:rPr>
          <w:rFonts w:asciiTheme="majorBidi" w:hAnsiTheme="majorBidi" w:cs="Sultan bold" w:hint="cs"/>
          <w:b/>
          <w:color w:val="000000" w:themeColor="text1"/>
          <w:sz w:val="28"/>
          <w:szCs w:val="28"/>
          <w:u w:val="single"/>
          <w:rtl/>
        </w:rPr>
        <w:t xml:space="preserve">  </w:t>
      </w:r>
      <w:r>
        <w:rPr>
          <w:rFonts w:asciiTheme="majorBidi" w:hAnsiTheme="majorBidi" w:cs="Sultan bold" w:hint="cs"/>
          <w:b/>
          <w:color w:val="000000" w:themeColor="text1"/>
          <w:sz w:val="28"/>
          <w:szCs w:val="28"/>
          <w:u w:val="single"/>
          <w:rtl/>
        </w:rPr>
        <w:t xml:space="preserve">فاعلية الذات وعلاقتها ببعض السمات الشخصية </w:t>
      </w:r>
      <w:r w:rsidRPr="003611DC">
        <w:rPr>
          <w:rFonts w:asciiTheme="majorBidi" w:hAnsiTheme="majorBidi" w:cstheme="majorBidi"/>
          <w:sz w:val="32"/>
          <w:szCs w:val="32"/>
          <w:rtl/>
        </w:rPr>
        <w:t xml:space="preserve">                                                                                        </w:t>
      </w:r>
    </w:p>
    <w:p w:rsidR="001E1CAF" w:rsidRPr="00C5697A" w:rsidRDefault="00C5697A" w:rsidP="00FF2ACD">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2</w:t>
      </w:r>
      <w:r w:rsidRPr="00AD6681">
        <w:rPr>
          <w:rFonts w:asciiTheme="majorBidi" w:hAnsiTheme="majorBidi" w:cstheme="majorBidi" w:hint="cs"/>
          <w:b/>
          <w:bCs/>
          <w:sz w:val="36"/>
          <w:szCs w:val="36"/>
          <w:rtl/>
          <w:lang w:bidi="ar-IQ"/>
        </w:rPr>
        <w:t>-</w:t>
      </w:r>
      <w:r w:rsidR="001E1CAF" w:rsidRPr="00AD6681">
        <w:rPr>
          <w:rFonts w:asciiTheme="majorBidi" w:hAnsiTheme="majorBidi" w:cstheme="majorBidi"/>
          <w:b/>
          <w:bCs/>
          <w:sz w:val="36"/>
          <w:szCs w:val="36"/>
          <w:rtl/>
          <w:lang w:bidi="ar-IQ"/>
        </w:rPr>
        <w:t>فاعلية الذات :-</w:t>
      </w:r>
      <w:r w:rsidR="001E1CAF" w:rsidRPr="00AD6681">
        <w:rPr>
          <w:rFonts w:asciiTheme="majorBidi" w:hAnsiTheme="majorBidi" w:cstheme="majorBidi"/>
          <w:sz w:val="36"/>
          <w:szCs w:val="36"/>
          <w:rtl/>
          <w:lang w:bidi="ar-IQ"/>
        </w:rPr>
        <w:t xml:space="preserve">  </w:t>
      </w:r>
      <w:r w:rsidR="001E1CAF" w:rsidRPr="00C5697A">
        <w:rPr>
          <w:rFonts w:asciiTheme="majorBidi" w:hAnsiTheme="majorBidi" w:cstheme="majorBidi"/>
          <w:sz w:val="32"/>
          <w:szCs w:val="32"/>
          <w:rtl/>
          <w:lang w:bidi="ar-IQ"/>
        </w:rPr>
        <w:t xml:space="preserve">هي ميكانزم ينشأ من خلال تفاعل الفرد مع البيئة واستخدام امكانيته المعرفية , ومهاراته الاجتماعية والسلوكية وهي تعكس ثقة الفرد بنفسه و قدرته على النجاح في أداء المهمة </w:t>
      </w:r>
      <w:r w:rsidR="001E1CAF" w:rsidRPr="009D50E7">
        <w:rPr>
          <w:rStyle w:val="aa"/>
          <w:rFonts w:asciiTheme="majorBidi" w:hAnsiTheme="majorBidi" w:cstheme="majorBidi"/>
          <w:sz w:val="32"/>
          <w:szCs w:val="32"/>
          <w:rtl/>
          <w:lang w:bidi="ar-IQ"/>
        </w:rPr>
        <w:footnoteReference w:id="6"/>
      </w:r>
      <w:r w:rsidR="001E1CAF" w:rsidRPr="00C5697A">
        <w:rPr>
          <w:rFonts w:asciiTheme="majorBidi" w:hAnsiTheme="majorBidi" w:cstheme="majorBidi"/>
          <w:sz w:val="32"/>
          <w:szCs w:val="32"/>
          <w:rtl/>
          <w:lang w:bidi="ar-IQ"/>
        </w:rPr>
        <w:t>.</w:t>
      </w:r>
    </w:p>
    <w:p w:rsidR="001E1CAF" w:rsidRPr="00BF1509" w:rsidRDefault="00BF1509" w:rsidP="00FF2ACD">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3</w:t>
      </w:r>
      <w:r w:rsidR="001E1CAF" w:rsidRPr="00AD6681">
        <w:rPr>
          <w:rFonts w:asciiTheme="majorBidi" w:hAnsiTheme="majorBidi" w:cstheme="majorBidi"/>
          <w:b/>
          <w:bCs/>
          <w:sz w:val="36"/>
          <w:szCs w:val="36"/>
          <w:rtl/>
          <w:lang w:bidi="ar-IQ"/>
        </w:rPr>
        <w:t>- ذوو الاحتياجات الخاصة</w:t>
      </w:r>
      <w:r w:rsidR="001E1CAF" w:rsidRPr="00AD6681">
        <w:rPr>
          <w:rFonts w:asciiTheme="majorBidi" w:hAnsiTheme="majorBidi" w:cstheme="majorBidi"/>
          <w:sz w:val="36"/>
          <w:szCs w:val="36"/>
          <w:rtl/>
          <w:lang w:bidi="ar-IQ"/>
        </w:rPr>
        <w:t xml:space="preserve"> </w:t>
      </w:r>
      <w:r w:rsidR="001E1CAF" w:rsidRPr="00BF1509">
        <w:rPr>
          <w:rFonts w:asciiTheme="majorBidi" w:hAnsiTheme="majorBidi" w:cstheme="majorBidi"/>
          <w:sz w:val="32"/>
          <w:szCs w:val="32"/>
          <w:rtl/>
          <w:lang w:bidi="ar-IQ"/>
        </w:rPr>
        <w:t xml:space="preserve">:-حالة من القصور او الخلل في القدرة الجسدية او الذهنية ترجع الى عوامل وراثية او بيئية مكتسبة تعيق الفرد في التعلم بعض الأنشطة التي يقوم بها الفرد السليم المشابه في السنّ </w:t>
      </w:r>
      <w:r w:rsidR="001E1CAF" w:rsidRPr="009D50E7">
        <w:rPr>
          <w:rStyle w:val="aa"/>
          <w:rFonts w:asciiTheme="majorBidi" w:hAnsiTheme="majorBidi" w:cstheme="majorBidi"/>
          <w:sz w:val="32"/>
          <w:szCs w:val="32"/>
          <w:rtl/>
          <w:lang w:bidi="ar-IQ"/>
        </w:rPr>
        <w:footnoteReference w:id="7"/>
      </w:r>
      <w:r w:rsidR="001E1CAF" w:rsidRPr="00BF1509">
        <w:rPr>
          <w:rFonts w:asciiTheme="majorBidi" w:hAnsiTheme="majorBidi" w:cstheme="majorBidi"/>
          <w:sz w:val="32"/>
          <w:szCs w:val="32"/>
          <w:rtl/>
          <w:lang w:bidi="ar-IQ"/>
        </w:rPr>
        <w:t>.</w:t>
      </w:r>
    </w:p>
    <w:p w:rsidR="001E1CAF" w:rsidRPr="009D50E7" w:rsidRDefault="001E1CAF" w:rsidP="00FF2ACD">
      <w:pPr>
        <w:pStyle w:val="a9"/>
        <w:jc w:val="both"/>
        <w:rPr>
          <w:rFonts w:asciiTheme="majorBidi" w:hAnsiTheme="majorBidi" w:cstheme="majorBidi"/>
          <w:sz w:val="32"/>
          <w:szCs w:val="32"/>
          <w:lang w:bidi="ar-IQ"/>
        </w:rPr>
      </w:pPr>
    </w:p>
    <w:p w:rsidR="00C5697A" w:rsidRDefault="00C5697A" w:rsidP="00FF2ACD">
      <w:pPr>
        <w:pStyle w:val="a9"/>
        <w:jc w:val="both"/>
        <w:rPr>
          <w:rFonts w:asciiTheme="majorBidi" w:hAnsiTheme="majorBidi" w:cstheme="majorBidi"/>
          <w:sz w:val="32"/>
          <w:szCs w:val="32"/>
          <w:rtl/>
          <w:lang w:bidi="ar-IQ"/>
        </w:rPr>
      </w:pPr>
    </w:p>
    <w:p w:rsidR="001E1CAF" w:rsidRPr="00AD6681" w:rsidRDefault="001E1CAF" w:rsidP="00BF1509">
      <w:pPr>
        <w:pStyle w:val="a9"/>
        <w:jc w:val="center"/>
        <w:rPr>
          <w:rFonts w:asciiTheme="majorBidi" w:hAnsiTheme="majorBidi" w:cstheme="majorBidi"/>
          <w:b/>
          <w:bCs/>
          <w:sz w:val="40"/>
          <w:szCs w:val="40"/>
          <w:rtl/>
          <w:lang w:bidi="ar-IQ"/>
        </w:rPr>
      </w:pPr>
      <w:r w:rsidRPr="00AD6681">
        <w:rPr>
          <w:rFonts w:asciiTheme="majorBidi" w:hAnsiTheme="majorBidi" w:cstheme="majorBidi"/>
          <w:b/>
          <w:bCs/>
          <w:sz w:val="40"/>
          <w:szCs w:val="40"/>
          <w:rtl/>
          <w:lang w:bidi="ar-IQ"/>
        </w:rPr>
        <w:t>الباب الثاني</w:t>
      </w:r>
    </w:p>
    <w:p w:rsidR="00C5697A" w:rsidRPr="00C5697A" w:rsidRDefault="00C5697A" w:rsidP="00FF2ACD">
      <w:pPr>
        <w:pStyle w:val="a9"/>
        <w:jc w:val="both"/>
        <w:rPr>
          <w:rFonts w:asciiTheme="majorBidi" w:hAnsiTheme="majorBidi" w:cstheme="majorBidi"/>
          <w:b/>
          <w:bCs/>
          <w:sz w:val="36"/>
          <w:szCs w:val="36"/>
          <w:rtl/>
          <w:lang w:bidi="ar-IQ"/>
        </w:rPr>
      </w:pPr>
    </w:p>
    <w:p w:rsidR="001E1CAF" w:rsidRPr="00AD6681" w:rsidRDefault="00C5697A" w:rsidP="00FF2ACD">
      <w:pPr>
        <w:jc w:val="both"/>
        <w:rPr>
          <w:rFonts w:asciiTheme="majorBidi" w:hAnsiTheme="majorBidi" w:cstheme="majorBidi"/>
          <w:b/>
          <w:bCs/>
          <w:sz w:val="36"/>
          <w:szCs w:val="36"/>
          <w:rtl/>
          <w:lang w:bidi="ar-IQ"/>
        </w:rPr>
      </w:pPr>
      <w:r w:rsidRPr="00AD6681">
        <w:rPr>
          <w:rFonts w:asciiTheme="majorBidi" w:hAnsiTheme="majorBidi" w:cstheme="majorBidi"/>
          <w:b/>
          <w:bCs/>
          <w:sz w:val="36"/>
          <w:szCs w:val="36"/>
          <w:rtl/>
          <w:lang w:bidi="ar-IQ"/>
        </w:rPr>
        <w:t>ماهي</w:t>
      </w:r>
      <w:r w:rsidR="00AD6681" w:rsidRPr="00AD6681">
        <w:rPr>
          <w:rFonts w:asciiTheme="majorBidi" w:hAnsiTheme="majorBidi" w:cstheme="majorBidi" w:hint="cs"/>
          <w:b/>
          <w:bCs/>
          <w:sz w:val="36"/>
          <w:szCs w:val="36"/>
          <w:rtl/>
          <w:lang w:bidi="ar-IQ"/>
        </w:rPr>
        <w:t>ة</w:t>
      </w:r>
      <w:r w:rsidR="001E1CAF" w:rsidRPr="00AD6681">
        <w:rPr>
          <w:rFonts w:asciiTheme="majorBidi" w:hAnsiTheme="majorBidi" w:cstheme="majorBidi"/>
          <w:b/>
          <w:bCs/>
          <w:sz w:val="36"/>
          <w:szCs w:val="36"/>
          <w:rtl/>
          <w:lang w:bidi="ar-IQ"/>
        </w:rPr>
        <w:t xml:space="preserve"> فاعلية الذات :-</w:t>
      </w:r>
    </w:p>
    <w:p w:rsidR="001E1CAF" w:rsidRPr="0016574B" w:rsidRDefault="0016574B" w:rsidP="0016574B">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1E1CAF" w:rsidRPr="0016574B">
        <w:rPr>
          <w:rFonts w:asciiTheme="majorBidi" w:hAnsiTheme="majorBidi" w:cstheme="majorBidi"/>
          <w:sz w:val="32"/>
          <w:szCs w:val="32"/>
          <w:rtl/>
          <w:lang w:bidi="ar-IQ"/>
        </w:rPr>
        <w:t>يعرف باندروا(</w:t>
      </w:r>
      <w:r w:rsidR="001E1CAF" w:rsidRPr="0016574B">
        <w:rPr>
          <w:rFonts w:asciiTheme="majorBidi" w:hAnsiTheme="majorBidi" w:cstheme="majorBidi"/>
          <w:sz w:val="32"/>
          <w:szCs w:val="32"/>
          <w:lang w:bidi="ar-IQ"/>
        </w:rPr>
        <w:t>bandura</w:t>
      </w:r>
      <w:r w:rsidR="001E1CAF" w:rsidRPr="0016574B">
        <w:rPr>
          <w:rFonts w:asciiTheme="majorBidi" w:hAnsiTheme="majorBidi" w:cstheme="majorBidi"/>
          <w:sz w:val="32"/>
          <w:szCs w:val="32"/>
          <w:rtl/>
          <w:lang w:bidi="ar-IQ"/>
        </w:rPr>
        <w:t>)فاعلية الذات بأنها:-توقعات الفرد عن أدائه للسلوك في مواقف تتسم بالغموض ووتنعكس هذه على اختبار الفرد للأنشطة المتضمنة في الأداء, وكمية الجهود المبذولة ومواجهة الصعاب وانجاز السلوك.</w:t>
      </w:r>
    </w:p>
    <w:p w:rsidR="00AD6681" w:rsidRDefault="001E1CAF" w:rsidP="00FF2ACD">
      <w:pPr>
        <w:jc w:val="both"/>
        <w:rPr>
          <w:rFonts w:asciiTheme="majorBidi" w:hAnsiTheme="majorBidi" w:cstheme="majorBidi"/>
          <w:sz w:val="32"/>
          <w:szCs w:val="32"/>
          <w:rtl/>
          <w:lang w:bidi="ar-IQ"/>
        </w:rPr>
      </w:pPr>
      <w:r w:rsidRPr="0016574B">
        <w:rPr>
          <w:rFonts w:asciiTheme="majorBidi" w:hAnsiTheme="majorBidi" w:cstheme="majorBidi"/>
          <w:sz w:val="32"/>
          <w:szCs w:val="32"/>
          <w:rtl/>
          <w:lang w:bidi="ar-IQ"/>
        </w:rPr>
        <w:t xml:space="preserve">ويرى سيرفون وبيك ان "معتقدات الأشخاص حول فاعلية الذات تحدد مستوى الدافعية,كما تنعكس من خلال المجهودات التي يبذلونها في أعمالهم,والمدة التي يصمدون فيها في مواجهة العقبات,كما أنه تزايدت ثقة الافراد في فاعلية الذات تزايدت مجهوداتهم وازدادت اصرارهم على تخطي ما يقابلهم من عقبات,وعندما </w:t>
      </w:r>
    </w:p>
    <w:p w:rsidR="00AD6681" w:rsidRPr="00263123" w:rsidRDefault="00AD6681" w:rsidP="00AD6681">
      <w:pPr>
        <w:rPr>
          <w:rFonts w:asciiTheme="majorBidi" w:hAnsiTheme="majorBidi" w:cs="Sultan bold"/>
          <w:b/>
          <w:sz w:val="28"/>
          <w:szCs w:val="28"/>
          <w:u w:val="single"/>
          <w:rtl/>
        </w:rPr>
      </w:pPr>
      <w:r w:rsidRPr="00263123">
        <w:rPr>
          <w:rFonts w:asciiTheme="majorBidi" w:hAnsiTheme="majorBidi" w:cs="Sultan bold" w:hint="cs"/>
          <w:b/>
          <w:color w:val="000000" w:themeColor="text1"/>
          <w:sz w:val="28"/>
          <w:szCs w:val="28"/>
          <w:u w:val="single"/>
          <w:rtl/>
        </w:rPr>
        <w:t xml:space="preserve">الكتاب السنوي </w:t>
      </w:r>
      <w:r w:rsidRPr="00263123">
        <w:rPr>
          <w:rFonts w:asciiTheme="majorBidi" w:hAnsiTheme="majorBidi" w:cs="Sultan bold"/>
          <w:b/>
          <w:color w:val="000000" w:themeColor="text1"/>
          <w:sz w:val="28"/>
          <w:szCs w:val="28"/>
          <w:u w:val="single"/>
          <w:rtl/>
        </w:rPr>
        <w:t>–</w:t>
      </w:r>
      <w:r w:rsidRPr="00263123">
        <w:rPr>
          <w:rFonts w:asciiTheme="majorBidi" w:hAnsiTheme="majorBidi" w:cs="Sultan bold" w:hint="cs"/>
          <w:b/>
          <w:color w:val="000000" w:themeColor="text1"/>
          <w:sz w:val="28"/>
          <w:szCs w:val="28"/>
          <w:u w:val="single"/>
          <w:rtl/>
        </w:rPr>
        <w:t xml:space="preserve"> المجلد التاسع -2014                                                                         </w:t>
      </w:r>
      <w:r>
        <w:rPr>
          <w:rFonts w:asciiTheme="majorBidi" w:hAnsiTheme="majorBidi" w:cs="Sultan bold" w:hint="cs"/>
          <w:b/>
          <w:color w:val="000000" w:themeColor="text1"/>
          <w:sz w:val="28"/>
          <w:szCs w:val="28"/>
          <w:u w:val="single"/>
          <w:rtl/>
        </w:rPr>
        <w:t>م0م0 هيام سعدون عبود</w:t>
      </w:r>
      <w:r w:rsidRPr="00263123">
        <w:rPr>
          <w:rFonts w:asciiTheme="majorBidi" w:hAnsiTheme="majorBidi" w:cs="Sultan bold" w:hint="cs"/>
          <w:b/>
          <w:color w:val="000000" w:themeColor="text1"/>
          <w:sz w:val="28"/>
          <w:szCs w:val="28"/>
          <w:u w:val="single"/>
          <w:rtl/>
        </w:rPr>
        <w:t xml:space="preserve">  </w:t>
      </w:r>
    </w:p>
    <w:p w:rsidR="001E1CAF" w:rsidRDefault="00AD6681" w:rsidP="00FF2ACD">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1E1CAF" w:rsidRPr="0016574B">
        <w:rPr>
          <w:rFonts w:asciiTheme="majorBidi" w:hAnsiTheme="majorBidi" w:cstheme="majorBidi"/>
          <w:sz w:val="32"/>
          <w:szCs w:val="32"/>
          <w:rtl/>
          <w:lang w:bidi="ar-IQ"/>
        </w:rPr>
        <w:t>يواجه الافراد الذين لديهم شكوك في مقدرتهم الذاتية يقللون من مجهوداتهم بل ويحاولون حل المشكلات بطريقة غير ناجحة.(</w:t>
      </w:r>
      <w:r w:rsidR="001E1CAF" w:rsidRPr="009D50E7">
        <w:rPr>
          <w:rStyle w:val="aa"/>
          <w:rFonts w:asciiTheme="majorBidi" w:hAnsiTheme="majorBidi" w:cstheme="majorBidi"/>
          <w:sz w:val="32"/>
          <w:szCs w:val="32"/>
          <w:rtl/>
          <w:lang w:bidi="ar-IQ"/>
        </w:rPr>
        <w:footnoteReference w:id="8"/>
      </w:r>
      <w:r w:rsidR="001E1CAF" w:rsidRPr="0016574B">
        <w:rPr>
          <w:rFonts w:asciiTheme="majorBidi" w:hAnsiTheme="majorBidi" w:cstheme="majorBidi"/>
          <w:sz w:val="32"/>
          <w:szCs w:val="32"/>
          <w:rtl/>
          <w:lang w:bidi="ar-IQ"/>
        </w:rPr>
        <w:t>)</w:t>
      </w:r>
    </w:p>
    <w:p w:rsidR="00FF2ACD" w:rsidRPr="009D50E7" w:rsidRDefault="00FF2ACD" w:rsidP="00FF2ACD">
      <w:pPr>
        <w:pStyle w:val="a9"/>
        <w:jc w:val="both"/>
        <w:rPr>
          <w:rFonts w:asciiTheme="majorBidi" w:hAnsiTheme="majorBidi" w:cstheme="majorBidi"/>
          <w:sz w:val="32"/>
          <w:szCs w:val="32"/>
          <w:rtl/>
          <w:lang w:bidi="ar-IQ"/>
        </w:rPr>
      </w:pPr>
    </w:p>
    <w:p w:rsidR="001E1CAF" w:rsidRPr="0016574B" w:rsidRDefault="0016574B" w:rsidP="0016574B">
      <w:pPr>
        <w:tabs>
          <w:tab w:val="left" w:pos="374"/>
        </w:tabs>
        <w:jc w:val="both"/>
        <w:rPr>
          <w:rFonts w:asciiTheme="majorBidi" w:hAnsiTheme="majorBidi" w:cstheme="majorBidi"/>
          <w:sz w:val="36"/>
          <w:szCs w:val="36"/>
          <w:rtl/>
          <w:lang w:bidi="ar-IQ"/>
        </w:rPr>
      </w:pPr>
      <w:r>
        <w:rPr>
          <w:rFonts w:asciiTheme="majorBidi" w:hAnsiTheme="majorBidi" w:cstheme="majorBidi" w:hint="cs"/>
          <w:b/>
          <w:bCs/>
          <w:sz w:val="36"/>
          <w:szCs w:val="36"/>
          <w:rtl/>
          <w:lang w:bidi="ar-IQ"/>
        </w:rPr>
        <w:t>2-</w:t>
      </w:r>
      <w:r w:rsidR="001E1CAF" w:rsidRPr="0016574B">
        <w:rPr>
          <w:rFonts w:asciiTheme="majorBidi" w:hAnsiTheme="majorBidi" w:cstheme="majorBidi"/>
          <w:b/>
          <w:bCs/>
          <w:sz w:val="36"/>
          <w:szCs w:val="36"/>
          <w:rtl/>
          <w:lang w:bidi="ar-IQ"/>
        </w:rPr>
        <w:t>نظرية فاعلية الذات:-</w:t>
      </w:r>
    </w:p>
    <w:p w:rsidR="001E1CAF" w:rsidRPr="0016574B" w:rsidRDefault="0016574B" w:rsidP="0016574B">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1E1CAF" w:rsidRPr="0016574B">
        <w:rPr>
          <w:rFonts w:asciiTheme="majorBidi" w:hAnsiTheme="majorBidi" w:cstheme="majorBidi"/>
          <w:sz w:val="32"/>
          <w:szCs w:val="32"/>
          <w:rtl/>
          <w:lang w:bidi="ar-IQ"/>
        </w:rPr>
        <w:t>قد وضح باندروا أربعة مصادر أساسية للمعلومات تنشق منها فاعلية الذات.كما يمكن أن تكتسب أو تقوى أو تضعف من خلالها وهي:-</w:t>
      </w:r>
    </w:p>
    <w:p w:rsidR="00BF1509" w:rsidRPr="009D50E7" w:rsidRDefault="00BF1509" w:rsidP="00FF2ACD">
      <w:pPr>
        <w:pStyle w:val="a9"/>
        <w:ind w:firstLine="720"/>
        <w:jc w:val="both"/>
        <w:rPr>
          <w:rFonts w:asciiTheme="majorBidi" w:hAnsiTheme="majorBidi" w:cstheme="majorBidi"/>
          <w:sz w:val="32"/>
          <w:szCs w:val="32"/>
          <w:rtl/>
          <w:lang w:bidi="ar-IQ"/>
        </w:rPr>
      </w:pPr>
    </w:p>
    <w:p w:rsidR="001E1CAF" w:rsidRPr="009D50E7" w:rsidRDefault="001E1CAF" w:rsidP="00E95FAE">
      <w:pPr>
        <w:pStyle w:val="a9"/>
        <w:numPr>
          <w:ilvl w:val="0"/>
          <w:numId w:val="31"/>
        </w:numPr>
        <w:ind w:left="232"/>
        <w:jc w:val="both"/>
        <w:rPr>
          <w:rFonts w:asciiTheme="majorBidi" w:hAnsiTheme="majorBidi" w:cstheme="majorBidi"/>
          <w:sz w:val="32"/>
          <w:szCs w:val="32"/>
          <w:rtl/>
          <w:lang w:bidi="ar-IQ"/>
        </w:rPr>
      </w:pPr>
      <w:r w:rsidRPr="00BF1509">
        <w:rPr>
          <w:rFonts w:asciiTheme="majorBidi" w:hAnsiTheme="majorBidi" w:cstheme="majorBidi"/>
          <w:b/>
          <w:bCs/>
          <w:sz w:val="36"/>
          <w:szCs w:val="36"/>
          <w:rtl/>
          <w:lang w:bidi="ar-IQ"/>
        </w:rPr>
        <w:lastRenderedPageBreak/>
        <w:t>خبرة السيطرة:-</w:t>
      </w:r>
      <w:r w:rsidRPr="00BF1509">
        <w:rPr>
          <w:rFonts w:asciiTheme="majorBidi" w:hAnsiTheme="majorBidi" w:cstheme="majorBidi"/>
          <w:sz w:val="36"/>
          <w:szCs w:val="36"/>
          <w:rtl/>
          <w:lang w:bidi="ar-IQ"/>
        </w:rPr>
        <w:t xml:space="preserve"> </w:t>
      </w:r>
      <w:r w:rsidRPr="009D50E7">
        <w:rPr>
          <w:rFonts w:asciiTheme="majorBidi" w:hAnsiTheme="majorBidi" w:cstheme="majorBidi"/>
          <w:sz w:val="32"/>
          <w:szCs w:val="32"/>
          <w:rtl/>
          <w:lang w:bidi="ar-IQ"/>
        </w:rPr>
        <w:t>تركز فاعليه الذاتيه على إلايمان بقدرةٍ لعمل سلوك مرغوب,كما ان القدرة الفعلية ونتيجة العمل ثانويتان الى القدرة المدركة لتحقيق السلوك.</w:t>
      </w:r>
    </w:p>
    <w:p w:rsidR="001E1CAF" w:rsidRPr="0016574B" w:rsidRDefault="0016574B" w:rsidP="00FF2ACD">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1E1CAF" w:rsidRPr="0016574B">
        <w:rPr>
          <w:rFonts w:asciiTheme="majorBidi" w:hAnsiTheme="majorBidi" w:cstheme="majorBidi"/>
          <w:sz w:val="32"/>
          <w:szCs w:val="32"/>
          <w:rtl/>
          <w:lang w:bidi="ar-IQ"/>
        </w:rPr>
        <w:t>ويعتقد الشخص ذو الفاعلية الذاتية العالية انه قادر على انجاز سلوك ولديه الرغبة في متابعة النشاط بالرغم من الصعوبات التي تواجهه كما أنَّ الاعتقادات الفاعلية نتيجة الفشل يعيق استعداد الشخص لمواجهة الصعاب.</w:t>
      </w:r>
    </w:p>
    <w:p w:rsidR="001E1CAF" w:rsidRPr="009D50E7" w:rsidRDefault="001E1CAF" w:rsidP="00FF2ACD">
      <w:pPr>
        <w:pStyle w:val="a9"/>
        <w:jc w:val="both"/>
        <w:rPr>
          <w:rFonts w:asciiTheme="majorBidi" w:hAnsiTheme="majorBidi" w:cstheme="majorBidi"/>
          <w:sz w:val="32"/>
          <w:szCs w:val="32"/>
          <w:rtl/>
          <w:lang w:bidi="ar-IQ"/>
        </w:rPr>
      </w:pPr>
    </w:p>
    <w:p w:rsidR="001E1CAF" w:rsidRDefault="0016574B" w:rsidP="00FF2ACD">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1E1CAF" w:rsidRPr="0016574B">
        <w:rPr>
          <w:rFonts w:asciiTheme="majorBidi" w:hAnsiTheme="majorBidi" w:cstheme="majorBidi"/>
          <w:sz w:val="32"/>
          <w:szCs w:val="32"/>
          <w:rtl/>
          <w:lang w:bidi="ar-IQ"/>
        </w:rPr>
        <w:t xml:space="preserve">كما تطورت الاعتقادات الفاعلية من إدراك الشخص للكفاءة في أداء السلوك ، وتنتج المعتقدات غير الفعالة من فشل في توقعات اداء الشخص وتثير الأغلبية الى أختصاص العمل التي فيه الناس على انفسهم بالفاعلية </w:t>
      </w:r>
      <w:r w:rsidR="001E1CAF" w:rsidRPr="009D50E7">
        <w:rPr>
          <w:rStyle w:val="aa"/>
          <w:rFonts w:asciiTheme="majorBidi" w:hAnsiTheme="majorBidi" w:cstheme="majorBidi"/>
          <w:sz w:val="32"/>
          <w:szCs w:val="32"/>
          <w:rtl/>
          <w:lang w:bidi="ar-IQ"/>
        </w:rPr>
        <w:footnoteReference w:id="9"/>
      </w:r>
      <w:r w:rsidR="001E1CAF" w:rsidRPr="0016574B">
        <w:rPr>
          <w:rFonts w:asciiTheme="majorBidi" w:hAnsiTheme="majorBidi" w:cstheme="majorBidi"/>
          <w:sz w:val="32"/>
          <w:szCs w:val="32"/>
          <w:rtl/>
          <w:lang w:bidi="ar-IQ"/>
        </w:rPr>
        <w:t>.</w:t>
      </w:r>
    </w:p>
    <w:p w:rsidR="00AD6681" w:rsidRPr="00263123" w:rsidRDefault="00AD6681" w:rsidP="00AD6681">
      <w:pPr>
        <w:rPr>
          <w:rFonts w:asciiTheme="majorBidi" w:hAnsiTheme="majorBidi" w:cstheme="majorBidi"/>
          <w:b/>
          <w:bCs/>
          <w:sz w:val="32"/>
          <w:szCs w:val="32"/>
          <w:rtl/>
          <w:lang w:bidi="ar-IQ"/>
        </w:rPr>
      </w:pPr>
      <w:r w:rsidRPr="00DD065F">
        <w:rPr>
          <w:rFonts w:asciiTheme="majorBidi" w:hAnsiTheme="majorBidi" w:cs="Sultan bold" w:hint="cs"/>
          <w:b/>
          <w:color w:val="000000" w:themeColor="text1"/>
          <w:sz w:val="28"/>
          <w:szCs w:val="28"/>
          <w:u w:val="single"/>
          <w:rtl/>
        </w:rPr>
        <w:t xml:space="preserve">الكتاب السنوي </w:t>
      </w:r>
      <w:r w:rsidRPr="00DD065F">
        <w:rPr>
          <w:rFonts w:asciiTheme="majorBidi" w:hAnsiTheme="majorBidi" w:cs="Sultan bold"/>
          <w:b/>
          <w:color w:val="000000" w:themeColor="text1"/>
          <w:sz w:val="28"/>
          <w:szCs w:val="28"/>
          <w:u w:val="single"/>
          <w:rtl/>
        </w:rPr>
        <w:t>–</w:t>
      </w:r>
      <w:r w:rsidRPr="00DD065F">
        <w:rPr>
          <w:rFonts w:asciiTheme="majorBidi" w:hAnsiTheme="majorBidi" w:cs="Sultan bold" w:hint="cs"/>
          <w:b/>
          <w:color w:val="000000" w:themeColor="text1"/>
          <w:sz w:val="28"/>
          <w:szCs w:val="28"/>
          <w:u w:val="single"/>
          <w:rtl/>
        </w:rPr>
        <w:t xml:space="preserve"> المجلد التاسع -201</w:t>
      </w:r>
      <w:r>
        <w:rPr>
          <w:rFonts w:asciiTheme="majorBidi" w:hAnsiTheme="majorBidi" w:cs="Sultan bold" w:hint="cs"/>
          <w:b/>
          <w:color w:val="000000" w:themeColor="text1"/>
          <w:sz w:val="28"/>
          <w:szCs w:val="28"/>
          <w:u w:val="single"/>
          <w:rtl/>
        </w:rPr>
        <w:t xml:space="preserve">4                       </w:t>
      </w:r>
      <w:r w:rsidRPr="00DD065F">
        <w:rPr>
          <w:rFonts w:asciiTheme="majorBidi" w:hAnsiTheme="majorBidi" w:cs="Sultan bold" w:hint="cs"/>
          <w:b/>
          <w:color w:val="000000" w:themeColor="text1"/>
          <w:sz w:val="28"/>
          <w:szCs w:val="28"/>
          <w:u w:val="single"/>
          <w:rtl/>
        </w:rPr>
        <w:t xml:space="preserve">  </w:t>
      </w:r>
      <w:r>
        <w:rPr>
          <w:rFonts w:asciiTheme="majorBidi" w:hAnsiTheme="majorBidi" w:cs="Sultan bold" w:hint="cs"/>
          <w:b/>
          <w:color w:val="000000" w:themeColor="text1"/>
          <w:sz w:val="28"/>
          <w:szCs w:val="28"/>
          <w:u w:val="single"/>
          <w:rtl/>
        </w:rPr>
        <w:t xml:space="preserve">فاعلية الذات وعلاقتها ببعض السمات الشخصية </w:t>
      </w:r>
      <w:r w:rsidRPr="003611DC">
        <w:rPr>
          <w:rFonts w:asciiTheme="majorBidi" w:hAnsiTheme="majorBidi" w:cstheme="majorBidi"/>
          <w:sz w:val="32"/>
          <w:szCs w:val="32"/>
          <w:rtl/>
        </w:rPr>
        <w:t xml:space="preserve">                                                                                        </w:t>
      </w:r>
    </w:p>
    <w:p w:rsidR="001E1CAF" w:rsidRDefault="0016574B" w:rsidP="0016574B">
      <w:pPr>
        <w:pStyle w:val="a9"/>
        <w:ind w:left="90"/>
        <w:jc w:val="both"/>
        <w:rPr>
          <w:rFonts w:asciiTheme="majorBidi" w:hAnsiTheme="majorBidi" w:cstheme="majorBidi"/>
          <w:sz w:val="32"/>
          <w:szCs w:val="32"/>
          <w:rtl/>
          <w:lang w:bidi="ar-IQ"/>
        </w:rPr>
      </w:pPr>
      <w:r>
        <w:rPr>
          <w:rFonts w:asciiTheme="majorBidi" w:hAnsiTheme="majorBidi" w:cstheme="majorBidi" w:hint="cs"/>
          <w:b/>
          <w:bCs/>
          <w:sz w:val="36"/>
          <w:szCs w:val="36"/>
          <w:rtl/>
          <w:lang w:bidi="ar-IQ"/>
        </w:rPr>
        <w:t>ب-</w:t>
      </w:r>
      <w:r w:rsidR="001E1CAF" w:rsidRPr="00BF1509">
        <w:rPr>
          <w:rFonts w:asciiTheme="majorBidi" w:hAnsiTheme="majorBidi" w:cstheme="majorBidi"/>
          <w:b/>
          <w:bCs/>
          <w:sz w:val="36"/>
          <w:szCs w:val="36"/>
          <w:rtl/>
          <w:lang w:bidi="ar-IQ"/>
        </w:rPr>
        <w:t>الخبرة البديلة:-</w:t>
      </w:r>
      <w:r w:rsidR="001E1CAF" w:rsidRPr="00BF1509">
        <w:rPr>
          <w:rFonts w:asciiTheme="majorBidi" w:hAnsiTheme="majorBidi" w:cstheme="majorBidi"/>
          <w:sz w:val="36"/>
          <w:szCs w:val="36"/>
          <w:rtl/>
          <w:lang w:bidi="ar-IQ"/>
        </w:rPr>
        <w:t xml:space="preserve"> </w:t>
      </w:r>
      <w:r w:rsidR="001E1CAF" w:rsidRPr="009D50E7">
        <w:rPr>
          <w:rFonts w:asciiTheme="majorBidi" w:hAnsiTheme="majorBidi" w:cstheme="majorBidi"/>
          <w:sz w:val="32"/>
          <w:szCs w:val="32"/>
          <w:rtl/>
          <w:lang w:bidi="ar-IQ"/>
        </w:rPr>
        <w:t>تلك الخبرات التي يكتسبها الفرد نتيجة لوضعه في مواقف بديلة بدلا من المواقف الواقعية المباشرة,مع ان الخبرة البديلة تقل درجة من حيث الواقعية عن الخبرة المباشرة فأنّها تكون الأنسب في بعض المواقف, اذاً ان ملاحظة خبرات الاخرين الناجحة تعمل على تقوية معتقدات الفرد بقابليته وفاعلية الذاتية.</w:t>
      </w:r>
    </w:p>
    <w:p w:rsidR="001E1CAF" w:rsidRPr="0016574B" w:rsidRDefault="001E1CAF" w:rsidP="00FF2ACD">
      <w:pPr>
        <w:jc w:val="both"/>
        <w:rPr>
          <w:rFonts w:asciiTheme="majorBidi" w:hAnsiTheme="majorBidi" w:cstheme="majorBidi"/>
          <w:sz w:val="32"/>
          <w:szCs w:val="32"/>
          <w:rtl/>
          <w:lang w:bidi="ar-IQ"/>
        </w:rPr>
      </w:pPr>
      <w:r w:rsidRPr="0016574B">
        <w:rPr>
          <w:rFonts w:asciiTheme="majorBidi" w:hAnsiTheme="majorBidi" w:cstheme="majorBidi"/>
          <w:b/>
          <w:bCs/>
          <w:sz w:val="36"/>
          <w:szCs w:val="36"/>
          <w:rtl/>
          <w:lang w:bidi="ar-IQ"/>
        </w:rPr>
        <w:t>ج- الاقناع اللفظي</w:t>
      </w:r>
      <w:r w:rsidRPr="0016574B">
        <w:rPr>
          <w:rFonts w:asciiTheme="majorBidi" w:hAnsiTheme="majorBidi" w:cstheme="majorBidi"/>
          <w:sz w:val="32"/>
          <w:szCs w:val="32"/>
          <w:rtl/>
          <w:lang w:bidi="ar-IQ"/>
        </w:rPr>
        <w:t xml:space="preserve">:- ويتمثل بالاتصال اللفظي المصدق به أو الموثوق به والذي يؤدي الى التدعيم وتشجيع الاخرين ويكون بمثابة التغذية الراجعة تؤدي دوراً ايجابياً في تفعيل معتقدات فاعلية الذات </w:t>
      </w:r>
      <w:r w:rsidRPr="009D50E7">
        <w:rPr>
          <w:rStyle w:val="aa"/>
          <w:rFonts w:asciiTheme="majorBidi" w:hAnsiTheme="majorBidi" w:cstheme="majorBidi"/>
          <w:sz w:val="32"/>
          <w:szCs w:val="32"/>
          <w:rtl/>
          <w:lang w:bidi="ar-IQ"/>
        </w:rPr>
        <w:footnoteReference w:id="10"/>
      </w:r>
      <w:r w:rsidRPr="0016574B">
        <w:rPr>
          <w:rFonts w:asciiTheme="majorBidi" w:hAnsiTheme="majorBidi" w:cstheme="majorBidi"/>
          <w:sz w:val="32"/>
          <w:szCs w:val="32"/>
          <w:rtl/>
          <w:lang w:bidi="ar-IQ"/>
        </w:rPr>
        <w:t>.</w:t>
      </w:r>
    </w:p>
    <w:p w:rsidR="001E1CAF" w:rsidRPr="0016574B" w:rsidRDefault="001E1CAF" w:rsidP="00FF2ACD">
      <w:pPr>
        <w:jc w:val="both"/>
        <w:rPr>
          <w:rFonts w:asciiTheme="majorBidi" w:hAnsiTheme="majorBidi" w:cstheme="majorBidi"/>
          <w:sz w:val="32"/>
          <w:szCs w:val="32"/>
          <w:rtl/>
          <w:lang w:bidi="ar-IQ"/>
        </w:rPr>
      </w:pPr>
      <w:r w:rsidRPr="0016574B">
        <w:rPr>
          <w:rFonts w:asciiTheme="majorBidi" w:hAnsiTheme="majorBidi" w:cstheme="majorBidi"/>
          <w:b/>
          <w:bCs/>
          <w:sz w:val="36"/>
          <w:szCs w:val="36"/>
          <w:rtl/>
          <w:lang w:bidi="ar-IQ"/>
        </w:rPr>
        <w:lastRenderedPageBreak/>
        <w:t>د- الاستثارة الانفعالية الفوسيولوجيا:-</w:t>
      </w:r>
      <w:r w:rsidRPr="0016574B">
        <w:rPr>
          <w:rFonts w:asciiTheme="majorBidi" w:hAnsiTheme="majorBidi" w:cstheme="majorBidi"/>
          <w:sz w:val="36"/>
          <w:szCs w:val="36"/>
          <w:rtl/>
          <w:lang w:bidi="ar-IQ"/>
        </w:rPr>
        <w:t xml:space="preserve"> </w:t>
      </w:r>
      <w:r w:rsidRPr="0016574B">
        <w:rPr>
          <w:rFonts w:asciiTheme="majorBidi" w:hAnsiTheme="majorBidi" w:cstheme="majorBidi"/>
          <w:sz w:val="32"/>
          <w:szCs w:val="32"/>
          <w:rtl/>
          <w:lang w:bidi="ar-IQ"/>
        </w:rPr>
        <w:t>ان الطريقة الرابعة لتعديل المعتقدات الذاتية الفاعلية تتمثل في تقليل دور الانفعالاً الشديدة التي يصدرها الاشخاص فضلاًعن تعديل ميولهم الانفعالية السلبية وتفسيراتهم السلبية لأحوالهم البدنية,ومما تجدر الاشارة اليه في هذا الصدد ان خطورة رد الفعل الانفعالي والبدني ليست هي العامل الحاسم انما كيفية الادراك لردّ الفعل هذا وتفسيره في الاشخاص الذين يمتلكون إحساساً عالياً بالفاعلية هم أكثر قابلية لتفسير انفعالهم على أنها عامل منظم وميسر للاداء.</w:t>
      </w:r>
      <w:r w:rsidRPr="009D50E7">
        <w:rPr>
          <w:rStyle w:val="aa"/>
          <w:rFonts w:asciiTheme="majorBidi" w:hAnsiTheme="majorBidi" w:cstheme="majorBidi"/>
          <w:sz w:val="32"/>
          <w:szCs w:val="32"/>
          <w:rtl/>
          <w:lang w:bidi="ar-IQ"/>
        </w:rPr>
        <w:footnoteReference w:id="11"/>
      </w:r>
    </w:p>
    <w:p w:rsidR="001E1CAF" w:rsidRDefault="001E1CAF" w:rsidP="00FF2ACD">
      <w:pPr>
        <w:pStyle w:val="a9"/>
        <w:jc w:val="both"/>
        <w:rPr>
          <w:rFonts w:asciiTheme="majorBidi" w:hAnsiTheme="majorBidi" w:cstheme="majorBidi"/>
          <w:sz w:val="32"/>
          <w:szCs w:val="32"/>
          <w:rtl/>
          <w:lang w:bidi="ar-IQ"/>
        </w:rPr>
      </w:pPr>
    </w:p>
    <w:p w:rsidR="00AD6681" w:rsidRDefault="00AD6681" w:rsidP="00FF2ACD">
      <w:pPr>
        <w:pStyle w:val="a9"/>
        <w:jc w:val="both"/>
        <w:rPr>
          <w:rFonts w:asciiTheme="majorBidi" w:hAnsiTheme="majorBidi" w:cstheme="majorBidi"/>
          <w:sz w:val="32"/>
          <w:szCs w:val="32"/>
          <w:rtl/>
          <w:lang w:bidi="ar-IQ"/>
        </w:rPr>
      </w:pPr>
    </w:p>
    <w:p w:rsidR="00AD6681" w:rsidRDefault="00AD6681" w:rsidP="00FF2ACD">
      <w:pPr>
        <w:pStyle w:val="a9"/>
        <w:jc w:val="both"/>
        <w:rPr>
          <w:rFonts w:asciiTheme="majorBidi" w:hAnsiTheme="majorBidi" w:cstheme="majorBidi"/>
          <w:sz w:val="32"/>
          <w:szCs w:val="32"/>
          <w:rtl/>
          <w:lang w:bidi="ar-IQ"/>
        </w:rPr>
      </w:pPr>
    </w:p>
    <w:p w:rsidR="00AD6681" w:rsidRPr="009D50E7" w:rsidRDefault="00AD6681" w:rsidP="00FF2ACD">
      <w:pPr>
        <w:pStyle w:val="a9"/>
        <w:jc w:val="both"/>
        <w:rPr>
          <w:rFonts w:asciiTheme="majorBidi" w:hAnsiTheme="majorBidi" w:cstheme="majorBidi"/>
          <w:sz w:val="32"/>
          <w:szCs w:val="32"/>
          <w:rtl/>
          <w:lang w:bidi="ar-IQ"/>
        </w:rPr>
      </w:pPr>
    </w:p>
    <w:p w:rsidR="00AD6681" w:rsidRPr="00263123" w:rsidRDefault="00AD6681" w:rsidP="00AD6681">
      <w:pPr>
        <w:rPr>
          <w:rFonts w:asciiTheme="majorBidi" w:hAnsiTheme="majorBidi" w:cs="Sultan bold"/>
          <w:b/>
          <w:sz w:val="28"/>
          <w:szCs w:val="28"/>
          <w:u w:val="single"/>
          <w:rtl/>
        </w:rPr>
      </w:pPr>
      <w:r w:rsidRPr="00263123">
        <w:rPr>
          <w:rFonts w:asciiTheme="majorBidi" w:hAnsiTheme="majorBidi" w:cs="Sultan bold" w:hint="cs"/>
          <w:b/>
          <w:color w:val="000000" w:themeColor="text1"/>
          <w:sz w:val="28"/>
          <w:szCs w:val="28"/>
          <w:u w:val="single"/>
          <w:rtl/>
        </w:rPr>
        <w:t xml:space="preserve">الكتاب السنوي </w:t>
      </w:r>
      <w:r w:rsidRPr="00263123">
        <w:rPr>
          <w:rFonts w:asciiTheme="majorBidi" w:hAnsiTheme="majorBidi" w:cs="Sultan bold"/>
          <w:b/>
          <w:color w:val="000000" w:themeColor="text1"/>
          <w:sz w:val="28"/>
          <w:szCs w:val="28"/>
          <w:u w:val="single"/>
          <w:rtl/>
        </w:rPr>
        <w:t>–</w:t>
      </w:r>
      <w:r w:rsidRPr="00263123">
        <w:rPr>
          <w:rFonts w:asciiTheme="majorBidi" w:hAnsiTheme="majorBidi" w:cs="Sultan bold" w:hint="cs"/>
          <w:b/>
          <w:color w:val="000000" w:themeColor="text1"/>
          <w:sz w:val="28"/>
          <w:szCs w:val="28"/>
          <w:u w:val="single"/>
          <w:rtl/>
        </w:rPr>
        <w:t xml:space="preserve"> المجلد التاسع -2014                                                                         </w:t>
      </w:r>
      <w:r>
        <w:rPr>
          <w:rFonts w:asciiTheme="majorBidi" w:hAnsiTheme="majorBidi" w:cs="Sultan bold" w:hint="cs"/>
          <w:b/>
          <w:color w:val="000000" w:themeColor="text1"/>
          <w:sz w:val="28"/>
          <w:szCs w:val="28"/>
          <w:u w:val="single"/>
          <w:rtl/>
        </w:rPr>
        <w:t>م0م0 هيام سعدون عبود</w:t>
      </w:r>
      <w:r w:rsidRPr="00263123">
        <w:rPr>
          <w:rFonts w:asciiTheme="majorBidi" w:hAnsiTheme="majorBidi" w:cs="Sultan bold" w:hint="cs"/>
          <w:b/>
          <w:color w:val="000000" w:themeColor="text1"/>
          <w:sz w:val="28"/>
          <w:szCs w:val="28"/>
          <w:u w:val="single"/>
          <w:rtl/>
        </w:rPr>
        <w:t xml:space="preserve">  </w:t>
      </w:r>
    </w:p>
    <w:p w:rsidR="001E1CAF" w:rsidRPr="0016574B" w:rsidRDefault="00AD6681" w:rsidP="0016574B">
      <w:pPr>
        <w:rPr>
          <w:rFonts w:asciiTheme="majorBidi" w:hAnsiTheme="majorBidi" w:cstheme="majorBidi"/>
          <w:b/>
          <w:bCs/>
          <w:sz w:val="36"/>
          <w:szCs w:val="36"/>
          <w:rtl/>
          <w:lang w:bidi="ar-IQ"/>
        </w:rPr>
      </w:pPr>
      <w:r>
        <w:rPr>
          <w:rFonts w:asciiTheme="majorBidi" w:hAnsiTheme="majorBidi" w:cstheme="majorBidi" w:hint="cs"/>
          <w:b/>
          <w:bCs/>
          <w:sz w:val="36"/>
          <w:szCs w:val="36"/>
          <w:rtl/>
          <w:lang w:bidi="ar-IQ"/>
        </w:rPr>
        <w:t xml:space="preserve"> </w:t>
      </w:r>
      <w:r w:rsidR="001E1CAF" w:rsidRPr="0016574B">
        <w:rPr>
          <w:rFonts w:asciiTheme="majorBidi" w:hAnsiTheme="majorBidi" w:cstheme="majorBidi"/>
          <w:b/>
          <w:bCs/>
          <w:sz w:val="36"/>
          <w:szCs w:val="36"/>
          <w:rtl/>
          <w:lang w:bidi="ar-IQ"/>
        </w:rPr>
        <w:t>الشخصية والرياضة:-</w:t>
      </w:r>
    </w:p>
    <w:p w:rsidR="001E1CAF" w:rsidRPr="0016574B" w:rsidRDefault="0016574B" w:rsidP="0016574B">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1E1CAF" w:rsidRPr="0016574B">
        <w:rPr>
          <w:rFonts w:asciiTheme="majorBidi" w:hAnsiTheme="majorBidi" w:cstheme="majorBidi"/>
          <w:sz w:val="32"/>
          <w:szCs w:val="32"/>
          <w:rtl/>
          <w:lang w:bidi="ar-IQ"/>
        </w:rPr>
        <w:t xml:space="preserve">تعدّ الرياضة مصدراً عاماً لجميع أفراد المجتمع ولها تأثير على الصحة والحالة البدنية والنفسية للفرد,ويسعى كل شخص ان يتميز بالشخصية الرياضية بما تتصف به من روح تتميز بالفرح والسرور وشخصية الاجتماعية التي تتميز بالثقة العالية بالنفس ويرى (محمد حسن علاوي)ان الانشطة الرياضية متعددة ومتنوعة فلكل نشاط رياضي خصائصه النفسية التي ينفرد بها عن غيره من أنواع الأنشطة الأخرى.ويرى(عبد الودود أحمد) أنّ الشخصية الرياضية لها ابعاد متعددة وسمات </w:t>
      </w:r>
      <w:r w:rsidR="001E1CAF" w:rsidRPr="0016574B">
        <w:rPr>
          <w:rFonts w:asciiTheme="majorBidi" w:hAnsiTheme="majorBidi" w:cstheme="majorBidi"/>
          <w:sz w:val="32"/>
          <w:szCs w:val="32"/>
          <w:rtl/>
          <w:lang w:bidi="ar-IQ"/>
        </w:rPr>
        <w:lastRenderedPageBreak/>
        <w:t>تختلف عن الفرد الاعتيادي لما لها من روح المرح والتسامح وتحمل التأثيرات النفسية من جّراء الربح والخسارة كل هذه الامور تساعد على صقل شخصية الرياضي  من خلال المتغيرات التي يمر بها فضلا عن أهمية الرياضة  في تفريغ الانفعالات والتخلص من الطاقة السلبية وهذا بدوره سوف ينعكس كلُّه هذا ايجابياًعلى شخصية الفرد.ومن هذه الصفات او السمات (التصميم, والقيادة, واتخاذ القرار, والثقة العالية بالنفس, والاستثارة ويقظة الضمير ,وغيرها من الصفات الاخرى.</w:t>
      </w:r>
      <w:r w:rsidR="001E1CAF" w:rsidRPr="009D50E7">
        <w:rPr>
          <w:rStyle w:val="aa"/>
          <w:rFonts w:asciiTheme="majorBidi" w:hAnsiTheme="majorBidi" w:cstheme="majorBidi"/>
          <w:sz w:val="32"/>
          <w:szCs w:val="32"/>
          <w:rtl/>
          <w:lang w:bidi="ar-IQ"/>
        </w:rPr>
        <w:footnoteReference w:id="12"/>
      </w:r>
    </w:p>
    <w:p w:rsidR="001E1CAF" w:rsidRPr="009D50E7" w:rsidRDefault="001E1CAF" w:rsidP="00FF2ACD">
      <w:pPr>
        <w:pStyle w:val="a9"/>
        <w:ind w:firstLine="720"/>
        <w:jc w:val="both"/>
        <w:rPr>
          <w:rFonts w:asciiTheme="majorBidi" w:hAnsiTheme="majorBidi" w:cstheme="majorBidi"/>
          <w:sz w:val="32"/>
          <w:szCs w:val="32"/>
          <w:rtl/>
          <w:lang w:bidi="ar-IQ"/>
        </w:rPr>
      </w:pPr>
    </w:p>
    <w:p w:rsidR="001E1CAF" w:rsidRPr="0016574B" w:rsidRDefault="001E1CAF" w:rsidP="0016574B">
      <w:pPr>
        <w:jc w:val="both"/>
        <w:rPr>
          <w:rFonts w:asciiTheme="majorBidi" w:hAnsiTheme="majorBidi" w:cstheme="majorBidi"/>
          <w:b/>
          <w:bCs/>
          <w:sz w:val="36"/>
          <w:szCs w:val="36"/>
          <w:rtl/>
          <w:lang w:bidi="ar-IQ"/>
        </w:rPr>
      </w:pPr>
      <w:r w:rsidRPr="0016574B">
        <w:rPr>
          <w:rFonts w:asciiTheme="majorBidi" w:hAnsiTheme="majorBidi" w:cstheme="majorBidi"/>
          <w:b/>
          <w:bCs/>
          <w:sz w:val="36"/>
          <w:szCs w:val="36"/>
          <w:rtl/>
          <w:lang w:bidi="ar-IQ"/>
        </w:rPr>
        <w:t xml:space="preserve"> السمات الشخصية:-</w:t>
      </w:r>
    </w:p>
    <w:p w:rsidR="00AD6681" w:rsidRDefault="0016574B" w:rsidP="0016574B">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Pr="0016574B">
        <w:rPr>
          <w:rFonts w:asciiTheme="majorBidi" w:hAnsiTheme="majorBidi" w:cstheme="majorBidi" w:hint="cs"/>
          <w:sz w:val="32"/>
          <w:szCs w:val="32"/>
          <w:rtl/>
          <w:lang w:bidi="ar-IQ"/>
        </w:rPr>
        <w:t>هن</w:t>
      </w:r>
      <w:r w:rsidR="001E1CAF" w:rsidRPr="0016574B">
        <w:rPr>
          <w:rFonts w:asciiTheme="majorBidi" w:hAnsiTheme="majorBidi" w:cstheme="majorBidi"/>
          <w:sz w:val="32"/>
          <w:szCs w:val="32"/>
          <w:rtl/>
          <w:lang w:bidi="ar-IQ"/>
        </w:rPr>
        <w:t xml:space="preserve">اك مواصفات معينة تتصف بها الشخصيات المتباينة ويكون ذلك بالتعرف على سمات الشخصية للفرد,من خلال موقعه على مجموعة من الابعاد الاساسية والشاملة(الانبساطية,والعصابية, والذهنية وغيرها)مع ملاحظة انه عند وصف شخصيات الافراد على الابعاد الاساسية على السمات وغيرها,فليس من الضروري ان يقع الافراد عند المناطق المتطرفة التي تحتم ان يكونوا انبساطيين,او انطوائيين,او عصابيين,او متزنين او غير ذلك,وتقع غالبية الافراد في منطقة </w:t>
      </w:r>
    </w:p>
    <w:p w:rsidR="00AD6681" w:rsidRPr="00263123" w:rsidRDefault="00AD6681" w:rsidP="00AD6681">
      <w:pPr>
        <w:rPr>
          <w:rFonts w:asciiTheme="majorBidi" w:hAnsiTheme="majorBidi" w:cstheme="majorBidi"/>
          <w:b/>
          <w:bCs/>
          <w:sz w:val="32"/>
          <w:szCs w:val="32"/>
          <w:rtl/>
          <w:lang w:bidi="ar-IQ"/>
        </w:rPr>
      </w:pPr>
      <w:r w:rsidRPr="00DD065F">
        <w:rPr>
          <w:rFonts w:asciiTheme="majorBidi" w:hAnsiTheme="majorBidi" w:cs="Sultan bold" w:hint="cs"/>
          <w:b/>
          <w:color w:val="000000" w:themeColor="text1"/>
          <w:sz w:val="28"/>
          <w:szCs w:val="28"/>
          <w:u w:val="single"/>
          <w:rtl/>
        </w:rPr>
        <w:t xml:space="preserve">الكتاب السنوي </w:t>
      </w:r>
      <w:r w:rsidRPr="00DD065F">
        <w:rPr>
          <w:rFonts w:asciiTheme="majorBidi" w:hAnsiTheme="majorBidi" w:cs="Sultan bold"/>
          <w:b/>
          <w:color w:val="000000" w:themeColor="text1"/>
          <w:sz w:val="28"/>
          <w:szCs w:val="28"/>
          <w:u w:val="single"/>
          <w:rtl/>
        </w:rPr>
        <w:t>–</w:t>
      </w:r>
      <w:r w:rsidRPr="00DD065F">
        <w:rPr>
          <w:rFonts w:asciiTheme="majorBidi" w:hAnsiTheme="majorBidi" w:cs="Sultan bold" w:hint="cs"/>
          <w:b/>
          <w:color w:val="000000" w:themeColor="text1"/>
          <w:sz w:val="28"/>
          <w:szCs w:val="28"/>
          <w:u w:val="single"/>
          <w:rtl/>
        </w:rPr>
        <w:t xml:space="preserve"> المجلد التاسع -201</w:t>
      </w:r>
      <w:r>
        <w:rPr>
          <w:rFonts w:asciiTheme="majorBidi" w:hAnsiTheme="majorBidi" w:cs="Sultan bold" w:hint="cs"/>
          <w:b/>
          <w:color w:val="000000" w:themeColor="text1"/>
          <w:sz w:val="28"/>
          <w:szCs w:val="28"/>
          <w:u w:val="single"/>
          <w:rtl/>
        </w:rPr>
        <w:t xml:space="preserve">4                       </w:t>
      </w:r>
      <w:r w:rsidRPr="00DD065F">
        <w:rPr>
          <w:rFonts w:asciiTheme="majorBidi" w:hAnsiTheme="majorBidi" w:cs="Sultan bold" w:hint="cs"/>
          <w:b/>
          <w:color w:val="000000" w:themeColor="text1"/>
          <w:sz w:val="28"/>
          <w:szCs w:val="28"/>
          <w:u w:val="single"/>
          <w:rtl/>
        </w:rPr>
        <w:t xml:space="preserve">  </w:t>
      </w:r>
      <w:r>
        <w:rPr>
          <w:rFonts w:asciiTheme="majorBidi" w:hAnsiTheme="majorBidi" w:cs="Sultan bold" w:hint="cs"/>
          <w:b/>
          <w:color w:val="000000" w:themeColor="text1"/>
          <w:sz w:val="28"/>
          <w:szCs w:val="28"/>
          <w:u w:val="single"/>
          <w:rtl/>
        </w:rPr>
        <w:t xml:space="preserve">فاعلية الذات وعلاقتها ببعض السمات الشخصية </w:t>
      </w:r>
      <w:r w:rsidRPr="003611DC">
        <w:rPr>
          <w:rFonts w:asciiTheme="majorBidi" w:hAnsiTheme="majorBidi" w:cstheme="majorBidi"/>
          <w:sz w:val="32"/>
          <w:szCs w:val="32"/>
          <w:rtl/>
        </w:rPr>
        <w:t xml:space="preserve">                                                                                        </w:t>
      </w:r>
    </w:p>
    <w:p w:rsidR="001E1CAF" w:rsidRPr="0016574B" w:rsidRDefault="00AD6681" w:rsidP="0016574B">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1E1CAF" w:rsidRPr="0016574B">
        <w:rPr>
          <w:rFonts w:asciiTheme="majorBidi" w:hAnsiTheme="majorBidi" w:cstheme="majorBidi"/>
          <w:sz w:val="32"/>
          <w:szCs w:val="32"/>
          <w:rtl/>
          <w:lang w:bidi="ar-IQ"/>
        </w:rPr>
        <w:t xml:space="preserve">متوسطة على مقاييس وصف الشخصية كما أوضحت التجارب,ويشبه ذلك ان معظم الناس متوسطو الذكاء </w:t>
      </w:r>
      <w:r w:rsidR="001E1CAF" w:rsidRPr="009D50E7">
        <w:rPr>
          <w:rStyle w:val="aa"/>
          <w:rFonts w:asciiTheme="majorBidi" w:hAnsiTheme="majorBidi" w:cstheme="majorBidi"/>
          <w:sz w:val="32"/>
          <w:szCs w:val="32"/>
          <w:rtl/>
          <w:lang w:bidi="ar-IQ"/>
        </w:rPr>
        <w:footnoteReference w:id="13"/>
      </w:r>
      <w:r w:rsidR="001E1CAF" w:rsidRPr="0016574B">
        <w:rPr>
          <w:rFonts w:asciiTheme="majorBidi" w:hAnsiTheme="majorBidi" w:cstheme="majorBidi"/>
          <w:sz w:val="32"/>
          <w:szCs w:val="32"/>
          <w:rtl/>
          <w:lang w:bidi="ar-IQ"/>
        </w:rPr>
        <w:t xml:space="preserve">,ويهتم ايزنك بالأنماط فالهدف من بحوثه يظلّ البحث عن انماط وبجد بينما تنشأ السمة من الارتباط بين الاختبارات فأن النمط ينشأ بين </w:t>
      </w:r>
      <w:r w:rsidR="001E1CAF" w:rsidRPr="0016574B">
        <w:rPr>
          <w:rFonts w:asciiTheme="majorBidi" w:hAnsiTheme="majorBidi" w:cstheme="majorBidi"/>
          <w:sz w:val="32"/>
          <w:szCs w:val="32"/>
          <w:rtl/>
          <w:lang w:bidi="ar-IQ"/>
        </w:rPr>
        <w:lastRenderedPageBreak/>
        <w:t xml:space="preserve">الاشخاص ومن ثَمّ يصبح النمط مجموعة من الاشخاص المرتبطين ونمط مجموعة من الصفات او السمات او مستوى أداء في تنظيم السمات ويرى ايزنك ان هناك ثلاثة ابعاد رئيسة للشخصية </w:t>
      </w:r>
      <w:r w:rsidR="001E1CAF" w:rsidRPr="009D50E7">
        <w:rPr>
          <w:rStyle w:val="aa"/>
          <w:rFonts w:asciiTheme="majorBidi" w:hAnsiTheme="majorBidi" w:cstheme="majorBidi"/>
          <w:sz w:val="32"/>
          <w:szCs w:val="32"/>
          <w:rtl/>
          <w:lang w:bidi="ar-IQ"/>
        </w:rPr>
        <w:footnoteReference w:id="14"/>
      </w:r>
      <w:r w:rsidR="001E1CAF" w:rsidRPr="0016574B">
        <w:rPr>
          <w:rFonts w:asciiTheme="majorBidi" w:hAnsiTheme="majorBidi" w:cstheme="majorBidi"/>
          <w:sz w:val="32"/>
          <w:szCs w:val="32"/>
          <w:rtl/>
          <w:lang w:bidi="ar-IQ"/>
        </w:rPr>
        <w:t>وهي</w:t>
      </w:r>
    </w:p>
    <w:tbl>
      <w:tblPr>
        <w:bidiVisual/>
        <w:tblW w:w="0" w:type="auto"/>
        <w:tblInd w:w="2177" w:type="dxa"/>
        <w:tblLook w:val="04A0" w:firstRow="1" w:lastRow="0" w:firstColumn="1" w:lastColumn="0" w:noHBand="0" w:noVBand="1"/>
      </w:tblPr>
      <w:tblGrid>
        <w:gridCol w:w="2444"/>
        <w:gridCol w:w="2517"/>
      </w:tblGrid>
      <w:tr w:rsidR="001E1CAF" w:rsidRPr="009D50E7" w:rsidTr="00230443">
        <w:tc>
          <w:tcPr>
            <w:tcW w:w="2444" w:type="dxa"/>
          </w:tcPr>
          <w:p w:rsidR="001E1CAF" w:rsidRPr="009D50E7" w:rsidRDefault="001E1CAF" w:rsidP="00FF2ACD">
            <w:pPr>
              <w:pStyle w:val="a9"/>
              <w:ind w:left="0"/>
              <w:jc w:val="both"/>
              <w:rPr>
                <w:rFonts w:asciiTheme="majorBidi" w:hAnsiTheme="majorBidi" w:cstheme="majorBidi"/>
                <w:sz w:val="32"/>
                <w:szCs w:val="32"/>
                <w:rtl/>
                <w:lang w:bidi="ar-IQ"/>
              </w:rPr>
            </w:pPr>
            <w:r w:rsidRPr="009D50E7">
              <w:rPr>
                <w:rFonts w:asciiTheme="majorBidi" w:hAnsiTheme="majorBidi" w:cstheme="majorBidi"/>
                <w:sz w:val="32"/>
                <w:szCs w:val="32"/>
                <w:rtl/>
                <w:lang w:bidi="ar-IQ"/>
              </w:rPr>
              <w:t>-الانطواء</w:t>
            </w:r>
          </w:p>
        </w:tc>
        <w:tc>
          <w:tcPr>
            <w:tcW w:w="2517" w:type="dxa"/>
          </w:tcPr>
          <w:p w:rsidR="001E1CAF" w:rsidRPr="009D50E7" w:rsidRDefault="001E1CAF" w:rsidP="00FF2ACD">
            <w:pPr>
              <w:pStyle w:val="a9"/>
              <w:ind w:left="0"/>
              <w:jc w:val="both"/>
              <w:rPr>
                <w:rFonts w:asciiTheme="majorBidi" w:hAnsiTheme="majorBidi" w:cstheme="majorBidi"/>
                <w:sz w:val="32"/>
                <w:szCs w:val="32"/>
                <w:rtl/>
                <w:lang w:bidi="ar-IQ"/>
              </w:rPr>
            </w:pPr>
            <w:r w:rsidRPr="009D50E7">
              <w:rPr>
                <w:rFonts w:asciiTheme="majorBidi" w:hAnsiTheme="majorBidi" w:cstheme="majorBidi"/>
                <w:sz w:val="32"/>
                <w:szCs w:val="32"/>
                <w:rtl/>
                <w:lang w:bidi="ar-IQ"/>
              </w:rPr>
              <w:t>-الانبساط</w:t>
            </w:r>
          </w:p>
        </w:tc>
      </w:tr>
      <w:tr w:rsidR="001E1CAF" w:rsidRPr="009D50E7" w:rsidTr="00230443">
        <w:tc>
          <w:tcPr>
            <w:tcW w:w="2444" w:type="dxa"/>
          </w:tcPr>
          <w:p w:rsidR="001E1CAF" w:rsidRPr="009D50E7" w:rsidRDefault="001E1CAF" w:rsidP="00FF2ACD">
            <w:pPr>
              <w:pStyle w:val="a9"/>
              <w:ind w:left="0"/>
              <w:jc w:val="both"/>
              <w:rPr>
                <w:rFonts w:asciiTheme="majorBidi" w:hAnsiTheme="majorBidi" w:cstheme="majorBidi"/>
                <w:sz w:val="32"/>
                <w:szCs w:val="32"/>
                <w:rtl/>
                <w:lang w:bidi="ar-IQ"/>
              </w:rPr>
            </w:pPr>
            <w:r w:rsidRPr="009D50E7">
              <w:rPr>
                <w:rFonts w:asciiTheme="majorBidi" w:hAnsiTheme="majorBidi" w:cstheme="majorBidi"/>
                <w:sz w:val="32"/>
                <w:szCs w:val="32"/>
                <w:rtl/>
                <w:lang w:bidi="ar-IQ"/>
              </w:rPr>
              <w:t xml:space="preserve">-العصابية </w:t>
            </w:r>
          </w:p>
        </w:tc>
        <w:tc>
          <w:tcPr>
            <w:tcW w:w="2517" w:type="dxa"/>
          </w:tcPr>
          <w:p w:rsidR="001E1CAF" w:rsidRPr="009D50E7" w:rsidRDefault="001E1CAF" w:rsidP="00FF2ACD">
            <w:pPr>
              <w:pStyle w:val="a9"/>
              <w:ind w:left="0"/>
              <w:jc w:val="both"/>
              <w:rPr>
                <w:rFonts w:asciiTheme="majorBidi" w:hAnsiTheme="majorBidi" w:cstheme="majorBidi"/>
                <w:sz w:val="32"/>
                <w:szCs w:val="32"/>
                <w:rtl/>
                <w:lang w:bidi="ar-IQ"/>
              </w:rPr>
            </w:pPr>
            <w:r w:rsidRPr="009D50E7">
              <w:rPr>
                <w:rFonts w:asciiTheme="majorBidi" w:hAnsiTheme="majorBidi" w:cstheme="majorBidi"/>
                <w:sz w:val="32"/>
                <w:szCs w:val="32"/>
                <w:rtl/>
                <w:lang w:bidi="ar-IQ"/>
              </w:rPr>
              <w:t>-اللاعصابية</w:t>
            </w:r>
          </w:p>
        </w:tc>
      </w:tr>
      <w:tr w:rsidR="001E1CAF" w:rsidRPr="009D50E7" w:rsidTr="00230443">
        <w:tc>
          <w:tcPr>
            <w:tcW w:w="2444" w:type="dxa"/>
          </w:tcPr>
          <w:p w:rsidR="001E1CAF" w:rsidRPr="009D50E7" w:rsidRDefault="001E1CAF" w:rsidP="00FF2ACD">
            <w:pPr>
              <w:pStyle w:val="a9"/>
              <w:ind w:left="0"/>
              <w:jc w:val="both"/>
              <w:rPr>
                <w:rFonts w:asciiTheme="majorBidi" w:hAnsiTheme="majorBidi" w:cstheme="majorBidi"/>
                <w:sz w:val="32"/>
                <w:szCs w:val="32"/>
                <w:rtl/>
                <w:lang w:bidi="ar-IQ"/>
              </w:rPr>
            </w:pPr>
            <w:r w:rsidRPr="009D50E7">
              <w:rPr>
                <w:rFonts w:asciiTheme="majorBidi" w:hAnsiTheme="majorBidi" w:cstheme="majorBidi"/>
                <w:sz w:val="32"/>
                <w:szCs w:val="32"/>
                <w:rtl/>
                <w:lang w:bidi="ar-IQ"/>
              </w:rPr>
              <w:t>-الذهنية</w:t>
            </w:r>
          </w:p>
        </w:tc>
        <w:tc>
          <w:tcPr>
            <w:tcW w:w="2517" w:type="dxa"/>
          </w:tcPr>
          <w:p w:rsidR="001E1CAF" w:rsidRPr="009D50E7" w:rsidRDefault="001E1CAF" w:rsidP="00FF2ACD">
            <w:pPr>
              <w:pStyle w:val="a9"/>
              <w:ind w:left="0"/>
              <w:jc w:val="both"/>
              <w:rPr>
                <w:rFonts w:asciiTheme="majorBidi" w:hAnsiTheme="majorBidi" w:cstheme="majorBidi"/>
                <w:sz w:val="32"/>
                <w:szCs w:val="32"/>
                <w:rtl/>
                <w:lang w:bidi="ar-IQ"/>
              </w:rPr>
            </w:pPr>
            <w:r w:rsidRPr="009D50E7">
              <w:rPr>
                <w:rFonts w:asciiTheme="majorBidi" w:hAnsiTheme="majorBidi" w:cstheme="majorBidi"/>
                <w:sz w:val="32"/>
                <w:szCs w:val="32"/>
                <w:rtl/>
                <w:lang w:bidi="ar-IQ"/>
              </w:rPr>
              <w:t>-اللاذهنية</w:t>
            </w:r>
          </w:p>
        </w:tc>
      </w:tr>
    </w:tbl>
    <w:p w:rsidR="001E1CAF" w:rsidRPr="009D50E7" w:rsidRDefault="001E1CAF" w:rsidP="00FF2ACD">
      <w:pPr>
        <w:jc w:val="both"/>
        <w:rPr>
          <w:rFonts w:asciiTheme="majorBidi" w:hAnsiTheme="majorBidi" w:cstheme="majorBidi"/>
          <w:sz w:val="32"/>
          <w:szCs w:val="32"/>
          <w:rtl/>
          <w:lang w:bidi="ar-IQ"/>
        </w:rPr>
      </w:pPr>
    </w:p>
    <w:p w:rsidR="001E1CAF" w:rsidRPr="0016574B" w:rsidRDefault="001E1CAF" w:rsidP="00FF2ACD">
      <w:pPr>
        <w:jc w:val="both"/>
        <w:rPr>
          <w:rFonts w:asciiTheme="majorBidi" w:hAnsiTheme="majorBidi" w:cstheme="majorBidi"/>
          <w:b/>
          <w:bCs/>
          <w:sz w:val="36"/>
          <w:szCs w:val="36"/>
          <w:rtl/>
          <w:lang w:bidi="ar-IQ"/>
        </w:rPr>
      </w:pPr>
      <w:r w:rsidRPr="0016574B">
        <w:rPr>
          <w:rFonts w:asciiTheme="majorBidi" w:hAnsiTheme="majorBidi" w:cstheme="majorBidi"/>
          <w:b/>
          <w:bCs/>
          <w:sz w:val="36"/>
          <w:szCs w:val="36"/>
          <w:rtl/>
          <w:lang w:bidi="ar-IQ"/>
        </w:rPr>
        <w:t>عوامل الشخصية هي :-</w:t>
      </w:r>
    </w:p>
    <w:p w:rsidR="001E1CAF" w:rsidRPr="009D50E7" w:rsidRDefault="001E1CAF" w:rsidP="00E95FAE">
      <w:pPr>
        <w:pStyle w:val="a9"/>
        <w:numPr>
          <w:ilvl w:val="0"/>
          <w:numId w:val="25"/>
        </w:numPr>
        <w:ind w:left="374"/>
        <w:jc w:val="both"/>
        <w:rPr>
          <w:rFonts w:asciiTheme="majorBidi" w:hAnsiTheme="majorBidi" w:cstheme="majorBidi"/>
          <w:sz w:val="32"/>
          <w:szCs w:val="32"/>
          <w:lang w:bidi="ar-IQ"/>
        </w:rPr>
      </w:pPr>
      <w:r w:rsidRPr="00AD6681">
        <w:rPr>
          <w:rFonts w:asciiTheme="majorBidi" w:hAnsiTheme="majorBidi" w:cstheme="majorBidi"/>
          <w:b/>
          <w:bCs/>
          <w:sz w:val="32"/>
          <w:szCs w:val="32"/>
          <w:rtl/>
          <w:lang w:bidi="ar-IQ"/>
        </w:rPr>
        <w:t>العصابية :-</w:t>
      </w:r>
      <w:r w:rsidRPr="009D50E7">
        <w:rPr>
          <w:rFonts w:asciiTheme="majorBidi" w:hAnsiTheme="majorBidi" w:cstheme="majorBidi"/>
          <w:sz w:val="32"/>
          <w:szCs w:val="32"/>
          <w:rtl/>
          <w:lang w:bidi="ar-IQ"/>
        </w:rPr>
        <w:t xml:space="preserve"> هي مجموعة من السمات الشخصية تركز على عدم التوافق والسمات الانفعالية السلبية كما في(القلق, و انخفاض تقدير الذات, والاكتئاب, والعدائية).</w:t>
      </w:r>
      <w:r w:rsidRPr="009D50E7">
        <w:rPr>
          <w:rStyle w:val="aa"/>
          <w:rFonts w:asciiTheme="majorBidi" w:hAnsiTheme="majorBidi" w:cstheme="majorBidi"/>
          <w:sz w:val="32"/>
          <w:szCs w:val="32"/>
          <w:rtl/>
          <w:lang w:bidi="ar-IQ"/>
        </w:rPr>
        <w:footnoteReference w:id="15"/>
      </w:r>
    </w:p>
    <w:p w:rsidR="001E1CAF" w:rsidRDefault="00E44FAF" w:rsidP="00E95FAE">
      <w:pPr>
        <w:pStyle w:val="a9"/>
        <w:numPr>
          <w:ilvl w:val="0"/>
          <w:numId w:val="25"/>
        </w:numPr>
        <w:ind w:left="374"/>
        <w:jc w:val="both"/>
        <w:rPr>
          <w:rFonts w:asciiTheme="majorBidi" w:hAnsiTheme="majorBidi" w:cstheme="majorBidi"/>
          <w:sz w:val="32"/>
          <w:szCs w:val="32"/>
          <w:lang w:bidi="ar-IQ"/>
        </w:rPr>
      </w:pPr>
      <w:r>
        <w:rPr>
          <w:noProof/>
        </w:rPr>
        <mc:AlternateContent>
          <mc:Choice Requires="wps">
            <w:drawing>
              <wp:anchor distT="0" distB="0" distL="114300" distR="114300" simplePos="0" relativeHeight="251700224" behindDoc="0" locked="0" layoutInCell="1" allowOverlap="1">
                <wp:simplePos x="0" y="0"/>
                <wp:positionH relativeFrom="column">
                  <wp:posOffset>-68580</wp:posOffset>
                </wp:positionH>
                <wp:positionV relativeFrom="paragraph">
                  <wp:posOffset>-628015</wp:posOffset>
                </wp:positionV>
                <wp:extent cx="5263515" cy="548005"/>
                <wp:effectExtent l="5715" t="8255" r="7620" b="5715"/>
                <wp:wrapNone/>
                <wp:docPr id="2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263515" cy="548005"/>
                        </a:xfrm>
                        <a:prstGeom prst="rect">
                          <a:avLst/>
                        </a:prstGeom>
                        <a:solidFill>
                          <a:srgbClr val="FFFFFF"/>
                        </a:solidFill>
                        <a:ln w="9525">
                          <a:solidFill>
                            <a:schemeClr val="bg1">
                              <a:lumMod val="100000"/>
                              <a:lumOff val="0"/>
                            </a:schemeClr>
                          </a:solidFill>
                          <a:miter lim="800000"/>
                          <a:headEnd/>
                          <a:tailEnd/>
                        </a:ln>
                      </wps:spPr>
                      <wps:txbx>
                        <w:txbxContent>
                          <w:p w:rsidR="0034219A" w:rsidRPr="00263123" w:rsidRDefault="0034219A" w:rsidP="004252DB">
                            <w:pPr>
                              <w:rPr>
                                <w:rFonts w:asciiTheme="majorBidi" w:hAnsiTheme="majorBidi" w:cs="Sultan bold"/>
                                <w:b/>
                                <w:sz w:val="28"/>
                                <w:szCs w:val="28"/>
                                <w:u w:val="single"/>
                                <w:rtl/>
                              </w:rPr>
                            </w:pPr>
                            <w:r w:rsidRPr="00263123">
                              <w:rPr>
                                <w:rFonts w:asciiTheme="majorBidi" w:hAnsiTheme="majorBidi" w:cs="Sultan bold" w:hint="cs"/>
                                <w:b/>
                                <w:color w:val="000000" w:themeColor="text1"/>
                                <w:sz w:val="28"/>
                                <w:szCs w:val="28"/>
                                <w:u w:val="single"/>
                                <w:rtl/>
                              </w:rPr>
                              <w:t xml:space="preserve">الكتاب السنوي </w:t>
                            </w:r>
                            <w:r w:rsidRPr="00263123">
                              <w:rPr>
                                <w:rFonts w:asciiTheme="majorBidi" w:hAnsiTheme="majorBidi" w:cs="Sultan bold"/>
                                <w:b/>
                                <w:color w:val="000000" w:themeColor="text1"/>
                                <w:sz w:val="28"/>
                                <w:szCs w:val="28"/>
                                <w:u w:val="single"/>
                                <w:rtl/>
                              </w:rPr>
                              <w:t>–</w:t>
                            </w:r>
                            <w:r w:rsidRPr="00263123">
                              <w:rPr>
                                <w:rFonts w:asciiTheme="majorBidi" w:hAnsiTheme="majorBidi" w:cs="Sultan bold" w:hint="cs"/>
                                <w:b/>
                                <w:color w:val="000000" w:themeColor="text1"/>
                                <w:sz w:val="28"/>
                                <w:szCs w:val="28"/>
                                <w:u w:val="single"/>
                                <w:rtl/>
                              </w:rPr>
                              <w:t xml:space="preserve"> المجلد التاسع -2014    </w:t>
                            </w:r>
                            <w:r>
                              <w:rPr>
                                <w:rFonts w:asciiTheme="majorBidi" w:hAnsiTheme="majorBidi" w:cs="Sultan bold" w:hint="cs"/>
                                <w:b/>
                                <w:color w:val="000000" w:themeColor="text1"/>
                                <w:sz w:val="28"/>
                                <w:szCs w:val="28"/>
                                <w:u w:val="single"/>
                                <w:rtl/>
                              </w:rPr>
                              <w:t xml:space="preserve">                         </w:t>
                            </w:r>
                            <w:r w:rsidRPr="00263123">
                              <w:rPr>
                                <w:rFonts w:asciiTheme="majorBidi" w:hAnsiTheme="majorBidi" w:cs="Sultan bold" w:hint="cs"/>
                                <w:b/>
                                <w:color w:val="000000" w:themeColor="text1"/>
                                <w:sz w:val="28"/>
                                <w:szCs w:val="28"/>
                                <w:u w:val="single"/>
                                <w:rtl/>
                              </w:rPr>
                              <w:t xml:space="preserve">                                     </w:t>
                            </w:r>
                            <w:r>
                              <w:rPr>
                                <w:rFonts w:asciiTheme="majorBidi" w:hAnsiTheme="majorBidi" w:cs="Sultan bold" w:hint="cs"/>
                                <w:b/>
                                <w:color w:val="000000" w:themeColor="text1"/>
                                <w:sz w:val="28"/>
                                <w:szCs w:val="28"/>
                                <w:u w:val="single"/>
                                <w:rtl/>
                              </w:rPr>
                              <w:t>م0م0 هيام سعدون عبود</w:t>
                            </w:r>
                            <w:r w:rsidRPr="00263123">
                              <w:rPr>
                                <w:rFonts w:asciiTheme="majorBidi" w:hAnsiTheme="majorBidi" w:cs="Sultan bold" w:hint="cs"/>
                                <w:b/>
                                <w:color w:val="000000" w:themeColor="text1"/>
                                <w:sz w:val="28"/>
                                <w:szCs w:val="28"/>
                                <w:u w:val="single"/>
                                <w:rtl/>
                              </w:rPr>
                              <w:t xml:space="preserve">  </w:t>
                            </w:r>
                          </w:p>
                          <w:p w:rsidR="0034219A" w:rsidRDefault="0034219A" w:rsidP="004252D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2" o:spid="_x0000_s1029" type="#_x0000_t202" style="position:absolute;left:0;text-align:left;margin-left:-5.4pt;margin-top:-49.45pt;width:414.45pt;height:43.15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" strokecolor="white [3212]">
                <v:textbox>
                  <w:txbxContent>
                    <w:p w:rsidR="0034219A" w:rsidRPr="00263123" w:rsidRDefault="0034219A" w:rsidP="004252DB">
                      <w:pPr>
                        <w:rPr>
                          <w:rFonts w:asciiTheme="majorBidi" w:hAnsiTheme="majorBidi" w:cs="Sultan bold"/>
                          <w:b/>
                          <w:sz w:val="28"/>
                          <w:szCs w:val="28"/>
                          <w:u w:val="single"/>
                          <w:rtl/>
                        </w:rPr>
                      </w:pPr>
                      <w:r w:rsidRPr="00263123">
                        <w:rPr>
                          <w:rFonts w:asciiTheme="majorBidi" w:hAnsiTheme="majorBidi" w:cs="Sultan bold" w:hint="cs"/>
                          <w:b/>
                          <w:color w:val="000000" w:themeColor="text1"/>
                          <w:sz w:val="28"/>
                          <w:szCs w:val="28"/>
                          <w:u w:val="single"/>
                          <w:rtl/>
                        </w:rPr>
                        <w:t xml:space="preserve">الكتاب السنوي </w:t>
                      </w:r>
                      <w:r w:rsidRPr="00263123">
                        <w:rPr>
                          <w:rFonts w:asciiTheme="majorBidi" w:hAnsiTheme="majorBidi" w:cs="Sultan bold"/>
                          <w:b/>
                          <w:color w:val="000000" w:themeColor="text1"/>
                          <w:sz w:val="28"/>
                          <w:szCs w:val="28"/>
                          <w:u w:val="single"/>
                          <w:rtl/>
                        </w:rPr>
                        <w:t>–</w:t>
                      </w:r>
                      <w:r w:rsidRPr="00263123">
                        <w:rPr>
                          <w:rFonts w:asciiTheme="majorBidi" w:hAnsiTheme="majorBidi" w:cs="Sultan bold" w:hint="cs"/>
                          <w:b/>
                          <w:color w:val="000000" w:themeColor="text1"/>
                          <w:sz w:val="28"/>
                          <w:szCs w:val="28"/>
                          <w:u w:val="single"/>
                          <w:rtl/>
                        </w:rPr>
                        <w:t xml:space="preserve"> المجلد التاسع -2014    </w:t>
                      </w:r>
                      <w:r>
                        <w:rPr>
                          <w:rFonts w:asciiTheme="majorBidi" w:hAnsiTheme="majorBidi" w:cs="Sultan bold" w:hint="cs"/>
                          <w:b/>
                          <w:color w:val="000000" w:themeColor="text1"/>
                          <w:sz w:val="28"/>
                          <w:szCs w:val="28"/>
                          <w:u w:val="single"/>
                          <w:rtl/>
                        </w:rPr>
                        <w:t xml:space="preserve">                         </w:t>
                      </w:r>
                      <w:r w:rsidRPr="00263123">
                        <w:rPr>
                          <w:rFonts w:asciiTheme="majorBidi" w:hAnsiTheme="majorBidi" w:cs="Sultan bold" w:hint="cs"/>
                          <w:b/>
                          <w:color w:val="000000" w:themeColor="text1"/>
                          <w:sz w:val="28"/>
                          <w:szCs w:val="28"/>
                          <w:u w:val="single"/>
                          <w:rtl/>
                        </w:rPr>
                        <w:t xml:space="preserve">                                     </w:t>
                      </w:r>
                      <w:r>
                        <w:rPr>
                          <w:rFonts w:asciiTheme="majorBidi" w:hAnsiTheme="majorBidi" w:cs="Sultan bold" w:hint="cs"/>
                          <w:b/>
                          <w:color w:val="000000" w:themeColor="text1"/>
                          <w:sz w:val="28"/>
                          <w:szCs w:val="28"/>
                          <w:u w:val="single"/>
                          <w:rtl/>
                        </w:rPr>
                        <w:t>م0م0 هيام سعدون عبود</w:t>
                      </w:r>
                      <w:r w:rsidRPr="00263123">
                        <w:rPr>
                          <w:rFonts w:asciiTheme="majorBidi" w:hAnsiTheme="majorBidi" w:cs="Sultan bold" w:hint="cs"/>
                          <w:b/>
                          <w:color w:val="000000" w:themeColor="text1"/>
                          <w:sz w:val="28"/>
                          <w:szCs w:val="28"/>
                          <w:u w:val="single"/>
                          <w:rtl/>
                        </w:rPr>
                        <w:t xml:space="preserve">  </w:t>
                      </w:r>
                    </w:p>
                    <w:p w:rsidR="0034219A" w:rsidRDefault="0034219A" w:rsidP="004252DB"/>
                  </w:txbxContent>
                </v:textbox>
              </v:shape>
            </w:pict>
          </mc:Fallback>
        </mc:AlternateContent>
      </w:r>
      <w:r w:rsidR="001E1CAF" w:rsidRPr="00AD6681">
        <w:rPr>
          <w:rFonts w:asciiTheme="majorBidi" w:hAnsiTheme="majorBidi" w:cstheme="majorBidi"/>
          <w:b/>
          <w:bCs/>
          <w:sz w:val="32"/>
          <w:szCs w:val="32"/>
          <w:rtl/>
          <w:lang w:bidi="ar-IQ"/>
        </w:rPr>
        <w:t xml:space="preserve">الانبساطية :- </w:t>
      </w:r>
      <w:r w:rsidR="001E1CAF" w:rsidRPr="009D50E7">
        <w:rPr>
          <w:rFonts w:asciiTheme="majorBidi" w:hAnsiTheme="majorBidi" w:cstheme="majorBidi"/>
          <w:sz w:val="32"/>
          <w:szCs w:val="32"/>
          <w:rtl/>
          <w:lang w:bidi="ar-IQ"/>
        </w:rPr>
        <w:t>هي مجموعة من السمات الشخصية التي تركز على قوة العلاقات والتفاعلات الشخصية كما في(البهجة, وتوكيد الذات, والثقة, و النشاط, والاجتماعية).</w:t>
      </w:r>
    </w:p>
    <w:p w:rsidR="001E1CAF" w:rsidRPr="009D50E7" w:rsidRDefault="004252DB" w:rsidP="00E95FAE">
      <w:pPr>
        <w:pStyle w:val="a9"/>
        <w:numPr>
          <w:ilvl w:val="0"/>
          <w:numId w:val="25"/>
        </w:numPr>
        <w:ind w:left="90"/>
        <w:jc w:val="both"/>
        <w:rPr>
          <w:rFonts w:asciiTheme="majorBidi" w:hAnsiTheme="majorBidi" w:cstheme="majorBidi"/>
          <w:sz w:val="32"/>
          <w:szCs w:val="32"/>
          <w:lang w:bidi="ar-IQ"/>
        </w:rPr>
      </w:pPr>
      <w:r>
        <w:rPr>
          <w:rFonts w:asciiTheme="majorBidi" w:hAnsiTheme="majorBidi" w:cstheme="majorBidi" w:hint="cs"/>
          <w:b/>
          <w:bCs/>
          <w:sz w:val="32"/>
          <w:szCs w:val="32"/>
          <w:rtl/>
          <w:lang w:bidi="ar-IQ"/>
        </w:rPr>
        <w:t>ا</w:t>
      </w:r>
      <w:r w:rsidR="001E1CAF" w:rsidRPr="00AD6681">
        <w:rPr>
          <w:rFonts w:asciiTheme="majorBidi" w:hAnsiTheme="majorBidi" w:cstheme="majorBidi"/>
          <w:b/>
          <w:bCs/>
          <w:sz w:val="32"/>
          <w:szCs w:val="32"/>
          <w:rtl/>
          <w:lang w:bidi="ar-IQ"/>
        </w:rPr>
        <w:t xml:space="preserve">لمقبولية :- </w:t>
      </w:r>
      <w:r w:rsidR="001E1CAF" w:rsidRPr="009D50E7">
        <w:rPr>
          <w:rFonts w:asciiTheme="majorBidi" w:hAnsiTheme="majorBidi" w:cstheme="majorBidi"/>
          <w:sz w:val="32"/>
          <w:szCs w:val="32"/>
          <w:rtl/>
          <w:lang w:bidi="ar-IQ"/>
        </w:rPr>
        <w:t>هي مجموعة السمات الشخصية التي تركز على نوعية العلاقة الشخصية مثل (التعاطف,والدفئ,والتواضع).</w:t>
      </w:r>
    </w:p>
    <w:p w:rsidR="001E1CAF" w:rsidRPr="009D50E7" w:rsidRDefault="001E1CAF" w:rsidP="00E95FAE">
      <w:pPr>
        <w:pStyle w:val="a9"/>
        <w:numPr>
          <w:ilvl w:val="0"/>
          <w:numId w:val="25"/>
        </w:numPr>
        <w:ind w:left="90"/>
        <w:jc w:val="both"/>
        <w:rPr>
          <w:rFonts w:asciiTheme="majorBidi" w:hAnsiTheme="majorBidi" w:cstheme="majorBidi"/>
          <w:sz w:val="32"/>
          <w:szCs w:val="32"/>
          <w:lang w:bidi="ar-IQ"/>
        </w:rPr>
      </w:pPr>
      <w:r w:rsidRPr="00AD6681">
        <w:rPr>
          <w:rFonts w:asciiTheme="majorBidi" w:hAnsiTheme="majorBidi" w:cstheme="majorBidi"/>
          <w:b/>
          <w:bCs/>
          <w:sz w:val="32"/>
          <w:szCs w:val="32"/>
          <w:rtl/>
          <w:lang w:bidi="ar-IQ"/>
        </w:rPr>
        <w:t xml:space="preserve">الضمير الحي </w:t>
      </w:r>
      <w:r w:rsidRPr="009D50E7">
        <w:rPr>
          <w:rFonts w:asciiTheme="majorBidi" w:hAnsiTheme="majorBidi" w:cstheme="majorBidi"/>
          <w:sz w:val="32"/>
          <w:szCs w:val="32"/>
          <w:rtl/>
          <w:lang w:bidi="ar-IQ"/>
        </w:rPr>
        <w:t>:- وهي مجموعة من السمات الشخصية التي تركز على ضبط الذات والترتيب في السلوك والالتزام في الواجب مثل(الانتباه, والطموح, وتحمل المسؤولية, والنظام).</w:t>
      </w:r>
    </w:p>
    <w:p w:rsidR="001E1CAF" w:rsidRDefault="001E1CAF" w:rsidP="00E95FAE">
      <w:pPr>
        <w:pStyle w:val="a9"/>
        <w:numPr>
          <w:ilvl w:val="0"/>
          <w:numId w:val="25"/>
        </w:numPr>
        <w:ind w:left="90"/>
        <w:jc w:val="both"/>
        <w:rPr>
          <w:rFonts w:asciiTheme="majorBidi" w:hAnsiTheme="majorBidi" w:cstheme="majorBidi"/>
          <w:sz w:val="32"/>
          <w:szCs w:val="32"/>
          <w:lang w:bidi="ar-IQ"/>
        </w:rPr>
      </w:pPr>
      <w:r w:rsidRPr="00AD6681">
        <w:rPr>
          <w:rFonts w:asciiTheme="majorBidi" w:hAnsiTheme="majorBidi" w:cstheme="majorBidi"/>
          <w:b/>
          <w:bCs/>
          <w:sz w:val="32"/>
          <w:szCs w:val="32"/>
          <w:rtl/>
          <w:lang w:bidi="ar-IQ"/>
        </w:rPr>
        <w:lastRenderedPageBreak/>
        <w:t>الانفتاح على الخبرة</w:t>
      </w:r>
      <w:r w:rsidRPr="009D50E7">
        <w:rPr>
          <w:rFonts w:asciiTheme="majorBidi" w:hAnsiTheme="majorBidi" w:cstheme="majorBidi"/>
          <w:sz w:val="32"/>
          <w:szCs w:val="32"/>
          <w:rtl/>
          <w:lang w:bidi="ar-IQ"/>
        </w:rPr>
        <w:t xml:space="preserve"> :- هي مجموعة من السمات الشخصية التي تركز على القيم اللاتسلطية والانفتاح على مشاعر الاخرين وخبراتهم ومن صفاتهم(الجمالية, والفضولية, والبحث عن الجديد, والمشاعر)1.</w:t>
      </w:r>
    </w:p>
    <w:p w:rsidR="00612BDA" w:rsidRDefault="00612BDA" w:rsidP="00612BDA">
      <w:pPr>
        <w:jc w:val="both"/>
        <w:rPr>
          <w:rFonts w:asciiTheme="majorBidi" w:hAnsiTheme="majorBidi" w:cstheme="majorBidi"/>
          <w:sz w:val="32"/>
          <w:szCs w:val="32"/>
          <w:rtl/>
          <w:lang w:bidi="ar-IQ"/>
        </w:rPr>
      </w:pPr>
    </w:p>
    <w:p w:rsidR="001E1CAF" w:rsidRPr="002C3560" w:rsidRDefault="001E1CAF" w:rsidP="002C3560">
      <w:pPr>
        <w:jc w:val="both"/>
        <w:rPr>
          <w:rFonts w:asciiTheme="majorBidi" w:hAnsiTheme="majorBidi" w:cstheme="majorBidi"/>
          <w:b/>
          <w:bCs/>
          <w:sz w:val="36"/>
          <w:szCs w:val="36"/>
          <w:rtl/>
          <w:lang w:bidi="ar-IQ"/>
        </w:rPr>
      </w:pPr>
      <w:r w:rsidRPr="002C3560">
        <w:rPr>
          <w:rFonts w:asciiTheme="majorBidi" w:hAnsiTheme="majorBidi" w:cstheme="majorBidi"/>
          <w:b/>
          <w:bCs/>
          <w:sz w:val="36"/>
          <w:szCs w:val="36"/>
          <w:rtl/>
          <w:lang w:bidi="ar-IQ"/>
        </w:rPr>
        <w:t>مكونات الشخصية :-</w:t>
      </w:r>
    </w:p>
    <w:p w:rsidR="001E1CAF" w:rsidRPr="009D50E7" w:rsidRDefault="001E1CAF" w:rsidP="00E95FAE">
      <w:pPr>
        <w:pStyle w:val="a9"/>
        <w:numPr>
          <w:ilvl w:val="0"/>
          <w:numId w:val="26"/>
        </w:numPr>
        <w:ind w:left="232"/>
        <w:jc w:val="both"/>
        <w:rPr>
          <w:rFonts w:asciiTheme="majorBidi" w:hAnsiTheme="majorBidi" w:cstheme="majorBidi"/>
          <w:sz w:val="32"/>
          <w:szCs w:val="32"/>
          <w:lang w:bidi="ar-IQ"/>
        </w:rPr>
      </w:pPr>
      <w:r w:rsidRPr="00AD6681">
        <w:rPr>
          <w:rFonts w:asciiTheme="majorBidi" w:hAnsiTheme="majorBidi" w:cstheme="majorBidi"/>
          <w:b/>
          <w:bCs/>
          <w:sz w:val="32"/>
          <w:szCs w:val="32"/>
          <w:rtl/>
          <w:lang w:bidi="ar-IQ"/>
        </w:rPr>
        <w:t>النواحي الجسمية :-</w:t>
      </w:r>
      <w:r w:rsidRPr="009D50E7">
        <w:rPr>
          <w:rFonts w:asciiTheme="majorBidi" w:hAnsiTheme="majorBidi" w:cstheme="majorBidi"/>
          <w:sz w:val="32"/>
          <w:szCs w:val="32"/>
          <w:rtl/>
          <w:lang w:bidi="ar-IQ"/>
        </w:rPr>
        <w:t xml:space="preserve"> وهي التي تتعلق بالشكل العام للفرد وصحتهم من الناحية الجسمية.</w:t>
      </w:r>
    </w:p>
    <w:p w:rsidR="001E1CAF" w:rsidRPr="009D50E7" w:rsidRDefault="001E1CAF" w:rsidP="00E95FAE">
      <w:pPr>
        <w:pStyle w:val="a9"/>
        <w:numPr>
          <w:ilvl w:val="0"/>
          <w:numId w:val="26"/>
        </w:numPr>
        <w:ind w:left="232"/>
        <w:jc w:val="both"/>
        <w:rPr>
          <w:rFonts w:asciiTheme="majorBidi" w:hAnsiTheme="majorBidi" w:cstheme="majorBidi"/>
          <w:sz w:val="32"/>
          <w:szCs w:val="32"/>
          <w:lang w:bidi="ar-IQ"/>
        </w:rPr>
      </w:pPr>
      <w:r w:rsidRPr="00AD6681">
        <w:rPr>
          <w:rFonts w:asciiTheme="majorBidi" w:hAnsiTheme="majorBidi" w:cstheme="majorBidi"/>
          <w:b/>
          <w:bCs/>
          <w:sz w:val="32"/>
          <w:szCs w:val="32"/>
          <w:rtl/>
          <w:lang w:bidi="ar-IQ"/>
        </w:rPr>
        <w:t xml:space="preserve">النواحي العقلية والمعرفية :- </w:t>
      </w:r>
      <w:r w:rsidRPr="009D50E7">
        <w:rPr>
          <w:rFonts w:asciiTheme="majorBidi" w:hAnsiTheme="majorBidi" w:cstheme="majorBidi"/>
          <w:sz w:val="32"/>
          <w:szCs w:val="32"/>
          <w:rtl/>
          <w:lang w:bidi="ar-IQ"/>
        </w:rPr>
        <w:t>هي التي تتعلق بالوظائف العليا للذكاء العام والقدرات الخاصة.</w:t>
      </w:r>
    </w:p>
    <w:p w:rsidR="001E1CAF" w:rsidRPr="009D50E7" w:rsidRDefault="001E1CAF" w:rsidP="00E95FAE">
      <w:pPr>
        <w:pStyle w:val="a9"/>
        <w:numPr>
          <w:ilvl w:val="0"/>
          <w:numId w:val="26"/>
        </w:numPr>
        <w:ind w:left="232"/>
        <w:jc w:val="both"/>
        <w:rPr>
          <w:rFonts w:asciiTheme="majorBidi" w:hAnsiTheme="majorBidi" w:cstheme="majorBidi"/>
          <w:sz w:val="32"/>
          <w:szCs w:val="32"/>
          <w:lang w:bidi="ar-IQ"/>
        </w:rPr>
      </w:pPr>
      <w:r w:rsidRPr="00AD6681">
        <w:rPr>
          <w:rFonts w:asciiTheme="majorBidi" w:hAnsiTheme="majorBidi" w:cstheme="majorBidi"/>
          <w:b/>
          <w:bCs/>
          <w:sz w:val="32"/>
          <w:szCs w:val="32"/>
          <w:rtl/>
          <w:lang w:bidi="ar-IQ"/>
        </w:rPr>
        <w:t>النواحي الانفعالية والمزاجية</w:t>
      </w:r>
      <w:r w:rsidRPr="009D50E7">
        <w:rPr>
          <w:rFonts w:asciiTheme="majorBidi" w:hAnsiTheme="majorBidi" w:cstheme="majorBidi"/>
          <w:sz w:val="32"/>
          <w:szCs w:val="32"/>
          <w:rtl/>
          <w:lang w:bidi="ar-IQ"/>
        </w:rPr>
        <w:t xml:space="preserve"> :- وتتضمن اساليب النشاط الانفعالي.</w:t>
      </w:r>
    </w:p>
    <w:p w:rsidR="001E1CAF" w:rsidRDefault="001E1CAF" w:rsidP="00E95FAE">
      <w:pPr>
        <w:pStyle w:val="a9"/>
        <w:numPr>
          <w:ilvl w:val="0"/>
          <w:numId w:val="26"/>
        </w:numPr>
        <w:ind w:left="232"/>
        <w:jc w:val="both"/>
        <w:rPr>
          <w:rFonts w:asciiTheme="majorBidi" w:hAnsiTheme="majorBidi" w:cstheme="majorBidi"/>
          <w:sz w:val="32"/>
          <w:szCs w:val="32"/>
          <w:lang w:bidi="ar-IQ"/>
        </w:rPr>
      </w:pPr>
      <w:r w:rsidRPr="00AD6681">
        <w:rPr>
          <w:rFonts w:asciiTheme="majorBidi" w:hAnsiTheme="majorBidi" w:cstheme="majorBidi"/>
          <w:b/>
          <w:bCs/>
          <w:sz w:val="32"/>
          <w:szCs w:val="32"/>
          <w:rtl/>
          <w:lang w:bidi="ar-IQ"/>
        </w:rPr>
        <w:t xml:space="preserve">النواحي الخلقية </w:t>
      </w:r>
      <w:r w:rsidRPr="009D50E7">
        <w:rPr>
          <w:rFonts w:asciiTheme="majorBidi" w:hAnsiTheme="majorBidi" w:cstheme="majorBidi"/>
          <w:sz w:val="32"/>
          <w:szCs w:val="32"/>
          <w:rtl/>
          <w:lang w:bidi="ar-IQ"/>
        </w:rPr>
        <w:t>:- وهي تميز صاحبها في تعاملاته المختلفة.</w:t>
      </w:r>
      <w:r w:rsidRPr="009D50E7">
        <w:rPr>
          <w:rStyle w:val="aa"/>
          <w:rFonts w:asciiTheme="majorBidi" w:hAnsiTheme="majorBidi" w:cstheme="majorBidi"/>
          <w:sz w:val="32"/>
          <w:szCs w:val="32"/>
          <w:rtl/>
          <w:lang w:bidi="ar-IQ"/>
        </w:rPr>
        <w:footnoteReference w:id="16"/>
      </w:r>
    </w:p>
    <w:p w:rsidR="002C3560" w:rsidRDefault="002C3560" w:rsidP="002C3560">
      <w:pPr>
        <w:pStyle w:val="a9"/>
        <w:ind w:left="232"/>
        <w:jc w:val="both"/>
        <w:rPr>
          <w:rFonts w:asciiTheme="majorBidi" w:hAnsiTheme="majorBidi" w:cstheme="majorBidi"/>
          <w:sz w:val="32"/>
          <w:szCs w:val="32"/>
          <w:rtl/>
          <w:lang w:bidi="ar-IQ"/>
        </w:rPr>
      </w:pPr>
    </w:p>
    <w:p w:rsidR="004252DB" w:rsidRDefault="004252DB" w:rsidP="002C3560">
      <w:pPr>
        <w:pStyle w:val="a9"/>
        <w:ind w:left="232"/>
        <w:jc w:val="both"/>
        <w:rPr>
          <w:rFonts w:asciiTheme="majorBidi" w:hAnsiTheme="majorBidi" w:cstheme="majorBidi"/>
          <w:sz w:val="32"/>
          <w:szCs w:val="32"/>
          <w:rtl/>
          <w:lang w:bidi="ar-IQ"/>
        </w:rPr>
      </w:pPr>
    </w:p>
    <w:p w:rsidR="004252DB" w:rsidRDefault="004252DB" w:rsidP="002C3560">
      <w:pPr>
        <w:pStyle w:val="a9"/>
        <w:ind w:left="232"/>
        <w:jc w:val="both"/>
        <w:rPr>
          <w:rFonts w:asciiTheme="majorBidi" w:hAnsiTheme="majorBidi" w:cstheme="majorBidi"/>
          <w:sz w:val="32"/>
          <w:szCs w:val="32"/>
          <w:rtl/>
          <w:lang w:bidi="ar-IQ"/>
        </w:rPr>
      </w:pPr>
    </w:p>
    <w:p w:rsidR="004252DB" w:rsidRPr="009D50E7" w:rsidRDefault="004252DB" w:rsidP="002C3560">
      <w:pPr>
        <w:pStyle w:val="a9"/>
        <w:ind w:left="232"/>
        <w:jc w:val="both"/>
        <w:rPr>
          <w:rFonts w:asciiTheme="majorBidi" w:hAnsiTheme="majorBidi" w:cstheme="majorBidi"/>
          <w:sz w:val="32"/>
          <w:szCs w:val="32"/>
          <w:lang w:bidi="ar-IQ"/>
        </w:rPr>
      </w:pPr>
    </w:p>
    <w:p w:rsidR="004252DB" w:rsidRPr="00263123" w:rsidRDefault="004252DB" w:rsidP="004252DB">
      <w:pPr>
        <w:rPr>
          <w:rFonts w:asciiTheme="majorBidi" w:hAnsiTheme="majorBidi" w:cstheme="majorBidi"/>
          <w:b/>
          <w:bCs/>
          <w:sz w:val="32"/>
          <w:szCs w:val="32"/>
          <w:rtl/>
          <w:lang w:bidi="ar-IQ"/>
        </w:rPr>
      </w:pPr>
      <w:r w:rsidRPr="00DD065F">
        <w:rPr>
          <w:rFonts w:asciiTheme="majorBidi" w:hAnsiTheme="majorBidi" w:cs="Sultan bold" w:hint="cs"/>
          <w:b/>
          <w:color w:val="000000" w:themeColor="text1"/>
          <w:sz w:val="28"/>
          <w:szCs w:val="28"/>
          <w:u w:val="single"/>
          <w:rtl/>
        </w:rPr>
        <w:t xml:space="preserve">الكتاب السنوي </w:t>
      </w:r>
      <w:r w:rsidRPr="00DD065F">
        <w:rPr>
          <w:rFonts w:asciiTheme="majorBidi" w:hAnsiTheme="majorBidi" w:cs="Sultan bold"/>
          <w:b/>
          <w:color w:val="000000" w:themeColor="text1"/>
          <w:sz w:val="28"/>
          <w:szCs w:val="28"/>
          <w:u w:val="single"/>
          <w:rtl/>
        </w:rPr>
        <w:t>–</w:t>
      </w:r>
      <w:r w:rsidRPr="00DD065F">
        <w:rPr>
          <w:rFonts w:asciiTheme="majorBidi" w:hAnsiTheme="majorBidi" w:cs="Sultan bold" w:hint="cs"/>
          <w:b/>
          <w:color w:val="000000" w:themeColor="text1"/>
          <w:sz w:val="28"/>
          <w:szCs w:val="28"/>
          <w:u w:val="single"/>
          <w:rtl/>
        </w:rPr>
        <w:t xml:space="preserve"> المجلد التاسع -201</w:t>
      </w:r>
      <w:r>
        <w:rPr>
          <w:rFonts w:asciiTheme="majorBidi" w:hAnsiTheme="majorBidi" w:cs="Sultan bold" w:hint="cs"/>
          <w:b/>
          <w:color w:val="000000" w:themeColor="text1"/>
          <w:sz w:val="28"/>
          <w:szCs w:val="28"/>
          <w:u w:val="single"/>
          <w:rtl/>
        </w:rPr>
        <w:t xml:space="preserve">4                       </w:t>
      </w:r>
      <w:r w:rsidRPr="00DD065F">
        <w:rPr>
          <w:rFonts w:asciiTheme="majorBidi" w:hAnsiTheme="majorBidi" w:cs="Sultan bold" w:hint="cs"/>
          <w:b/>
          <w:color w:val="000000" w:themeColor="text1"/>
          <w:sz w:val="28"/>
          <w:szCs w:val="28"/>
          <w:u w:val="single"/>
          <w:rtl/>
        </w:rPr>
        <w:t xml:space="preserve">  </w:t>
      </w:r>
      <w:r>
        <w:rPr>
          <w:rFonts w:asciiTheme="majorBidi" w:hAnsiTheme="majorBidi" w:cs="Sultan bold" w:hint="cs"/>
          <w:b/>
          <w:color w:val="000000" w:themeColor="text1"/>
          <w:sz w:val="28"/>
          <w:szCs w:val="28"/>
          <w:u w:val="single"/>
          <w:rtl/>
        </w:rPr>
        <w:t xml:space="preserve">فاعلية الذات وعلاقتها ببعض السمات الشخصية </w:t>
      </w:r>
      <w:r w:rsidRPr="003611DC">
        <w:rPr>
          <w:rFonts w:asciiTheme="majorBidi" w:hAnsiTheme="majorBidi" w:cstheme="majorBidi"/>
          <w:sz w:val="32"/>
          <w:szCs w:val="32"/>
          <w:rtl/>
        </w:rPr>
        <w:t xml:space="preserve">                                                                                        </w:t>
      </w:r>
    </w:p>
    <w:p w:rsidR="001E1CAF" w:rsidRPr="002C3560" w:rsidRDefault="001E1CAF" w:rsidP="002C3560">
      <w:pPr>
        <w:jc w:val="both"/>
        <w:rPr>
          <w:rFonts w:asciiTheme="majorBidi" w:hAnsiTheme="majorBidi" w:cstheme="majorBidi"/>
          <w:b/>
          <w:bCs/>
          <w:sz w:val="36"/>
          <w:szCs w:val="36"/>
          <w:rtl/>
          <w:lang w:bidi="ar-IQ"/>
        </w:rPr>
      </w:pPr>
      <w:r w:rsidRPr="002C3560">
        <w:rPr>
          <w:rFonts w:asciiTheme="majorBidi" w:hAnsiTheme="majorBidi" w:cstheme="majorBidi"/>
          <w:b/>
          <w:bCs/>
          <w:sz w:val="36"/>
          <w:szCs w:val="36"/>
          <w:rtl/>
          <w:lang w:bidi="ar-IQ"/>
        </w:rPr>
        <w:t>الرياضة وذوي الاحتياجات الخاصة:-</w:t>
      </w:r>
    </w:p>
    <w:p w:rsidR="00230443" w:rsidRDefault="002C3560" w:rsidP="002C3560">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1E1CAF" w:rsidRPr="009D50E7">
        <w:rPr>
          <w:rFonts w:asciiTheme="majorBidi" w:hAnsiTheme="majorBidi" w:cstheme="majorBidi"/>
          <w:sz w:val="32"/>
          <w:szCs w:val="32"/>
          <w:rtl/>
          <w:lang w:bidi="ar-IQ"/>
        </w:rPr>
        <w:t xml:space="preserve">كان المعوقون في الماضي يلجؤون الى العزلة والانطواء,ويحدث ذلك تأثيراً سلبياً على سلوكياتهم,فالاحساس بالعجز يتزايد ويتضاعف ويتفاقم وبالتالي تصبح نظرتهم للحياة نظرة ضيقة يلفها اليأس والضغوط والكأبة الا ان البعض استطاع ان </w:t>
      </w:r>
    </w:p>
    <w:p w:rsidR="001E1CAF" w:rsidRPr="009D50E7" w:rsidRDefault="00230443" w:rsidP="002C3560">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lastRenderedPageBreak/>
        <w:t xml:space="preserve">     </w:t>
      </w:r>
      <w:r w:rsidR="001E1CAF" w:rsidRPr="009D50E7">
        <w:rPr>
          <w:rFonts w:asciiTheme="majorBidi" w:hAnsiTheme="majorBidi" w:cstheme="majorBidi"/>
          <w:sz w:val="32"/>
          <w:szCs w:val="32"/>
          <w:rtl/>
          <w:lang w:bidi="ar-IQ"/>
        </w:rPr>
        <w:t>يقضي على هذه النظرة ويحطم أسوار اليأس والعزلة وقيود الخوف والرهبة ويتبوأ مكان الصدارة على صفحات التاريخ الانسانية وينتزع نظرات الاعجاب والتفدير من الجميع,ولم تعد العاهة كما كانت بحيث يخجل منها ويتوارى معها المعوق عن الانظار. ومن الدول التي تولي اهتماماً كبيراً بذوي الاحتياجات الخاصة هي :-  (السعودية, والكويت,  والاردن, والبحرين, ومصر, والعراق)التي تعمل على تأهيلهم في شتى نواحي الحياة ,فالمعوقون يملكون ارادة حديدية وعزيمة لاتلين واصراراً على تجاوز الأزمات والصعاب ورياضتهم ما هي الا احد الوسائل التي تتيح للمعوق القوة والارادة على مواجهة الحياة واثبات الوجود.</w:t>
      </w:r>
      <w:r w:rsidR="001E1CAF" w:rsidRPr="009D50E7">
        <w:rPr>
          <w:rStyle w:val="aa"/>
          <w:rFonts w:asciiTheme="majorBidi" w:hAnsiTheme="majorBidi" w:cstheme="majorBidi"/>
          <w:sz w:val="32"/>
          <w:szCs w:val="32"/>
          <w:rtl/>
          <w:lang w:bidi="ar-IQ"/>
        </w:rPr>
        <w:footnoteReference w:id="17"/>
      </w:r>
    </w:p>
    <w:p w:rsidR="001E1CAF" w:rsidRPr="009D50E7" w:rsidRDefault="001E1CAF" w:rsidP="00FF2ACD">
      <w:pPr>
        <w:ind w:left="720"/>
        <w:jc w:val="both"/>
        <w:rPr>
          <w:rFonts w:asciiTheme="majorBidi" w:hAnsiTheme="majorBidi" w:cstheme="majorBidi"/>
          <w:sz w:val="32"/>
          <w:szCs w:val="32"/>
          <w:rtl/>
          <w:lang w:bidi="ar-IQ"/>
        </w:rPr>
      </w:pPr>
    </w:p>
    <w:p w:rsidR="001E1CAF" w:rsidRPr="002C3560" w:rsidRDefault="001E1CAF" w:rsidP="002C3560">
      <w:pPr>
        <w:jc w:val="both"/>
        <w:rPr>
          <w:rFonts w:asciiTheme="majorBidi" w:hAnsiTheme="majorBidi" w:cstheme="majorBidi"/>
          <w:b/>
          <w:bCs/>
          <w:sz w:val="36"/>
          <w:szCs w:val="36"/>
          <w:rtl/>
          <w:lang w:bidi="ar-IQ"/>
        </w:rPr>
      </w:pPr>
      <w:r w:rsidRPr="002C3560">
        <w:rPr>
          <w:rFonts w:asciiTheme="majorBidi" w:hAnsiTheme="majorBidi" w:cstheme="majorBidi"/>
          <w:b/>
          <w:bCs/>
          <w:sz w:val="36"/>
          <w:szCs w:val="36"/>
          <w:rtl/>
          <w:lang w:bidi="ar-IQ"/>
        </w:rPr>
        <w:t>أهمية الرياضة لذوي الاحتياجات الخاصة :-</w:t>
      </w:r>
    </w:p>
    <w:p w:rsidR="001E1CAF" w:rsidRPr="009D50E7" w:rsidRDefault="002C3560" w:rsidP="002C3560">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1E1CAF" w:rsidRPr="009D50E7">
        <w:rPr>
          <w:rFonts w:asciiTheme="majorBidi" w:hAnsiTheme="majorBidi" w:cstheme="majorBidi"/>
          <w:sz w:val="32"/>
          <w:szCs w:val="32"/>
          <w:rtl/>
          <w:lang w:bidi="ar-IQ"/>
        </w:rPr>
        <w:t>لا يخفي على احد ما للرياضة من اثر بالغ على الاصحاء والمعوقين فكيف بها على المرضى والمعاقين فالرياضة,حياة الاجسام وروحها ونموها ونماؤها فأثرها بالغ على الفرد والمجتمع.</w:t>
      </w:r>
    </w:p>
    <w:p w:rsidR="004252DB" w:rsidRDefault="001E1CAF" w:rsidP="002C3560">
      <w:pPr>
        <w:jc w:val="both"/>
        <w:rPr>
          <w:rFonts w:asciiTheme="majorBidi" w:hAnsiTheme="majorBidi" w:cstheme="majorBidi"/>
          <w:sz w:val="32"/>
          <w:szCs w:val="32"/>
          <w:rtl/>
          <w:lang w:bidi="ar-IQ"/>
        </w:rPr>
      </w:pPr>
      <w:r w:rsidRPr="009D50E7">
        <w:rPr>
          <w:rFonts w:asciiTheme="majorBidi" w:hAnsiTheme="majorBidi" w:cstheme="majorBidi"/>
          <w:sz w:val="32"/>
          <w:szCs w:val="32"/>
          <w:rtl/>
          <w:lang w:bidi="ar-IQ"/>
        </w:rPr>
        <w:t>فأثرها ليس جسدياً فحسب بل اثاره النفسي</w:t>
      </w:r>
      <w:r w:rsidR="002C3560">
        <w:rPr>
          <w:rFonts w:asciiTheme="majorBidi" w:hAnsiTheme="majorBidi" w:cstheme="majorBidi"/>
          <w:sz w:val="32"/>
          <w:szCs w:val="32"/>
          <w:rtl/>
          <w:lang w:bidi="ar-IQ"/>
        </w:rPr>
        <w:t>ة على ممارس الرياضة لاتقل أهمية</w:t>
      </w:r>
      <w:r w:rsidR="002C3560">
        <w:rPr>
          <w:rFonts w:asciiTheme="majorBidi" w:hAnsiTheme="majorBidi" w:cstheme="majorBidi" w:hint="cs"/>
          <w:sz w:val="32"/>
          <w:szCs w:val="32"/>
          <w:rtl/>
          <w:lang w:bidi="ar-IQ"/>
        </w:rPr>
        <w:t xml:space="preserve"> </w:t>
      </w:r>
      <w:r w:rsidRPr="009D50E7">
        <w:rPr>
          <w:rFonts w:asciiTheme="majorBidi" w:hAnsiTheme="majorBidi" w:cstheme="majorBidi"/>
          <w:sz w:val="32"/>
          <w:szCs w:val="32"/>
          <w:rtl/>
          <w:lang w:bidi="ar-IQ"/>
        </w:rPr>
        <w:t xml:space="preserve">عن آثاره الجسدية,وفي حديثنا عن رياضة المعاقين اثبتت الدراسات والابحاث العلمية ان ممارسة ذوي الاحتياجات الخاصة للانشطة الرياضية له اهمية كبيرة قد تفوق </w:t>
      </w:r>
    </w:p>
    <w:p w:rsidR="004252DB" w:rsidRPr="00263123" w:rsidRDefault="004252DB" w:rsidP="004252DB">
      <w:pPr>
        <w:rPr>
          <w:rFonts w:asciiTheme="majorBidi" w:hAnsiTheme="majorBidi" w:cs="Sultan bold"/>
          <w:b/>
          <w:sz w:val="28"/>
          <w:szCs w:val="28"/>
          <w:u w:val="single"/>
          <w:rtl/>
        </w:rPr>
      </w:pPr>
      <w:r w:rsidRPr="00263123">
        <w:rPr>
          <w:rFonts w:asciiTheme="majorBidi" w:hAnsiTheme="majorBidi" w:cs="Sultan bold" w:hint="cs"/>
          <w:b/>
          <w:color w:val="000000" w:themeColor="text1"/>
          <w:sz w:val="28"/>
          <w:szCs w:val="28"/>
          <w:u w:val="single"/>
          <w:rtl/>
        </w:rPr>
        <w:t xml:space="preserve">الكتاب السنوي </w:t>
      </w:r>
      <w:r w:rsidRPr="00263123">
        <w:rPr>
          <w:rFonts w:asciiTheme="majorBidi" w:hAnsiTheme="majorBidi" w:cs="Sultan bold"/>
          <w:b/>
          <w:color w:val="000000" w:themeColor="text1"/>
          <w:sz w:val="28"/>
          <w:szCs w:val="28"/>
          <w:u w:val="single"/>
          <w:rtl/>
        </w:rPr>
        <w:t>–</w:t>
      </w:r>
      <w:r w:rsidRPr="00263123">
        <w:rPr>
          <w:rFonts w:asciiTheme="majorBidi" w:hAnsiTheme="majorBidi" w:cs="Sultan bold" w:hint="cs"/>
          <w:b/>
          <w:color w:val="000000" w:themeColor="text1"/>
          <w:sz w:val="28"/>
          <w:szCs w:val="28"/>
          <w:u w:val="single"/>
          <w:rtl/>
        </w:rPr>
        <w:t xml:space="preserve"> المجلد التاسع -2014                                                                         </w:t>
      </w:r>
      <w:r>
        <w:rPr>
          <w:rFonts w:asciiTheme="majorBidi" w:hAnsiTheme="majorBidi" w:cs="Sultan bold" w:hint="cs"/>
          <w:b/>
          <w:color w:val="000000" w:themeColor="text1"/>
          <w:sz w:val="28"/>
          <w:szCs w:val="28"/>
          <w:u w:val="single"/>
          <w:rtl/>
        </w:rPr>
        <w:t>م0م0 هيام سعدون عبود</w:t>
      </w:r>
      <w:r w:rsidRPr="00263123">
        <w:rPr>
          <w:rFonts w:asciiTheme="majorBidi" w:hAnsiTheme="majorBidi" w:cs="Sultan bold" w:hint="cs"/>
          <w:b/>
          <w:color w:val="000000" w:themeColor="text1"/>
          <w:sz w:val="28"/>
          <w:szCs w:val="28"/>
          <w:u w:val="single"/>
          <w:rtl/>
        </w:rPr>
        <w:t xml:space="preserve">  </w:t>
      </w:r>
    </w:p>
    <w:p w:rsidR="00230443" w:rsidRDefault="004252DB" w:rsidP="002C3560">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1E1CAF" w:rsidRPr="009D50E7">
        <w:rPr>
          <w:rFonts w:asciiTheme="majorBidi" w:hAnsiTheme="majorBidi" w:cstheme="majorBidi"/>
          <w:sz w:val="32"/>
          <w:szCs w:val="32"/>
          <w:rtl/>
          <w:lang w:bidi="ar-IQ"/>
        </w:rPr>
        <w:t xml:space="preserve">اهميتها بالنسبة للاشخاص الأصحاء في جميع النواحي البدنية والنفسية والاجتماعية وحتى التعليمية,فمن الناحية البدنية وجد ان ممارسة الاصحاء للانشطة الرياضية في اغلب الاحيان دفاعية,بينما نجد انها بالنسبة لذوي الاحتياجات الخاصة </w:t>
      </w:r>
      <w:r w:rsidR="001E1CAF" w:rsidRPr="009D50E7">
        <w:rPr>
          <w:rFonts w:asciiTheme="majorBidi" w:hAnsiTheme="majorBidi" w:cstheme="majorBidi"/>
          <w:sz w:val="32"/>
          <w:szCs w:val="32"/>
          <w:rtl/>
          <w:lang w:bidi="ar-IQ"/>
        </w:rPr>
        <w:lastRenderedPageBreak/>
        <w:t xml:space="preserve">قد تتعدى كونها علاجية,حيث تعتبر قلة الحركة من الصفات المصاحبة لمعظم الاعاقات, </w:t>
      </w:r>
    </w:p>
    <w:p w:rsidR="001E1CAF" w:rsidRPr="009D50E7" w:rsidRDefault="00230443" w:rsidP="002C3560">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1E1CAF" w:rsidRPr="009D50E7">
        <w:rPr>
          <w:rFonts w:asciiTheme="majorBidi" w:hAnsiTheme="majorBidi" w:cstheme="majorBidi"/>
          <w:sz w:val="32"/>
          <w:szCs w:val="32"/>
          <w:rtl/>
          <w:lang w:bidi="ar-IQ"/>
        </w:rPr>
        <w:t>فضلاً عن انها تحدث بعض التغيرات الفسيولوجية السلبية لذوي القدرات الخاصة والتي تجعلهم اكثر عرضة لأمراض القلب وأمراض ضغط الدم وغيرها.</w:t>
      </w:r>
    </w:p>
    <w:p w:rsidR="001E1CAF" w:rsidRPr="009D50E7" w:rsidRDefault="001E1CAF" w:rsidP="002C3560">
      <w:pPr>
        <w:jc w:val="both"/>
        <w:rPr>
          <w:rFonts w:asciiTheme="majorBidi" w:hAnsiTheme="majorBidi" w:cstheme="majorBidi"/>
          <w:sz w:val="32"/>
          <w:szCs w:val="32"/>
          <w:rtl/>
          <w:lang w:bidi="ar-IQ"/>
        </w:rPr>
      </w:pPr>
      <w:r w:rsidRPr="009D50E7">
        <w:rPr>
          <w:rFonts w:asciiTheme="majorBidi" w:hAnsiTheme="majorBidi" w:cstheme="majorBidi"/>
          <w:sz w:val="32"/>
          <w:szCs w:val="32"/>
          <w:rtl/>
          <w:lang w:bidi="ar-IQ"/>
        </w:rPr>
        <w:t>وقد اثبتت الدراسات ان ممارستهم للرياضة تسهم بفاعلية في رفع مستوى اللياقة البدنية, وبالتالي تقلل من الأعراض الناجمة عن قلة الحركة.</w:t>
      </w:r>
    </w:p>
    <w:p w:rsidR="001E1CAF" w:rsidRPr="009D50E7" w:rsidRDefault="001E1CAF" w:rsidP="002C3560">
      <w:pPr>
        <w:jc w:val="both"/>
        <w:rPr>
          <w:rFonts w:asciiTheme="majorBidi" w:hAnsiTheme="majorBidi" w:cstheme="majorBidi"/>
          <w:sz w:val="32"/>
          <w:szCs w:val="32"/>
          <w:rtl/>
          <w:lang w:bidi="ar-IQ"/>
        </w:rPr>
      </w:pPr>
      <w:r w:rsidRPr="009D50E7">
        <w:rPr>
          <w:rFonts w:asciiTheme="majorBidi" w:hAnsiTheme="majorBidi" w:cstheme="majorBidi"/>
          <w:sz w:val="32"/>
          <w:szCs w:val="32"/>
          <w:rtl/>
          <w:lang w:bidi="ar-IQ"/>
        </w:rPr>
        <w:t>أماّ من الناحية النفسية فقد اجتمعت الآراء على أنَّ المشاركة في الأنشطة الرياضية تساعدهم على إِعادة التوازن النفسي وتنمية الثقة بالنفس وتقدير الذات.ومن فوائد الرياضة لذوي الاحتياجات الخاصة:-</w:t>
      </w:r>
    </w:p>
    <w:p w:rsidR="001E1CAF" w:rsidRPr="009D50E7" w:rsidRDefault="001E1CAF" w:rsidP="00E95FAE">
      <w:pPr>
        <w:pStyle w:val="a9"/>
        <w:numPr>
          <w:ilvl w:val="0"/>
          <w:numId w:val="27"/>
        </w:numPr>
        <w:tabs>
          <w:tab w:val="left" w:pos="232"/>
        </w:tabs>
        <w:ind w:hanging="1132"/>
        <w:jc w:val="both"/>
        <w:rPr>
          <w:rFonts w:asciiTheme="majorBidi" w:hAnsiTheme="majorBidi" w:cstheme="majorBidi"/>
          <w:sz w:val="32"/>
          <w:szCs w:val="32"/>
          <w:lang w:bidi="ar-IQ"/>
        </w:rPr>
      </w:pPr>
      <w:r w:rsidRPr="009D50E7">
        <w:rPr>
          <w:rFonts w:asciiTheme="majorBidi" w:hAnsiTheme="majorBidi" w:cstheme="majorBidi"/>
          <w:sz w:val="32"/>
          <w:szCs w:val="32"/>
          <w:rtl/>
          <w:lang w:bidi="ar-IQ"/>
        </w:rPr>
        <w:t>الشعور بالمتعة والسرور والسعادة وتغريغ الشحنات المكبوتة.</w:t>
      </w:r>
    </w:p>
    <w:p w:rsidR="001E1CAF" w:rsidRPr="009D50E7" w:rsidRDefault="001E1CAF" w:rsidP="00E95FAE">
      <w:pPr>
        <w:pStyle w:val="a9"/>
        <w:numPr>
          <w:ilvl w:val="0"/>
          <w:numId w:val="27"/>
        </w:numPr>
        <w:tabs>
          <w:tab w:val="left" w:pos="232"/>
        </w:tabs>
        <w:ind w:hanging="1132"/>
        <w:jc w:val="both"/>
        <w:rPr>
          <w:rFonts w:asciiTheme="majorBidi" w:hAnsiTheme="majorBidi" w:cstheme="majorBidi"/>
          <w:sz w:val="32"/>
          <w:szCs w:val="32"/>
          <w:lang w:bidi="ar-IQ"/>
        </w:rPr>
      </w:pPr>
      <w:r w:rsidRPr="009D50E7">
        <w:rPr>
          <w:rFonts w:asciiTheme="majorBidi" w:hAnsiTheme="majorBidi" w:cstheme="majorBidi"/>
          <w:sz w:val="32"/>
          <w:szCs w:val="32"/>
          <w:rtl/>
          <w:lang w:bidi="ar-IQ"/>
        </w:rPr>
        <w:t>تنمية صفة الاعتماد على الذات وبالتالي زيادة الثقة بالنفس.</w:t>
      </w:r>
    </w:p>
    <w:p w:rsidR="001E1CAF" w:rsidRPr="009D50E7" w:rsidRDefault="001E1CAF" w:rsidP="00E95FAE">
      <w:pPr>
        <w:pStyle w:val="a9"/>
        <w:numPr>
          <w:ilvl w:val="0"/>
          <w:numId w:val="27"/>
        </w:numPr>
        <w:tabs>
          <w:tab w:val="left" w:pos="232"/>
        </w:tabs>
        <w:ind w:hanging="1132"/>
        <w:jc w:val="both"/>
        <w:rPr>
          <w:rFonts w:asciiTheme="majorBidi" w:hAnsiTheme="majorBidi" w:cstheme="majorBidi"/>
          <w:sz w:val="32"/>
          <w:szCs w:val="32"/>
          <w:lang w:bidi="ar-IQ"/>
        </w:rPr>
      </w:pPr>
      <w:r w:rsidRPr="009D50E7">
        <w:rPr>
          <w:rFonts w:asciiTheme="majorBidi" w:hAnsiTheme="majorBidi" w:cstheme="majorBidi"/>
          <w:sz w:val="32"/>
          <w:szCs w:val="32"/>
          <w:rtl/>
          <w:lang w:bidi="ar-IQ"/>
        </w:rPr>
        <w:t>يتعلم متى يكون قائداً ومتى يكون تابعاً.</w:t>
      </w:r>
    </w:p>
    <w:p w:rsidR="001E1CAF" w:rsidRDefault="001E1CAF" w:rsidP="00E95FAE">
      <w:pPr>
        <w:pStyle w:val="a9"/>
        <w:numPr>
          <w:ilvl w:val="0"/>
          <w:numId w:val="27"/>
        </w:numPr>
        <w:ind w:left="374" w:firstLine="0"/>
        <w:jc w:val="both"/>
        <w:rPr>
          <w:rFonts w:asciiTheme="majorBidi" w:hAnsiTheme="majorBidi" w:cstheme="majorBidi"/>
          <w:sz w:val="32"/>
          <w:szCs w:val="32"/>
          <w:lang w:bidi="ar-IQ"/>
        </w:rPr>
      </w:pPr>
      <w:r w:rsidRPr="009D50E7">
        <w:rPr>
          <w:rFonts w:asciiTheme="majorBidi" w:hAnsiTheme="majorBidi" w:cstheme="majorBidi"/>
          <w:sz w:val="32"/>
          <w:szCs w:val="32"/>
          <w:rtl/>
          <w:lang w:bidi="ar-IQ"/>
        </w:rPr>
        <w:t>المساعدة في اعداده ثقافياً فأثناء ممارسة الانشطة الرياضية يتعلم الكثير عن نفسه وعن البيئة المحيطة.</w:t>
      </w:r>
      <w:r w:rsidRPr="009D50E7">
        <w:rPr>
          <w:rStyle w:val="aa"/>
          <w:rFonts w:asciiTheme="majorBidi" w:hAnsiTheme="majorBidi" w:cstheme="majorBidi"/>
          <w:sz w:val="32"/>
          <w:szCs w:val="32"/>
          <w:rtl/>
          <w:lang w:bidi="ar-IQ"/>
        </w:rPr>
        <w:footnoteReference w:id="18"/>
      </w:r>
    </w:p>
    <w:p w:rsidR="002C3560" w:rsidRDefault="002C3560" w:rsidP="002C3560">
      <w:pPr>
        <w:pStyle w:val="a9"/>
        <w:ind w:left="374"/>
        <w:jc w:val="both"/>
        <w:rPr>
          <w:rFonts w:asciiTheme="majorBidi" w:hAnsiTheme="majorBidi" w:cstheme="majorBidi"/>
          <w:sz w:val="32"/>
          <w:szCs w:val="32"/>
          <w:rtl/>
          <w:lang w:bidi="ar-IQ"/>
        </w:rPr>
      </w:pPr>
    </w:p>
    <w:p w:rsidR="00357BC7" w:rsidRDefault="00357BC7" w:rsidP="002C3560">
      <w:pPr>
        <w:pStyle w:val="a9"/>
        <w:ind w:left="374"/>
        <w:jc w:val="both"/>
        <w:rPr>
          <w:rFonts w:asciiTheme="majorBidi" w:hAnsiTheme="majorBidi" w:cstheme="majorBidi"/>
          <w:sz w:val="32"/>
          <w:szCs w:val="32"/>
          <w:rtl/>
          <w:lang w:bidi="ar-IQ"/>
        </w:rPr>
      </w:pPr>
    </w:p>
    <w:p w:rsidR="00357BC7" w:rsidRDefault="00357BC7" w:rsidP="002C3560">
      <w:pPr>
        <w:pStyle w:val="a9"/>
        <w:ind w:left="374"/>
        <w:jc w:val="both"/>
        <w:rPr>
          <w:rFonts w:asciiTheme="majorBidi" w:hAnsiTheme="majorBidi" w:cstheme="majorBidi"/>
          <w:sz w:val="32"/>
          <w:szCs w:val="32"/>
          <w:rtl/>
          <w:lang w:bidi="ar-IQ"/>
        </w:rPr>
      </w:pPr>
    </w:p>
    <w:p w:rsidR="00357BC7" w:rsidRPr="009D50E7" w:rsidRDefault="00357BC7" w:rsidP="002C3560">
      <w:pPr>
        <w:pStyle w:val="a9"/>
        <w:ind w:left="374"/>
        <w:jc w:val="both"/>
        <w:rPr>
          <w:rFonts w:asciiTheme="majorBidi" w:hAnsiTheme="majorBidi" w:cstheme="majorBidi"/>
          <w:sz w:val="32"/>
          <w:szCs w:val="32"/>
          <w:lang w:bidi="ar-IQ"/>
        </w:rPr>
      </w:pPr>
    </w:p>
    <w:p w:rsidR="00357BC7" w:rsidRPr="00230443" w:rsidRDefault="00357BC7" w:rsidP="00357BC7">
      <w:pPr>
        <w:rPr>
          <w:rFonts w:asciiTheme="majorBidi" w:hAnsiTheme="majorBidi" w:cstheme="majorBidi"/>
          <w:b/>
          <w:bCs/>
          <w:sz w:val="32"/>
          <w:szCs w:val="32"/>
          <w:rtl/>
          <w:lang w:bidi="ar-IQ"/>
        </w:rPr>
      </w:pPr>
      <w:r w:rsidRPr="00230443">
        <w:rPr>
          <w:rFonts w:asciiTheme="majorBidi" w:hAnsiTheme="majorBidi" w:cs="Sultan bold" w:hint="cs"/>
          <w:b/>
          <w:color w:val="000000" w:themeColor="text1"/>
          <w:sz w:val="28"/>
          <w:szCs w:val="28"/>
          <w:u w:val="single"/>
          <w:rtl/>
        </w:rPr>
        <w:t xml:space="preserve">الكتاب السنوي </w:t>
      </w:r>
      <w:r w:rsidRPr="00230443">
        <w:rPr>
          <w:rFonts w:asciiTheme="majorBidi" w:hAnsiTheme="majorBidi" w:cs="Sultan bold"/>
          <w:b/>
          <w:color w:val="000000" w:themeColor="text1"/>
          <w:sz w:val="28"/>
          <w:szCs w:val="28"/>
          <w:u w:val="single"/>
          <w:rtl/>
        </w:rPr>
        <w:t>–</w:t>
      </w:r>
      <w:r w:rsidRPr="00230443">
        <w:rPr>
          <w:rFonts w:asciiTheme="majorBidi" w:hAnsiTheme="majorBidi" w:cs="Sultan bold" w:hint="cs"/>
          <w:b/>
          <w:color w:val="000000" w:themeColor="text1"/>
          <w:sz w:val="28"/>
          <w:szCs w:val="28"/>
          <w:u w:val="single"/>
          <w:rtl/>
        </w:rPr>
        <w:t xml:space="preserve"> المجلد التاسع -2014                         فاعلية الذات وعلاقتها ببعض السمات الشخصية </w:t>
      </w:r>
      <w:r w:rsidRPr="00230443">
        <w:rPr>
          <w:rFonts w:asciiTheme="majorBidi" w:hAnsiTheme="majorBidi" w:cstheme="majorBidi"/>
          <w:sz w:val="32"/>
          <w:szCs w:val="32"/>
          <w:rtl/>
        </w:rPr>
        <w:t xml:space="preserve">                                                                                        </w:t>
      </w:r>
    </w:p>
    <w:p w:rsidR="001E1CAF" w:rsidRPr="002C3560" w:rsidRDefault="001E1CAF" w:rsidP="002C3560">
      <w:pPr>
        <w:jc w:val="both"/>
        <w:rPr>
          <w:rFonts w:asciiTheme="majorBidi" w:hAnsiTheme="majorBidi" w:cstheme="majorBidi"/>
          <w:b/>
          <w:bCs/>
          <w:sz w:val="36"/>
          <w:szCs w:val="36"/>
          <w:rtl/>
          <w:lang w:bidi="ar-IQ"/>
        </w:rPr>
      </w:pPr>
      <w:r w:rsidRPr="002C3560">
        <w:rPr>
          <w:rFonts w:asciiTheme="majorBidi" w:hAnsiTheme="majorBidi" w:cstheme="majorBidi"/>
          <w:b/>
          <w:bCs/>
          <w:sz w:val="36"/>
          <w:szCs w:val="36"/>
          <w:rtl/>
          <w:lang w:bidi="ar-IQ"/>
        </w:rPr>
        <w:t>الدراسة المقاربة :-</w:t>
      </w:r>
    </w:p>
    <w:p w:rsidR="001E1CAF" w:rsidRPr="009D50E7" w:rsidRDefault="002C3560" w:rsidP="002C3560">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lastRenderedPageBreak/>
        <w:t xml:space="preserve">     </w:t>
      </w:r>
      <w:r w:rsidR="001E1CAF" w:rsidRPr="009D50E7">
        <w:rPr>
          <w:rFonts w:asciiTheme="majorBidi" w:hAnsiTheme="majorBidi" w:cstheme="majorBidi"/>
          <w:sz w:val="32"/>
          <w:szCs w:val="32"/>
          <w:rtl/>
          <w:lang w:bidi="ar-IQ"/>
        </w:rPr>
        <w:t>لم تحصل الباحثة على أية دراسة مشابهة في هذا المجال مما اضطرها الى اللجوء الى بعض الدراسات المقاربة ابحثها وهي:-</w:t>
      </w:r>
    </w:p>
    <w:p w:rsidR="00230443" w:rsidRDefault="001E1CAF" w:rsidP="00E95FAE">
      <w:pPr>
        <w:pStyle w:val="a9"/>
        <w:numPr>
          <w:ilvl w:val="0"/>
          <w:numId w:val="28"/>
        </w:numPr>
        <w:jc w:val="both"/>
        <w:rPr>
          <w:rFonts w:asciiTheme="majorBidi" w:hAnsiTheme="majorBidi" w:cstheme="majorBidi"/>
          <w:sz w:val="32"/>
          <w:szCs w:val="32"/>
          <w:lang w:bidi="ar-IQ"/>
        </w:rPr>
      </w:pPr>
      <w:r w:rsidRPr="00230443">
        <w:rPr>
          <w:rFonts w:asciiTheme="majorBidi" w:hAnsiTheme="majorBidi" w:cstheme="majorBidi"/>
          <w:b/>
          <w:bCs/>
          <w:sz w:val="32"/>
          <w:szCs w:val="32"/>
          <w:rtl/>
          <w:lang w:bidi="ar-IQ"/>
        </w:rPr>
        <w:t>دراسة(عبد الحكيم المخلافي</w:t>
      </w:r>
      <w:r w:rsidRPr="009D50E7">
        <w:rPr>
          <w:rFonts w:asciiTheme="majorBidi" w:hAnsiTheme="majorBidi" w:cstheme="majorBidi"/>
          <w:sz w:val="32"/>
          <w:szCs w:val="32"/>
          <w:rtl/>
          <w:lang w:bidi="ar-IQ"/>
        </w:rPr>
        <w:t xml:space="preserve">)(فعالية الذات الاكاديمية وعلاقتها ببعض سمات الشخصية لدى الطلبة-جامعة صنعاء,2006) هدفت الدراسة الى تعريف العلاقة بين فعالية الذات الاكاديمية وبعض السمات الشخصية(التألق,الثبات الانفعالي,الدهاء,الحنكة) لدى عينة من طلبة الجامعة(115)طالباً وطالبة </w:t>
      </w:r>
    </w:p>
    <w:p w:rsidR="001E1CAF" w:rsidRDefault="00230443" w:rsidP="00230443">
      <w:pPr>
        <w:pStyle w:val="a9"/>
        <w:ind w:left="360"/>
        <w:jc w:val="both"/>
        <w:rPr>
          <w:rFonts w:asciiTheme="majorBidi" w:hAnsiTheme="majorBidi" w:cstheme="majorBidi"/>
          <w:sz w:val="32"/>
          <w:szCs w:val="32"/>
          <w:lang w:bidi="ar-IQ"/>
        </w:rPr>
      </w:pPr>
      <w:r>
        <w:rPr>
          <w:rFonts w:asciiTheme="majorBidi" w:hAnsiTheme="majorBidi" w:cstheme="majorBidi" w:hint="cs"/>
          <w:sz w:val="32"/>
          <w:szCs w:val="32"/>
          <w:rtl/>
          <w:lang w:bidi="ar-IQ"/>
        </w:rPr>
        <w:t xml:space="preserve">    </w:t>
      </w:r>
      <w:r w:rsidR="001E1CAF" w:rsidRPr="009D50E7">
        <w:rPr>
          <w:rFonts w:asciiTheme="majorBidi" w:hAnsiTheme="majorBidi" w:cstheme="majorBidi"/>
          <w:sz w:val="32"/>
          <w:szCs w:val="32"/>
          <w:rtl/>
          <w:lang w:bidi="ar-IQ"/>
        </w:rPr>
        <w:t>واستخدام مقياس التحليل الاكلينيكي الذي اعده كاتل وقننه الى البيئة العربية محمد السيد عبد الرحمن وصالح ابو عبادة. كما استهدفت الدراسة الى تعرف الفروق بين متوسطات درجات الافراد العينة في بعض سمات الشخصية(التألق,الثبات الانفعالي,الدهاء)وفقاً لمتغيري التخصص والجنس واستخدام الباحث المنهج الوصفي لملاءمته مع متغيرات الدراسة.</w:t>
      </w:r>
      <w:r w:rsidR="001E1CAF" w:rsidRPr="009D50E7">
        <w:rPr>
          <w:rStyle w:val="aa"/>
          <w:rFonts w:asciiTheme="majorBidi" w:hAnsiTheme="majorBidi" w:cstheme="majorBidi"/>
          <w:sz w:val="32"/>
          <w:szCs w:val="32"/>
          <w:rtl/>
          <w:lang w:bidi="ar-IQ"/>
        </w:rPr>
        <w:footnoteReference w:id="19"/>
      </w:r>
    </w:p>
    <w:p w:rsidR="002C3560" w:rsidRPr="009D50E7" w:rsidRDefault="002C3560" w:rsidP="002C3560">
      <w:pPr>
        <w:pStyle w:val="a9"/>
        <w:ind w:left="360"/>
        <w:jc w:val="both"/>
        <w:rPr>
          <w:rFonts w:asciiTheme="majorBidi" w:hAnsiTheme="majorBidi" w:cstheme="majorBidi"/>
          <w:sz w:val="32"/>
          <w:szCs w:val="32"/>
          <w:lang w:bidi="ar-IQ"/>
        </w:rPr>
      </w:pPr>
    </w:p>
    <w:p w:rsidR="001E1CAF" w:rsidRPr="009D50E7" w:rsidRDefault="001E1CAF" w:rsidP="00230443">
      <w:pPr>
        <w:pStyle w:val="a9"/>
        <w:numPr>
          <w:ilvl w:val="0"/>
          <w:numId w:val="28"/>
        </w:numPr>
        <w:jc w:val="lowKashida"/>
        <w:rPr>
          <w:rFonts w:asciiTheme="majorBidi" w:hAnsiTheme="majorBidi" w:cstheme="majorBidi"/>
          <w:sz w:val="32"/>
          <w:szCs w:val="32"/>
          <w:lang w:bidi="ar-IQ"/>
        </w:rPr>
      </w:pPr>
      <w:r w:rsidRPr="00230443">
        <w:rPr>
          <w:rFonts w:asciiTheme="majorBidi" w:hAnsiTheme="majorBidi" w:cstheme="majorBidi"/>
          <w:b/>
          <w:bCs/>
          <w:sz w:val="32"/>
          <w:szCs w:val="32"/>
          <w:rtl/>
          <w:lang w:bidi="ar-IQ"/>
        </w:rPr>
        <w:t>دراسة(فائز بن محمد علي الحاج</w:t>
      </w:r>
      <w:r w:rsidRPr="009D50E7">
        <w:rPr>
          <w:rFonts w:asciiTheme="majorBidi" w:hAnsiTheme="majorBidi" w:cstheme="majorBidi"/>
          <w:sz w:val="32"/>
          <w:szCs w:val="32"/>
          <w:rtl/>
          <w:lang w:bidi="ar-IQ"/>
        </w:rPr>
        <w:t>),سوماتوسيكولوجية أثر الاعاقة الجسمية(الخلقية,المرضية,والناجمة عن الحوادث)على بعض السمات الشخصية لذوي العاهات الجسمية,2011,استخدم الباحث المنج الوصفي لملاءمته مع الدراسة وكانت عينة البحث(130)شخصاً من الرجال والنساء الذين يعانون من عاهات جسمية واعاقات.</w:t>
      </w:r>
    </w:p>
    <w:p w:rsidR="001E1CAF" w:rsidRPr="009D50E7" w:rsidRDefault="001E1CAF" w:rsidP="002C3560">
      <w:pPr>
        <w:jc w:val="both"/>
        <w:rPr>
          <w:rFonts w:asciiTheme="majorBidi" w:hAnsiTheme="majorBidi" w:cstheme="majorBidi"/>
          <w:sz w:val="32"/>
          <w:szCs w:val="32"/>
          <w:rtl/>
          <w:lang w:bidi="ar-IQ"/>
        </w:rPr>
      </w:pPr>
      <w:r w:rsidRPr="009D50E7">
        <w:rPr>
          <w:rFonts w:asciiTheme="majorBidi" w:hAnsiTheme="majorBidi" w:cstheme="majorBidi"/>
          <w:sz w:val="32"/>
          <w:szCs w:val="32"/>
          <w:rtl/>
          <w:lang w:bidi="ar-IQ"/>
        </w:rPr>
        <w:t>وقد كشفت الدراسة عن الآثار النفسية الواضحة على السمات الشخصية لذوي الاحتياجات الخاصة.</w:t>
      </w:r>
      <w:r w:rsidRPr="009D50E7">
        <w:rPr>
          <w:rStyle w:val="aa"/>
          <w:rFonts w:asciiTheme="majorBidi" w:hAnsiTheme="majorBidi" w:cstheme="majorBidi"/>
          <w:sz w:val="32"/>
          <w:szCs w:val="32"/>
          <w:rtl/>
          <w:lang w:bidi="ar-IQ"/>
        </w:rPr>
        <w:footnoteReference w:id="20"/>
      </w:r>
    </w:p>
    <w:p w:rsidR="00357BC7" w:rsidRPr="00263123" w:rsidRDefault="00357BC7" w:rsidP="00357BC7">
      <w:pPr>
        <w:rPr>
          <w:rFonts w:asciiTheme="majorBidi" w:hAnsiTheme="majorBidi" w:cs="Sultan bold"/>
          <w:b/>
          <w:sz w:val="28"/>
          <w:szCs w:val="28"/>
          <w:u w:val="single"/>
          <w:rtl/>
        </w:rPr>
      </w:pPr>
      <w:r w:rsidRPr="00263123">
        <w:rPr>
          <w:rFonts w:asciiTheme="majorBidi" w:hAnsiTheme="majorBidi" w:cs="Sultan bold" w:hint="cs"/>
          <w:b/>
          <w:color w:val="000000" w:themeColor="text1"/>
          <w:sz w:val="28"/>
          <w:szCs w:val="28"/>
          <w:u w:val="single"/>
          <w:rtl/>
        </w:rPr>
        <w:t xml:space="preserve">الكتاب السنوي </w:t>
      </w:r>
      <w:r w:rsidRPr="00263123">
        <w:rPr>
          <w:rFonts w:asciiTheme="majorBidi" w:hAnsiTheme="majorBidi" w:cs="Sultan bold"/>
          <w:b/>
          <w:color w:val="000000" w:themeColor="text1"/>
          <w:sz w:val="28"/>
          <w:szCs w:val="28"/>
          <w:u w:val="single"/>
          <w:rtl/>
        </w:rPr>
        <w:t>–</w:t>
      </w:r>
      <w:r w:rsidRPr="00263123">
        <w:rPr>
          <w:rFonts w:asciiTheme="majorBidi" w:hAnsiTheme="majorBidi" w:cs="Sultan bold" w:hint="cs"/>
          <w:b/>
          <w:color w:val="000000" w:themeColor="text1"/>
          <w:sz w:val="28"/>
          <w:szCs w:val="28"/>
          <w:u w:val="single"/>
          <w:rtl/>
        </w:rPr>
        <w:t xml:space="preserve"> المجلد التاسع -2014                                                                         </w:t>
      </w:r>
      <w:r>
        <w:rPr>
          <w:rFonts w:asciiTheme="majorBidi" w:hAnsiTheme="majorBidi" w:cs="Sultan bold" w:hint="cs"/>
          <w:b/>
          <w:color w:val="000000" w:themeColor="text1"/>
          <w:sz w:val="28"/>
          <w:szCs w:val="28"/>
          <w:u w:val="single"/>
          <w:rtl/>
        </w:rPr>
        <w:t>م0م0 هيام سعدون عبود</w:t>
      </w:r>
      <w:r w:rsidRPr="00263123">
        <w:rPr>
          <w:rFonts w:asciiTheme="majorBidi" w:hAnsiTheme="majorBidi" w:cs="Sultan bold" w:hint="cs"/>
          <w:b/>
          <w:color w:val="000000" w:themeColor="text1"/>
          <w:sz w:val="28"/>
          <w:szCs w:val="28"/>
          <w:u w:val="single"/>
          <w:rtl/>
        </w:rPr>
        <w:t xml:space="preserve">  </w:t>
      </w:r>
    </w:p>
    <w:p w:rsidR="001E1CAF" w:rsidRPr="002C3560" w:rsidRDefault="001E1CAF" w:rsidP="002C3560">
      <w:pPr>
        <w:jc w:val="both"/>
        <w:rPr>
          <w:rFonts w:asciiTheme="majorBidi" w:hAnsiTheme="majorBidi" w:cstheme="majorBidi"/>
          <w:b/>
          <w:bCs/>
          <w:sz w:val="36"/>
          <w:szCs w:val="36"/>
          <w:rtl/>
          <w:lang w:bidi="ar-IQ"/>
        </w:rPr>
      </w:pPr>
      <w:r w:rsidRPr="002C3560">
        <w:rPr>
          <w:rFonts w:asciiTheme="majorBidi" w:hAnsiTheme="majorBidi" w:cstheme="majorBidi"/>
          <w:b/>
          <w:bCs/>
          <w:sz w:val="36"/>
          <w:szCs w:val="36"/>
          <w:rtl/>
          <w:lang w:bidi="ar-IQ"/>
        </w:rPr>
        <w:t>علاقة الدراسة الحالية بالدراسة المقاربة :-</w:t>
      </w:r>
    </w:p>
    <w:p w:rsidR="00230443" w:rsidRDefault="001E1CAF" w:rsidP="002C3560">
      <w:pPr>
        <w:jc w:val="both"/>
        <w:rPr>
          <w:rFonts w:asciiTheme="majorBidi" w:hAnsiTheme="majorBidi" w:cstheme="majorBidi"/>
          <w:sz w:val="32"/>
          <w:szCs w:val="32"/>
          <w:rtl/>
          <w:lang w:bidi="ar-IQ"/>
        </w:rPr>
      </w:pPr>
      <w:r w:rsidRPr="009D50E7">
        <w:rPr>
          <w:rFonts w:asciiTheme="majorBidi" w:hAnsiTheme="majorBidi" w:cstheme="majorBidi"/>
          <w:sz w:val="32"/>
          <w:szCs w:val="32"/>
          <w:rtl/>
          <w:lang w:bidi="ar-IQ"/>
        </w:rPr>
        <w:lastRenderedPageBreak/>
        <w:t xml:space="preserve">نلاحظ ان الدراسة السابقة قد سلطت الضوء على بعض السمات الشخصية وفاعلية الذات,لما لها من أهمية وانعكاسات تكون ايجابية مثل(الانبساطية,التفاؤل,والثبات الانفعالي وغيرها )وقد تكون سلبية مثل(الانطوائية,العدوانية,العصابية وغيرها)حيث تتفق الدراسة الحالية مع(عبد الحكيم الخلاقي,2006)ودراسة (فائز بن محمد,2011)حيث اهتمت هذه الدراسة بدراسة بعض السمات الشخصية لذوي </w:t>
      </w:r>
    </w:p>
    <w:p w:rsidR="001E1CAF" w:rsidRPr="009D50E7" w:rsidRDefault="00230443" w:rsidP="002C3560">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1E1CAF" w:rsidRPr="009D50E7">
        <w:rPr>
          <w:rFonts w:asciiTheme="majorBidi" w:hAnsiTheme="majorBidi" w:cstheme="majorBidi"/>
          <w:sz w:val="32"/>
          <w:szCs w:val="32"/>
          <w:rtl/>
          <w:lang w:bidi="ar-IQ"/>
        </w:rPr>
        <w:t>الاعاقة وقد بينت الاثار النفسية الواضحة,على السمات الشخصية لذوي الاحتياجات الخاصة.وهذا ما يتفق مع الدراسة الحالية,فضلا عن دراسة(عفاف محمد أحمد ومصطفى عبد الحسن الحديبي,2011) و اهتمت هذه الدراسة بالمعاقين وحاجاتهم النفسية والتعرف على سماتهم الشخصية. إذ ايضا اكدت هذه الدراسة على اهمية السمات الشخصية ومدى تاثرها بالحالة النفسية وقد تكون هذه السمات ايجابية أو سلبية فضلاً عن استخدام المنهج الوصفي في هذه الدراسات لملاءمته مع متغيرات الدراسة او هذا ما يتفق مع الدراسة الحالية.</w:t>
      </w:r>
    </w:p>
    <w:p w:rsidR="001E1CAF" w:rsidRPr="009D50E7" w:rsidRDefault="001E1CAF" w:rsidP="00FF2ACD">
      <w:pPr>
        <w:pStyle w:val="a9"/>
        <w:ind w:left="1080"/>
        <w:jc w:val="both"/>
        <w:rPr>
          <w:rFonts w:asciiTheme="majorBidi" w:hAnsiTheme="majorBidi" w:cstheme="majorBidi"/>
          <w:sz w:val="32"/>
          <w:szCs w:val="32"/>
          <w:rtl/>
          <w:lang w:bidi="ar-IQ"/>
        </w:rPr>
      </w:pPr>
    </w:p>
    <w:p w:rsidR="001E1CAF" w:rsidRPr="006D5C74" w:rsidRDefault="001E1CAF" w:rsidP="002C3560">
      <w:pPr>
        <w:pStyle w:val="a9"/>
        <w:ind w:left="1080"/>
        <w:jc w:val="center"/>
        <w:rPr>
          <w:rFonts w:asciiTheme="majorBidi" w:hAnsiTheme="majorBidi" w:cstheme="majorBidi"/>
          <w:b/>
          <w:bCs/>
          <w:sz w:val="40"/>
          <w:szCs w:val="40"/>
          <w:rtl/>
          <w:lang w:bidi="ar-IQ"/>
        </w:rPr>
      </w:pPr>
      <w:r w:rsidRPr="006D5C74">
        <w:rPr>
          <w:rFonts w:asciiTheme="majorBidi" w:hAnsiTheme="majorBidi" w:cstheme="majorBidi"/>
          <w:b/>
          <w:bCs/>
          <w:sz w:val="40"/>
          <w:szCs w:val="40"/>
          <w:rtl/>
          <w:lang w:bidi="ar-IQ"/>
        </w:rPr>
        <w:t>الباب الثالث</w:t>
      </w:r>
    </w:p>
    <w:p w:rsidR="001E1CAF" w:rsidRPr="009D50E7" w:rsidRDefault="001E1CAF" w:rsidP="00FF2ACD">
      <w:pPr>
        <w:pStyle w:val="a9"/>
        <w:ind w:left="1080"/>
        <w:jc w:val="both"/>
        <w:rPr>
          <w:rFonts w:asciiTheme="majorBidi" w:hAnsiTheme="majorBidi" w:cstheme="majorBidi"/>
          <w:sz w:val="32"/>
          <w:szCs w:val="32"/>
          <w:lang w:bidi="ar-IQ"/>
        </w:rPr>
      </w:pPr>
    </w:p>
    <w:p w:rsidR="001E1CAF" w:rsidRPr="00230443" w:rsidRDefault="001E1CAF" w:rsidP="002C3560">
      <w:pPr>
        <w:jc w:val="both"/>
        <w:rPr>
          <w:rFonts w:asciiTheme="majorBidi" w:hAnsiTheme="majorBidi" w:cstheme="majorBidi"/>
          <w:b/>
          <w:bCs/>
          <w:sz w:val="36"/>
          <w:szCs w:val="36"/>
          <w:lang w:bidi="ar-IQ"/>
        </w:rPr>
      </w:pPr>
      <w:r w:rsidRPr="00230443">
        <w:rPr>
          <w:rFonts w:asciiTheme="majorBidi" w:hAnsiTheme="majorBidi" w:cstheme="majorBidi"/>
          <w:b/>
          <w:bCs/>
          <w:sz w:val="36"/>
          <w:szCs w:val="36"/>
          <w:rtl/>
          <w:lang w:bidi="ar-IQ"/>
        </w:rPr>
        <w:t>منهج البحث واجر</w:t>
      </w:r>
      <w:r w:rsidR="00412E5D">
        <w:rPr>
          <w:rFonts w:asciiTheme="majorBidi" w:hAnsiTheme="majorBidi" w:cstheme="majorBidi" w:hint="cs"/>
          <w:b/>
          <w:bCs/>
          <w:sz w:val="36"/>
          <w:szCs w:val="36"/>
          <w:rtl/>
          <w:lang w:bidi="ar-IQ"/>
        </w:rPr>
        <w:t>ا</w:t>
      </w:r>
      <w:r w:rsidRPr="00230443">
        <w:rPr>
          <w:rFonts w:asciiTheme="majorBidi" w:hAnsiTheme="majorBidi" w:cstheme="majorBidi"/>
          <w:b/>
          <w:bCs/>
          <w:sz w:val="36"/>
          <w:szCs w:val="36"/>
          <w:rtl/>
          <w:lang w:bidi="ar-IQ"/>
        </w:rPr>
        <w:t>ءاته الميدانية :-</w:t>
      </w:r>
    </w:p>
    <w:p w:rsidR="001E1CAF" w:rsidRPr="00412E5D" w:rsidRDefault="001E1CAF" w:rsidP="002C3560">
      <w:pPr>
        <w:jc w:val="both"/>
        <w:rPr>
          <w:rFonts w:asciiTheme="majorBidi" w:hAnsiTheme="majorBidi" w:cstheme="majorBidi"/>
          <w:b/>
          <w:bCs/>
          <w:sz w:val="36"/>
          <w:szCs w:val="36"/>
          <w:rtl/>
          <w:lang w:bidi="ar-IQ"/>
        </w:rPr>
      </w:pPr>
      <w:r w:rsidRPr="00412E5D">
        <w:rPr>
          <w:rFonts w:asciiTheme="majorBidi" w:hAnsiTheme="majorBidi" w:cstheme="majorBidi"/>
          <w:b/>
          <w:bCs/>
          <w:sz w:val="36"/>
          <w:szCs w:val="36"/>
          <w:rtl/>
          <w:lang w:bidi="ar-IQ"/>
        </w:rPr>
        <w:t>منهج البحث :-</w:t>
      </w:r>
    </w:p>
    <w:p w:rsidR="00357BC7" w:rsidRDefault="002C3560" w:rsidP="002C3560">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Pr="002C3560">
        <w:rPr>
          <w:rFonts w:asciiTheme="majorBidi" w:hAnsiTheme="majorBidi" w:cstheme="majorBidi" w:hint="cs"/>
          <w:sz w:val="32"/>
          <w:szCs w:val="32"/>
          <w:rtl/>
          <w:lang w:bidi="ar-IQ"/>
        </w:rPr>
        <w:t>ا</w:t>
      </w:r>
      <w:r w:rsidR="001E1CAF" w:rsidRPr="002C3560">
        <w:rPr>
          <w:rFonts w:asciiTheme="majorBidi" w:hAnsiTheme="majorBidi" w:cstheme="majorBidi"/>
          <w:sz w:val="32"/>
          <w:szCs w:val="32"/>
          <w:rtl/>
          <w:lang w:bidi="ar-IQ"/>
        </w:rPr>
        <w:t xml:space="preserve">عتمدت الباحثة على المنهج الوصفي الذي يتناسب ومعالجة الموضوع وذلك من خلال تحليل البيانات ثم الحصول عليها و استخلاص النتائج منها. لذلك فالمنهج الوصفي أكثر ملاءمة لأهداف البحث, ومن خلاله يتم التعرف على العلاقة بين </w:t>
      </w:r>
    </w:p>
    <w:p w:rsidR="00357BC7" w:rsidRPr="00230443" w:rsidRDefault="00357BC7" w:rsidP="00357BC7">
      <w:pPr>
        <w:rPr>
          <w:rFonts w:asciiTheme="majorBidi" w:hAnsiTheme="majorBidi" w:cstheme="majorBidi"/>
          <w:b/>
          <w:bCs/>
          <w:sz w:val="32"/>
          <w:szCs w:val="32"/>
          <w:rtl/>
          <w:lang w:bidi="ar-IQ"/>
        </w:rPr>
      </w:pPr>
      <w:r w:rsidRPr="00230443">
        <w:rPr>
          <w:rFonts w:asciiTheme="majorBidi" w:hAnsiTheme="majorBidi" w:cs="Sultan bold" w:hint="cs"/>
          <w:b/>
          <w:color w:val="000000" w:themeColor="text1"/>
          <w:sz w:val="28"/>
          <w:szCs w:val="28"/>
          <w:u w:val="single"/>
          <w:rtl/>
        </w:rPr>
        <w:t xml:space="preserve">الكتاب السنوي </w:t>
      </w:r>
      <w:r w:rsidRPr="00230443">
        <w:rPr>
          <w:rFonts w:asciiTheme="majorBidi" w:hAnsiTheme="majorBidi" w:cs="Sultan bold"/>
          <w:b/>
          <w:color w:val="000000" w:themeColor="text1"/>
          <w:sz w:val="28"/>
          <w:szCs w:val="28"/>
          <w:u w:val="single"/>
          <w:rtl/>
        </w:rPr>
        <w:t>–</w:t>
      </w:r>
      <w:r w:rsidRPr="00230443">
        <w:rPr>
          <w:rFonts w:asciiTheme="majorBidi" w:hAnsiTheme="majorBidi" w:cs="Sultan bold" w:hint="cs"/>
          <w:b/>
          <w:color w:val="000000" w:themeColor="text1"/>
          <w:sz w:val="28"/>
          <w:szCs w:val="28"/>
          <w:u w:val="single"/>
          <w:rtl/>
        </w:rPr>
        <w:t xml:space="preserve"> المجلد التاسع -2014                         فاعلية الذات وعلاقتها ببعض السمات الشخصية </w:t>
      </w:r>
      <w:r w:rsidRPr="00230443">
        <w:rPr>
          <w:rFonts w:asciiTheme="majorBidi" w:hAnsiTheme="majorBidi" w:cstheme="majorBidi"/>
          <w:sz w:val="32"/>
          <w:szCs w:val="32"/>
          <w:rtl/>
        </w:rPr>
        <w:t xml:space="preserve">                                                                                        </w:t>
      </w:r>
    </w:p>
    <w:p w:rsidR="001E1CAF" w:rsidRDefault="00357BC7" w:rsidP="002C3560">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lastRenderedPageBreak/>
        <w:t xml:space="preserve">    </w:t>
      </w:r>
      <w:r w:rsidR="001E1CAF" w:rsidRPr="002C3560">
        <w:rPr>
          <w:rFonts w:asciiTheme="majorBidi" w:hAnsiTheme="majorBidi" w:cstheme="majorBidi"/>
          <w:sz w:val="32"/>
          <w:szCs w:val="32"/>
          <w:rtl/>
          <w:lang w:bidi="ar-IQ"/>
        </w:rPr>
        <w:t>فاعلية الذات وعلاقتها ببعض السمات الشخصية لذوي الاحتياجات الخاصة الممارسين للأنشطة الرياضية .</w:t>
      </w:r>
    </w:p>
    <w:p w:rsidR="002C3560" w:rsidRPr="002C3560" w:rsidRDefault="002C3560" w:rsidP="002C3560">
      <w:pPr>
        <w:jc w:val="both"/>
        <w:rPr>
          <w:rFonts w:asciiTheme="majorBidi" w:hAnsiTheme="majorBidi" w:cstheme="majorBidi"/>
          <w:sz w:val="32"/>
          <w:szCs w:val="32"/>
          <w:rtl/>
          <w:lang w:bidi="ar-IQ"/>
        </w:rPr>
      </w:pPr>
    </w:p>
    <w:p w:rsidR="001E1CAF" w:rsidRPr="002C3560" w:rsidRDefault="001E1CAF" w:rsidP="002C3560">
      <w:pPr>
        <w:jc w:val="both"/>
        <w:rPr>
          <w:rFonts w:asciiTheme="majorBidi" w:hAnsiTheme="majorBidi" w:cstheme="majorBidi"/>
          <w:b/>
          <w:bCs/>
          <w:sz w:val="36"/>
          <w:szCs w:val="36"/>
          <w:rtl/>
          <w:lang w:bidi="ar-IQ"/>
        </w:rPr>
      </w:pPr>
      <w:r w:rsidRPr="002C3560">
        <w:rPr>
          <w:rFonts w:asciiTheme="majorBidi" w:hAnsiTheme="majorBidi" w:cstheme="majorBidi"/>
          <w:b/>
          <w:bCs/>
          <w:sz w:val="36"/>
          <w:szCs w:val="36"/>
          <w:rtl/>
          <w:lang w:bidi="ar-IQ"/>
        </w:rPr>
        <w:t xml:space="preserve"> عينة المجتمع :-</w:t>
      </w:r>
    </w:p>
    <w:p w:rsidR="00230443" w:rsidRDefault="002C3560" w:rsidP="002C3560">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1E1CAF" w:rsidRPr="002C3560">
        <w:rPr>
          <w:rFonts w:asciiTheme="majorBidi" w:hAnsiTheme="majorBidi" w:cstheme="majorBidi"/>
          <w:sz w:val="32"/>
          <w:szCs w:val="32"/>
          <w:rtl/>
          <w:lang w:bidi="ar-IQ"/>
        </w:rPr>
        <w:t xml:space="preserve">كانت عينة البحث من ذوات الاحتياجات الخاصة (الاناث)اللائي يتراوح أعمارهن (25-37) سنه في نادي ديالى الرياضي الذي يبلغ عددهن (25) وكانت </w:t>
      </w:r>
    </w:p>
    <w:p w:rsidR="001E1CAF" w:rsidRPr="002C3560" w:rsidRDefault="00230443" w:rsidP="002C3560">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1E1CAF" w:rsidRPr="002C3560">
        <w:rPr>
          <w:rFonts w:asciiTheme="majorBidi" w:hAnsiTheme="majorBidi" w:cstheme="majorBidi"/>
          <w:sz w:val="32"/>
          <w:szCs w:val="32"/>
          <w:rtl/>
          <w:lang w:bidi="ar-IQ"/>
        </w:rPr>
        <w:t>عينة البحث (10)لاعبات من ذوات الاحتياجات الخاصة للتعرف على سماتهن الشخصية والفاعلية الذاتية لديهن من خلال ممارسة الانشطة الرياضية وكيف تنعكس تلك الانشطة الرياضية على سماتهن الشخصية وفاعليتهن الذاتية.</w:t>
      </w:r>
    </w:p>
    <w:p w:rsidR="001E1CAF" w:rsidRPr="009D50E7" w:rsidRDefault="001E1CAF" w:rsidP="00FF2ACD">
      <w:pPr>
        <w:pStyle w:val="a9"/>
        <w:ind w:left="1080"/>
        <w:jc w:val="both"/>
        <w:rPr>
          <w:rFonts w:asciiTheme="majorBidi" w:hAnsiTheme="majorBidi" w:cstheme="majorBidi"/>
          <w:sz w:val="32"/>
          <w:szCs w:val="32"/>
          <w:rtl/>
          <w:lang w:bidi="ar-IQ"/>
        </w:rPr>
      </w:pPr>
    </w:p>
    <w:p w:rsidR="001E1CAF" w:rsidRPr="002C3560" w:rsidRDefault="002C3560" w:rsidP="002C3560">
      <w:pPr>
        <w:jc w:val="both"/>
        <w:rPr>
          <w:rFonts w:asciiTheme="majorBidi" w:hAnsiTheme="majorBidi" w:cstheme="majorBidi"/>
          <w:b/>
          <w:bCs/>
          <w:sz w:val="36"/>
          <w:szCs w:val="36"/>
          <w:rtl/>
          <w:lang w:bidi="ar-IQ"/>
        </w:rPr>
      </w:pPr>
      <w:r w:rsidRPr="002C3560">
        <w:rPr>
          <w:rFonts w:asciiTheme="majorBidi" w:hAnsiTheme="majorBidi" w:cstheme="majorBidi" w:hint="cs"/>
          <w:b/>
          <w:bCs/>
          <w:sz w:val="36"/>
          <w:szCs w:val="36"/>
          <w:rtl/>
          <w:lang w:bidi="ar-IQ"/>
        </w:rPr>
        <w:t xml:space="preserve"> </w:t>
      </w:r>
      <w:r w:rsidR="001E1CAF" w:rsidRPr="002C3560">
        <w:rPr>
          <w:rFonts w:asciiTheme="majorBidi" w:hAnsiTheme="majorBidi" w:cstheme="majorBidi"/>
          <w:b/>
          <w:bCs/>
          <w:sz w:val="36"/>
          <w:szCs w:val="36"/>
          <w:rtl/>
          <w:lang w:bidi="ar-IQ"/>
        </w:rPr>
        <w:t>اداة البحث :-</w:t>
      </w:r>
    </w:p>
    <w:p w:rsidR="001E1CAF" w:rsidRDefault="001E1CAF" w:rsidP="00357BC7">
      <w:pPr>
        <w:jc w:val="both"/>
        <w:rPr>
          <w:rFonts w:asciiTheme="majorBidi" w:hAnsiTheme="majorBidi" w:cstheme="majorBidi"/>
          <w:sz w:val="32"/>
          <w:szCs w:val="32"/>
          <w:rtl/>
          <w:lang w:bidi="ar-IQ"/>
        </w:rPr>
      </w:pPr>
      <w:r w:rsidRPr="002C3560">
        <w:rPr>
          <w:rFonts w:asciiTheme="majorBidi" w:hAnsiTheme="majorBidi" w:cstheme="majorBidi"/>
          <w:sz w:val="32"/>
          <w:szCs w:val="32"/>
          <w:rtl/>
          <w:lang w:bidi="ar-IQ"/>
        </w:rPr>
        <w:t>قامت الباحثة بالاطلاع على الأديبات فيما يتعلق بمقياس فاعلية الذات.وأعد هذا المقياس العدل(2001),وفي ضوء إلاطار النظري للبحث ومراجعة الدراسة السابقة معد المقياس,ثم قام بمراجعة بعض الاختبارات التي اعدت سابقاً لقياس فاعلية الذات في بيئات  أجنبية, قام عبد السلام(1998) بترجمة هذا المقياس,وتقنينه الى البيئة المصرية, وفي عام(2001) قام بعرضه على المحكمين وتم تعديله بعدما تم التأكد من صدق المقياس وثباته.,ويحتوي المقياس على (50)مفردة,امام كل مفردة اربعة اختيارات وهي :-(نادراً,احياناً,غالباً,دائماً)وتصحح وفق التدرج .(4,3,2,1)</w:t>
      </w:r>
      <w:r w:rsidR="00357BC7">
        <w:rPr>
          <w:rFonts w:asciiTheme="majorBidi" w:hAnsiTheme="majorBidi" w:cstheme="majorBidi" w:hint="cs"/>
          <w:sz w:val="32"/>
          <w:szCs w:val="32"/>
          <w:rtl/>
          <w:lang w:bidi="ar-IQ"/>
        </w:rPr>
        <w:t>0</w:t>
      </w:r>
    </w:p>
    <w:p w:rsidR="00357BC7" w:rsidRPr="002C3560" w:rsidRDefault="00357BC7" w:rsidP="002C3560">
      <w:pPr>
        <w:jc w:val="both"/>
        <w:rPr>
          <w:rFonts w:asciiTheme="majorBidi" w:hAnsiTheme="majorBidi" w:cstheme="majorBidi"/>
          <w:sz w:val="32"/>
          <w:szCs w:val="32"/>
          <w:rtl/>
          <w:lang w:bidi="ar-IQ"/>
        </w:rPr>
      </w:pPr>
    </w:p>
    <w:p w:rsidR="001E1CAF" w:rsidRPr="009D50E7" w:rsidRDefault="001E1CAF" w:rsidP="000843C8">
      <w:pPr>
        <w:rPr>
          <w:rFonts w:asciiTheme="majorBidi" w:hAnsiTheme="majorBidi" w:cstheme="majorBidi"/>
          <w:sz w:val="32"/>
          <w:szCs w:val="32"/>
          <w:rtl/>
          <w:lang w:bidi="ar-IQ"/>
        </w:rPr>
      </w:pPr>
    </w:p>
    <w:p w:rsidR="00357BC7" w:rsidRPr="00263123" w:rsidRDefault="00357BC7" w:rsidP="00357BC7">
      <w:pPr>
        <w:rPr>
          <w:rFonts w:asciiTheme="majorBidi" w:hAnsiTheme="majorBidi" w:cs="Sultan bold"/>
          <w:b/>
          <w:sz w:val="28"/>
          <w:szCs w:val="28"/>
          <w:u w:val="single"/>
          <w:rtl/>
        </w:rPr>
      </w:pPr>
      <w:r w:rsidRPr="00263123">
        <w:rPr>
          <w:rFonts w:asciiTheme="majorBidi" w:hAnsiTheme="majorBidi" w:cs="Sultan bold" w:hint="cs"/>
          <w:b/>
          <w:color w:val="000000" w:themeColor="text1"/>
          <w:sz w:val="28"/>
          <w:szCs w:val="28"/>
          <w:u w:val="single"/>
          <w:rtl/>
        </w:rPr>
        <w:t xml:space="preserve">الكتاب السنوي </w:t>
      </w:r>
      <w:r w:rsidRPr="00263123">
        <w:rPr>
          <w:rFonts w:asciiTheme="majorBidi" w:hAnsiTheme="majorBidi" w:cs="Sultan bold"/>
          <w:b/>
          <w:color w:val="000000" w:themeColor="text1"/>
          <w:sz w:val="28"/>
          <w:szCs w:val="28"/>
          <w:u w:val="single"/>
          <w:rtl/>
        </w:rPr>
        <w:t>–</w:t>
      </w:r>
      <w:r w:rsidRPr="00263123">
        <w:rPr>
          <w:rFonts w:asciiTheme="majorBidi" w:hAnsiTheme="majorBidi" w:cs="Sultan bold" w:hint="cs"/>
          <w:b/>
          <w:color w:val="000000" w:themeColor="text1"/>
          <w:sz w:val="28"/>
          <w:szCs w:val="28"/>
          <w:u w:val="single"/>
          <w:rtl/>
        </w:rPr>
        <w:t xml:space="preserve"> المجلد التاسع -2014                                                                         </w:t>
      </w:r>
      <w:r>
        <w:rPr>
          <w:rFonts w:asciiTheme="majorBidi" w:hAnsiTheme="majorBidi" w:cs="Sultan bold" w:hint="cs"/>
          <w:b/>
          <w:color w:val="000000" w:themeColor="text1"/>
          <w:sz w:val="28"/>
          <w:szCs w:val="28"/>
          <w:u w:val="single"/>
          <w:rtl/>
        </w:rPr>
        <w:t>م0م0 هيام سعدون عبود</w:t>
      </w:r>
      <w:r w:rsidRPr="00263123">
        <w:rPr>
          <w:rFonts w:asciiTheme="majorBidi" w:hAnsiTheme="majorBidi" w:cs="Sultan bold" w:hint="cs"/>
          <w:b/>
          <w:color w:val="000000" w:themeColor="text1"/>
          <w:sz w:val="28"/>
          <w:szCs w:val="28"/>
          <w:u w:val="single"/>
          <w:rtl/>
        </w:rPr>
        <w:t xml:space="preserve">  </w:t>
      </w:r>
    </w:p>
    <w:p w:rsidR="001E1CAF" w:rsidRPr="000843C8" w:rsidRDefault="001E1CAF" w:rsidP="000843C8">
      <w:pPr>
        <w:jc w:val="both"/>
        <w:rPr>
          <w:rFonts w:asciiTheme="majorBidi" w:hAnsiTheme="majorBidi" w:cstheme="majorBidi"/>
          <w:b/>
          <w:bCs/>
          <w:sz w:val="36"/>
          <w:szCs w:val="36"/>
          <w:rtl/>
          <w:lang w:bidi="ar-IQ"/>
        </w:rPr>
      </w:pPr>
      <w:r w:rsidRPr="000843C8">
        <w:rPr>
          <w:rFonts w:asciiTheme="majorBidi" w:hAnsiTheme="majorBidi" w:cstheme="majorBidi"/>
          <w:b/>
          <w:bCs/>
          <w:sz w:val="36"/>
          <w:szCs w:val="36"/>
          <w:rtl/>
          <w:lang w:bidi="ar-IQ"/>
        </w:rPr>
        <w:lastRenderedPageBreak/>
        <w:t>مقياس سمات الشخصية :-</w:t>
      </w:r>
    </w:p>
    <w:p w:rsidR="001E1CAF" w:rsidRPr="000843C8" w:rsidRDefault="000843C8" w:rsidP="000843C8">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1E1CAF" w:rsidRPr="000843C8">
        <w:rPr>
          <w:rFonts w:asciiTheme="majorBidi" w:hAnsiTheme="majorBidi" w:cstheme="majorBidi"/>
          <w:sz w:val="32"/>
          <w:szCs w:val="32"/>
          <w:rtl/>
          <w:lang w:bidi="ar-IQ"/>
        </w:rPr>
        <w:t>اعتمدت الباحثة قائمة الخمسية الكبرى (</w:t>
      </w:r>
      <w:r w:rsidR="001E1CAF" w:rsidRPr="000843C8">
        <w:rPr>
          <w:rFonts w:asciiTheme="majorBidi" w:hAnsiTheme="majorBidi" w:cstheme="majorBidi"/>
          <w:sz w:val="32"/>
          <w:szCs w:val="32"/>
          <w:lang w:bidi="ar-IQ"/>
        </w:rPr>
        <w:t>Bfi</w:t>
      </w:r>
      <w:r w:rsidR="001E1CAF" w:rsidRPr="000843C8">
        <w:rPr>
          <w:rFonts w:asciiTheme="majorBidi" w:hAnsiTheme="majorBidi" w:cstheme="majorBidi"/>
          <w:sz w:val="32"/>
          <w:szCs w:val="32"/>
          <w:rtl/>
          <w:lang w:bidi="ar-IQ"/>
        </w:rPr>
        <w:t>)</w:t>
      </w:r>
      <w:r w:rsidR="001E1CAF" w:rsidRPr="000843C8">
        <w:rPr>
          <w:rFonts w:asciiTheme="majorBidi" w:hAnsiTheme="majorBidi" w:cstheme="majorBidi"/>
          <w:sz w:val="32"/>
          <w:szCs w:val="32"/>
          <w:lang w:bidi="ar-IQ"/>
        </w:rPr>
        <w:t>Big fire inrontory</w:t>
      </w:r>
      <w:r w:rsidR="001E1CAF" w:rsidRPr="000843C8">
        <w:rPr>
          <w:rFonts w:asciiTheme="majorBidi" w:hAnsiTheme="majorBidi" w:cstheme="majorBidi"/>
          <w:sz w:val="32"/>
          <w:szCs w:val="32"/>
          <w:rtl/>
          <w:lang w:bidi="ar-IQ"/>
        </w:rPr>
        <w:t xml:space="preserve">,التي وجدتها جون ودنا وكنيتل (1991) كأداة لقياس سمات الشخصية من خلال قياس الابعاد او العوامل الرئيسة للشخصية المعروفة بالعوامل الخمسة الكبرى لكونها قائمة مختصرة تحتوي على العوامل الخمسة الكبرى التي هي (الطيبة </w:t>
      </w:r>
      <w:r w:rsidR="001E1CAF" w:rsidRPr="000843C8">
        <w:rPr>
          <w:rFonts w:asciiTheme="majorBidi" w:hAnsiTheme="majorBidi" w:cstheme="majorBidi"/>
          <w:sz w:val="32"/>
          <w:szCs w:val="32"/>
          <w:lang w:bidi="ar-IQ"/>
        </w:rPr>
        <w:t>agreeableness</w:t>
      </w:r>
      <w:r w:rsidR="001E1CAF" w:rsidRPr="000843C8">
        <w:rPr>
          <w:rFonts w:asciiTheme="majorBidi" w:hAnsiTheme="majorBidi" w:cstheme="majorBidi"/>
          <w:sz w:val="32"/>
          <w:szCs w:val="32"/>
          <w:rtl/>
          <w:lang w:bidi="ar-IQ"/>
        </w:rPr>
        <w:t xml:space="preserve">,الضمير الحي </w:t>
      </w:r>
      <w:r w:rsidR="001E1CAF" w:rsidRPr="000843C8">
        <w:rPr>
          <w:rFonts w:asciiTheme="majorBidi" w:hAnsiTheme="majorBidi" w:cstheme="majorBidi"/>
          <w:sz w:val="32"/>
          <w:szCs w:val="32"/>
          <w:lang w:bidi="ar-IQ"/>
        </w:rPr>
        <w:t>consciertioushes</w:t>
      </w:r>
    </w:p>
    <w:p w:rsidR="006D5C74" w:rsidRDefault="001E1CAF" w:rsidP="000843C8">
      <w:pPr>
        <w:jc w:val="both"/>
        <w:rPr>
          <w:rFonts w:asciiTheme="majorBidi" w:hAnsiTheme="majorBidi" w:cstheme="majorBidi"/>
          <w:sz w:val="32"/>
          <w:szCs w:val="32"/>
          <w:rtl/>
          <w:lang w:bidi="ar-IQ"/>
        </w:rPr>
      </w:pPr>
      <w:r w:rsidRPr="000843C8">
        <w:rPr>
          <w:rFonts w:asciiTheme="majorBidi" w:hAnsiTheme="majorBidi" w:cstheme="majorBidi"/>
          <w:sz w:val="32"/>
          <w:szCs w:val="32"/>
          <w:rtl/>
          <w:lang w:bidi="ar-IQ"/>
        </w:rPr>
        <w:t>العصابية</w:t>
      </w:r>
      <w:r w:rsidRPr="000843C8">
        <w:rPr>
          <w:rFonts w:asciiTheme="majorBidi" w:hAnsiTheme="majorBidi" w:cstheme="majorBidi"/>
          <w:sz w:val="32"/>
          <w:szCs w:val="32"/>
          <w:lang w:bidi="ar-IQ"/>
        </w:rPr>
        <w:t>neuroticism</w:t>
      </w:r>
      <w:r w:rsidRPr="000843C8">
        <w:rPr>
          <w:rFonts w:asciiTheme="majorBidi" w:hAnsiTheme="majorBidi" w:cstheme="majorBidi"/>
          <w:sz w:val="32"/>
          <w:szCs w:val="32"/>
          <w:rtl/>
          <w:lang w:bidi="ar-IQ"/>
        </w:rPr>
        <w:t>,التقنع</w:t>
      </w:r>
      <w:r w:rsidRPr="000843C8">
        <w:rPr>
          <w:rFonts w:asciiTheme="majorBidi" w:hAnsiTheme="majorBidi" w:cstheme="majorBidi"/>
          <w:sz w:val="32"/>
          <w:szCs w:val="32"/>
          <w:lang w:bidi="ar-IQ"/>
        </w:rPr>
        <w:t>openness</w:t>
      </w:r>
      <w:r w:rsidRPr="000843C8">
        <w:rPr>
          <w:rFonts w:asciiTheme="majorBidi" w:hAnsiTheme="majorBidi" w:cstheme="majorBidi"/>
          <w:sz w:val="32"/>
          <w:szCs w:val="32"/>
          <w:rtl/>
          <w:lang w:bidi="ar-IQ"/>
        </w:rPr>
        <w:t xml:space="preserve">,الانبساطية </w:t>
      </w:r>
      <w:r w:rsidRPr="000843C8">
        <w:rPr>
          <w:rFonts w:asciiTheme="majorBidi" w:hAnsiTheme="majorBidi" w:cstheme="majorBidi"/>
          <w:sz w:val="32"/>
          <w:szCs w:val="32"/>
          <w:lang w:bidi="ar-IQ"/>
        </w:rPr>
        <w:t>extraresion</w:t>
      </w:r>
      <w:r w:rsidRPr="000843C8">
        <w:rPr>
          <w:rFonts w:asciiTheme="majorBidi" w:hAnsiTheme="majorBidi" w:cstheme="majorBidi"/>
          <w:sz w:val="32"/>
          <w:szCs w:val="32"/>
          <w:rtl/>
          <w:lang w:bidi="ar-IQ"/>
        </w:rPr>
        <w:t xml:space="preserve">)وتقسم فقرات القائمة الخمس الكبرى على اساس خمسة بدائل تتراوح من(1)لا اوافق بشدة </w:t>
      </w:r>
    </w:p>
    <w:p w:rsidR="001E1CAF" w:rsidRDefault="001E1CAF" w:rsidP="000843C8">
      <w:pPr>
        <w:jc w:val="both"/>
        <w:rPr>
          <w:rFonts w:asciiTheme="majorBidi" w:hAnsiTheme="majorBidi" w:cstheme="majorBidi"/>
          <w:sz w:val="32"/>
          <w:szCs w:val="32"/>
          <w:rtl/>
          <w:lang w:bidi="ar-IQ"/>
        </w:rPr>
      </w:pPr>
      <w:r w:rsidRPr="000843C8">
        <w:rPr>
          <w:rFonts w:asciiTheme="majorBidi" w:hAnsiTheme="majorBidi" w:cstheme="majorBidi"/>
          <w:sz w:val="32"/>
          <w:szCs w:val="32"/>
          <w:rtl/>
          <w:lang w:bidi="ar-IQ"/>
        </w:rPr>
        <w:t>الى(5)اوافق بشدة وتمتاز القائمة بالوضوح وسهولة والفهم مم يجعلها مثالية الاستبيان واعطاء وقت مناسب ومحدد للإجابة على هذا الاستبيان, كما وان قائمة الخمسة الكبرى تسمح بتقسيم ملائم وبصورة فعالة إِذ إنّ فقراتها تحافظ على العبارات الوصفية من حيث السهولة والايجاز, وتتفادى الغموض أو تعدد المعاني وتراعي وقتاً محدداً وتتفادى حالة الملل والارهاق التي تسببه العبارات الطويلة.</w:t>
      </w:r>
      <w:r w:rsidRPr="009D50E7">
        <w:rPr>
          <w:rStyle w:val="aa"/>
          <w:rFonts w:asciiTheme="majorBidi" w:hAnsiTheme="majorBidi" w:cstheme="majorBidi"/>
          <w:sz w:val="32"/>
          <w:szCs w:val="32"/>
          <w:rtl/>
          <w:lang w:bidi="ar-IQ"/>
        </w:rPr>
        <w:footnoteReference w:id="21"/>
      </w:r>
    </w:p>
    <w:p w:rsidR="000843C8" w:rsidRPr="000843C8" w:rsidRDefault="000843C8" w:rsidP="000843C8">
      <w:pPr>
        <w:jc w:val="both"/>
        <w:rPr>
          <w:rFonts w:asciiTheme="majorBidi" w:hAnsiTheme="majorBidi" w:cstheme="majorBidi"/>
          <w:sz w:val="32"/>
          <w:szCs w:val="32"/>
          <w:rtl/>
          <w:lang w:bidi="ar-IQ"/>
        </w:rPr>
      </w:pPr>
    </w:p>
    <w:p w:rsidR="001E1CAF" w:rsidRPr="000843C8" w:rsidRDefault="001E1CAF" w:rsidP="000843C8">
      <w:pPr>
        <w:jc w:val="both"/>
        <w:rPr>
          <w:rFonts w:asciiTheme="majorBidi" w:hAnsiTheme="majorBidi" w:cstheme="majorBidi"/>
          <w:b/>
          <w:bCs/>
          <w:sz w:val="36"/>
          <w:szCs w:val="36"/>
          <w:rtl/>
          <w:lang w:bidi="ar-IQ"/>
        </w:rPr>
      </w:pPr>
      <w:r w:rsidRPr="000843C8">
        <w:rPr>
          <w:rFonts w:asciiTheme="majorBidi" w:hAnsiTheme="majorBidi" w:cstheme="majorBidi"/>
          <w:b/>
          <w:bCs/>
          <w:sz w:val="36"/>
          <w:szCs w:val="36"/>
          <w:rtl/>
          <w:lang w:bidi="ar-IQ"/>
        </w:rPr>
        <w:t>التجربة الاستطلاعية:-</w:t>
      </w:r>
    </w:p>
    <w:p w:rsidR="00357BC7" w:rsidRDefault="001E1CAF" w:rsidP="000843C8">
      <w:pPr>
        <w:jc w:val="both"/>
        <w:rPr>
          <w:rFonts w:asciiTheme="majorBidi" w:hAnsiTheme="majorBidi" w:cstheme="majorBidi"/>
          <w:sz w:val="32"/>
          <w:szCs w:val="32"/>
          <w:rtl/>
          <w:lang w:bidi="ar-IQ"/>
        </w:rPr>
      </w:pPr>
      <w:r w:rsidRPr="000843C8">
        <w:rPr>
          <w:rFonts w:asciiTheme="majorBidi" w:hAnsiTheme="majorBidi" w:cstheme="majorBidi"/>
          <w:sz w:val="32"/>
          <w:szCs w:val="32"/>
          <w:rtl/>
          <w:lang w:bidi="ar-IQ"/>
        </w:rPr>
        <w:t xml:space="preserve">قامت الباحثة بأجراء تجربة استطلاعية على (8)لاعبات من افراد العينة,على ملعب نادي ديالى الرياضي وذلك من أجل التعرف على  العينة ومدى تفهمّ اللاعبات للمقياسين ووضوح التعليمات والفقرات,وكيف يتم التعامل معها.فضلاً عن التعرف على المشاكل والمعوقات التي قد تواجهها في التجربة الرئيسة.ومحاولة تجاوزها </w:t>
      </w:r>
    </w:p>
    <w:p w:rsidR="00357BC7" w:rsidRPr="00230443" w:rsidRDefault="00357BC7" w:rsidP="00357BC7">
      <w:pPr>
        <w:rPr>
          <w:rFonts w:asciiTheme="majorBidi" w:hAnsiTheme="majorBidi" w:cstheme="majorBidi"/>
          <w:b/>
          <w:bCs/>
          <w:sz w:val="32"/>
          <w:szCs w:val="32"/>
          <w:rtl/>
          <w:lang w:bidi="ar-IQ"/>
        </w:rPr>
      </w:pPr>
      <w:r w:rsidRPr="00230443">
        <w:rPr>
          <w:rFonts w:asciiTheme="majorBidi" w:hAnsiTheme="majorBidi" w:cs="Sultan bold" w:hint="cs"/>
          <w:b/>
          <w:color w:val="000000" w:themeColor="text1"/>
          <w:sz w:val="28"/>
          <w:szCs w:val="28"/>
          <w:u w:val="single"/>
          <w:rtl/>
        </w:rPr>
        <w:t xml:space="preserve">الكتاب السنوي </w:t>
      </w:r>
      <w:r w:rsidRPr="00230443">
        <w:rPr>
          <w:rFonts w:asciiTheme="majorBidi" w:hAnsiTheme="majorBidi" w:cs="Sultan bold"/>
          <w:b/>
          <w:color w:val="000000" w:themeColor="text1"/>
          <w:sz w:val="28"/>
          <w:szCs w:val="28"/>
          <w:u w:val="single"/>
          <w:rtl/>
        </w:rPr>
        <w:t>–</w:t>
      </w:r>
      <w:r w:rsidRPr="00230443">
        <w:rPr>
          <w:rFonts w:asciiTheme="majorBidi" w:hAnsiTheme="majorBidi" w:cs="Sultan bold" w:hint="cs"/>
          <w:b/>
          <w:color w:val="000000" w:themeColor="text1"/>
          <w:sz w:val="28"/>
          <w:szCs w:val="28"/>
          <w:u w:val="single"/>
          <w:rtl/>
        </w:rPr>
        <w:t xml:space="preserve"> المجلد التاسع -2014                         فاعلية الذات وعلاقتها ببعض السمات الشخصية </w:t>
      </w:r>
      <w:r w:rsidRPr="00230443">
        <w:rPr>
          <w:rFonts w:asciiTheme="majorBidi" w:hAnsiTheme="majorBidi" w:cstheme="majorBidi"/>
          <w:sz w:val="32"/>
          <w:szCs w:val="32"/>
          <w:rtl/>
        </w:rPr>
        <w:t xml:space="preserve">                                                                                        </w:t>
      </w:r>
    </w:p>
    <w:p w:rsidR="001E1CAF" w:rsidRPr="000843C8" w:rsidRDefault="00357BC7" w:rsidP="000843C8">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lastRenderedPageBreak/>
        <w:t xml:space="preserve">    </w:t>
      </w:r>
      <w:r w:rsidR="001E1CAF" w:rsidRPr="000843C8">
        <w:rPr>
          <w:rFonts w:asciiTheme="majorBidi" w:hAnsiTheme="majorBidi" w:cstheme="majorBidi"/>
          <w:sz w:val="32"/>
          <w:szCs w:val="32"/>
          <w:rtl/>
          <w:lang w:bidi="ar-IQ"/>
        </w:rPr>
        <w:t>والتعرف على مواقع الضعف والسلبيات لمواجهتها ووضع الحلول المناسبة للتجربة الرئيسة.</w:t>
      </w:r>
    </w:p>
    <w:p w:rsidR="001E1CAF" w:rsidRPr="000843C8" w:rsidRDefault="001E1CAF" w:rsidP="000843C8">
      <w:pPr>
        <w:jc w:val="both"/>
        <w:rPr>
          <w:rFonts w:asciiTheme="majorBidi" w:hAnsiTheme="majorBidi" w:cstheme="majorBidi"/>
          <w:b/>
          <w:bCs/>
          <w:sz w:val="36"/>
          <w:szCs w:val="36"/>
          <w:rtl/>
          <w:lang w:bidi="ar-IQ"/>
        </w:rPr>
      </w:pPr>
      <w:r w:rsidRPr="000843C8">
        <w:rPr>
          <w:rFonts w:asciiTheme="majorBidi" w:hAnsiTheme="majorBidi" w:cstheme="majorBidi"/>
          <w:b/>
          <w:bCs/>
          <w:sz w:val="36"/>
          <w:szCs w:val="36"/>
          <w:rtl/>
          <w:lang w:bidi="ar-IQ"/>
        </w:rPr>
        <w:t>الوسائل الاحصائية :-</w:t>
      </w:r>
    </w:p>
    <w:p w:rsidR="001E1CAF" w:rsidRPr="000843C8" w:rsidRDefault="000843C8" w:rsidP="000843C8">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1E1CAF" w:rsidRPr="000843C8">
        <w:rPr>
          <w:rFonts w:asciiTheme="majorBidi" w:hAnsiTheme="majorBidi" w:cstheme="majorBidi"/>
          <w:sz w:val="32"/>
          <w:szCs w:val="32"/>
          <w:rtl/>
          <w:lang w:bidi="ar-IQ"/>
        </w:rPr>
        <w:t xml:space="preserve">تم استخدام نظام </w:t>
      </w:r>
      <w:r w:rsidR="001E1CAF" w:rsidRPr="000843C8">
        <w:rPr>
          <w:rFonts w:asciiTheme="majorBidi" w:hAnsiTheme="majorBidi" w:cstheme="majorBidi"/>
          <w:sz w:val="32"/>
          <w:szCs w:val="32"/>
          <w:lang w:bidi="ar-IQ"/>
        </w:rPr>
        <w:t>spss</w:t>
      </w:r>
      <w:r w:rsidR="001E1CAF" w:rsidRPr="000843C8">
        <w:rPr>
          <w:rFonts w:asciiTheme="majorBidi" w:hAnsiTheme="majorBidi" w:cstheme="majorBidi"/>
          <w:sz w:val="32"/>
          <w:szCs w:val="32"/>
          <w:rtl/>
          <w:lang w:bidi="ar-IQ"/>
        </w:rPr>
        <w:t xml:space="preserve"> لايجاد الوسائل الإحصائية المناسبة وهي معامل ارتباط الرتب لسبير مان.</w:t>
      </w:r>
    </w:p>
    <w:p w:rsidR="001E1CAF" w:rsidRDefault="001E1CAF" w:rsidP="00FF2ACD">
      <w:pPr>
        <w:jc w:val="both"/>
        <w:rPr>
          <w:rFonts w:asciiTheme="majorBidi" w:hAnsiTheme="majorBidi" w:cstheme="majorBidi"/>
          <w:sz w:val="32"/>
          <w:szCs w:val="32"/>
          <w:rtl/>
          <w:lang w:bidi="ar-IQ"/>
        </w:rPr>
      </w:pPr>
    </w:p>
    <w:p w:rsidR="001E1CAF" w:rsidRPr="006D5C74" w:rsidRDefault="001E1CAF" w:rsidP="000843C8">
      <w:pPr>
        <w:pStyle w:val="a9"/>
        <w:ind w:left="1080"/>
        <w:jc w:val="center"/>
        <w:rPr>
          <w:rFonts w:asciiTheme="majorBidi" w:hAnsiTheme="majorBidi" w:cstheme="majorBidi"/>
          <w:b/>
          <w:bCs/>
          <w:sz w:val="40"/>
          <w:szCs w:val="40"/>
          <w:rtl/>
          <w:lang w:bidi="ar-IQ"/>
        </w:rPr>
      </w:pPr>
      <w:r w:rsidRPr="006D5C74">
        <w:rPr>
          <w:rFonts w:asciiTheme="majorBidi" w:hAnsiTheme="majorBidi" w:cstheme="majorBidi"/>
          <w:b/>
          <w:bCs/>
          <w:sz w:val="40"/>
          <w:szCs w:val="40"/>
          <w:rtl/>
          <w:lang w:bidi="ar-IQ"/>
        </w:rPr>
        <w:t>الباب الرابع</w:t>
      </w:r>
    </w:p>
    <w:p w:rsidR="001E1CAF" w:rsidRPr="009D50E7" w:rsidRDefault="001E1CAF" w:rsidP="00FF2ACD">
      <w:pPr>
        <w:pStyle w:val="a9"/>
        <w:ind w:left="1080"/>
        <w:jc w:val="both"/>
        <w:rPr>
          <w:rFonts w:asciiTheme="majorBidi" w:hAnsiTheme="majorBidi" w:cstheme="majorBidi"/>
          <w:sz w:val="32"/>
          <w:szCs w:val="32"/>
          <w:rtl/>
          <w:lang w:bidi="ar-IQ"/>
        </w:rPr>
      </w:pPr>
    </w:p>
    <w:p w:rsidR="001E1CAF" w:rsidRPr="000843C8" w:rsidRDefault="001E1CAF" w:rsidP="000843C8">
      <w:pPr>
        <w:jc w:val="both"/>
        <w:rPr>
          <w:rFonts w:asciiTheme="majorBidi" w:hAnsiTheme="majorBidi" w:cstheme="majorBidi"/>
          <w:b/>
          <w:bCs/>
          <w:sz w:val="36"/>
          <w:szCs w:val="36"/>
          <w:rtl/>
          <w:lang w:bidi="ar-IQ"/>
        </w:rPr>
      </w:pPr>
      <w:r w:rsidRPr="000843C8">
        <w:rPr>
          <w:rFonts w:asciiTheme="majorBidi" w:hAnsiTheme="majorBidi" w:cstheme="majorBidi"/>
          <w:b/>
          <w:bCs/>
          <w:sz w:val="36"/>
          <w:szCs w:val="36"/>
          <w:rtl/>
          <w:lang w:bidi="ar-IQ"/>
        </w:rPr>
        <w:t>عرض النتائج ومناقشتها :-</w:t>
      </w:r>
    </w:p>
    <w:p w:rsidR="001E1CAF" w:rsidRPr="000843C8" w:rsidRDefault="001E1CAF" w:rsidP="000843C8">
      <w:pPr>
        <w:jc w:val="both"/>
        <w:rPr>
          <w:rFonts w:asciiTheme="majorBidi" w:hAnsiTheme="majorBidi" w:cstheme="majorBidi"/>
          <w:sz w:val="32"/>
          <w:szCs w:val="32"/>
          <w:rtl/>
          <w:lang w:bidi="ar-IQ"/>
        </w:rPr>
      </w:pPr>
      <w:r w:rsidRPr="000843C8">
        <w:rPr>
          <w:rFonts w:asciiTheme="majorBidi" w:hAnsiTheme="majorBidi" w:cstheme="majorBidi"/>
          <w:sz w:val="32"/>
          <w:szCs w:val="32"/>
          <w:rtl/>
          <w:lang w:bidi="ar-IQ"/>
        </w:rPr>
        <w:t xml:space="preserve">الجدول رقم (1) يبين معامل الارتباط و(ف) المحسوبة بين المتغيرين :- </w:t>
      </w:r>
    </w:p>
    <w:tbl>
      <w:tblPr>
        <w:tblStyle w:val="ab"/>
        <w:tblpPr w:leftFromText="180" w:rightFromText="180" w:vertAnchor="text" w:horzAnchor="margin" w:tblpY="104"/>
        <w:bidiVisual/>
        <w:tblW w:w="8505" w:type="dxa"/>
        <w:tblLook w:val="04A0" w:firstRow="1" w:lastRow="0" w:firstColumn="1" w:lastColumn="0" w:noHBand="0" w:noVBand="1"/>
      </w:tblPr>
      <w:tblGrid>
        <w:gridCol w:w="787"/>
        <w:gridCol w:w="1194"/>
        <w:gridCol w:w="1448"/>
        <w:gridCol w:w="1190"/>
        <w:gridCol w:w="1340"/>
        <w:gridCol w:w="1447"/>
        <w:gridCol w:w="1099"/>
      </w:tblGrid>
      <w:tr w:rsidR="000843C8" w:rsidRPr="000843C8" w:rsidTr="00357BC7">
        <w:trPr>
          <w:trHeight w:val="589"/>
        </w:trPr>
        <w:tc>
          <w:tcPr>
            <w:tcW w:w="787" w:type="dxa"/>
          </w:tcPr>
          <w:p w:rsidR="000843C8" w:rsidRPr="000843C8" w:rsidRDefault="000843C8" w:rsidP="000843C8">
            <w:pPr>
              <w:pStyle w:val="a9"/>
              <w:ind w:left="0"/>
              <w:jc w:val="both"/>
              <w:rPr>
                <w:rFonts w:asciiTheme="majorBidi" w:hAnsiTheme="majorBidi" w:cstheme="majorBidi"/>
                <w:sz w:val="28"/>
                <w:szCs w:val="28"/>
                <w:rtl/>
                <w:lang w:bidi="ar-IQ"/>
              </w:rPr>
            </w:pPr>
            <w:r w:rsidRPr="000843C8">
              <w:rPr>
                <w:rFonts w:asciiTheme="majorBidi" w:hAnsiTheme="majorBidi" w:cstheme="majorBidi"/>
                <w:sz w:val="28"/>
                <w:szCs w:val="28"/>
                <w:rtl/>
                <w:lang w:bidi="ar-IQ"/>
              </w:rPr>
              <w:t xml:space="preserve">عدد العينة </w:t>
            </w:r>
          </w:p>
        </w:tc>
        <w:tc>
          <w:tcPr>
            <w:tcW w:w="1194" w:type="dxa"/>
          </w:tcPr>
          <w:p w:rsidR="000843C8" w:rsidRPr="000843C8" w:rsidRDefault="000843C8" w:rsidP="000843C8">
            <w:pPr>
              <w:pStyle w:val="a9"/>
              <w:ind w:left="0"/>
              <w:jc w:val="both"/>
              <w:rPr>
                <w:rFonts w:asciiTheme="majorBidi" w:hAnsiTheme="majorBidi" w:cstheme="majorBidi"/>
                <w:sz w:val="28"/>
                <w:szCs w:val="28"/>
                <w:rtl/>
                <w:lang w:bidi="ar-IQ"/>
              </w:rPr>
            </w:pPr>
            <w:r w:rsidRPr="000843C8">
              <w:rPr>
                <w:rFonts w:asciiTheme="majorBidi" w:hAnsiTheme="majorBidi" w:cstheme="majorBidi"/>
                <w:sz w:val="28"/>
                <w:szCs w:val="28"/>
                <w:rtl/>
                <w:lang w:bidi="ar-IQ"/>
              </w:rPr>
              <w:t xml:space="preserve">مقياس فاعلية الذات </w:t>
            </w:r>
          </w:p>
        </w:tc>
        <w:tc>
          <w:tcPr>
            <w:tcW w:w="1448" w:type="dxa"/>
          </w:tcPr>
          <w:p w:rsidR="000843C8" w:rsidRPr="000843C8" w:rsidRDefault="000843C8" w:rsidP="000843C8">
            <w:pPr>
              <w:pStyle w:val="a9"/>
              <w:ind w:left="0"/>
              <w:jc w:val="both"/>
              <w:rPr>
                <w:rFonts w:asciiTheme="majorBidi" w:hAnsiTheme="majorBidi" w:cstheme="majorBidi"/>
                <w:sz w:val="28"/>
                <w:szCs w:val="28"/>
                <w:rtl/>
                <w:lang w:bidi="ar-IQ"/>
              </w:rPr>
            </w:pPr>
            <w:r w:rsidRPr="000843C8">
              <w:rPr>
                <w:rFonts w:asciiTheme="majorBidi" w:hAnsiTheme="majorBidi" w:cstheme="majorBidi"/>
                <w:sz w:val="28"/>
                <w:szCs w:val="28"/>
                <w:rtl/>
                <w:lang w:bidi="ar-IQ"/>
              </w:rPr>
              <w:t>مقياس السمات الشخصية</w:t>
            </w:r>
          </w:p>
        </w:tc>
        <w:tc>
          <w:tcPr>
            <w:tcW w:w="1190" w:type="dxa"/>
          </w:tcPr>
          <w:p w:rsidR="000843C8" w:rsidRPr="000843C8" w:rsidRDefault="000843C8" w:rsidP="000843C8">
            <w:pPr>
              <w:pStyle w:val="a9"/>
              <w:ind w:left="0"/>
              <w:jc w:val="both"/>
              <w:rPr>
                <w:rFonts w:asciiTheme="majorBidi" w:hAnsiTheme="majorBidi" w:cstheme="majorBidi"/>
                <w:sz w:val="28"/>
                <w:szCs w:val="28"/>
                <w:rtl/>
                <w:lang w:bidi="ar-IQ"/>
              </w:rPr>
            </w:pPr>
            <w:r w:rsidRPr="000843C8">
              <w:rPr>
                <w:rFonts w:asciiTheme="majorBidi" w:hAnsiTheme="majorBidi" w:cstheme="majorBidi"/>
                <w:sz w:val="28"/>
                <w:szCs w:val="28"/>
                <w:rtl/>
                <w:lang w:bidi="ar-IQ"/>
              </w:rPr>
              <w:t>رتب فاعلية الذات</w:t>
            </w:r>
          </w:p>
        </w:tc>
        <w:tc>
          <w:tcPr>
            <w:tcW w:w="1340" w:type="dxa"/>
          </w:tcPr>
          <w:p w:rsidR="000843C8" w:rsidRPr="000843C8" w:rsidRDefault="000843C8" w:rsidP="000843C8">
            <w:pPr>
              <w:pStyle w:val="a9"/>
              <w:ind w:left="0"/>
              <w:jc w:val="both"/>
              <w:rPr>
                <w:rFonts w:asciiTheme="majorBidi" w:hAnsiTheme="majorBidi" w:cstheme="majorBidi"/>
                <w:sz w:val="28"/>
                <w:szCs w:val="28"/>
                <w:rtl/>
                <w:lang w:bidi="ar-IQ"/>
              </w:rPr>
            </w:pPr>
            <w:r w:rsidRPr="000843C8">
              <w:rPr>
                <w:rFonts w:asciiTheme="majorBidi" w:hAnsiTheme="majorBidi" w:cstheme="majorBidi"/>
                <w:sz w:val="28"/>
                <w:szCs w:val="28"/>
                <w:rtl/>
                <w:lang w:bidi="ar-IQ"/>
              </w:rPr>
              <w:t xml:space="preserve">رتب السمات الشخصية </w:t>
            </w:r>
          </w:p>
        </w:tc>
        <w:tc>
          <w:tcPr>
            <w:tcW w:w="1447" w:type="dxa"/>
          </w:tcPr>
          <w:p w:rsidR="000843C8" w:rsidRPr="000843C8" w:rsidRDefault="000843C8" w:rsidP="000843C8">
            <w:pPr>
              <w:pStyle w:val="a9"/>
              <w:ind w:left="0"/>
              <w:jc w:val="both"/>
              <w:rPr>
                <w:rFonts w:asciiTheme="majorBidi" w:hAnsiTheme="majorBidi" w:cstheme="majorBidi"/>
                <w:sz w:val="28"/>
                <w:szCs w:val="28"/>
                <w:rtl/>
                <w:lang w:bidi="ar-IQ"/>
              </w:rPr>
            </w:pPr>
            <w:r w:rsidRPr="000843C8">
              <w:rPr>
                <w:rFonts w:asciiTheme="majorBidi" w:hAnsiTheme="majorBidi" w:cstheme="majorBidi"/>
                <w:sz w:val="28"/>
                <w:szCs w:val="28"/>
                <w:rtl/>
                <w:lang w:bidi="ar-IQ"/>
              </w:rPr>
              <w:t>ف المحسوبة</w:t>
            </w:r>
          </w:p>
        </w:tc>
        <w:tc>
          <w:tcPr>
            <w:tcW w:w="1099" w:type="dxa"/>
          </w:tcPr>
          <w:p w:rsidR="000843C8" w:rsidRPr="000843C8" w:rsidRDefault="000843C8" w:rsidP="000843C8">
            <w:pPr>
              <w:pStyle w:val="a9"/>
              <w:ind w:left="0"/>
              <w:jc w:val="both"/>
              <w:rPr>
                <w:rFonts w:asciiTheme="majorBidi" w:hAnsiTheme="majorBidi" w:cstheme="majorBidi"/>
                <w:sz w:val="28"/>
                <w:szCs w:val="28"/>
                <w:rtl/>
                <w:lang w:bidi="ar-IQ"/>
              </w:rPr>
            </w:pPr>
            <w:r w:rsidRPr="000843C8">
              <w:rPr>
                <w:rFonts w:asciiTheme="majorBidi" w:hAnsiTheme="majorBidi" w:cstheme="majorBidi"/>
                <w:sz w:val="28"/>
                <w:szCs w:val="28"/>
                <w:rtl/>
                <w:lang w:bidi="ar-IQ"/>
              </w:rPr>
              <w:t>ف2</w:t>
            </w:r>
          </w:p>
        </w:tc>
      </w:tr>
      <w:tr w:rsidR="000843C8" w:rsidRPr="000843C8" w:rsidTr="00357BC7">
        <w:trPr>
          <w:trHeight w:val="288"/>
        </w:trPr>
        <w:tc>
          <w:tcPr>
            <w:tcW w:w="787" w:type="dxa"/>
          </w:tcPr>
          <w:p w:rsidR="000843C8" w:rsidRPr="000843C8" w:rsidRDefault="000843C8" w:rsidP="000843C8">
            <w:pPr>
              <w:pStyle w:val="a9"/>
              <w:ind w:left="0"/>
              <w:jc w:val="both"/>
              <w:rPr>
                <w:rFonts w:asciiTheme="majorBidi" w:hAnsiTheme="majorBidi" w:cstheme="majorBidi"/>
                <w:sz w:val="28"/>
                <w:szCs w:val="28"/>
                <w:rtl/>
                <w:lang w:bidi="ar-IQ"/>
              </w:rPr>
            </w:pPr>
            <w:r w:rsidRPr="000843C8">
              <w:rPr>
                <w:rFonts w:asciiTheme="majorBidi" w:hAnsiTheme="majorBidi" w:cstheme="majorBidi"/>
                <w:sz w:val="28"/>
                <w:szCs w:val="28"/>
                <w:rtl/>
                <w:lang w:bidi="ar-IQ"/>
              </w:rPr>
              <w:t>1</w:t>
            </w:r>
          </w:p>
        </w:tc>
        <w:tc>
          <w:tcPr>
            <w:tcW w:w="1194" w:type="dxa"/>
          </w:tcPr>
          <w:p w:rsidR="000843C8" w:rsidRPr="000843C8" w:rsidRDefault="000843C8" w:rsidP="000843C8">
            <w:pPr>
              <w:pStyle w:val="a9"/>
              <w:ind w:left="0"/>
              <w:jc w:val="both"/>
              <w:rPr>
                <w:rFonts w:asciiTheme="majorBidi" w:hAnsiTheme="majorBidi" w:cstheme="majorBidi"/>
                <w:sz w:val="28"/>
                <w:szCs w:val="28"/>
                <w:rtl/>
                <w:lang w:bidi="ar-IQ"/>
              </w:rPr>
            </w:pPr>
            <w:r w:rsidRPr="000843C8">
              <w:rPr>
                <w:rFonts w:asciiTheme="majorBidi" w:hAnsiTheme="majorBidi" w:cstheme="majorBidi"/>
                <w:sz w:val="28"/>
                <w:szCs w:val="28"/>
                <w:rtl/>
                <w:lang w:bidi="ar-IQ"/>
              </w:rPr>
              <w:t>122</w:t>
            </w:r>
          </w:p>
        </w:tc>
        <w:tc>
          <w:tcPr>
            <w:tcW w:w="1448" w:type="dxa"/>
          </w:tcPr>
          <w:p w:rsidR="000843C8" w:rsidRPr="000843C8" w:rsidRDefault="000843C8" w:rsidP="000843C8">
            <w:pPr>
              <w:pStyle w:val="a9"/>
              <w:ind w:left="0"/>
              <w:jc w:val="both"/>
              <w:rPr>
                <w:rFonts w:asciiTheme="majorBidi" w:hAnsiTheme="majorBidi" w:cstheme="majorBidi"/>
                <w:sz w:val="28"/>
                <w:szCs w:val="28"/>
                <w:rtl/>
                <w:lang w:bidi="ar-IQ"/>
              </w:rPr>
            </w:pPr>
            <w:r w:rsidRPr="000843C8">
              <w:rPr>
                <w:rFonts w:asciiTheme="majorBidi" w:hAnsiTheme="majorBidi" w:cstheme="majorBidi"/>
                <w:sz w:val="28"/>
                <w:szCs w:val="28"/>
                <w:rtl/>
                <w:lang w:bidi="ar-IQ"/>
              </w:rPr>
              <w:t>110</w:t>
            </w:r>
          </w:p>
        </w:tc>
        <w:tc>
          <w:tcPr>
            <w:tcW w:w="1190" w:type="dxa"/>
          </w:tcPr>
          <w:p w:rsidR="000843C8" w:rsidRPr="000843C8" w:rsidRDefault="000843C8" w:rsidP="000843C8">
            <w:pPr>
              <w:pStyle w:val="a9"/>
              <w:ind w:left="0"/>
              <w:jc w:val="both"/>
              <w:rPr>
                <w:rFonts w:asciiTheme="majorBidi" w:hAnsiTheme="majorBidi" w:cstheme="majorBidi"/>
                <w:sz w:val="28"/>
                <w:szCs w:val="28"/>
                <w:rtl/>
                <w:lang w:bidi="ar-IQ"/>
              </w:rPr>
            </w:pPr>
            <w:r w:rsidRPr="000843C8">
              <w:rPr>
                <w:rFonts w:asciiTheme="majorBidi" w:hAnsiTheme="majorBidi" w:cstheme="majorBidi"/>
                <w:sz w:val="28"/>
                <w:szCs w:val="28"/>
                <w:rtl/>
                <w:lang w:bidi="ar-IQ"/>
              </w:rPr>
              <w:t>7</w:t>
            </w:r>
          </w:p>
        </w:tc>
        <w:tc>
          <w:tcPr>
            <w:tcW w:w="1340" w:type="dxa"/>
          </w:tcPr>
          <w:p w:rsidR="000843C8" w:rsidRPr="000843C8" w:rsidRDefault="000843C8" w:rsidP="000843C8">
            <w:pPr>
              <w:pStyle w:val="a9"/>
              <w:ind w:left="0"/>
              <w:jc w:val="both"/>
              <w:rPr>
                <w:rFonts w:asciiTheme="majorBidi" w:hAnsiTheme="majorBidi" w:cstheme="majorBidi"/>
                <w:sz w:val="28"/>
                <w:szCs w:val="28"/>
                <w:rtl/>
                <w:lang w:bidi="ar-IQ"/>
              </w:rPr>
            </w:pPr>
            <w:r w:rsidRPr="000843C8">
              <w:rPr>
                <w:rFonts w:asciiTheme="majorBidi" w:hAnsiTheme="majorBidi" w:cstheme="majorBidi"/>
                <w:sz w:val="28"/>
                <w:szCs w:val="28"/>
                <w:rtl/>
                <w:lang w:bidi="ar-IQ"/>
              </w:rPr>
              <w:t>3,5</w:t>
            </w:r>
          </w:p>
        </w:tc>
        <w:tc>
          <w:tcPr>
            <w:tcW w:w="1447" w:type="dxa"/>
          </w:tcPr>
          <w:p w:rsidR="000843C8" w:rsidRPr="000843C8" w:rsidRDefault="000843C8" w:rsidP="000843C8">
            <w:pPr>
              <w:pStyle w:val="a9"/>
              <w:ind w:left="0"/>
              <w:jc w:val="both"/>
              <w:rPr>
                <w:rFonts w:asciiTheme="majorBidi" w:hAnsiTheme="majorBidi" w:cstheme="majorBidi"/>
                <w:sz w:val="28"/>
                <w:szCs w:val="28"/>
                <w:rtl/>
                <w:lang w:bidi="ar-IQ"/>
              </w:rPr>
            </w:pPr>
            <w:r w:rsidRPr="000843C8">
              <w:rPr>
                <w:rFonts w:asciiTheme="majorBidi" w:hAnsiTheme="majorBidi" w:cstheme="majorBidi"/>
                <w:sz w:val="28"/>
                <w:szCs w:val="28"/>
                <w:rtl/>
                <w:lang w:bidi="ar-IQ"/>
              </w:rPr>
              <w:t>3,5</w:t>
            </w:r>
          </w:p>
        </w:tc>
        <w:tc>
          <w:tcPr>
            <w:tcW w:w="1099" w:type="dxa"/>
          </w:tcPr>
          <w:p w:rsidR="000843C8" w:rsidRPr="000843C8" w:rsidRDefault="000843C8" w:rsidP="000843C8">
            <w:pPr>
              <w:pStyle w:val="a9"/>
              <w:ind w:left="0"/>
              <w:jc w:val="both"/>
              <w:rPr>
                <w:rFonts w:asciiTheme="majorBidi" w:hAnsiTheme="majorBidi" w:cstheme="majorBidi"/>
                <w:sz w:val="28"/>
                <w:szCs w:val="28"/>
                <w:rtl/>
                <w:lang w:bidi="ar-IQ"/>
              </w:rPr>
            </w:pPr>
            <w:r w:rsidRPr="000843C8">
              <w:rPr>
                <w:rFonts w:asciiTheme="majorBidi" w:hAnsiTheme="majorBidi" w:cstheme="majorBidi"/>
                <w:sz w:val="28"/>
                <w:szCs w:val="28"/>
                <w:rtl/>
                <w:lang w:bidi="ar-IQ"/>
              </w:rPr>
              <w:t>12,25</w:t>
            </w:r>
          </w:p>
        </w:tc>
      </w:tr>
      <w:tr w:rsidR="000843C8" w:rsidRPr="000843C8" w:rsidTr="00357BC7">
        <w:trPr>
          <w:trHeight w:val="288"/>
        </w:trPr>
        <w:tc>
          <w:tcPr>
            <w:tcW w:w="787" w:type="dxa"/>
          </w:tcPr>
          <w:p w:rsidR="000843C8" w:rsidRPr="000843C8" w:rsidRDefault="000843C8" w:rsidP="000843C8">
            <w:pPr>
              <w:pStyle w:val="a9"/>
              <w:ind w:left="0"/>
              <w:jc w:val="both"/>
              <w:rPr>
                <w:rFonts w:asciiTheme="majorBidi" w:hAnsiTheme="majorBidi" w:cstheme="majorBidi"/>
                <w:sz w:val="28"/>
                <w:szCs w:val="28"/>
                <w:rtl/>
                <w:lang w:bidi="ar-IQ"/>
              </w:rPr>
            </w:pPr>
            <w:r w:rsidRPr="000843C8">
              <w:rPr>
                <w:rFonts w:asciiTheme="majorBidi" w:hAnsiTheme="majorBidi" w:cstheme="majorBidi"/>
                <w:sz w:val="28"/>
                <w:szCs w:val="28"/>
                <w:rtl/>
                <w:lang w:bidi="ar-IQ"/>
              </w:rPr>
              <w:t>2</w:t>
            </w:r>
          </w:p>
        </w:tc>
        <w:tc>
          <w:tcPr>
            <w:tcW w:w="1194" w:type="dxa"/>
          </w:tcPr>
          <w:p w:rsidR="000843C8" w:rsidRPr="000843C8" w:rsidRDefault="000843C8" w:rsidP="000843C8">
            <w:pPr>
              <w:pStyle w:val="a9"/>
              <w:ind w:left="0"/>
              <w:jc w:val="both"/>
              <w:rPr>
                <w:rFonts w:asciiTheme="majorBidi" w:hAnsiTheme="majorBidi" w:cstheme="majorBidi"/>
                <w:sz w:val="28"/>
                <w:szCs w:val="28"/>
                <w:rtl/>
                <w:lang w:bidi="ar-IQ"/>
              </w:rPr>
            </w:pPr>
            <w:r w:rsidRPr="000843C8">
              <w:rPr>
                <w:rFonts w:asciiTheme="majorBidi" w:hAnsiTheme="majorBidi" w:cstheme="majorBidi"/>
                <w:sz w:val="28"/>
                <w:szCs w:val="28"/>
                <w:rtl/>
                <w:lang w:bidi="ar-IQ"/>
              </w:rPr>
              <w:t>120</w:t>
            </w:r>
          </w:p>
        </w:tc>
        <w:tc>
          <w:tcPr>
            <w:tcW w:w="1448" w:type="dxa"/>
          </w:tcPr>
          <w:p w:rsidR="000843C8" w:rsidRPr="000843C8" w:rsidRDefault="000843C8" w:rsidP="000843C8">
            <w:pPr>
              <w:pStyle w:val="a9"/>
              <w:ind w:left="0"/>
              <w:jc w:val="both"/>
              <w:rPr>
                <w:rFonts w:asciiTheme="majorBidi" w:hAnsiTheme="majorBidi" w:cstheme="majorBidi"/>
                <w:sz w:val="28"/>
                <w:szCs w:val="28"/>
                <w:rtl/>
                <w:lang w:bidi="ar-IQ"/>
              </w:rPr>
            </w:pPr>
            <w:r w:rsidRPr="000843C8">
              <w:rPr>
                <w:rFonts w:asciiTheme="majorBidi" w:hAnsiTheme="majorBidi" w:cstheme="majorBidi"/>
                <w:sz w:val="28"/>
                <w:szCs w:val="28"/>
                <w:rtl/>
                <w:lang w:bidi="ar-IQ"/>
              </w:rPr>
              <w:t>140</w:t>
            </w:r>
          </w:p>
        </w:tc>
        <w:tc>
          <w:tcPr>
            <w:tcW w:w="1190" w:type="dxa"/>
          </w:tcPr>
          <w:p w:rsidR="000843C8" w:rsidRPr="000843C8" w:rsidRDefault="000843C8" w:rsidP="000843C8">
            <w:pPr>
              <w:pStyle w:val="a9"/>
              <w:ind w:left="0"/>
              <w:jc w:val="both"/>
              <w:rPr>
                <w:rFonts w:asciiTheme="majorBidi" w:hAnsiTheme="majorBidi" w:cstheme="majorBidi"/>
                <w:sz w:val="28"/>
                <w:szCs w:val="28"/>
                <w:rtl/>
                <w:lang w:bidi="ar-IQ"/>
              </w:rPr>
            </w:pPr>
            <w:r w:rsidRPr="000843C8">
              <w:rPr>
                <w:rFonts w:asciiTheme="majorBidi" w:hAnsiTheme="majorBidi" w:cstheme="majorBidi"/>
                <w:sz w:val="28"/>
                <w:szCs w:val="28"/>
                <w:rtl/>
                <w:lang w:bidi="ar-IQ"/>
              </w:rPr>
              <w:t>5</w:t>
            </w:r>
          </w:p>
        </w:tc>
        <w:tc>
          <w:tcPr>
            <w:tcW w:w="1340" w:type="dxa"/>
          </w:tcPr>
          <w:p w:rsidR="000843C8" w:rsidRPr="000843C8" w:rsidRDefault="000843C8" w:rsidP="000843C8">
            <w:pPr>
              <w:pStyle w:val="a9"/>
              <w:ind w:left="0"/>
              <w:jc w:val="both"/>
              <w:rPr>
                <w:rFonts w:asciiTheme="majorBidi" w:hAnsiTheme="majorBidi" w:cstheme="majorBidi"/>
                <w:sz w:val="28"/>
                <w:szCs w:val="28"/>
                <w:rtl/>
                <w:lang w:bidi="ar-IQ"/>
              </w:rPr>
            </w:pPr>
            <w:r w:rsidRPr="000843C8">
              <w:rPr>
                <w:rFonts w:asciiTheme="majorBidi" w:hAnsiTheme="majorBidi" w:cstheme="majorBidi"/>
                <w:sz w:val="28"/>
                <w:szCs w:val="28"/>
                <w:rtl/>
                <w:lang w:bidi="ar-IQ"/>
              </w:rPr>
              <w:t>8,5</w:t>
            </w:r>
          </w:p>
        </w:tc>
        <w:tc>
          <w:tcPr>
            <w:tcW w:w="1447" w:type="dxa"/>
          </w:tcPr>
          <w:p w:rsidR="000843C8" w:rsidRPr="000843C8" w:rsidRDefault="000843C8" w:rsidP="000843C8">
            <w:pPr>
              <w:pStyle w:val="a9"/>
              <w:ind w:left="0"/>
              <w:jc w:val="both"/>
              <w:rPr>
                <w:rFonts w:asciiTheme="majorBidi" w:hAnsiTheme="majorBidi" w:cstheme="majorBidi"/>
                <w:sz w:val="28"/>
                <w:szCs w:val="28"/>
                <w:rtl/>
                <w:lang w:bidi="ar-IQ"/>
              </w:rPr>
            </w:pPr>
            <w:r w:rsidRPr="000843C8">
              <w:rPr>
                <w:rFonts w:asciiTheme="majorBidi" w:hAnsiTheme="majorBidi" w:cstheme="majorBidi"/>
                <w:sz w:val="28"/>
                <w:szCs w:val="28"/>
                <w:rtl/>
                <w:lang w:bidi="ar-IQ"/>
              </w:rPr>
              <w:t>3,5</w:t>
            </w:r>
          </w:p>
        </w:tc>
        <w:tc>
          <w:tcPr>
            <w:tcW w:w="1099" w:type="dxa"/>
          </w:tcPr>
          <w:p w:rsidR="000843C8" w:rsidRPr="000843C8" w:rsidRDefault="000843C8" w:rsidP="000843C8">
            <w:pPr>
              <w:pStyle w:val="a9"/>
              <w:ind w:left="0"/>
              <w:jc w:val="both"/>
              <w:rPr>
                <w:rFonts w:asciiTheme="majorBidi" w:hAnsiTheme="majorBidi" w:cstheme="majorBidi"/>
                <w:sz w:val="28"/>
                <w:szCs w:val="28"/>
                <w:rtl/>
                <w:lang w:bidi="ar-IQ"/>
              </w:rPr>
            </w:pPr>
            <w:r w:rsidRPr="000843C8">
              <w:rPr>
                <w:rFonts w:asciiTheme="majorBidi" w:hAnsiTheme="majorBidi" w:cstheme="majorBidi"/>
                <w:sz w:val="28"/>
                <w:szCs w:val="28"/>
                <w:rtl/>
                <w:lang w:bidi="ar-IQ"/>
              </w:rPr>
              <w:t>12,25</w:t>
            </w:r>
          </w:p>
        </w:tc>
      </w:tr>
      <w:tr w:rsidR="000843C8" w:rsidRPr="000843C8" w:rsidTr="00357BC7">
        <w:trPr>
          <w:trHeight w:val="288"/>
        </w:trPr>
        <w:tc>
          <w:tcPr>
            <w:tcW w:w="787" w:type="dxa"/>
          </w:tcPr>
          <w:p w:rsidR="000843C8" w:rsidRPr="000843C8" w:rsidRDefault="000843C8" w:rsidP="000843C8">
            <w:pPr>
              <w:pStyle w:val="a9"/>
              <w:ind w:left="0"/>
              <w:jc w:val="both"/>
              <w:rPr>
                <w:rFonts w:asciiTheme="majorBidi" w:hAnsiTheme="majorBidi" w:cstheme="majorBidi"/>
                <w:sz w:val="28"/>
                <w:szCs w:val="28"/>
                <w:rtl/>
                <w:lang w:bidi="ar-IQ"/>
              </w:rPr>
            </w:pPr>
            <w:r w:rsidRPr="000843C8">
              <w:rPr>
                <w:rFonts w:asciiTheme="majorBidi" w:hAnsiTheme="majorBidi" w:cstheme="majorBidi"/>
                <w:sz w:val="28"/>
                <w:szCs w:val="28"/>
                <w:rtl/>
                <w:lang w:bidi="ar-IQ"/>
              </w:rPr>
              <w:t>3</w:t>
            </w:r>
          </w:p>
        </w:tc>
        <w:tc>
          <w:tcPr>
            <w:tcW w:w="1194" w:type="dxa"/>
          </w:tcPr>
          <w:p w:rsidR="000843C8" w:rsidRPr="000843C8" w:rsidRDefault="000843C8" w:rsidP="000843C8">
            <w:pPr>
              <w:pStyle w:val="a9"/>
              <w:ind w:left="0"/>
              <w:jc w:val="both"/>
              <w:rPr>
                <w:rFonts w:asciiTheme="majorBidi" w:hAnsiTheme="majorBidi" w:cstheme="majorBidi"/>
                <w:sz w:val="28"/>
                <w:szCs w:val="28"/>
                <w:rtl/>
                <w:lang w:bidi="ar-IQ"/>
              </w:rPr>
            </w:pPr>
            <w:r w:rsidRPr="000843C8">
              <w:rPr>
                <w:rFonts w:asciiTheme="majorBidi" w:hAnsiTheme="majorBidi" w:cstheme="majorBidi"/>
                <w:sz w:val="28"/>
                <w:szCs w:val="28"/>
                <w:rtl/>
                <w:lang w:bidi="ar-IQ"/>
              </w:rPr>
              <w:t>117</w:t>
            </w:r>
          </w:p>
        </w:tc>
        <w:tc>
          <w:tcPr>
            <w:tcW w:w="1448" w:type="dxa"/>
          </w:tcPr>
          <w:p w:rsidR="000843C8" w:rsidRPr="000843C8" w:rsidRDefault="000843C8" w:rsidP="000843C8">
            <w:pPr>
              <w:pStyle w:val="a9"/>
              <w:ind w:left="0"/>
              <w:jc w:val="both"/>
              <w:rPr>
                <w:rFonts w:asciiTheme="majorBidi" w:hAnsiTheme="majorBidi" w:cstheme="majorBidi"/>
                <w:sz w:val="28"/>
                <w:szCs w:val="28"/>
                <w:rtl/>
                <w:lang w:bidi="ar-IQ"/>
              </w:rPr>
            </w:pPr>
            <w:r w:rsidRPr="000843C8">
              <w:rPr>
                <w:rFonts w:asciiTheme="majorBidi" w:hAnsiTheme="majorBidi" w:cstheme="majorBidi"/>
                <w:sz w:val="28"/>
                <w:szCs w:val="28"/>
                <w:rtl/>
                <w:lang w:bidi="ar-IQ"/>
              </w:rPr>
              <w:t>108</w:t>
            </w:r>
          </w:p>
        </w:tc>
        <w:tc>
          <w:tcPr>
            <w:tcW w:w="1190" w:type="dxa"/>
          </w:tcPr>
          <w:p w:rsidR="000843C8" w:rsidRPr="000843C8" w:rsidRDefault="000843C8" w:rsidP="000843C8">
            <w:pPr>
              <w:pStyle w:val="a9"/>
              <w:ind w:left="0"/>
              <w:jc w:val="both"/>
              <w:rPr>
                <w:rFonts w:asciiTheme="majorBidi" w:hAnsiTheme="majorBidi" w:cstheme="majorBidi"/>
                <w:sz w:val="28"/>
                <w:szCs w:val="28"/>
                <w:rtl/>
                <w:lang w:bidi="ar-IQ"/>
              </w:rPr>
            </w:pPr>
            <w:r w:rsidRPr="000843C8">
              <w:rPr>
                <w:rFonts w:asciiTheme="majorBidi" w:hAnsiTheme="majorBidi" w:cstheme="majorBidi"/>
                <w:sz w:val="28"/>
                <w:szCs w:val="28"/>
                <w:rtl/>
                <w:lang w:bidi="ar-IQ"/>
              </w:rPr>
              <w:t>2,5</w:t>
            </w:r>
          </w:p>
        </w:tc>
        <w:tc>
          <w:tcPr>
            <w:tcW w:w="1340" w:type="dxa"/>
          </w:tcPr>
          <w:p w:rsidR="000843C8" w:rsidRPr="000843C8" w:rsidRDefault="000843C8" w:rsidP="000843C8">
            <w:pPr>
              <w:pStyle w:val="a9"/>
              <w:ind w:left="0"/>
              <w:jc w:val="both"/>
              <w:rPr>
                <w:rFonts w:asciiTheme="majorBidi" w:hAnsiTheme="majorBidi" w:cstheme="majorBidi"/>
                <w:sz w:val="28"/>
                <w:szCs w:val="28"/>
                <w:rtl/>
                <w:lang w:bidi="ar-IQ"/>
              </w:rPr>
            </w:pPr>
            <w:r w:rsidRPr="000843C8">
              <w:rPr>
                <w:rFonts w:asciiTheme="majorBidi" w:hAnsiTheme="majorBidi" w:cstheme="majorBidi"/>
                <w:sz w:val="28"/>
                <w:szCs w:val="28"/>
                <w:rtl/>
                <w:lang w:bidi="ar-IQ"/>
              </w:rPr>
              <w:t>2</w:t>
            </w:r>
          </w:p>
        </w:tc>
        <w:tc>
          <w:tcPr>
            <w:tcW w:w="1447" w:type="dxa"/>
          </w:tcPr>
          <w:p w:rsidR="000843C8" w:rsidRPr="000843C8" w:rsidRDefault="000843C8" w:rsidP="000843C8">
            <w:pPr>
              <w:pStyle w:val="a9"/>
              <w:ind w:left="0"/>
              <w:jc w:val="both"/>
              <w:rPr>
                <w:rFonts w:asciiTheme="majorBidi" w:hAnsiTheme="majorBidi" w:cstheme="majorBidi"/>
                <w:sz w:val="28"/>
                <w:szCs w:val="28"/>
                <w:rtl/>
                <w:lang w:bidi="ar-IQ"/>
              </w:rPr>
            </w:pPr>
            <w:r w:rsidRPr="000843C8">
              <w:rPr>
                <w:rFonts w:asciiTheme="majorBidi" w:hAnsiTheme="majorBidi" w:cstheme="majorBidi"/>
                <w:sz w:val="28"/>
                <w:szCs w:val="28"/>
                <w:rtl/>
                <w:lang w:bidi="ar-IQ"/>
              </w:rPr>
              <w:t>0,5</w:t>
            </w:r>
          </w:p>
        </w:tc>
        <w:tc>
          <w:tcPr>
            <w:tcW w:w="1099" w:type="dxa"/>
          </w:tcPr>
          <w:p w:rsidR="000843C8" w:rsidRPr="000843C8" w:rsidRDefault="000843C8" w:rsidP="000843C8">
            <w:pPr>
              <w:pStyle w:val="a9"/>
              <w:ind w:left="0"/>
              <w:jc w:val="both"/>
              <w:rPr>
                <w:rFonts w:asciiTheme="majorBidi" w:hAnsiTheme="majorBidi" w:cstheme="majorBidi"/>
                <w:sz w:val="28"/>
                <w:szCs w:val="28"/>
                <w:rtl/>
                <w:lang w:bidi="ar-IQ"/>
              </w:rPr>
            </w:pPr>
            <w:r w:rsidRPr="000843C8">
              <w:rPr>
                <w:rFonts w:asciiTheme="majorBidi" w:hAnsiTheme="majorBidi" w:cstheme="majorBidi"/>
                <w:sz w:val="28"/>
                <w:szCs w:val="28"/>
                <w:rtl/>
                <w:lang w:bidi="ar-IQ"/>
              </w:rPr>
              <w:t>0,25</w:t>
            </w:r>
          </w:p>
        </w:tc>
      </w:tr>
      <w:tr w:rsidR="000843C8" w:rsidRPr="000843C8" w:rsidTr="00357BC7">
        <w:trPr>
          <w:trHeight w:val="301"/>
        </w:trPr>
        <w:tc>
          <w:tcPr>
            <w:tcW w:w="787" w:type="dxa"/>
          </w:tcPr>
          <w:p w:rsidR="000843C8" w:rsidRPr="000843C8" w:rsidRDefault="000843C8" w:rsidP="000843C8">
            <w:pPr>
              <w:pStyle w:val="a9"/>
              <w:ind w:left="0"/>
              <w:jc w:val="both"/>
              <w:rPr>
                <w:rFonts w:asciiTheme="majorBidi" w:hAnsiTheme="majorBidi" w:cstheme="majorBidi"/>
                <w:sz w:val="28"/>
                <w:szCs w:val="28"/>
                <w:rtl/>
                <w:lang w:bidi="ar-IQ"/>
              </w:rPr>
            </w:pPr>
            <w:r w:rsidRPr="000843C8">
              <w:rPr>
                <w:rFonts w:asciiTheme="majorBidi" w:hAnsiTheme="majorBidi" w:cstheme="majorBidi"/>
                <w:sz w:val="28"/>
                <w:szCs w:val="28"/>
                <w:rtl/>
                <w:lang w:bidi="ar-IQ"/>
              </w:rPr>
              <w:t>4</w:t>
            </w:r>
          </w:p>
        </w:tc>
        <w:tc>
          <w:tcPr>
            <w:tcW w:w="1194" w:type="dxa"/>
          </w:tcPr>
          <w:p w:rsidR="000843C8" w:rsidRPr="000843C8" w:rsidRDefault="000843C8" w:rsidP="000843C8">
            <w:pPr>
              <w:pStyle w:val="a9"/>
              <w:ind w:left="0"/>
              <w:jc w:val="both"/>
              <w:rPr>
                <w:rFonts w:asciiTheme="majorBidi" w:hAnsiTheme="majorBidi" w:cstheme="majorBidi"/>
                <w:sz w:val="28"/>
                <w:szCs w:val="28"/>
                <w:rtl/>
                <w:lang w:bidi="ar-IQ"/>
              </w:rPr>
            </w:pPr>
            <w:r w:rsidRPr="000843C8">
              <w:rPr>
                <w:rFonts w:asciiTheme="majorBidi" w:hAnsiTheme="majorBidi" w:cstheme="majorBidi"/>
                <w:sz w:val="28"/>
                <w:szCs w:val="28"/>
                <w:rtl/>
                <w:lang w:bidi="ar-IQ"/>
              </w:rPr>
              <w:t>117</w:t>
            </w:r>
          </w:p>
        </w:tc>
        <w:tc>
          <w:tcPr>
            <w:tcW w:w="1448" w:type="dxa"/>
          </w:tcPr>
          <w:p w:rsidR="000843C8" w:rsidRPr="000843C8" w:rsidRDefault="000843C8" w:rsidP="000843C8">
            <w:pPr>
              <w:pStyle w:val="a9"/>
              <w:ind w:left="0"/>
              <w:jc w:val="both"/>
              <w:rPr>
                <w:rFonts w:asciiTheme="majorBidi" w:hAnsiTheme="majorBidi" w:cstheme="majorBidi"/>
                <w:sz w:val="28"/>
                <w:szCs w:val="28"/>
                <w:rtl/>
                <w:lang w:bidi="ar-IQ"/>
              </w:rPr>
            </w:pPr>
            <w:r w:rsidRPr="000843C8">
              <w:rPr>
                <w:rFonts w:asciiTheme="majorBidi" w:hAnsiTheme="majorBidi" w:cstheme="majorBidi"/>
                <w:sz w:val="28"/>
                <w:szCs w:val="28"/>
                <w:rtl/>
                <w:lang w:bidi="ar-IQ"/>
              </w:rPr>
              <w:t>122</w:t>
            </w:r>
          </w:p>
        </w:tc>
        <w:tc>
          <w:tcPr>
            <w:tcW w:w="1190" w:type="dxa"/>
          </w:tcPr>
          <w:p w:rsidR="000843C8" w:rsidRPr="000843C8" w:rsidRDefault="000843C8" w:rsidP="000843C8">
            <w:pPr>
              <w:pStyle w:val="a9"/>
              <w:ind w:left="0"/>
              <w:jc w:val="both"/>
              <w:rPr>
                <w:rFonts w:asciiTheme="majorBidi" w:hAnsiTheme="majorBidi" w:cstheme="majorBidi"/>
                <w:sz w:val="28"/>
                <w:szCs w:val="28"/>
                <w:rtl/>
                <w:lang w:bidi="ar-IQ"/>
              </w:rPr>
            </w:pPr>
            <w:r w:rsidRPr="000843C8">
              <w:rPr>
                <w:rFonts w:asciiTheme="majorBidi" w:hAnsiTheme="majorBidi" w:cstheme="majorBidi"/>
                <w:sz w:val="28"/>
                <w:szCs w:val="28"/>
                <w:rtl/>
                <w:lang w:bidi="ar-IQ"/>
              </w:rPr>
              <w:t>2,5</w:t>
            </w:r>
          </w:p>
        </w:tc>
        <w:tc>
          <w:tcPr>
            <w:tcW w:w="1340" w:type="dxa"/>
          </w:tcPr>
          <w:p w:rsidR="000843C8" w:rsidRPr="000843C8" w:rsidRDefault="000843C8" w:rsidP="000843C8">
            <w:pPr>
              <w:pStyle w:val="a9"/>
              <w:ind w:left="0"/>
              <w:jc w:val="both"/>
              <w:rPr>
                <w:rFonts w:asciiTheme="majorBidi" w:hAnsiTheme="majorBidi" w:cstheme="majorBidi"/>
                <w:sz w:val="28"/>
                <w:szCs w:val="28"/>
                <w:rtl/>
                <w:lang w:bidi="ar-IQ"/>
              </w:rPr>
            </w:pPr>
            <w:r w:rsidRPr="000843C8">
              <w:rPr>
                <w:rFonts w:asciiTheme="majorBidi" w:hAnsiTheme="majorBidi" w:cstheme="majorBidi"/>
                <w:sz w:val="28"/>
                <w:szCs w:val="28"/>
                <w:rtl/>
                <w:lang w:bidi="ar-IQ"/>
              </w:rPr>
              <w:t>5</w:t>
            </w:r>
          </w:p>
        </w:tc>
        <w:tc>
          <w:tcPr>
            <w:tcW w:w="1447" w:type="dxa"/>
          </w:tcPr>
          <w:p w:rsidR="000843C8" w:rsidRPr="000843C8" w:rsidRDefault="000843C8" w:rsidP="000843C8">
            <w:pPr>
              <w:pStyle w:val="a9"/>
              <w:ind w:left="0"/>
              <w:jc w:val="both"/>
              <w:rPr>
                <w:rFonts w:asciiTheme="majorBidi" w:hAnsiTheme="majorBidi" w:cstheme="majorBidi"/>
                <w:sz w:val="28"/>
                <w:szCs w:val="28"/>
                <w:rtl/>
                <w:lang w:bidi="ar-IQ"/>
              </w:rPr>
            </w:pPr>
            <w:r w:rsidRPr="000843C8">
              <w:rPr>
                <w:rFonts w:asciiTheme="majorBidi" w:hAnsiTheme="majorBidi" w:cstheme="majorBidi"/>
                <w:sz w:val="28"/>
                <w:szCs w:val="28"/>
                <w:rtl/>
                <w:lang w:bidi="ar-IQ"/>
              </w:rPr>
              <w:t>2,5</w:t>
            </w:r>
          </w:p>
        </w:tc>
        <w:tc>
          <w:tcPr>
            <w:tcW w:w="1099" w:type="dxa"/>
          </w:tcPr>
          <w:p w:rsidR="000843C8" w:rsidRPr="000843C8" w:rsidRDefault="000843C8" w:rsidP="000843C8">
            <w:pPr>
              <w:pStyle w:val="a9"/>
              <w:ind w:left="0"/>
              <w:jc w:val="both"/>
              <w:rPr>
                <w:rFonts w:asciiTheme="majorBidi" w:hAnsiTheme="majorBidi" w:cstheme="majorBidi"/>
                <w:sz w:val="28"/>
                <w:szCs w:val="28"/>
                <w:rtl/>
                <w:lang w:bidi="ar-IQ"/>
              </w:rPr>
            </w:pPr>
            <w:r w:rsidRPr="000843C8">
              <w:rPr>
                <w:rFonts w:asciiTheme="majorBidi" w:hAnsiTheme="majorBidi" w:cstheme="majorBidi"/>
                <w:sz w:val="28"/>
                <w:szCs w:val="28"/>
                <w:rtl/>
                <w:lang w:bidi="ar-IQ"/>
              </w:rPr>
              <w:t>6,25</w:t>
            </w:r>
          </w:p>
        </w:tc>
      </w:tr>
      <w:tr w:rsidR="000843C8" w:rsidRPr="000843C8" w:rsidTr="00357BC7">
        <w:trPr>
          <w:trHeight w:val="288"/>
        </w:trPr>
        <w:tc>
          <w:tcPr>
            <w:tcW w:w="787" w:type="dxa"/>
          </w:tcPr>
          <w:p w:rsidR="000843C8" w:rsidRPr="000843C8" w:rsidRDefault="000843C8" w:rsidP="000843C8">
            <w:pPr>
              <w:pStyle w:val="a9"/>
              <w:ind w:left="0"/>
              <w:jc w:val="both"/>
              <w:rPr>
                <w:rFonts w:asciiTheme="majorBidi" w:hAnsiTheme="majorBidi" w:cstheme="majorBidi"/>
                <w:sz w:val="28"/>
                <w:szCs w:val="28"/>
                <w:rtl/>
                <w:lang w:bidi="ar-IQ"/>
              </w:rPr>
            </w:pPr>
            <w:r w:rsidRPr="000843C8">
              <w:rPr>
                <w:rFonts w:asciiTheme="majorBidi" w:hAnsiTheme="majorBidi" w:cstheme="majorBidi"/>
                <w:sz w:val="28"/>
                <w:szCs w:val="28"/>
                <w:rtl/>
                <w:lang w:bidi="ar-IQ"/>
              </w:rPr>
              <w:t>5</w:t>
            </w:r>
          </w:p>
        </w:tc>
        <w:tc>
          <w:tcPr>
            <w:tcW w:w="1194" w:type="dxa"/>
          </w:tcPr>
          <w:p w:rsidR="000843C8" w:rsidRPr="000843C8" w:rsidRDefault="000843C8" w:rsidP="000843C8">
            <w:pPr>
              <w:pStyle w:val="a9"/>
              <w:ind w:left="0"/>
              <w:jc w:val="both"/>
              <w:rPr>
                <w:rFonts w:asciiTheme="majorBidi" w:hAnsiTheme="majorBidi" w:cstheme="majorBidi"/>
                <w:sz w:val="28"/>
                <w:szCs w:val="28"/>
                <w:rtl/>
                <w:lang w:bidi="ar-IQ"/>
              </w:rPr>
            </w:pPr>
            <w:r w:rsidRPr="000843C8">
              <w:rPr>
                <w:rFonts w:asciiTheme="majorBidi" w:hAnsiTheme="majorBidi" w:cstheme="majorBidi"/>
                <w:sz w:val="28"/>
                <w:szCs w:val="28"/>
                <w:rtl/>
                <w:lang w:bidi="ar-IQ"/>
              </w:rPr>
              <w:t>120</w:t>
            </w:r>
          </w:p>
        </w:tc>
        <w:tc>
          <w:tcPr>
            <w:tcW w:w="1448" w:type="dxa"/>
          </w:tcPr>
          <w:p w:rsidR="000843C8" w:rsidRPr="000843C8" w:rsidRDefault="000843C8" w:rsidP="000843C8">
            <w:pPr>
              <w:pStyle w:val="a9"/>
              <w:ind w:left="0"/>
              <w:jc w:val="both"/>
              <w:rPr>
                <w:rFonts w:asciiTheme="majorBidi" w:hAnsiTheme="majorBidi" w:cstheme="majorBidi"/>
                <w:sz w:val="28"/>
                <w:szCs w:val="28"/>
                <w:rtl/>
                <w:lang w:bidi="ar-IQ"/>
              </w:rPr>
            </w:pPr>
            <w:r w:rsidRPr="000843C8">
              <w:rPr>
                <w:rFonts w:asciiTheme="majorBidi" w:hAnsiTheme="majorBidi" w:cstheme="majorBidi"/>
                <w:sz w:val="28"/>
                <w:szCs w:val="28"/>
                <w:rtl/>
                <w:lang w:bidi="ar-IQ"/>
              </w:rPr>
              <w:t>137</w:t>
            </w:r>
          </w:p>
        </w:tc>
        <w:tc>
          <w:tcPr>
            <w:tcW w:w="1190" w:type="dxa"/>
          </w:tcPr>
          <w:p w:rsidR="000843C8" w:rsidRPr="000843C8" w:rsidRDefault="000843C8" w:rsidP="000843C8">
            <w:pPr>
              <w:pStyle w:val="a9"/>
              <w:ind w:left="0"/>
              <w:jc w:val="both"/>
              <w:rPr>
                <w:rFonts w:asciiTheme="majorBidi" w:hAnsiTheme="majorBidi" w:cstheme="majorBidi"/>
                <w:sz w:val="28"/>
                <w:szCs w:val="28"/>
                <w:rtl/>
                <w:lang w:bidi="ar-IQ"/>
              </w:rPr>
            </w:pPr>
            <w:r w:rsidRPr="000843C8">
              <w:rPr>
                <w:rFonts w:asciiTheme="majorBidi" w:hAnsiTheme="majorBidi" w:cstheme="majorBidi"/>
                <w:sz w:val="28"/>
                <w:szCs w:val="28"/>
                <w:rtl/>
                <w:lang w:bidi="ar-IQ"/>
              </w:rPr>
              <w:t>5</w:t>
            </w:r>
          </w:p>
        </w:tc>
        <w:tc>
          <w:tcPr>
            <w:tcW w:w="1340" w:type="dxa"/>
          </w:tcPr>
          <w:p w:rsidR="000843C8" w:rsidRPr="000843C8" w:rsidRDefault="000843C8" w:rsidP="000843C8">
            <w:pPr>
              <w:pStyle w:val="a9"/>
              <w:ind w:left="0"/>
              <w:jc w:val="both"/>
              <w:rPr>
                <w:rFonts w:asciiTheme="majorBidi" w:hAnsiTheme="majorBidi" w:cstheme="majorBidi"/>
                <w:sz w:val="28"/>
                <w:szCs w:val="28"/>
                <w:rtl/>
                <w:lang w:bidi="ar-IQ"/>
              </w:rPr>
            </w:pPr>
            <w:r w:rsidRPr="000843C8">
              <w:rPr>
                <w:rFonts w:asciiTheme="majorBidi" w:hAnsiTheme="majorBidi" w:cstheme="majorBidi"/>
                <w:sz w:val="28"/>
                <w:szCs w:val="28"/>
                <w:rtl/>
                <w:lang w:bidi="ar-IQ"/>
              </w:rPr>
              <w:t>6</w:t>
            </w:r>
          </w:p>
        </w:tc>
        <w:tc>
          <w:tcPr>
            <w:tcW w:w="1447" w:type="dxa"/>
          </w:tcPr>
          <w:p w:rsidR="000843C8" w:rsidRPr="000843C8" w:rsidRDefault="000843C8" w:rsidP="000843C8">
            <w:pPr>
              <w:pStyle w:val="a9"/>
              <w:ind w:left="0"/>
              <w:jc w:val="both"/>
              <w:rPr>
                <w:rFonts w:asciiTheme="majorBidi" w:hAnsiTheme="majorBidi" w:cstheme="majorBidi"/>
                <w:sz w:val="28"/>
                <w:szCs w:val="28"/>
                <w:rtl/>
                <w:lang w:bidi="ar-IQ"/>
              </w:rPr>
            </w:pPr>
            <w:r w:rsidRPr="000843C8">
              <w:rPr>
                <w:rFonts w:asciiTheme="majorBidi" w:hAnsiTheme="majorBidi" w:cstheme="majorBidi"/>
                <w:sz w:val="28"/>
                <w:szCs w:val="28"/>
                <w:rtl/>
                <w:lang w:bidi="ar-IQ"/>
              </w:rPr>
              <w:t>-1</w:t>
            </w:r>
          </w:p>
        </w:tc>
        <w:tc>
          <w:tcPr>
            <w:tcW w:w="1099" w:type="dxa"/>
          </w:tcPr>
          <w:p w:rsidR="000843C8" w:rsidRPr="000843C8" w:rsidRDefault="000843C8" w:rsidP="000843C8">
            <w:pPr>
              <w:pStyle w:val="a9"/>
              <w:ind w:left="0"/>
              <w:jc w:val="both"/>
              <w:rPr>
                <w:rFonts w:asciiTheme="majorBidi" w:hAnsiTheme="majorBidi" w:cstheme="majorBidi"/>
                <w:sz w:val="28"/>
                <w:szCs w:val="28"/>
                <w:rtl/>
                <w:lang w:bidi="ar-IQ"/>
              </w:rPr>
            </w:pPr>
            <w:r w:rsidRPr="000843C8">
              <w:rPr>
                <w:rFonts w:asciiTheme="majorBidi" w:hAnsiTheme="majorBidi" w:cstheme="majorBidi"/>
                <w:sz w:val="28"/>
                <w:szCs w:val="28"/>
                <w:rtl/>
                <w:lang w:bidi="ar-IQ"/>
              </w:rPr>
              <w:t>1</w:t>
            </w:r>
          </w:p>
        </w:tc>
      </w:tr>
      <w:tr w:rsidR="000843C8" w:rsidRPr="000843C8" w:rsidTr="00357BC7">
        <w:trPr>
          <w:trHeight w:val="288"/>
        </w:trPr>
        <w:tc>
          <w:tcPr>
            <w:tcW w:w="787" w:type="dxa"/>
          </w:tcPr>
          <w:p w:rsidR="000843C8" w:rsidRPr="000843C8" w:rsidRDefault="000843C8" w:rsidP="000843C8">
            <w:pPr>
              <w:pStyle w:val="a9"/>
              <w:ind w:left="0"/>
              <w:jc w:val="both"/>
              <w:rPr>
                <w:rFonts w:asciiTheme="majorBidi" w:hAnsiTheme="majorBidi" w:cstheme="majorBidi"/>
                <w:sz w:val="28"/>
                <w:szCs w:val="28"/>
                <w:rtl/>
                <w:lang w:bidi="ar-IQ"/>
              </w:rPr>
            </w:pPr>
            <w:r w:rsidRPr="000843C8">
              <w:rPr>
                <w:rFonts w:asciiTheme="majorBidi" w:hAnsiTheme="majorBidi" w:cstheme="majorBidi"/>
                <w:sz w:val="28"/>
                <w:szCs w:val="28"/>
                <w:rtl/>
                <w:lang w:bidi="ar-IQ"/>
              </w:rPr>
              <w:t>6</w:t>
            </w:r>
          </w:p>
        </w:tc>
        <w:tc>
          <w:tcPr>
            <w:tcW w:w="1194" w:type="dxa"/>
          </w:tcPr>
          <w:p w:rsidR="000843C8" w:rsidRPr="000843C8" w:rsidRDefault="000843C8" w:rsidP="000843C8">
            <w:pPr>
              <w:pStyle w:val="a9"/>
              <w:ind w:left="0"/>
              <w:jc w:val="both"/>
              <w:rPr>
                <w:rFonts w:asciiTheme="majorBidi" w:hAnsiTheme="majorBidi" w:cstheme="majorBidi"/>
                <w:sz w:val="28"/>
                <w:szCs w:val="28"/>
                <w:rtl/>
                <w:lang w:bidi="ar-IQ"/>
              </w:rPr>
            </w:pPr>
            <w:r w:rsidRPr="000843C8">
              <w:rPr>
                <w:rFonts w:asciiTheme="majorBidi" w:hAnsiTheme="majorBidi" w:cstheme="majorBidi"/>
                <w:sz w:val="28"/>
                <w:szCs w:val="28"/>
                <w:rtl/>
                <w:lang w:bidi="ar-IQ"/>
              </w:rPr>
              <w:t>115</w:t>
            </w:r>
          </w:p>
        </w:tc>
        <w:tc>
          <w:tcPr>
            <w:tcW w:w="1448" w:type="dxa"/>
          </w:tcPr>
          <w:p w:rsidR="000843C8" w:rsidRPr="000843C8" w:rsidRDefault="000843C8" w:rsidP="000843C8">
            <w:pPr>
              <w:pStyle w:val="a9"/>
              <w:ind w:left="0"/>
              <w:jc w:val="both"/>
              <w:rPr>
                <w:rFonts w:asciiTheme="majorBidi" w:hAnsiTheme="majorBidi" w:cstheme="majorBidi"/>
                <w:sz w:val="28"/>
                <w:szCs w:val="28"/>
                <w:rtl/>
                <w:lang w:bidi="ar-IQ"/>
              </w:rPr>
            </w:pPr>
            <w:r w:rsidRPr="000843C8">
              <w:rPr>
                <w:rFonts w:asciiTheme="majorBidi" w:hAnsiTheme="majorBidi" w:cstheme="majorBidi"/>
                <w:sz w:val="28"/>
                <w:szCs w:val="28"/>
                <w:rtl/>
                <w:lang w:bidi="ar-IQ"/>
              </w:rPr>
              <w:t>141</w:t>
            </w:r>
          </w:p>
        </w:tc>
        <w:tc>
          <w:tcPr>
            <w:tcW w:w="1190" w:type="dxa"/>
          </w:tcPr>
          <w:p w:rsidR="000843C8" w:rsidRPr="000843C8" w:rsidRDefault="000843C8" w:rsidP="000843C8">
            <w:pPr>
              <w:pStyle w:val="a9"/>
              <w:ind w:left="0"/>
              <w:jc w:val="both"/>
              <w:rPr>
                <w:rFonts w:asciiTheme="majorBidi" w:hAnsiTheme="majorBidi" w:cstheme="majorBidi"/>
                <w:sz w:val="28"/>
                <w:szCs w:val="28"/>
                <w:rtl/>
                <w:lang w:bidi="ar-IQ"/>
              </w:rPr>
            </w:pPr>
            <w:r w:rsidRPr="000843C8">
              <w:rPr>
                <w:rFonts w:asciiTheme="majorBidi" w:hAnsiTheme="majorBidi" w:cstheme="majorBidi"/>
                <w:sz w:val="28"/>
                <w:szCs w:val="28"/>
                <w:rtl/>
                <w:lang w:bidi="ar-IQ"/>
              </w:rPr>
              <w:t>1</w:t>
            </w:r>
          </w:p>
        </w:tc>
        <w:tc>
          <w:tcPr>
            <w:tcW w:w="1340" w:type="dxa"/>
          </w:tcPr>
          <w:p w:rsidR="000843C8" w:rsidRPr="000843C8" w:rsidRDefault="000843C8" w:rsidP="000843C8">
            <w:pPr>
              <w:pStyle w:val="a9"/>
              <w:ind w:left="0"/>
              <w:jc w:val="both"/>
              <w:rPr>
                <w:rFonts w:asciiTheme="majorBidi" w:hAnsiTheme="majorBidi" w:cstheme="majorBidi"/>
                <w:sz w:val="28"/>
                <w:szCs w:val="28"/>
                <w:rtl/>
                <w:lang w:bidi="ar-IQ"/>
              </w:rPr>
            </w:pPr>
            <w:r w:rsidRPr="000843C8">
              <w:rPr>
                <w:rFonts w:asciiTheme="majorBidi" w:hAnsiTheme="majorBidi" w:cstheme="majorBidi"/>
                <w:sz w:val="28"/>
                <w:szCs w:val="28"/>
                <w:rtl/>
                <w:lang w:bidi="ar-IQ"/>
              </w:rPr>
              <w:t>10</w:t>
            </w:r>
          </w:p>
        </w:tc>
        <w:tc>
          <w:tcPr>
            <w:tcW w:w="1447" w:type="dxa"/>
          </w:tcPr>
          <w:p w:rsidR="000843C8" w:rsidRPr="000843C8" w:rsidRDefault="000843C8" w:rsidP="000843C8">
            <w:pPr>
              <w:pStyle w:val="a9"/>
              <w:ind w:left="0"/>
              <w:jc w:val="both"/>
              <w:rPr>
                <w:rFonts w:asciiTheme="majorBidi" w:hAnsiTheme="majorBidi" w:cstheme="majorBidi"/>
                <w:sz w:val="28"/>
                <w:szCs w:val="28"/>
                <w:rtl/>
                <w:lang w:bidi="ar-IQ"/>
              </w:rPr>
            </w:pPr>
            <w:r w:rsidRPr="000843C8">
              <w:rPr>
                <w:rFonts w:asciiTheme="majorBidi" w:hAnsiTheme="majorBidi" w:cstheme="majorBidi"/>
                <w:sz w:val="28"/>
                <w:szCs w:val="28"/>
                <w:rtl/>
                <w:lang w:bidi="ar-IQ"/>
              </w:rPr>
              <w:t>-9</w:t>
            </w:r>
          </w:p>
        </w:tc>
        <w:tc>
          <w:tcPr>
            <w:tcW w:w="1099" w:type="dxa"/>
          </w:tcPr>
          <w:p w:rsidR="000843C8" w:rsidRPr="000843C8" w:rsidRDefault="000843C8" w:rsidP="000843C8">
            <w:pPr>
              <w:pStyle w:val="a9"/>
              <w:ind w:left="0"/>
              <w:jc w:val="both"/>
              <w:rPr>
                <w:rFonts w:asciiTheme="majorBidi" w:hAnsiTheme="majorBidi" w:cstheme="majorBidi"/>
                <w:sz w:val="28"/>
                <w:szCs w:val="28"/>
                <w:rtl/>
                <w:lang w:bidi="ar-IQ"/>
              </w:rPr>
            </w:pPr>
            <w:r w:rsidRPr="000843C8">
              <w:rPr>
                <w:rFonts w:asciiTheme="majorBidi" w:hAnsiTheme="majorBidi" w:cstheme="majorBidi"/>
                <w:sz w:val="28"/>
                <w:szCs w:val="28"/>
                <w:rtl/>
                <w:lang w:bidi="ar-IQ"/>
              </w:rPr>
              <w:t>81</w:t>
            </w:r>
          </w:p>
        </w:tc>
      </w:tr>
      <w:tr w:rsidR="000843C8" w:rsidRPr="000843C8" w:rsidTr="00357BC7">
        <w:trPr>
          <w:trHeight w:val="288"/>
        </w:trPr>
        <w:tc>
          <w:tcPr>
            <w:tcW w:w="787" w:type="dxa"/>
          </w:tcPr>
          <w:p w:rsidR="000843C8" w:rsidRPr="000843C8" w:rsidRDefault="000843C8" w:rsidP="000843C8">
            <w:pPr>
              <w:pStyle w:val="a9"/>
              <w:ind w:left="0"/>
              <w:jc w:val="both"/>
              <w:rPr>
                <w:rFonts w:asciiTheme="majorBidi" w:hAnsiTheme="majorBidi" w:cstheme="majorBidi"/>
                <w:sz w:val="28"/>
                <w:szCs w:val="28"/>
                <w:rtl/>
                <w:lang w:bidi="ar-IQ"/>
              </w:rPr>
            </w:pPr>
            <w:r w:rsidRPr="000843C8">
              <w:rPr>
                <w:rFonts w:asciiTheme="majorBidi" w:hAnsiTheme="majorBidi" w:cstheme="majorBidi"/>
                <w:sz w:val="28"/>
                <w:szCs w:val="28"/>
                <w:rtl/>
                <w:lang w:bidi="ar-IQ"/>
              </w:rPr>
              <w:t>7</w:t>
            </w:r>
          </w:p>
        </w:tc>
        <w:tc>
          <w:tcPr>
            <w:tcW w:w="1194" w:type="dxa"/>
          </w:tcPr>
          <w:p w:rsidR="000843C8" w:rsidRPr="000843C8" w:rsidRDefault="000843C8" w:rsidP="000843C8">
            <w:pPr>
              <w:pStyle w:val="a9"/>
              <w:ind w:left="0"/>
              <w:jc w:val="both"/>
              <w:rPr>
                <w:rFonts w:asciiTheme="majorBidi" w:hAnsiTheme="majorBidi" w:cstheme="majorBidi"/>
                <w:sz w:val="28"/>
                <w:szCs w:val="28"/>
                <w:rtl/>
                <w:lang w:bidi="ar-IQ"/>
              </w:rPr>
            </w:pPr>
            <w:r w:rsidRPr="000843C8">
              <w:rPr>
                <w:rFonts w:asciiTheme="majorBidi" w:hAnsiTheme="majorBidi" w:cstheme="majorBidi"/>
                <w:sz w:val="28"/>
                <w:szCs w:val="28"/>
                <w:rtl/>
                <w:lang w:bidi="ar-IQ"/>
              </w:rPr>
              <w:t>120</w:t>
            </w:r>
          </w:p>
        </w:tc>
        <w:tc>
          <w:tcPr>
            <w:tcW w:w="1448" w:type="dxa"/>
          </w:tcPr>
          <w:p w:rsidR="000843C8" w:rsidRPr="000843C8" w:rsidRDefault="000843C8" w:rsidP="000843C8">
            <w:pPr>
              <w:pStyle w:val="a9"/>
              <w:ind w:left="0"/>
              <w:jc w:val="both"/>
              <w:rPr>
                <w:rFonts w:asciiTheme="majorBidi" w:hAnsiTheme="majorBidi" w:cstheme="majorBidi"/>
                <w:sz w:val="28"/>
                <w:szCs w:val="28"/>
                <w:rtl/>
                <w:lang w:bidi="ar-IQ"/>
              </w:rPr>
            </w:pPr>
            <w:r w:rsidRPr="000843C8">
              <w:rPr>
                <w:rFonts w:asciiTheme="majorBidi" w:hAnsiTheme="majorBidi" w:cstheme="majorBidi"/>
                <w:sz w:val="28"/>
                <w:szCs w:val="28"/>
                <w:rtl/>
                <w:lang w:bidi="ar-IQ"/>
              </w:rPr>
              <w:t>104</w:t>
            </w:r>
          </w:p>
        </w:tc>
        <w:tc>
          <w:tcPr>
            <w:tcW w:w="1190" w:type="dxa"/>
          </w:tcPr>
          <w:p w:rsidR="000843C8" w:rsidRPr="000843C8" w:rsidRDefault="000843C8" w:rsidP="000843C8">
            <w:pPr>
              <w:pStyle w:val="a9"/>
              <w:ind w:left="0"/>
              <w:jc w:val="both"/>
              <w:rPr>
                <w:rFonts w:asciiTheme="majorBidi" w:hAnsiTheme="majorBidi" w:cstheme="majorBidi"/>
                <w:sz w:val="28"/>
                <w:szCs w:val="28"/>
                <w:rtl/>
                <w:lang w:bidi="ar-IQ"/>
              </w:rPr>
            </w:pPr>
            <w:r w:rsidRPr="000843C8">
              <w:rPr>
                <w:rFonts w:asciiTheme="majorBidi" w:hAnsiTheme="majorBidi" w:cstheme="majorBidi"/>
                <w:sz w:val="28"/>
                <w:szCs w:val="28"/>
                <w:rtl/>
                <w:lang w:bidi="ar-IQ"/>
              </w:rPr>
              <w:t>5</w:t>
            </w:r>
          </w:p>
        </w:tc>
        <w:tc>
          <w:tcPr>
            <w:tcW w:w="1340" w:type="dxa"/>
          </w:tcPr>
          <w:p w:rsidR="000843C8" w:rsidRPr="000843C8" w:rsidRDefault="000843C8" w:rsidP="000843C8">
            <w:pPr>
              <w:pStyle w:val="a9"/>
              <w:ind w:left="0"/>
              <w:jc w:val="both"/>
              <w:rPr>
                <w:rFonts w:asciiTheme="majorBidi" w:hAnsiTheme="majorBidi" w:cstheme="majorBidi"/>
                <w:sz w:val="28"/>
                <w:szCs w:val="28"/>
                <w:rtl/>
                <w:lang w:bidi="ar-IQ"/>
              </w:rPr>
            </w:pPr>
            <w:r w:rsidRPr="000843C8">
              <w:rPr>
                <w:rFonts w:asciiTheme="majorBidi" w:hAnsiTheme="majorBidi" w:cstheme="majorBidi"/>
                <w:sz w:val="28"/>
                <w:szCs w:val="28"/>
                <w:rtl/>
                <w:lang w:bidi="ar-IQ"/>
              </w:rPr>
              <w:t>1</w:t>
            </w:r>
          </w:p>
        </w:tc>
        <w:tc>
          <w:tcPr>
            <w:tcW w:w="1447" w:type="dxa"/>
          </w:tcPr>
          <w:p w:rsidR="000843C8" w:rsidRPr="000843C8" w:rsidRDefault="000843C8" w:rsidP="000843C8">
            <w:pPr>
              <w:pStyle w:val="a9"/>
              <w:ind w:left="0"/>
              <w:jc w:val="both"/>
              <w:rPr>
                <w:rFonts w:asciiTheme="majorBidi" w:hAnsiTheme="majorBidi" w:cstheme="majorBidi"/>
                <w:sz w:val="28"/>
                <w:szCs w:val="28"/>
                <w:rtl/>
                <w:lang w:bidi="ar-IQ"/>
              </w:rPr>
            </w:pPr>
            <w:r w:rsidRPr="000843C8">
              <w:rPr>
                <w:rFonts w:asciiTheme="majorBidi" w:hAnsiTheme="majorBidi" w:cstheme="majorBidi"/>
                <w:sz w:val="28"/>
                <w:szCs w:val="28"/>
                <w:rtl/>
                <w:lang w:bidi="ar-IQ"/>
              </w:rPr>
              <w:t>4</w:t>
            </w:r>
          </w:p>
        </w:tc>
        <w:tc>
          <w:tcPr>
            <w:tcW w:w="1099" w:type="dxa"/>
          </w:tcPr>
          <w:p w:rsidR="000843C8" w:rsidRPr="000843C8" w:rsidRDefault="000843C8" w:rsidP="000843C8">
            <w:pPr>
              <w:pStyle w:val="a9"/>
              <w:ind w:left="0"/>
              <w:jc w:val="both"/>
              <w:rPr>
                <w:rFonts w:asciiTheme="majorBidi" w:hAnsiTheme="majorBidi" w:cstheme="majorBidi"/>
                <w:sz w:val="28"/>
                <w:szCs w:val="28"/>
                <w:rtl/>
                <w:lang w:bidi="ar-IQ"/>
              </w:rPr>
            </w:pPr>
            <w:r w:rsidRPr="000843C8">
              <w:rPr>
                <w:rFonts w:asciiTheme="majorBidi" w:hAnsiTheme="majorBidi" w:cstheme="majorBidi"/>
                <w:sz w:val="28"/>
                <w:szCs w:val="28"/>
                <w:rtl/>
                <w:lang w:bidi="ar-IQ"/>
              </w:rPr>
              <w:t>16</w:t>
            </w:r>
          </w:p>
        </w:tc>
      </w:tr>
      <w:tr w:rsidR="000843C8" w:rsidRPr="000843C8" w:rsidTr="00357BC7">
        <w:trPr>
          <w:trHeight w:val="288"/>
        </w:trPr>
        <w:tc>
          <w:tcPr>
            <w:tcW w:w="787" w:type="dxa"/>
          </w:tcPr>
          <w:p w:rsidR="000843C8" w:rsidRPr="000843C8" w:rsidRDefault="000843C8" w:rsidP="000843C8">
            <w:pPr>
              <w:pStyle w:val="a9"/>
              <w:ind w:left="0"/>
              <w:jc w:val="both"/>
              <w:rPr>
                <w:rFonts w:asciiTheme="majorBidi" w:hAnsiTheme="majorBidi" w:cstheme="majorBidi"/>
                <w:sz w:val="28"/>
                <w:szCs w:val="28"/>
                <w:rtl/>
                <w:lang w:bidi="ar-IQ"/>
              </w:rPr>
            </w:pPr>
            <w:r w:rsidRPr="000843C8">
              <w:rPr>
                <w:rFonts w:asciiTheme="majorBidi" w:hAnsiTheme="majorBidi" w:cstheme="majorBidi"/>
                <w:sz w:val="28"/>
                <w:szCs w:val="28"/>
                <w:rtl/>
                <w:lang w:bidi="ar-IQ"/>
              </w:rPr>
              <w:t>8</w:t>
            </w:r>
          </w:p>
        </w:tc>
        <w:tc>
          <w:tcPr>
            <w:tcW w:w="1194" w:type="dxa"/>
          </w:tcPr>
          <w:p w:rsidR="000843C8" w:rsidRPr="000843C8" w:rsidRDefault="000843C8" w:rsidP="000843C8">
            <w:pPr>
              <w:pStyle w:val="a9"/>
              <w:ind w:left="0"/>
              <w:jc w:val="both"/>
              <w:rPr>
                <w:rFonts w:asciiTheme="majorBidi" w:hAnsiTheme="majorBidi" w:cstheme="majorBidi"/>
                <w:sz w:val="28"/>
                <w:szCs w:val="28"/>
                <w:rtl/>
                <w:lang w:bidi="ar-IQ"/>
              </w:rPr>
            </w:pPr>
            <w:r w:rsidRPr="000843C8">
              <w:rPr>
                <w:rFonts w:asciiTheme="majorBidi" w:hAnsiTheme="majorBidi" w:cstheme="majorBidi"/>
                <w:sz w:val="28"/>
                <w:szCs w:val="28"/>
                <w:rtl/>
                <w:lang w:bidi="ar-IQ"/>
              </w:rPr>
              <w:t>127</w:t>
            </w:r>
          </w:p>
        </w:tc>
        <w:tc>
          <w:tcPr>
            <w:tcW w:w="1448" w:type="dxa"/>
          </w:tcPr>
          <w:p w:rsidR="000843C8" w:rsidRPr="000843C8" w:rsidRDefault="000843C8" w:rsidP="000843C8">
            <w:pPr>
              <w:pStyle w:val="a9"/>
              <w:ind w:left="0"/>
              <w:jc w:val="both"/>
              <w:rPr>
                <w:rFonts w:asciiTheme="majorBidi" w:hAnsiTheme="majorBidi" w:cstheme="majorBidi"/>
                <w:sz w:val="28"/>
                <w:szCs w:val="28"/>
                <w:rtl/>
                <w:lang w:bidi="ar-IQ"/>
              </w:rPr>
            </w:pPr>
            <w:r w:rsidRPr="000843C8">
              <w:rPr>
                <w:rFonts w:asciiTheme="majorBidi" w:hAnsiTheme="majorBidi" w:cstheme="majorBidi"/>
                <w:sz w:val="28"/>
                <w:szCs w:val="28"/>
                <w:rtl/>
                <w:lang w:bidi="ar-IQ"/>
              </w:rPr>
              <w:t>139</w:t>
            </w:r>
          </w:p>
        </w:tc>
        <w:tc>
          <w:tcPr>
            <w:tcW w:w="1190" w:type="dxa"/>
          </w:tcPr>
          <w:p w:rsidR="000843C8" w:rsidRPr="000843C8" w:rsidRDefault="000843C8" w:rsidP="000843C8">
            <w:pPr>
              <w:pStyle w:val="a9"/>
              <w:ind w:left="0"/>
              <w:jc w:val="both"/>
              <w:rPr>
                <w:rFonts w:asciiTheme="majorBidi" w:hAnsiTheme="majorBidi" w:cstheme="majorBidi"/>
                <w:sz w:val="28"/>
                <w:szCs w:val="28"/>
                <w:rtl/>
                <w:lang w:bidi="ar-IQ"/>
              </w:rPr>
            </w:pPr>
            <w:r w:rsidRPr="000843C8">
              <w:rPr>
                <w:rFonts w:asciiTheme="majorBidi" w:hAnsiTheme="majorBidi" w:cstheme="majorBidi"/>
                <w:sz w:val="28"/>
                <w:szCs w:val="28"/>
                <w:rtl/>
                <w:lang w:bidi="ar-IQ"/>
              </w:rPr>
              <w:t>9,5</w:t>
            </w:r>
          </w:p>
        </w:tc>
        <w:tc>
          <w:tcPr>
            <w:tcW w:w="1340" w:type="dxa"/>
          </w:tcPr>
          <w:p w:rsidR="000843C8" w:rsidRPr="000843C8" w:rsidRDefault="000843C8" w:rsidP="000843C8">
            <w:pPr>
              <w:pStyle w:val="a9"/>
              <w:ind w:left="0"/>
              <w:jc w:val="both"/>
              <w:rPr>
                <w:rFonts w:asciiTheme="majorBidi" w:hAnsiTheme="majorBidi" w:cstheme="majorBidi"/>
                <w:sz w:val="28"/>
                <w:szCs w:val="28"/>
                <w:rtl/>
                <w:lang w:bidi="ar-IQ"/>
              </w:rPr>
            </w:pPr>
            <w:r w:rsidRPr="000843C8">
              <w:rPr>
                <w:rFonts w:asciiTheme="majorBidi" w:hAnsiTheme="majorBidi" w:cstheme="majorBidi"/>
                <w:sz w:val="28"/>
                <w:szCs w:val="28"/>
                <w:rtl/>
                <w:lang w:bidi="ar-IQ"/>
              </w:rPr>
              <w:t>7</w:t>
            </w:r>
          </w:p>
        </w:tc>
        <w:tc>
          <w:tcPr>
            <w:tcW w:w="1447" w:type="dxa"/>
          </w:tcPr>
          <w:p w:rsidR="000843C8" w:rsidRPr="000843C8" w:rsidRDefault="000843C8" w:rsidP="000843C8">
            <w:pPr>
              <w:pStyle w:val="a9"/>
              <w:ind w:left="0"/>
              <w:jc w:val="both"/>
              <w:rPr>
                <w:rFonts w:asciiTheme="majorBidi" w:hAnsiTheme="majorBidi" w:cstheme="majorBidi"/>
                <w:sz w:val="28"/>
                <w:szCs w:val="28"/>
                <w:rtl/>
                <w:lang w:bidi="ar-IQ"/>
              </w:rPr>
            </w:pPr>
            <w:r w:rsidRPr="000843C8">
              <w:rPr>
                <w:rFonts w:asciiTheme="majorBidi" w:hAnsiTheme="majorBidi" w:cstheme="majorBidi"/>
                <w:sz w:val="28"/>
                <w:szCs w:val="28"/>
                <w:rtl/>
                <w:lang w:bidi="ar-IQ"/>
              </w:rPr>
              <w:t>2,5</w:t>
            </w:r>
          </w:p>
        </w:tc>
        <w:tc>
          <w:tcPr>
            <w:tcW w:w="1099" w:type="dxa"/>
          </w:tcPr>
          <w:p w:rsidR="000843C8" w:rsidRPr="000843C8" w:rsidRDefault="000843C8" w:rsidP="000843C8">
            <w:pPr>
              <w:pStyle w:val="a9"/>
              <w:ind w:left="0"/>
              <w:jc w:val="both"/>
              <w:rPr>
                <w:rFonts w:asciiTheme="majorBidi" w:hAnsiTheme="majorBidi" w:cstheme="majorBidi"/>
                <w:sz w:val="28"/>
                <w:szCs w:val="28"/>
                <w:rtl/>
                <w:lang w:bidi="ar-IQ"/>
              </w:rPr>
            </w:pPr>
            <w:r w:rsidRPr="000843C8">
              <w:rPr>
                <w:rFonts w:asciiTheme="majorBidi" w:hAnsiTheme="majorBidi" w:cstheme="majorBidi"/>
                <w:sz w:val="28"/>
                <w:szCs w:val="28"/>
                <w:rtl/>
                <w:lang w:bidi="ar-IQ"/>
              </w:rPr>
              <w:t>6,25</w:t>
            </w:r>
          </w:p>
        </w:tc>
      </w:tr>
      <w:tr w:rsidR="000843C8" w:rsidRPr="000843C8" w:rsidTr="00357BC7">
        <w:trPr>
          <w:trHeight w:val="475"/>
        </w:trPr>
        <w:tc>
          <w:tcPr>
            <w:tcW w:w="787" w:type="dxa"/>
          </w:tcPr>
          <w:p w:rsidR="000843C8" w:rsidRPr="000843C8" w:rsidRDefault="000843C8" w:rsidP="000843C8">
            <w:pPr>
              <w:pStyle w:val="a9"/>
              <w:ind w:left="0"/>
              <w:jc w:val="both"/>
              <w:rPr>
                <w:rFonts w:asciiTheme="majorBidi" w:hAnsiTheme="majorBidi" w:cstheme="majorBidi"/>
                <w:sz w:val="28"/>
                <w:szCs w:val="28"/>
                <w:rtl/>
                <w:lang w:bidi="ar-IQ"/>
              </w:rPr>
            </w:pPr>
            <w:r w:rsidRPr="000843C8">
              <w:rPr>
                <w:rFonts w:asciiTheme="majorBidi" w:hAnsiTheme="majorBidi" w:cstheme="majorBidi"/>
                <w:sz w:val="28"/>
                <w:szCs w:val="28"/>
                <w:rtl/>
                <w:lang w:bidi="ar-IQ"/>
              </w:rPr>
              <w:t>9</w:t>
            </w:r>
          </w:p>
        </w:tc>
        <w:tc>
          <w:tcPr>
            <w:tcW w:w="1194" w:type="dxa"/>
          </w:tcPr>
          <w:p w:rsidR="000843C8" w:rsidRPr="000843C8" w:rsidRDefault="000843C8" w:rsidP="000843C8">
            <w:pPr>
              <w:pStyle w:val="a9"/>
              <w:ind w:left="0"/>
              <w:jc w:val="both"/>
              <w:rPr>
                <w:rFonts w:asciiTheme="majorBidi" w:hAnsiTheme="majorBidi" w:cstheme="majorBidi"/>
                <w:sz w:val="28"/>
                <w:szCs w:val="28"/>
                <w:rtl/>
                <w:lang w:bidi="ar-IQ"/>
              </w:rPr>
            </w:pPr>
            <w:r w:rsidRPr="000843C8">
              <w:rPr>
                <w:rFonts w:asciiTheme="majorBidi" w:hAnsiTheme="majorBidi" w:cstheme="majorBidi"/>
                <w:sz w:val="28"/>
                <w:szCs w:val="28"/>
                <w:rtl/>
                <w:lang w:bidi="ar-IQ"/>
              </w:rPr>
              <w:t>123</w:t>
            </w:r>
          </w:p>
        </w:tc>
        <w:tc>
          <w:tcPr>
            <w:tcW w:w="1448" w:type="dxa"/>
          </w:tcPr>
          <w:p w:rsidR="000843C8" w:rsidRPr="000843C8" w:rsidRDefault="000843C8" w:rsidP="000843C8">
            <w:pPr>
              <w:pStyle w:val="a9"/>
              <w:ind w:left="0"/>
              <w:jc w:val="both"/>
              <w:rPr>
                <w:rFonts w:asciiTheme="majorBidi" w:hAnsiTheme="majorBidi" w:cstheme="majorBidi"/>
                <w:sz w:val="28"/>
                <w:szCs w:val="28"/>
                <w:rtl/>
                <w:lang w:bidi="ar-IQ"/>
              </w:rPr>
            </w:pPr>
            <w:r w:rsidRPr="000843C8">
              <w:rPr>
                <w:rFonts w:asciiTheme="majorBidi" w:hAnsiTheme="majorBidi" w:cstheme="majorBidi"/>
                <w:sz w:val="28"/>
                <w:szCs w:val="28"/>
                <w:rtl/>
                <w:lang w:bidi="ar-IQ"/>
              </w:rPr>
              <w:t>110</w:t>
            </w:r>
          </w:p>
        </w:tc>
        <w:tc>
          <w:tcPr>
            <w:tcW w:w="1190" w:type="dxa"/>
          </w:tcPr>
          <w:p w:rsidR="000843C8" w:rsidRPr="000843C8" w:rsidRDefault="000843C8" w:rsidP="000843C8">
            <w:pPr>
              <w:pStyle w:val="a9"/>
              <w:ind w:left="0"/>
              <w:jc w:val="both"/>
              <w:rPr>
                <w:rFonts w:asciiTheme="majorBidi" w:hAnsiTheme="majorBidi" w:cstheme="majorBidi"/>
                <w:sz w:val="28"/>
                <w:szCs w:val="28"/>
                <w:rtl/>
                <w:lang w:bidi="ar-IQ"/>
              </w:rPr>
            </w:pPr>
            <w:r w:rsidRPr="000843C8">
              <w:rPr>
                <w:rFonts w:asciiTheme="majorBidi" w:hAnsiTheme="majorBidi" w:cstheme="majorBidi"/>
                <w:sz w:val="28"/>
                <w:szCs w:val="28"/>
                <w:rtl/>
                <w:lang w:bidi="ar-IQ"/>
              </w:rPr>
              <w:t>8</w:t>
            </w:r>
          </w:p>
        </w:tc>
        <w:tc>
          <w:tcPr>
            <w:tcW w:w="1340" w:type="dxa"/>
          </w:tcPr>
          <w:p w:rsidR="000843C8" w:rsidRPr="000843C8" w:rsidRDefault="000843C8" w:rsidP="000843C8">
            <w:pPr>
              <w:pStyle w:val="a9"/>
              <w:ind w:left="0"/>
              <w:jc w:val="both"/>
              <w:rPr>
                <w:rFonts w:asciiTheme="majorBidi" w:hAnsiTheme="majorBidi" w:cstheme="majorBidi"/>
                <w:sz w:val="28"/>
                <w:szCs w:val="28"/>
                <w:rtl/>
                <w:lang w:bidi="ar-IQ"/>
              </w:rPr>
            </w:pPr>
            <w:r w:rsidRPr="000843C8">
              <w:rPr>
                <w:rFonts w:asciiTheme="majorBidi" w:hAnsiTheme="majorBidi" w:cstheme="majorBidi"/>
                <w:sz w:val="28"/>
                <w:szCs w:val="28"/>
                <w:rtl/>
                <w:lang w:bidi="ar-IQ"/>
              </w:rPr>
              <w:t>3,5</w:t>
            </w:r>
          </w:p>
        </w:tc>
        <w:tc>
          <w:tcPr>
            <w:tcW w:w="1447" w:type="dxa"/>
          </w:tcPr>
          <w:p w:rsidR="000843C8" w:rsidRPr="000843C8" w:rsidRDefault="000843C8" w:rsidP="000843C8">
            <w:pPr>
              <w:pStyle w:val="a9"/>
              <w:ind w:left="0"/>
              <w:jc w:val="both"/>
              <w:rPr>
                <w:rFonts w:asciiTheme="majorBidi" w:hAnsiTheme="majorBidi" w:cstheme="majorBidi"/>
                <w:sz w:val="28"/>
                <w:szCs w:val="28"/>
                <w:rtl/>
                <w:lang w:bidi="ar-IQ"/>
              </w:rPr>
            </w:pPr>
            <w:r w:rsidRPr="000843C8">
              <w:rPr>
                <w:rFonts w:asciiTheme="majorBidi" w:hAnsiTheme="majorBidi" w:cstheme="majorBidi"/>
                <w:sz w:val="28"/>
                <w:szCs w:val="28"/>
                <w:rtl/>
                <w:lang w:bidi="ar-IQ"/>
              </w:rPr>
              <w:t>4,5</w:t>
            </w:r>
          </w:p>
        </w:tc>
        <w:tc>
          <w:tcPr>
            <w:tcW w:w="1099" w:type="dxa"/>
          </w:tcPr>
          <w:p w:rsidR="000843C8" w:rsidRPr="000843C8" w:rsidRDefault="000843C8" w:rsidP="000843C8">
            <w:pPr>
              <w:pStyle w:val="a9"/>
              <w:ind w:left="0"/>
              <w:jc w:val="both"/>
              <w:rPr>
                <w:rFonts w:asciiTheme="majorBidi" w:hAnsiTheme="majorBidi" w:cstheme="majorBidi"/>
                <w:sz w:val="28"/>
                <w:szCs w:val="28"/>
                <w:rtl/>
                <w:lang w:bidi="ar-IQ"/>
              </w:rPr>
            </w:pPr>
            <w:r w:rsidRPr="000843C8">
              <w:rPr>
                <w:rFonts w:asciiTheme="majorBidi" w:hAnsiTheme="majorBidi" w:cstheme="majorBidi"/>
                <w:sz w:val="28"/>
                <w:szCs w:val="28"/>
                <w:rtl/>
                <w:lang w:bidi="ar-IQ"/>
              </w:rPr>
              <w:t>20,25</w:t>
            </w:r>
          </w:p>
        </w:tc>
      </w:tr>
      <w:tr w:rsidR="000843C8" w:rsidRPr="000843C8" w:rsidTr="00357BC7">
        <w:trPr>
          <w:trHeight w:val="597"/>
        </w:trPr>
        <w:tc>
          <w:tcPr>
            <w:tcW w:w="787" w:type="dxa"/>
          </w:tcPr>
          <w:p w:rsidR="000843C8" w:rsidRPr="000843C8" w:rsidRDefault="000843C8" w:rsidP="000843C8">
            <w:pPr>
              <w:pStyle w:val="a9"/>
              <w:ind w:left="0"/>
              <w:jc w:val="both"/>
              <w:rPr>
                <w:rFonts w:asciiTheme="majorBidi" w:hAnsiTheme="majorBidi" w:cstheme="majorBidi"/>
                <w:sz w:val="28"/>
                <w:szCs w:val="28"/>
                <w:rtl/>
                <w:lang w:bidi="ar-IQ"/>
              </w:rPr>
            </w:pPr>
            <w:r w:rsidRPr="000843C8">
              <w:rPr>
                <w:rFonts w:asciiTheme="majorBidi" w:hAnsiTheme="majorBidi" w:cstheme="majorBidi"/>
                <w:sz w:val="28"/>
                <w:szCs w:val="28"/>
                <w:rtl/>
                <w:lang w:bidi="ar-IQ"/>
              </w:rPr>
              <w:t>10</w:t>
            </w:r>
          </w:p>
        </w:tc>
        <w:tc>
          <w:tcPr>
            <w:tcW w:w="1194" w:type="dxa"/>
          </w:tcPr>
          <w:p w:rsidR="000843C8" w:rsidRPr="000843C8" w:rsidRDefault="000843C8" w:rsidP="000843C8">
            <w:pPr>
              <w:pStyle w:val="a9"/>
              <w:ind w:left="0"/>
              <w:jc w:val="both"/>
              <w:rPr>
                <w:rFonts w:asciiTheme="majorBidi" w:hAnsiTheme="majorBidi" w:cstheme="majorBidi"/>
                <w:sz w:val="28"/>
                <w:szCs w:val="28"/>
                <w:rtl/>
                <w:lang w:bidi="ar-IQ"/>
              </w:rPr>
            </w:pPr>
            <w:r w:rsidRPr="000843C8">
              <w:rPr>
                <w:rFonts w:asciiTheme="majorBidi" w:hAnsiTheme="majorBidi" w:cstheme="majorBidi"/>
                <w:sz w:val="28"/>
                <w:szCs w:val="28"/>
                <w:rtl/>
                <w:lang w:bidi="ar-IQ"/>
              </w:rPr>
              <w:t>127</w:t>
            </w:r>
          </w:p>
        </w:tc>
        <w:tc>
          <w:tcPr>
            <w:tcW w:w="1448" w:type="dxa"/>
          </w:tcPr>
          <w:p w:rsidR="000843C8" w:rsidRPr="000843C8" w:rsidRDefault="000843C8" w:rsidP="000843C8">
            <w:pPr>
              <w:pStyle w:val="a9"/>
              <w:ind w:left="0"/>
              <w:jc w:val="both"/>
              <w:rPr>
                <w:rFonts w:asciiTheme="majorBidi" w:hAnsiTheme="majorBidi" w:cstheme="majorBidi"/>
                <w:sz w:val="28"/>
                <w:szCs w:val="28"/>
                <w:rtl/>
                <w:lang w:bidi="ar-IQ"/>
              </w:rPr>
            </w:pPr>
            <w:r w:rsidRPr="000843C8">
              <w:rPr>
                <w:rFonts w:asciiTheme="majorBidi" w:hAnsiTheme="majorBidi" w:cstheme="majorBidi"/>
                <w:sz w:val="28"/>
                <w:szCs w:val="28"/>
                <w:rtl/>
                <w:lang w:bidi="ar-IQ"/>
              </w:rPr>
              <w:t>140</w:t>
            </w:r>
          </w:p>
        </w:tc>
        <w:tc>
          <w:tcPr>
            <w:tcW w:w="1190" w:type="dxa"/>
          </w:tcPr>
          <w:p w:rsidR="000843C8" w:rsidRPr="000843C8" w:rsidRDefault="000843C8" w:rsidP="000843C8">
            <w:pPr>
              <w:pStyle w:val="a9"/>
              <w:ind w:left="0"/>
              <w:jc w:val="both"/>
              <w:rPr>
                <w:rFonts w:asciiTheme="majorBidi" w:hAnsiTheme="majorBidi" w:cstheme="majorBidi"/>
                <w:sz w:val="28"/>
                <w:szCs w:val="28"/>
                <w:rtl/>
                <w:lang w:bidi="ar-IQ"/>
              </w:rPr>
            </w:pPr>
            <w:r w:rsidRPr="000843C8">
              <w:rPr>
                <w:rFonts w:asciiTheme="majorBidi" w:hAnsiTheme="majorBidi" w:cstheme="majorBidi"/>
                <w:sz w:val="28"/>
                <w:szCs w:val="28"/>
                <w:rtl/>
                <w:lang w:bidi="ar-IQ"/>
              </w:rPr>
              <w:t>9,5</w:t>
            </w:r>
          </w:p>
        </w:tc>
        <w:tc>
          <w:tcPr>
            <w:tcW w:w="1340" w:type="dxa"/>
          </w:tcPr>
          <w:p w:rsidR="000843C8" w:rsidRPr="000843C8" w:rsidRDefault="000843C8" w:rsidP="000843C8">
            <w:pPr>
              <w:pStyle w:val="a9"/>
              <w:ind w:left="0"/>
              <w:jc w:val="both"/>
              <w:rPr>
                <w:rFonts w:asciiTheme="majorBidi" w:hAnsiTheme="majorBidi" w:cstheme="majorBidi"/>
                <w:sz w:val="28"/>
                <w:szCs w:val="28"/>
                <w:rtl/>
                <w:lang w:bidi="ar-IQ"/>
              </w:rPr>
            </w:pPr>
            <w:r w:rsidRPr="000843C8">
              <w:rPr>
                <w:rFonts w:asciiTheme="majorBidi" w:hAnsiTheme="majorBidi" w:cstheme="majorBidi"/>
                <w:sz w:val="28"/>
                <w:szCs w:val="28"/>
                <w:rtl/>
                <w:lang w:bidi="ar-IQ"/>
              </w:rPr>
              <w:t>8,5</w:t>
            </w:r>
          </w:p>
        </w:tc>
        <w:tc>
          <w:tcPr>
            <w:tcW w:w="1447" w:type="dxa"/>
          </w:tcPr>
          <w:p w:rsidR="000843C8" w:rsidRPr="000843C8" w:rsidRDefault="000843C8" w:rsidP="000843C8">
            <w:pPr>
              <w:pStyle w:val="a9"/>
              <w:ind w:left="0"/>
              <w:jc w:val="both"/>
              <w:rPr>
                <w:rFonts w:asciiTheme="majorBidi" w:hAnsiTheme="majorBidi" w:cstheme="majorBidi"/>
                <w:sz w:val="28"/>
                <w:szCs w:val="28"/>
                <w:rtl/>
                <w:lang w:bidi="ar-IQ"/>
              </w:rPr>
            </w:pPr>
            <w:r w:rsidRPr="000843C8">
              <w:rPr>
                <w:rFonts w:asciiTheme="majorBidi" w:hAnsiTheme="majorBidi" w:cstheme="majorBidi"/>
                <w:sz w:val="28"/>
                <w:szCs w:val="28"/>
                <w:rtl/>
                <w:lang w:bidi="ar-IQ"/>
              </w:rPr>
              <w:t>1</w:t>
            </w:r>
          </w:p>
        </w:tc>
        <w:tc>
          <w:tcPr>
            <w:tcW w:w="1099" w:type="dxa"/>
          </w:tcPr>
          <w:p w:rsidR="000843C8" w:rsidRPr="000843C8" w:rsidRDefault="000843C8" w:rsidP="000843C8">
            <w:pPr>
              <w:pStyle w:val="a9"/>
              <w:ind w:left="0"/>
              <w:jc w:val="both"/>
              <w:rPr>
                <w:rFonts w:asciiTheme="majorBidi" w:hAnsiTheme="majorBidi" w:cstheme="majorBidi"/>
                <w:sz w:val="28"/>
                <w:szCs w:val="28"/>
                <w:rtl/>
                <w:lang w:bidi="ar-IQ"/>
              </w:rPr>
            </w:pPr>
            <w:r w:rsidRPr="000843C8">
              <w:rPr>
                <w:rFonts w:asciiTheme="majorBidi" w:hAnsiTheme="majorBidi" w:cstheme="majorBidi"/>
                <w:sz w:val="28"/>
                <w:szCs w:val="28"/>
                <w:rtl/>
                <w:lang w:bidi="ar-IQ"/>
              </w:rPr>
              <w:t>1</w:t>
            </w:r>
          </w:p>
        </w:tc>
      </w:tr>
    </w:tbl>
    <w:p w:rsidR="001E1CAF" w:rsidRPr="009D50E7" w:rsidRDefault="00E44FAF" w:rsidP="00FF2ACD">
      <w:pPr>
        <w:pStyle w:val="a9"/>
        <w:ind w:left="1080"/>
        <w:jc w:val="both"/>
        <w:rPr>
          <w:rFonts w:asciiTheme="majorBidi" w:hAnsiTheme="majorBidi" w:cstheme="majorBidi"/>
          <w:sz w:val="32"/>
          <w:szCs w:val="32"/>
          <w:rtl/>
          <w:lang w:bidi="ar-IQ"/>
        </w:rPr>
      </w:pPr>
      <w:r>
        <w:rPr>
          <w:noProof/>
          <w:rtl/>
        </w:rPr>
        <mc:AlternateContent>
          <mc:Choice Requires="wps">
            <w:drawing>
              <wp:anchor distT="0" distB="0" distL="114300" distR="114300" simplePos="0" relativeHeight="251702272" behindDoc="0" locked="0" layoutInCell="1" allowOverlap="1">
                <wp:simplePos x="0" y="0"/>
                <wp:positionH relativeFrom="column">
                  <wp:posOffset>68580</wp:posOffset>
                </wp:positionH>
                <wp:positionV relativeFrom="paragraph">
                  <wp:posOffset>-456565</wp:posOffset>
                </wp:positionV>
                <wp:extent cx="5400675" cy="514350"/>
                <wp:effectExtent l="9525" t="5080" r="9525" b="13970"/>
                <wp:wrapNone/>
                <wp:docPr id="2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400675" cy="514350"/>
                        </a:xfrm>
                        <a:prstGeom prst="rect">
                          <a:avLst/>
                        </a:prstGeom>
                        <a:solidFill>
                          <a:srgbClr val="FFFFFF"/>
                        </a:solidFill>
                        <a:ln w="9525">
                          <a:solidFill>
                            <a:schemeClr val="bg1">
                              <a:lumMod val="100000"/>
                              <a:lumOff val="0"/>
                            </a:schemeClr>
                          </a:solidFill>
                          <a:miter lim="800000"/>
                          <a:headEnd/>
                          <a:tailEnd/>
                        </a:ln>
                      </wps:spPr>
                      <wps:txbx>
                        <w:txbxContent>
                          <w:p w:rsidR="0034219A" w:rsidRPr="00263123" w:rsidRDefault="0034219A" w:rsidP="00357BC7">
                            <w:pPr>
                              <w:rPr>
                                <w:rFonts w:asciiTheme="majorBidi" w:hAnsiTheme="majorBidi" w:cs="Sultan bold"/>
                                <w:b/>
                                <w:sz w:val="28"/>
                                <w:szCs w:val="28"/>
                                <w:u w:val="single"/>
                                <w:rtl/>
                              </w:rPr>
                            </w:pPr>
                            <w:r w:rsidRPr="00263123">
                              <w:rPr>
                                <w:rFonts w:asciiTheme="majorBidi" w:hAnsiTheme="majorBidi" w:cs="Sultan bold" w:hint="cs"/>
                                <w:b/>
                                <w:color w:val="000000" w:themeColor="text1"/>
                                <w:sz w:val="28"/>
                                <w:szCs w:val="28"/>
                                <w:u w:val="single"/>
                                <w:rtl/>
                              </w:rPr>
                              <w:t xml:space="preserve">الكتاب السنوي </w:t>
                            </w:r>
                            <w:r w:rsidRPr="00263123">
                              <w:rPr>
                                <w:rFonts w:asciiTheme="majorBidi" w:hAnsiTheme="majorBidi" w:cs="Sultan bold"/>
                                <w:b/>
                                <w:color w:val="000000" w:themeColor="text1"/>
                                <w:sz w:val="28"/>
                                <w:szCs w:val="28"/>
                                <w:u w:val="single"/>
                                <w:rtl/>
                              </w:rPr>
                              <w:t>–</w:t>
                            </w:r>
                            <w:r w:rsidRPr="00263123">
                              <w:rPr>
                                <w:rFonts w:asciiTheme="majorBidi" w:hAnsiTheme="majorBidi" w:cs="Sultan bold" w:hint="cs"/>
                                <w:b/>
                                <w:color w:val="000000" w:themeColor="text1"/>
                                <w:sz w:val="28"/>
                                <w:szCs w:val="28"/>
                                <w:u w:val="single"/>
                                <w:rtl/>
                              </w:rPr>
                              <w:t xml:space="preserve"> المجلد التاسع -2014                       </w:t>
                            </w:r>
                            <w:r>
                              <w:rPr>
                                <w:rFonts w:asciiTheme="majorBidi" w:hAnsiTheme="majorBidi" w:cs="Sultan bold" w:hint="cs"/>
                                <w:b/>
                                <w:color w:val="000000" w:themeColor="text1"/>
                                <w:sz w:val="28"/>
                                <w:szCs w:val="28"/>
                                <w:u w:val="single"/>
                                <w:rtl/>
                              </w:rPr>
                              <w:t xml:space="preserve">                           </w:t>
                            </w:r>
                            <w:r w:rsidRPr="00263123">
                              <w:rPr>
                                <w:rFonts w:asciiTheme="majorBidi" w:hAnsiTheme="majorBidi" w:cs="Sultan bold" w:hint="cs"/>
                                <w:b/>
                                <w:color w:val="000000" w:themeColor="text1"/>
                                <w:sz w:val="28"/>
                                <w:szCs w:val="28"/>
                                <w:u w:val="single"/>
                                <w:rtl/>
                              </w:rPr>
                              <w:t xml:space="preserve">                  </w:t>
                            </w:r>
                            <w:r>
                              <w:rPr>
                                <w:rFonts w:asciiTheme="majorBidi" w:hAnsiTheme="majorBidi" w:cs="Sultan bold" w:hint="cs"/>
                                <w:b/>
                                <w:color w:val="000000" w:themeColor="text1"/>
                                <w:sz w:val="28"/>
                                <w:szCs w:val="28"/>
                                <w:u w:val="single"/>
                                <w:rtl/>
                              </w:rPr>
                              <w:t>م0م0 هيام سعدون عبود</w:t>
                            </w:r>
                            <w:r w:rsidRPr="00263123">
                              <w:rPr>
                                <w:rFonts w:asciiTheme="majorBidi" w:hAnsiTheme="majorBidi" w:cs="Sultan bold" w:hint="cs"/>
                                <w:b/>
                                <w:color w:val="000000" w:themeColor="text1"/>
                                <w:sz w:val="28"/>
                                <w:szCs w:val="28"/>
                                <w:u w:val="single"/>
                                <w:rtl/>
                              </w:rPr>
                              <w:t xml:space="preserve">  </w:t>
                            </w:r>
                          </w:p>
                          <w:p w:rsidR="0034219A" w:rsidRDefault="0034219A" w:rsidP="00357BC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3" o:spid="_x0000_s1030" type="#_x0000_t202" style="position:absolute;left:0;text-align:left;margin-left:5.4pt;margin-top:-35.95pt;width:425.25pt;height:40.5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" strokecolor="white [3212]">
                <v:textbox>
                  <w:txbxContent>
                    <w:p w:rsidR="0034219A" w:rsidRPr="00263123" w:rsidRDefault="0034219A" w:rsidP="00357BC7">
                      <w:pPr>
                        <w:rPr>
                          <w:rFonts w:asciiTheme="majorBidi" w:hAnsiTheme="majorBidi" w:cs="Sultan bold"/>
                          <w:b/>
                          <w:sz w:val="28"/>
                          <w:szCs w:val="28"/>
                          <w:u w:val="single"/>
                          <w:rtl/>
                        </w:rPr>
                      </w:pPr>
                      <w:r w:rsidRPr="00263123">
                        <w:rPr>
                          <w:rFonts w:asciiTheme="majorBidi" w:hAnsiTheme="majorBidi" w:cs="Sultan bold" w:hint="cs"/>
                          <w:b/>
                          <w:color w:val="000000" w:themeColor="text1"/>
                          <w:sz w:val="28"/>
                          <w:szCs w:val="28"/>
                          <w:u w:val="single"/>
                          <w:rtl/>
                        </w:rPr>
                        <w:t xml:space="preserve">الكتاب السنوي </w:t>
                      </w:r>
                      <w:r w:rsidRPr="00263123">
                        <w:rPr>
                          <w:rFonts w:asciiTheme="majorBidi" w:hAnsiTheme="majorBidi" w:cs="Sultan bold"/>
                          <w:b/>
                          <w:color w:val="000000" w:themeColor="text1"/>
                          <w:sz w:val="28"/>
                          <w:szCs w:val="28"/>
                          <w:u w:val="single"/>
                          <w:rtl/>
                        </w:rPr>
                        <w:t>–</w:t>
                      </w:r>
                      <w:r w:rsidRPr="00263123">
                        <w:rPr>
                          <w:rFonts w:asciiTheme="majorBidi" w:hAnsiTheme="majorBidi" w:cs="Sultan bold" w:hint="cs"/>
                          <w:b/>
                          <w:color w:val="000000" w:themeColor="text1"/>
                          <w:sz w:val="28"/>
                          <w:szCs w:val="28"/>
                          <w:u w:val="single"/>
                          <w:rtl/>
                        </w:rPr>
                        <w:t xml:space="preserve"> المجلد التاسع -2014                       </w:t>
                      </w:r>
                      <w:r>
                        <w:rPr>
                          <w:rFonts w:asciiTheme="majorBidi" w:hAnsiTheme="majorBidi" w:cs="Sultan bold" w:hint="cs"/>
                          <w:b/>
                          <w:color w:val="000000" w:themeColor="text1"/>
                          <w:sz w:val="28"/>
                          <w:szCs w:val="28"/>
                          <w:u w:val="single"/>
                          <w:rtl/>
                        </w:rPr>
                        <w:t xml:space="preserve">                           </w:t>
                      </w:r>
                      <w:r w:rsidRPr="00263123">
                        <w:rPr>
                          <w:rFonts w:asciiTheme="majorBidi" w:hAnsiTheme="majorBidi" w:cs="Sultan bold" w:hint="cs"/>
                          <w:b/>
                          <w:color w:val="000000" w:themeColor="text1"/>
                          <w:sz w:val="28"/>
                          <w:szCs w:val="28"/>
                          <w:u w:val="single"/>
                          <w:rtl/>
                        </w:rPr>
                        <w:t xml:space="preserve">                  </w:t>
                      </w:r>
                      <w:r>
                        <w:rPr>
                          <w:rFonts w:asciiTheme="majorBidi" w:hAnsiTheme="majorBidi" w:cs="Sultan bold" w:hint="cs"/>
                          <w:b/>
                          <w:color w:val="000000" w:themeColor="text1"/>
                          <w:sz w:val="28"/>
                          <w:szCs w:val="28"/>
                          <w:u w:val="single"/>
                          <w:rtl/>
                        </w:rPr>
                        <w:t>م0م0 هيام سعدون عبود</w:t>
                      </w:r>
                      <w:r w:rsidRPr="00263123">
                        <w:rPr>
                          <w:rFonts w:asciiTheme="majorBidi" w:hAnsiTheme="majorBidi" w:cs="Sultan bold" w:hint="cs"/>
                          <w:b/>
                          <w:color w:val="000000" w:themeColor="text1"/>
                          <w:sz w:val="28"/>
                          <w:szCs w:val="28"/>
                          <w:u w:val="single"/>
                          <w:rtl/>
                        </w:rPr>
                        <w:t xml:space="preserve">  </w:t>
                      </w:r>
                    </w:p>
                    <w:p w:rsidR="0034219A" w:rsidRDefault="0034219A" w:rsidP="00357BC7"/>
                  </w:txbxContent>
                </v:textbox>
              </v:shape>
            </w:pict>
          </mc:Fallback>
        </mc:AlternateContent>
      </w:r>
    </w:p>
    <w:p w:rsidR="006D5C74" w:rsidRDefault="001E1CAF" w:rsidP="006D5C74">
      <w:pPr>
        <w:tabs>
          <w:tab w:val="left" w:pos="6469"/>
          <w:tab w:val="left" w:pos="7319"/>
          <w:tab w:val="left" w:pos="7603"/>
        </w:tabs>
        <w:rPr>
          <w:rFonts w:asciiTheme="majorBidi" w:hAnsiTheme="majorBidi" w:cstheme="majorBidi"/>
          <w:sz w:val="32"/>
          <w:szCs w:val="32"/>
          <w:rtl/>
          <w:lang w:bidi="ar-IQ"/>
        </w:rPr>
      </w:pPr>
      <w:r w:rsidRPr="000843C8">
        <w:rPr>
          <w:rFonts w:asciiTheme="majorBidi" w:hAnsiTheme="majorBidi" w:cstheme="majorBidi"/>
          <w:sz w:val="32"/>
          <w:szCs w:val="32"/>
          <w:rtl/>
          <w:lang w:bidi="ar-IQ"/>
        </w:rPr>
        <w:lastRenderedPageBreak/>
        <w:t>علما ان ( ف ) الجدولية (1) , و( ف ) المحتسبة (0,94) دلالة على وجود ارتباط عالٍ</w:t>
      </w:r>
      <w:r w:rsidR="00AA5493">
        <w:rPr>
          <w:rFonts w:asciiTheme="majorBidi" w:hAnsiTheme="majorBidi" w:cstheme="majorBidi"/>
          <w:sz w:val="32"/>
          <w:szCs w:val="32"/>
          <w:rtl/>
          <w:lang w:bidi="ar-IQ"/>
        </w:rPr>
        <w:t>.ي</w:t>
      </w:r>
      <w:r w:rsidR="00AA5493">
        <w:rPr>
          <w:rFonts w:asciiTheme="majorBidi" w:hAnsiTheme="majorBidi" w:cstheme="majorBidi" w:hint="cs"/>
          <w:sz w:val="32"/>
          <w:szCs w:val="32"/>
          <w:rtl/>
          <w:lang w:bidi="ar-IQ"/>
        </w:rPr>
        <w:t>ا</w:t>
      </w:r>
      <w:r w:rsidRPr="000843C8">
        <w:rPr>
          <w:rFonts w:asciiTheme="majorBidi" w:hAnsiTheme="majorBidi" w:cstheme="majorBidi"/>
          <w:sz w:val="32"/>
          <w:szCs w:val="32"/>
          <w:rtl/>
          <w:lang w:bidi="ar-IQ"/>
        </w:rPr>
        <w:t>لاولى(7)والثانية(5)والثالثة(2,5)والرابعة(2,5)والخامسة(5)والسادسة(1)و</w:t>
      </w:r>
    </w:p>
    <w:p w:rsidR="006D5C74" w:rsidRDefault="001E1CAF" w:rsidP="00357BC7">
      <w:pPr>
        <w:tabs>
          <w:tab w:val="left" w:pos="6469"/>
          <w:tab w:val="left" w:pos="7319"/>
          <w:tab w:val="left" w:pos="7603"/>
        </w:tabs>
        <w:rPr>
          <w:rFonts w:asciiTheme="majorBidi" w:hAnsiTheme="majorBidi" w:cstheme="majorBidi"/>
          <w:sz w:val="32"/>
          <w:szCs w:val="32"/>
          <w:rtl/>
          <w:lang w:bidi="ar-IQ"/>
        </w:rPr>
      </w:pPr>
      <w:r w:rsidRPr="000843C8">
        <w:rPr>
          <w:rFonts w:asciiTheme="majorBidi" w:hAnsiTheme="majorBidi" w:cstheme="majorBidi"/>
          <w:sz w:val="32"/>
          <w:szCs w:val="32"/>
          <w:rtl/>
          <w:lang w:bidi="ar-IQ"/>
        </w:rPr>
        <w:t>السابعة(5)والثامنة(9,5)والتاسعة(8)والعاشرة</w:t>
      </w:r>
      <w:r w:rsidRPr="009D50E7">
        <w:rPr>
          <w:rFonts w:asciiTheme="majorBidi" w:hAnsiTheme="majorBidi" w:cstheme="majorBidi"/>
          <w:sz w:val="32"/>
          <w:szCs w:val="32"/>
          <w:rtl/>
          <w:lang w:bidi="ar-IQ"/>
        </w:rPr>
        <w:t xml:space="preserve">(9,5)اما بالنسبة للسمات </w:t>
      </w:r>
      <w:r w:rsidR="006D5C74">
        <w:rPr>
          <w:rFonts w:asciiTheme="majorBidi" w:hAnsiTheme="majorBidi" w:cstheme="majorBidi"/>
          <w:sz w:val="32"/>
          <w:szCs w:val="32"/>
          <w:rtl/>
          <w:lang w:bidi="ar-IQ"/>
        </w:rPr>
        <w:t>الشخصية فكانت</w:t>
      </w:r>
      <w:r w:rsidR="006D5C74">
        <w:rPr>
          <w:rFonts w:asciiTheme="majorBidi" w:hAnsiTheme="majorBidi" w:cstheme="majorBidi" w:hint="cs"/>
          <w:sz w:val="32"/>
          <w:szCs w:val="32"/>
          <w:rtl/>
          <w:lang w:bidi="ar-IQ"/>
        </w:rPr>
        <w:t xml:space="preserve"> </w:t>
      </w:r>
      <w:r w:rsidR="00AA5493">
        <w:rPr>
          <w:rFonts w:asciiTheme="majorBidi" w:hAnsiTheme="majorBidi" w:cstheme="majorBidi"/>
          <w:sz w:val="32"/>
          <w:szCs w:val="32"/>
          <w:rtl/>
          <w:lang w:bidi="ar-IQ"/>
        </w:rPr>
        <w:t>الرتب</w:t>
      </w:r>
      <w:r w:rsidR="00AA5493">
        <w:rPr>
          <w:rFonts w:asciiTheme="majorBidi" w:hAnsiTheme="majorBidi" w:cstheme="majorBidi" w:hint="cs"/>
          <w:sz w:val="32"/>
          <w:szCs w:val="32"/>
          <w:rtl/>
          <w:lang w:bidi="ar-IQ"/>
        </w:rPr>
        <w:t xml:space="preserve"> </w:t>
      </w:r>
      <w:r w:rsidRPr="009D50E7">
        <w:rPr>
          <w:rFonts w:asciiTheme="majorBidi" w:hAnsiTheme="majorBidi" w:cstheme="majorBidi"/>
          <w:sz w:val="32"/>
          <w:szCs w:val="32"/>
          <w:rtl/>
          <w:lang w:bidi="ar-IQ"/>
        </w:rPr>
        <w:t>كالاتي</w:t>
      </w:r>
      <w:r w:rsidR="000843C8">
        <w:rPr>
          <w:rFonts w:asciiTheme="majorBidi" w:hAnsiTheme="majorBidi" w:cstheme="majorBidi" w:hint="cs"/>
          <w:sz w:val="32"/>
          <w:szCs w:val="32"/>
          <w:rtl/>
          <w:lang w:bidi="ar-IQ"/>
        </w:rPr>
        <w:t xml:space="preserve"> </w:t>
      </w:r>
      <w:r w:rsidRPr="009D50E7">
        <w:rPr>
          <w:rFonts w:asciiTheme="majorBidi" w:hAnsiTheme="majorBidi" w:cstheme="majorBidi"/>
          <w:sz w:val="32"/>
          <w:szCs w:val="32"/>
          <w:rtl/>
          <w:lang w:bidi="ar-IQ"/>
        </w:rPr>
        <w:t xml:space="preserve">اللاعبة </w:t>
      </w:r>
      <w:r w:rsidR="00357BC7">
        <w:rPr>
          <w:rFonts w:asciiTheme="majorBidi" w:hAnsiTheme="majorBidi" w:cstheme="majorBidi" w:hint="cs"/>
          <w:sz w:val="32"/>
          <w:szCs w:val="32"/>
          <w:rtl/>
          <w:lang w:bidi="ar-IQ"/>
        </w:rPr>
        <w:t>:-ا</w:t>
      </w:r>
      <w:r w:rsidRPr="009D50E7">
        <w:rPr>
          <w:rFonts w:asciiTheme="majorBidi" w:hAnsiTheme="majorBidi" w:cstheme="majorBidi"/>
          <w:sz w:val="32"/>
          <w:szCs w:val="32"/>
          <w:rtl/>
          <w:lang w:bidi="ar-IQ"/>
        </w:rPr>
        <w:t>لاولى(3,5)والثانية(8,5)والثالثة(2)والرابعة(5)والخامسة(6)والسادسة(10)و</w:t>
      </w:r>
      <w:r w:rsidR="00FC164F">
        <w:rPr>
          <w:rFonts w:asciiTheme="majorBidi" w:hAnsiTheme="majorBidi" w:cstheme="majorBidi" w:hint="cs"/>
          <w:sz w:val="32"/>
          <w:szCs w:val="32"/>
          <w:rtl/>
          <w:lang w:bidi="ar-IQ"/>
        </w:rPr>
        <w:t xml:space="preserve"> </w:t>
      </w:r>
      <w:r w:rsidRPr="009D50E7">
        <w:rPr>
          <w:rFonts w:asciiTheme="majorBidi" w:hAnsiTheme="majorBidi" w:cstheme="majorBidi"/>
          <w:sz w:val="32"/>
          <w:szCs w:val="32"/>
          <w:rtl/>
          <w:lang w:bidi="ar-IQ"/>
        </w:rPr>
        <w:t>السابعة(1)والثامنة(7)والتاسعة(3,5)والعاشرة</w:t>
      </w:r>
      <w:r w:rsidR="00AA5493">
        <w:rPr>
          <w:rFonts w:asciiTheme="majorBidi" w:hAnsiTheme="majorBidi" w:cstheme="majorBidi" w:hint="cs"/>
          <w:sz w:val="32"/>
          <w:szCs w:val="32"/>
          <w:rtl/>
          <w:lang w:bidi="ar-IQ"/>
        </w:rPr>
        <w:t xml:space="preserve"> </w:t>
      </w:r>
      <w:r w:rsidRPr="009D50E7">
        <w:rPr>
          <w:rFonts w:asciiTheme="majorBidi" w:hAnsiTheme="majorBidi" w:cstheme="majorBidi"/>
          <w:sz w:val="32"/>
          <w:szCs w:val="32"/>
          <w:rtl/>
          <w:lang w:bidi="ar-IQ"/>
        </w:rPr>
        <w:t xml:space="preserve">(8,5)اما ف المحسوبة فكانت النسبة </w:t>
      </w:r>
      <w:r w:rsidR="00FC164F">
        <w:rPr>
          <w:rFonts w:asciiTheme="majorBidi" w:hAnsiTheme="majorBidi" w:cstheme="majorBidi" w:hint="cs"/>
          <w:sz w:val="32"/>
          <w:szCs w:val="32"/>
          <w:rtl/>
          <w:lang w:bidi="ar-IQ"/>
        </w:rPr>
        <w:t>ا</w:t>
      </w:r>
      <w:r w:rsidR="00AA5493">
        <w:rPr>
          <w:rFonts w:asciiTheme="majorBidi" w:hAnsiTheme="majorBidi" w:cstheme="majorBidi" w:hint="cs"/>
          <w:sz w:val="32"/>
          <w:szCs w:val="32"/>
          <w:rtl/>
          <w:lang w:bidi="ar-IQ"/>
        </w:rPr>
        <w:t>ل</w:t>
      </w:r>
      <w:r w:rsidRPr="009D50E7">
        <w:rPr>
          <w:rFonts w:asciiTheme="majorBidi" w:hAnsiTheme="majorBidi" w:cstheme="majorBidi"/>
          <w:sz w:val="32"/>
          <w:szCs w:val="32"/>
          <w:rtl/>
          <w:lang w:bidi="ar-IQ"/>
        </w:rPr>
        <w:t>اولى(3,5)والثانية(3,5)والثالثة(0.5)والرابعة(2,5)والخامسة(1)والسادسة(9)و</w:t>
      </w:r>
    </w:p>
    <w:p w:rsidR="006D5C74" w:rsidRDefault="001E1CAF" w:rsidP="006D5C74">
      <w:pPr>
        <w:tabs>
          <w:tab w:val="left" w:pos="6469"/>
          <w:tab w:val="left" w:pos="7319"/>
          <w:tab w:val="left" w:pos="7603"/>
        </w:tabs>
        <w:jc w:val="lowKashida"/>
        <w:rPr>
          <w:rFonts w:asciiTheme="majorBidi" w:hAnsiTheme="majorBidi" w:cstheme="majorBidi"/>
          <w:sz w:val="32"/>
          <w:szCs w:val="32"/>
          <w:rtl/>
          <w:lang w:bidi="ar-IQ"/>
        </w:rPr>
      </w:pPr>
      <w:r w:rsidRPr="009D50E7">
        <w:rPr>
          <w:rFonts w:asciiTheme="majorBidi" w:hAnsiTheme="majorBidi" w:cstheme="majorBidi"/>
          <w:sz w:val="32"/>
          <w:szCs w:val="32"/>
          <w:rtl/>
          <w:lang w:bidi="ar-IQ"/>
        </w:rPr>
        <w:t>السابعة(4)والثامنة(2,5)ةالتاسعة4,5)والعاشرة(1).اما</w:t>
      </w:r>
      <w:r w:rsidRPr="009D50E7">
        <w:rPr>
          <w:rFonts w:asciiTheme="majorBidi" w:hAnsiTheme="majorBidi" w:cstheme="majorBidi"/>
          <w:sz w:val="32"/>
          <w:szCs w:val="32"/>
          <w:vertAlign w:val="superscript"/>
          <w:rtl/>
          <w:lang w:bidi="ar-IQ"/>
        </w:rPr>
        <w:t>( ف)2</w:t>
      </w:r>
      <w:r w:rsidRPr="009D50E7">
        <w:rPr>
          <w:rFonts w:asciiTheme="majorBidi" w:hAnsiTheme="majorBidi" w:cstheme="majorBidi"/>
          <w:sz w:val="32"/>
          <w:szCs w:val="32"/>
          <w:rtl/>
          <w:lang w:bidi="ar-IQ"/>
        </w:rPr>
        <w:t xml:space="preserve">اللاعبة </w:t>
      </w:r>
      <w:r w:rsidR="00AA5493">
        <w:rPr>
          <w:rFonts w:asciiTheme="majorBidi" w:hAnsiTheme="majorBidi" w:cstheme="majorBidi" w:hint="cs"/>
          <w:sz w:val="32"/>
          <w:szCs w:val="32"/>
          <w:rtl/>
          <w:lang w:bidi="ar-IQ"/>
        </w:rPr>
        <w:t xml:space="preserve"> الا</w:t>
      </w:r>
      <w:r w:rsidRPr="009D50E7">
        <w:rPr>
          <w:rFonts w:asciiTheme="majorBidi" w:hAnsiTheme="majorBidi" w:cstheme="majorBidi"/>
          <w:sz w:val="32"/>
          <w:szCs w:val="32"/>
          <w:rtl/>
          <w:lang w:bidi="ar-IQ"/>
        </w:rPr>
        <w:t>ولى(12,25)والثانية(12,25)والثالثة(0,25)والرابعة(16,25)والخامسة(1)و</w:t>
      </w:r>
    </w:p>
    <w:p w:rsidR="001E1CAF" w:rsidRPr="009D50E7" w:rsidRDefault="001E1CAF" w:rsidP="006D5C74">
      <w:pPr>
        <w:tabs>
          <w:tab w:val="left" w:pos="6469"/>
          <w:tab w:val="left" w:pos="7319"/>
          <w:tab w:val="left" w:pos="7603"/>
        </w:tabs>
        <w:jc w:val="lowKashida"/>
        <w:rPr>
          <w:rFonts w:asciiTheme="majorBidi" w:hAnsiTheme="majorBidi" w:cstheme="majorBidi"/>
          <w:sz w:val="32"/>
          <w:szCs w:val="32"/>
          <w:rtl/>
          <w:lang w:bidi="ar-IQ"/>
        </w:rPr>
      </w:pPr>
      <w:r w:rsidRPr="009D50E7">
        <w:rPr>
          <w:rFonts w:asciiTheme="majorBidi" w:hAnsiTheme="majorBidi" w:cstheme="majorBidi"/>
          <w:sz w:val="32"/>
          <w:szCs w:val="32"/>
          <w:rtl/>
          <w:lang w:bidi="ar-IQ"/>
        </w:rPr>
        <w:t xml:space="preserve">السادسة(81)والسابعة(16)والثامنة(6,25)والتاسعة(20,25)العاشرة(1).ومن خلال تطبيق قانون ارتباط سبيرمان يتضح لنا ان معامل الإرتبا ط هو(0,94)اي ان ذلك يدل على وجود ارتباط عالٍ,بين المتغيرين فاعلية الذات والسمات الشخصية عند مستوى دلالة(0,01)ان فاعلية الذات تنعكس ايجابيا على بعض الصفات والسمات الشخصية(الانبساطية,الانفتاح,والضمير الحي) </w:t>
      </w:r>
      <w:r w:rsidRPr="009D50E7">
        <w:rPr>
          <w:rStyle w:val="aa"/>
          <w:rFonts w:asciiTheme="majorBidi" w:hAnsiTheme="majorBidi" w:cstheme="majorBidi"/>
          <w:sz w:val="32"/>
          <w:szCs w:val="32"/>
          <w:rtl/>
          <w:lang w:bidi="ar-IQ"/>
        </w:rPr>
        <w:footnoteReference w:id="22"/>
      </w:r>
      <w:r w:rsidRPr="009D50E7">
        <w:rPr>
          <w:rFonts w:asciiTheme="majorBidi" w:hAnsiTheme="majorBidi" w:cstheme="majorBidi"/>
          <w:sz w:val="32"/>
          <w:szCs w:val="32"/>
          <w:rtl/>
          <w:lang w:bidi="ar-IQ"/>
        </w:rPr>
        <w:t xml:space="preserve"> وغيره من الصفات ولا ننسى دور الانشطة الرياضية ولما لها من أهمية كبيرة في تطوير فاعلية الذات مما ينعكس ذلك ايجابيا,على السمات الشخصية الايجابية التي تجعل الفرد ولاسيما ذوي الاحتياجات الخاصة. اكثر تفتحاً واندماجاً في المجتمع والاجتهاد من أجل تطوير ذاتهم والعمل بنشاط وفاعلية ينعكس ايجابا على سماتهم الشخصية مما يجعلهم اكثر تفاؤلاً واكثر حيوية ونشاطاً ,واكثر طموحاً في تحقيق اهدافهم وتقديرهم لذاتهم وثقتهم العالية بانفسهم رغم اعاقتهم بما يحققون من انجازات في الانشطة المختلفة.</w:t>
      </w:r>
    </w:p>
    <w:p w:rsidR="001E1CAF" w:rsidRPr="009D50E7" w:rsidRDefault="001E1CAF" w:rsidP="00FF2ACD">
      <w:pPr>
        <w:pStyle w:val="a9"/>
        <w:ind w:left="1080"/>
        <w:jc w:val="both"/>
        <w:rPr>
          <w:rFonts w:asciiTheme="majorBidi" w:hAnsiTheme="majorBidi" w:cstheme="majorBidi"/>
          <w:sz w:val="32"/>
          <w:szCs w:val="32"/>
          <w:rtl/>
          <w:lang w:bidi="ar-IQ"/>
        </w:rPr>
      </w:pPr>
    </w:p>
    <w:p w:rsidR="001E1CAF" w:rsidRDefault="001E1CAF" w:rsidP="00FF2ACD">
      <w:pPr>
        <w:pStyle w:val="a9"/>
        <w:ind w:left="1080"/>
        <w:jc w:val="both"/>
        <w:rPr>
          <w:rFonts w:asciiTheme="majorBidi" w:hAnsiTheme="majorBidi" w:cstheme="majorBidi"/>
          <w:sz w:val="32"/>
          <w:szCs w:val="32"/>
          <w:rtl/>
          <w:lang w:bidi="ar-IQ"/>
        </w:rPr>
      </w:pPr>
    </w:p>
    <w:p w:rsidR="00B5011A" w:rsidRPr="00230443" w:rsidRDefault="00B5011A" w:rsidP="00B5011A">
      <w:pPr>
        <w:rPr>
          <w:rFonts w:asciiTheme="majorBidi" w:hAnsiTheme="majorBidi" w:cstheme="majorBidi"/>
          <w:b/>
          <w:bCs/>
          <w:sz w:val="32"/>
          <w:szCs w:val="32"/>
          <w:rtl/>
          <w:lang w:bidi="ar-IQ"/>
        </w:rPr>
      </w:pPr>
      <w:r w:rsidRPr="00230443">
        <w:rPr>
          <w:rFonts w:asciiTheme="majorBidi" w:hAnsiTheme="majorBidi" w:cs="Sultan bold" w:hint="cs"/>
          <w:b/>
          <w:color w:val="000000" w:themeColor="text1"/>
          <w:sz w:val="28"/>
          <w:szCs w:val="28"/>
          <w:u w:val="single"/>
          <w:rtl/>
        </w:rPr>
        <w:lastRenderedPageBreak/>
        <w:t xml:space="preserve">الكتاب السنوي </w:t>
      </w:r>
      <w:r w:rsidRPr="00230443">
        <w:rPr>
          <w:rFonts w:asciiTheme="majorBidi" w:hAnsiTheme="majorBidi" w:cs="Sultan bold"/>
          <w:b/>
          <w:color w:val="000000" w:themeColor="text1"/>
          <w:sz w:val="28"/>
          <w:szCs w:val="28"/>
          <w:u w:val="single"/>
          <w:rtl/>
        </w:rPr>
        <w:t>–</w:t>
      </w:r>
      <w:r w:rsidRPr="00230443">
        <w:rPr>
          <w:rFonts w:asciiTheme="majorBidi" w:hAnsiTheme="majorBidi" w:cs="Sultan bold" w:hint="cs"/>
          <w:b/>
          <w:color w:val="000000" w:themeColor="text1"/>
          <w:sz w:val="28"/>
          <w:szCs w:val="28"/>
          <w:u w:val="single"/>
          <w:rtl/>
        </w:rPr>
        <w:t xml:space="preserve"> المجلد التاسع -2014                         فاعلية الذات وعلاقتها ببعض السمات الشخصية </w:t>
      </w:r>
      <w:r w:rsidRPr="00230443">
        <w:rPr>
          <w:rFonts w:asciiTheme="majorBidi" w:hAnsiTheme="majorBidi" w:cstheme="majorBidi"/>
          <w:sz w:val="32"/>
          <w:szCs w:val="32"/>
          <w:rtl/>
        </w:rPr>
        <w:t xml:space="preserve">                                                                                        </w:t>
      </w:r>
    </w:p>
    <w:p w:rsidR="00B5011A" w:rsidRDefault="00B5011A" w:rsidP="00803B6C">
      <w:pPr>
        <w:pStyle w:val="a9"/>
        <w:ind w:left="1080"/>
        <w:jc w:val="center"/>
        <w:rPr>
          <w:rFonts w:asciiTheme="majorBidi" w:hAnsiTheme="majorBidi" w:cstheme="majorBidi"/>
          <w:b/>
          <w:bCs/>
          <w:sz w:val="40"/>
          <w:szCs w:val="40"/>
          <w:rtl/>
          <w:lang w:bidi="ar-IQ"/>
        </w:rPr>
      </w:pPr>
    </w:p>
    <w:p w:rsidR="001E1CAF" w:rsidRPr="00B5011A" w:rsidRDefault="001E1CAF" w:rsidP="00803B6C">
      <w:pPr>
        <w:pStyle w:val="a9"/>
        <w:ind w:left="1080"/>
        <w:jc w:val="center"/>
        <w:rPr>
          <w:rFonts w:asciiTheme="majorBidi" w:hAnsiTheme="majorBidi" w:cstheme="majorBidi"/>
          <w:b/>
          <w:bCs/>
          <w:sz w:val="40"/>
          <w:szCs w:val="40"/>
          <w:rtl/>
          <w:lang w:bidi="ar-IQ"/>
        </w:rPr>
      </w:pPr>
      <w:r w:rsidRPr="00B5011A">
        <w:rPr>
          <w:rFonts w:asciiTheme="majorBidi" w:hAnsiTheme="majorBidi" w:cstheme="majorBidi"/>
          <w:b/>
          <w:bCs/>
          <w:sz w:val="40"/>
          <w:szCs w:val="40"/>
          <w:rtl/>
          <w:lang w:bidi="ar-IQ"/>
        </w:rPr>
        <w:t>الباب الخامس</w:t>
      </w:r>
    </w:p>
    <w:p w:rsidR="001E1CAF" w:rsidRPr="009D50E7" w:rsidRDefault="001E1CAF" w:rsidP="00FF2ACD">
      <w:pPr>
        <w:pStyle w:val="a9"/>
        <w:ind w:left="1080"/>
        <w:jc w:val="both"/>
        <w:rPr>
          <w:rFonts w:asciiTheme="majorBidi" w:hAnsiTheme="majorBidi" w:cstheme="majorBidi"/>
          <w:b/>
          <w:bCs/>
          <w:sz w:val="32"/>
          <w:szCs w:val="32"/>
          <w:rtl/>
          <w:lang w:bidi="ar-IQ"/>
        </w:rPr>
      </w:pPr>
    </w:p>
    <w:p w:rsidR="001E1CAF" w:rsidRPr="00B5011A" w:rsidRDefault="001E1CAF" w:rsidP="00803B6C">
      <w:pPr>
        <w:jc w:val="both"/>
        <w:rPr>
          <w:rFonts w:asciiTheme="majorBidi" w:hAnsiTheme="majorBidi" w:cstheme="majorBidi"/>
          <w:b/>
          <w:bCs/>
          <w:sz w:val="36"/>
          <w:szCs w:val="36"/>
          <w:rtl/>
          <w:lang w:bidi="ar-IQ"/>
        </w:rPr>
      </w:pPr>
      <w:r w:rsidRPr="00B5011A">
        <w:rPr>
          <w:rFonts w:asciiTheme="majorBidi" w:hAnsiTheme="majorBidi" w:cstheme="majorBidi"/>
          <w:b/>
          <w:bCs/>
          <w:sz w:val="36"/>
          <w:szCs w:val="36"/>
          <w:rtl/>
          <w:lang w:bidi="ar-IQ"/>
        </w:rPr>
        <w:t>الاستنتاجات :-</w:t>
      </w:r>
    </w:p>
    <w:p w:rsidR="001E1CAF" w:rsidRPr="009D50E7" w:rsidRDefault="001E1CAF" w:rsidP="00FF2ACD">
      <w:pPr>
        <w:pStyle w:val="a9"/>
        <w:ind w:left="1080"/>
        <w:jc w:val="both"/>
        <w:rPr>
          <w:rFonts w:asciiTheme="majorBidi" w:hAnsiTheme="majorBidi" w:cstheme="majorBidi"/>
          <w:b/>
          <w:bCs/>
          <w:i/>
          <w:iCs/>
          <w:sz w:val="32"/>
          <w:szCs w:val="32"/>
          <w:u w:val="single"/>
          <w:rtl/>
          <w:lang w:bidi="ar-IQ"/>
        </w:rPr>
      </w:pPr>
    </w:p>
    <w:p w:rsidR="001E1CAF" w:rsidRPr="009D50E7" w:rsidRDefault="001E1CAF" w:rsidP="00E95FAE">
      <w:pPr>
        <w:pStyle w:val="a9"/>
        <w:numPr>
          <w:ilvl w:val="0"/>
          <w:numId w:val="33"/>
        </w:numPr>
        <w:tabs>
          <w:tab w:val="left" w:pos="0"/>
        </w:tabs>
        <w:rPr>
          <w:rFonts w:asciiTheme="majorBidi" w:hAnsiTheme="majorBidi" w:cstheme="majorBidi"/>
          <w:sz w:val="32"/>
          <w:szCs w:val="32"/>
          <w:lang w:bidi="ar-IQ"/>
        </w:rPr>
      </w:pPr>
      <w:r w:rsidRPr="009D50E7">
        <w:rPr>
          <w:rFonts w:asciiTheme="majorBidi" w:hAnsiTheme="majorBidi" w:cstheme="majorBidi"/>
          <w:sz w:val="32"/>
          <w:szCs w:val="32"/>
          <w:rtl/>
          <w:lang w:bidi="ar-IQ"/>
        </w:rPr>
        <w:t>قد استنتجت الباحثة,هنا الدور الكبير والفعال للانشطة الرياضية لانها تلعب دورا كبيرا في تطوير فاعلية الذات بما ينعكس ايجابيا على بعض السمات الشخصية لذوات الاحتياجات الخاصة وخصوصا الايجابية منها مثل(الانبساطية,والانفتاح,والثقة بالنفس وغيرها).</w:t>
      </w:r>
    </w:p>
    <w:p w:rsidR="001E1CAF" w:rsidRPr="009D50E7" w:rsidRDefault="001E1CAF" w:rsidP="00E95FAE">
      <w:pPr>
        <w:pStyle w:val="a9"/>
        <w:numPr>
          <w:ilvl w:val="0"/>
          <w:numId w:val="33"/>
        </w:numPr>
        <w:tabs>
          <w:tab w:val="left" w:pos="0"/>
        </w:tabs>
        <w:rPr>
          <w:rFonts w:asciiTheme="majorBidi" w:hAnsiTheme="majorBidi" w:cstheme="majorBidi"/>
          <w:sz w:val="32"/>
          <w:szCs w:val="32"/>
          <w:rtl/>
          <w:lang w:bidi="ar-IQ"/>
        </w:rPr>
      </w:pPr>
      <w:r w:rsidRPr="009D50E7">
        <w:rPr>
          <w:rFonts w:asciiTheme="majorBidi" w:hAnsiTheme="majorBidi" w:cstheme="majorBidi"/>
          <w:sz w:val="32"/>
          <w:szCs w:val="32"/>
          <w:rtl/>
          <w:lang w:bidi="ar-IQ"/>
        </w:rPr>
        <w:t>يكون الفرد أكثر نشاط وقدرة على المشاركة والتفاعل مع الآخرين متناسين إعاقتهم ولديهم القدرة على تقدير ذاتهم.</w:t>
      </w:r>
    </w:p>
    <w:p w:rsidR="001E1CAF" w:rsidRPr="009D50E7" w:rsidRDefault="001E1CAF" w:rsidP="00803B6C">
      <w:pPr>
        <w:pStyle w:val="a9"/>
        <w:tabs>
          <w:tab w:val="left" w:pos="0"/>
        </w:tabs>
        <w:ind w:left="90"/>
        <w:rPr>
          <w:rFonts w:asciiTheme="majorBidi" w:hAnsiTheme="majorBidi" w:cstheme="majorBidi"/>
          <w:sz w:val="32"/>
          <w:szCs w:val="32"/>
          <w:rtl/>
          <w:lang w:bidi="ar-IQ"/>
        </w:rPr>
      </w:pPr>
    </w:p>
    <w:p w:rsidR="001E1CAF" w:rsidRPr="009D50E7" w:rsidRDefault="001E1CAF" w:rsidP="00803B6C">
      <w:pPr>
        <w:pStyle w:val="a9"/>
        <w:ind w:left="90"/>
        <w:jc w:val="both"/>
        <w:rPr>
          <w:rFonts w:asciiTheme="majorBidi" w:hAnsiTheme="majorBidi" w:cstheme="majorBidi"/>
          <w:sz w:val="32"/>
          <w:szCs w:val="32"/>
          <w:rtl/>
          <w:lang w:bidi="ar-IQ"/>
        </w:rPr>
      </w:pPr>
    </w:p>
    <w:p w:rsidR="001E1CAF" w:rsidRPr="00803B6C" w:rsidRDefault="001E1CAF" w:rsidP="00803B6C">
      <w:pPr>
        <w:jc w:val="both"/>
        <w:rPr>
          <w:rFonts w:asciiTheme="majorBidi" w:hAnsiTheme="majorBidi" w:cstheme="majorBidi"/>
          <w:b/>
          <w:bCs/>
          <w:sz w:val="36"/>
          <w:szCs w:val="36"/>
          <w:rtl/>
          <w:lang w:bidi="ar-IQ"/>
        </w:rPr>
      </w:pPr>
      <w:r w:rsidRPr="00803B6C">
        <w:rPr>
          <w:rFonts w:asciiTheme="majorBidi" w:hAnsiTheme="majorBidi" w:cstheme="majorBidi"/>
          <w:b/>
          <w:bCs/>
          <w:sz w:val="36"/>
          <w:szCs w:val="36"/>
          <w:rtl/>
          <w:lang w:bidi="ar-IQ"/>
        </w:rPr>
        <w:t>التوصيات :-</w:t>
      </w:r>
    </w:p>
    <w:p w:rsidR="001E1CAF" w:rsidRPr="009D50E7" w:rsidRDefault="001E1CAF" w:rsidP="00FF2ACD">
      <w:pPr>
        <w:pStyle w:val="a9"/>
        <w:ind w:left="1080"/>
        <w:jc w:val="both"/>
        <w:rPr>
          <w:rFonts w:asciiTheme="majorBidi" w:hAnsiTheme="majorBidi" w:cstheme="majorBidi"/>
          <w:b/>
          <w:bCs/>
          <w:i/>
          <w:iCs/>
          <w:sz w:val="32"/>
          <w:szCs w:val="32"/>
          <w:u w:val="single"/>
          <w:rtl/>
          <w:lang w:bidi="ar-IQ"/>
        </w:rPr>
      </w:pPr>
      <w:r w:rsidRPr="009D50E7">
        <w:rPr>
          <w:rFonts w:asciiTheme="majorBidi" w:hAnsiTheme="majorBidi" w:cstheme="majorBidi"/>
          <w:b/>
          <w:bCs/>
          <w:i/>
          <w:iCs/>
          <w:sz w:val="32"/>
          <w:szCs w:val="32"/>
          <w:u w:val="single"/>
          <w:rtl/>
          <w:lang w:bidi="ar-IQ"/>
        </w:rPr>
        <w:t xml:space="preserve"> </w:t>
      </w:r>
    </w:p>
    <w:p w:rsidR="001E1CAF" w:rsidRPr="009D50E7" w:rsidRDefault="001E1CAF" w:rsidP="00E95FAE">
      <w:pPr>
        <w:pStyle w:val="a9"/>
        <w:numPr>
          <w:ilvl w:val="0"/>
          <w:numId w:val="29"/>
        </w:numPr>
        <w:ind w:left="-52"/>
        <w:jc w:val="both"/>
        <w:rPr>
          <w:rFonts w:asciiTheme="majorBidi" w:hAnsiTheme="majorBidi" w:cstheme="majorBidi"/>
          <w:sz w:val="32"/>
          <w:szCs w:val="32"/>
          <w:lang w:bidi="ar-IQ"/>
        </w:rPr>
      </w:pPr>
      <w:r w:rsidRPr="009D50E7">
        <w:rPr>
          <w:rFonts w:asciiTheme="majorBidi" w:hAnsiTheme="majorBidi" w:cstheme="majorBidi"/>
          <w:sz w:val="32"/>
          <w:szCs w:val="32"/>
          <w:rtl/>
          <w:lang w:bidi="ar-IQ"/>
        </w:rPr>
        <w:t>ضرورة الاهتمام بذوات الاحتياجات الخاصة وذلك من خلال دمجهم في المجتمع وفسح المجال أمامهم لممارسة هواياتهم من خلال توفير لهم الاندية والمؤسسات وكوادر مختصة لتجاوز عقدة العوق.</w:t>
      </w:r>
    </w:p>
    <w:p w:rsidR="001E1CAF" w:rsidRPr="009D50E7" w:rsidRDefault="001E1CAF" w:rsidP="00E95FAE">
      <w:pPr>
        <w:pStyle w:val="a9"/>
        <w:numPr>
          <w:ilvl w:val="0"/>
          <w:numId w:val="29"/>
        </w:numPr>
        <w:ind w:left="-52"/>
        <w:jc w:val="both"/>
        <w:rPr>
          <w:rFonts w:asciiTheme="majorBidi" w:hAnsiTheme="majorBidi" w:cstheme="majorBidi"/>
          <w:sz w:val="32"/>
          <w:szCs w:val="32"/>
          <w:lang w:bidi="ar-IQ"/>
        </w:rPr>
      </w:pPr>
      <w:r w:rsidRPr="009D50E7">
        <w:rPr>
          <w:rFonts w:asciiTheme="majorBidi" w:hAnsiTheme="majorBidi" w:cstheme="majorBidi"/>
          <w:sz w:val="32"/>
          <w:szCs w:val="32"/>
          <w:rtl/>
          <w:lang w:bidi="ar-IQ"/>
        </w:rPr>
        <w:t xml:space="preserve"> ضرورة تسليط الضوء على البطولات التي تشارك بها ذوات الاحتياجات الخاصة وهنا يبرز دور وسائل الاعلام.</w:t>
      </w:r>
    </w:p>
    <w:p w:rsidR="00AE27E6" w:rsidRDefault="001E1CAF" w:rsidP="00AE27E6">
      <w:pPr>
        <w:pStyle w:val="a9"/>
        <w:numPr>
          <w:ilvl w:val="0"/>
          <w:numId w:val="29"/>
        </w:numPr>
        <w:ind w:left="-52"/>
        <w:jc w:val="both"/>
        <w:rPr>
          <w:rFonts w:asciiTheme="majorBidi" w:hAnsiTheme="majorBidi" w:cstheme="majorBidi"/>
          <w:sz w:val="32"/>
          <w:szCs w:val="32"/>
          <w:lang w:bidi="ar-IQ"/>
        </w:rPr>
      </w:pPr>
      <w:r w:rsidRPr="009D50E7">
        <w:rPr>
          <w:rFonts w:asciiTheme="majorBidi" w:hAnsiTheme="majorBidi" w:cstheme="majorBidi"/>
          <w:sz w:val="32"/>
          <w:szCs w:val="32"/>
          <w:rtl/>
          <w:lang w:bidi="ar-IQ"/>
        </w:rPr>
        <w:lastRenderedPageBreak/>
        <w:t xml:space="preserve"> من المهم عقد المؤتمرات والندوات وتنظيم دورات تخصصية وورش تدريبة في مجال الاعاقة وتأهيل ذوي الاحتياجات الخاصة.</w:t>
      </w:r>
    </w:p>
    <w:p w:rsidR="00AE27E6" w:rsidRPr="00AE27E6" w:rsidRDefault="00AE27E6" w:rsidP="00AE27E6">
      <w:pPr>
        <w:ind w:left="-412"/>
        <w:jc w:val="both"/>
        <w:rPr>
          <w:rFonts w:asciiTheme="majorBidi" w:hAnsiTheme="majorBidi" w:cstheme="majorBidi"/>
          <w:sz w:val="32"/>
          <w:szCs w:val="32"/>
          <w:rtl/>
          <w:lang w:bidi="ar-IQ"/>
        </w:rPr>
      </w:pPr>
      <w:r w:rsidRPr="00AE27E6">
        <w:rPr>
          <w:rFonts w:asciiTheme="majorBidi" w:hAnsiTheme="majorBidi" w:cs="Sultan bold" w:hint="cs"/>
          <w:b/>
          <w:color w:val="000000" w:themeColor="text1"/>
          <w:sz w:val="28"/>
          <w:szCs w:val="28"/>
          <w:u w:val="single"/>
          <w:rtl/>
        </w:rPr>
        <w:t xml:space="preserve">الكتاب السنوي </w:t>
      </w:r>
      <w:r w:rsidRPr="00AE27E6">
        <w:rPr>
          <w:rFonts w:asciiTheme="majorBidi" w:hAnsiTheme="majorBidi" w:cs="Sultan bold"/>
          <w:b/>
          <w:color w:val="000000" w:themeColor="text1"/>
          <w:sz w:val="28"/>
          <w:szCs w:val="28"/>
          <w:u w:val="single"/>
          <w:rtl/>
        </w:rPr>
        <w:t>–</w:t>
      </w:r>
      <w:r w:rsidRPr="00AE27E6">
        <w:rPr>
          <w:rFonts w:asciiTheme="majorBidi" w:hAnsiTheme="majorBidi" w:cs="Sultan bold" w:hint="cs"/>
          <w:b/>
          <w:color w:val="000000" w:themeColor="text1"/>
          <w:sz w:val="28"/>
          <w:szCs w:val="28"/>
          <w:u w:val="single"/>
          <w:rtl/>
        </w:rPr>
        <w:t xml:space="preserve"> المجلد التاسع -2014                                    </w:t>
      </w:r>
      <w:r w:rsidR="00D35623">
        <w:rPr>
          <w:rFonts w:asciiTheme="majorBidi" w:hAnsiTheme="majorBidi" w:cs="Sultan bold" w:hint="cs"/>
          <w:b/>
          <w:color w:val="000000" w:themeColor="text1"/>
          <w:sz w:val="28"/>
          <w:szCs w:val="28"/>
          <w:u w:val="single"/>
          <w:rtl/>
        </w:rPr>
        <w:t xml:space="preserve">         </w:t>
      </w:r>
      <w:r w:rsidRPr="00AE27E6">
        <w:rPr>
          <w:rFonts w:asciiTheme="majorBidi" w:hAnsiTheme="majorBidi" w:cs="Sultan bold" w:hint="cs"/>
          <w:b/>
          <w:color w:val="000000" w:themeColor="text1"/>
          <w:sz w:val="28"/>
          <w:szCs w:val="28"/>
          <w:u w:val="single"/>
          <w:rtl/>
        </w:rPr>
        <w:t xml:space="preserve">                                     م0م0 هيام سعدون عبود  </w:t>
      </w:r>
    </w:p>
    <w:p w:rsidR="001E1CAF" w:rsidRPr="009D50E7" w:rsidRDefault="001E1CAF" w:rsidP="00E95FAE">
      <w:pPr>
        <w:pStyle w:val="a9"/>
        <w:numPr>
          <w:ilvl w:val="0"/>
          <w:numId w:val="29"/>
        </w:numPr>
        <w:ind w:left="-52"/>
        <w:jc w:val="both"/>
        <w:rPr>
          <w:rFonts w:asciiTheme="majorBidi" w:hAnsiTheme="majorBidi" w:cstheme="majorBidi"/>
          <w:sz w:val="32"/>
          <w:szCs w:val="32"/>
          <w:rtl/>
          <w:lang w:bidi="ar-IQ"/>
        </w:rPr>
      </w:pPr>
      <w:r w:rsidRPr="009D50E7">
        <w:rPr>
          <w:rFonts w:asciiTheme="majorBidi" w:hAnsiTheme="majorBidi" w:cstheme="majorBidi"/>
          <w:sz w:val="32"/>
          <w:szCs w:val="32"/>
          <w:rtl/>
          <w:lang w:bidi="ar-IQ"/>
        </w:rPr>
        <w:t xml:space="preserve"> تكثيف الجهود البحثية الخاصة بذوات الاحتياجات الخاصة بأعتبارهن فئة مهمة يجب الاهتمام بهن وتسليط الضوء عليهن ومعرفة همومهن ومشاكلاتهن.</w:t>
      </w:r>
    </w:p>
    <w:p w:rsidR="001E1CAF" w:rsidRPr="009D50E7" w:rsidRDefault="001E1CAF" w:rsidP="00803B6C">
      <w:pPr>
        <w:pStyle w:val="a9"/>
        <w:ind w:left="-52"/>
        <w:jc w:val="both"/>
        <w:rPr>
          <w:rFonts w:asciiTheme="majorBidi" w:hAnsiTheme="majorBidi" w:cstheme="majorBidi"/>
          <w:sz w:val="32"/>
          <w:szCs w:val="32"/>
          <w:rtl/>
          <w:lang w:bidi="ar-IQ"/>
        </w:rPr>
      </w:pPr>
    </w:p>
    <w:p w:rsidR="001E1CAF" w:rsidRPr="00803B6C" w:rsidRDefault="001E1CAF" w:rsidP="00803B6C">
      <w:pPr>
        <w:jc w:val="both"/>
        <w:rPr>
          <w:rFonts w:asciiTheme="majorBidi" w:hAnsiTheme="majorBidi" w:cstheme="majorBidi"/>
          <w:b/>
          <w:bCs/>
          <w:sz w:val="36"/>
          <w:szCs w:val="36"/>
          <w:rtl/>
          <w:lang w:bidi="ar-IQ"/>
        </w:rPr>
      </w:pPr>
      <w:r w:rsidRPr="00803B6C">
        <w:rPr>
          <w:rFonts w:asciiTheme="majorBidi" w:hAnsiTheme="majorBidi" w:cstheme="majorBidi"/>
          <w:b/>
          <w:bCs/>
          <w:sz w:val="36"/>
          <w:szCs w:val="36"/>
          <w:rtl/>
          <w:lang w:bidi="ar-IQ"/>
        </w:rPr>
        <w:t>المصادر</w:t>
      </w:r>
    </w:p>
    <w:p w:rsidR="001E1CAF" w:rsidRPr="009D50E7" w:rsidRDefault="001E1CAF" w:rsidP="00803B6C">
      <w:pPr>
        <w:ind w:left="-52"/>
        <w:jc w:val="both"/>
        <w:rPr>
          <w:rFonts w:asciiTheme="majorBidi" w:hAnsiTheme="majorBidi" w:cstheme="majorBidi"/>
          <w:b/>
          <w:bCs/>
          <w:sz w:val="32"/>
          <w:szCs w:val="32"/>
          <w:lang w:bidi="ar-IQ"/>
        </w:rPr>
      </w:pPr>
      <w:r w:rsidRPr="009D50E7">
        <w:rPr>
          <w:rFonts w:asciiTheme="majorBidi" w:hAnsiTheme="majorBidi" w:cstheme="majorBidi"/>
          <w:sz w:val="32"/>
          <w:szCs w:val="32"/>
          <w:rtl/>
        </w:rPr>
        <w:t>-البندري عبد الرحمن حمد , الذكاء الانفعالي وعلاقته بكل من فاعلية الذات وادراك القبول – الرفض الوالدي لدى عينة من طلاب و طالبات جامعة ام القرى , رسالة ماجستير , جامعة ام القرى ,2010,ص23.</w:t>
      </w:r>
    </w:p>
    <w:p w:rsidR="001E1CAF" w:rsidRPr="009D50E7" w:rsidRDefault="001E1CAF" w:rsidP="00803B6C">
      <w:pPr>
        <w:ind w:left="-52"/>
        <w:jc w:val="both"/>
        <w:rPr>
          <w:rFonts w:asciiTheme="majorBidi" w:hAnsiTheme="majorBidi" w:cstheme="majorBidi"/>
          <w:b/>
          <w:bCs/>
          <w:sz w:val="32"/>
          <w:szCs w:val="32"/>
          <w:rtl/>
          <w:lang w:bidi="ar-IQ"/>
        </w:rPr>
      </w:pPr>
      <w:r w:rsidRPr="009D50E7">
        <w:rPr>
          <w:rFonts w:asciiTheme="majorBidi" w:hAnsiTheme="majorBidi" w:cstheme="majorBidi"/>
          <w:sz w:val="32"/>
          <w:szCs w:val="32"/>
          <w:rtl/>
          <w:lang w:bidi="ar-IQ"/>
        </w:rPr>
        <w:t xml:space="preserve"> - التربية البدنية لذوي الاحتياجات الخاصة,موقع أبو أيوب الانصاري-جدة,2007</w:t>
      </w:r>
    </w:p>
    <w:p w:rsidR="001E1CAF" w:rsidRPr="009D50E7" w:rsidRDefault="001E1CAF" w:rsidP="00803B6C">
      <w:pPr>
        <w:ind w:left="-52"/>
        <w:jc w:val="both"/>
        <w:rPr>
          <w:rFonts w:asciiTheme="majorBidi" w:hAnsiTheme="majorBidi" w:cstheme="majorBidi"/>
          <w:b/>
          <w:bCs/>
          <w:sz w:val="32"/>
          <w:szCs w:val="32"/>
          <w:lang w:bidi="ar-IQ"/>
        </w:rPr>
      </w:pPr>
      <w:r w:rsidRPr="009D50E7">
        <w:rPr>
          <w:rFonts w:asciiTheme="majorBidi" w:hAnsiTheme="majorBidi" w:cstheme="majorBidi"/>
          <w:b/>
          <w:bCs/>
          <w:sz w:val="32"/>
          <w:szCs w:val="32"/>
          <w:rtl/>
          <w:lang w:bidi="ar-IQ"/>
        </w:rPr>
        <w:t xml:space="preserve">-  </w:t>
      </w:r>
      <w:r w:rsidRPr="009D50E7">
        <w:rPr>
          <w:rFonts w:asciiTheme="majorBidi" w:hAnsiTheme="majorBidi" w:cstheme="majorBidi"/>
          <w:sz w:val="32"/>
          <w:szCs w:val="32"/>
          <w:rtl/>
          <w:lang w:bidi="ar-IQ"/>
        </w:rPr>
        <w:t>الشخصية,علم نفس التحليلي,منتديات تعليمية نهر الفلسفة,2012</w:t>
      </w:r>
      <w:r w:rsidRPr="009D50E7">
        <w:rPr>
          <w:rFonts w:asciiTheme="majorBidi" w:hAnsiTheme="majorBidi" w:cstheme="majorBidi"/>
          <w:b/>
          <w:bCs/>
          <w:sz w:val="32"/>
          <w:szCs w:val="32"/>
          <w:rtl/>
          <w:lang w:bidi="ar-IQ"/>
        </w:rPr>
        <w:t>.</w:t>
      </w:r>
    </w:p>
    <w:p w:rsidR="001E1CAF" w:rsidRPr="009D50E7" w:rsidRDefault="001E1CAF" w:rsidP="00803B6C">
      <w:pPr>
        <w:ind w:left="-52"/>
        <w:jc w:val="both"/>
        <w:rPr>
          <w:rFonts w:asciiTheme="majorBidi" w:hAnsiTheme="majorBidi" w:cstheme="majorBidi"/>
          <w:b/>
          <w:bCs/>
          <w:sz w:val="32"/>
          <w:szCs w:val="32"/>
          <w:lang w:bidi="ar-IQ"/>
        </w:rPr>
      </w:pPr>
      <w:r w:rsidRPr="009D50E7">
        <w:rPr>
          <w:rFonts w:asciiTheme="majorBidi" w:hAnsiTheme="majorBidi" w:cstheme="majorBidi"/>
          <w:sz w:val="32"/>
          <w:szCs w:val="32"/>
          <w:rtl/>
        </w:rPr>
        <w:t>- الشخصية والثقة بالنفس والاستثارة</w:t>
      </w:r>
      <w:r w:rsidRPr="009D50E7">
        <w:rPr>
          <w:rFonts w:asciiTheme="majorBidi" w:hAnsiTheme="majorBidi" w:cstheme="majorBidi"/>
          <w:sz w:val="32"/>
          <w:szCs w:val="32"/>
          <w:rtl/>
          <w:lang w:bidi="ar-IQ"/>
        </w:rPr>
        <w:t>الرياضية,منتدى العلوم الاجتماعية,2009.</w:t>
      </w:r>
    </w:p>
    <w:p w:rsidR="001E1CAF" w:rsidRPr="009D50E7" w:rsidRDefault="001E1CAF" w:rsidP="00803B6C">
      <w:pPr>
        <w:pStyle w:val="a6"/>
        <w:ind w:left="-52"/>
        <w:jc w:val="both"/>
        <w:rPr>
          <w:rFonts w:asciiTheme="majorBidi" w:hAnsiTheme="majorBidi" w:cstheme="majorBidi"/>
          <w:sz w:val="32"/>
          <w:szCs w:val="32"/>
          <w:lang w:bidi="ar-IQ"/>
        </w:rPr>
      </w:pPr>
      <w:r w:rsidRPr="009D50E7">
        <w:rPr>
          <w:rFonts w:asciiTheme="majorBidi" w:hAnsiTheme="majorBidi" w:cstheme="majorBidi"/>
          <w:sz w:val="32"/>
          <w:szCs w:val="32"/>
          <w:rtl/>
        </w:rPr>
        <w:t>- بندر بن حسن العتبي , اتخاذ القرار وعلاقته بكل من فاعلية الذات والمساندة الاجتماعية لدى عينة من المرشدين والطلاب بمحافظة الطائف , دراسة ماجستير , كلية التربية – جامعة ام القرى , 1429 .</w:t>
      </w:r>
    </w:p>
    <w:p w:rsidR="001E1CAF" w:rsidRPr="009D50E7" w:rsidRDefault="001E1CAF" w:rsidP="00803B6C">
      <w:pPr>
        <w:pStyle w:val="a6"/>
        <w:ind w:left="-52"/>
        <w:jc w:val="both"/>
        <w:rPr>
          <w:rFonts w:asciiTheme="majorBidi" w:hAnsiTheme="majorBidi" w:cstheme="majorBidi"/>
          <w:sz w:val="32"/>
          <w:szCs w:val="32"/>
          <w:lang w:bidi="ar-IQ"/>
        </w:rPr>
      </w:pPr>
      <w:r w:rsidRPr="009D50E7">
        <w:rPr>
          <w:rFonts w:asciiTheme="majorBidi" w:hAnsiTheme="majorBidi" w:cstheme="majorBidi"/>
          <w:sz w:val="32"/>
          <w:szCs w:val="32"/>
          <w:rtl/>
          <w:lang w:bidi="ar-IQ"/>
        </w:rPr>
        <w:t>- بشار جبار جبارة الاغا,دراسة السمات الشخصية مرض الوسواس القهري في البيئة الفلسطينية,رسالة ماجستير,كلية التربية-الجامعة الاسلامية ,غزه ,2009.</w:t>
      </w:r>
    </w:p>
    <w:p w:rsidR="001E1CAF" w:rsidRPr="009D50E7" w:rsidRDefault="001E1CAF" w:rsidP="00803B6C">
      <w:pPr>
        <w:ind w:left="-52"/>
        <w:jc w:val="both"/>
        <w:rPr>
          <w:rFonts w:asciiTheme="majorBidi" w:hAnsiTheme="majorBidi" w:cstheme="majorBidi"/>
          <w:b/>
          <w:bCs/>
          <w:sz w:val="32"/>
          <w:szCs w:val="32"/>
          <w:rtl/>
          <w:lang w:bidi="ar-IQ"/>
        </w:rPr>
      </w:pPr>
      <w:r w:rsidRPr="009D50E7">
        <w:rPr>
          <w:rFonts w:asciiTheme="majorBidi" w:hAnsiTheme="majorBidi" w:cstheme="majorBidi"/>
          <w:sz w:val="32"/>
          <w:szCs w:val="32"/>
          <w:rtl/>
          <w:lang w:bidi="ar-IQ"/>
        </w:rPr>
        <w:t>- ترجمة(بدر الانصاري,مقياس العوامل الخمسة للشخصية,2002,موقع علم النفس العيادي,</w:t>
      </w:r>
      <w:r w:rsidRPr="009D50E7">
        <w:rPr>
          <w:rFonts w:asciiTheme="majorBidi" w:hAnsiTheme="majorBidi" w:cstheme="majorBidi"/>
          <w:b/>
          <w:bCs/>
          <w:sz w:val="32"/>
          <w:szCs w:val="32"/>
          <w:rtl/>
          <w:lang w:bidi="ar-IQ"/>
        </w:rPr>
        <w:t>2003</w:t>
      </w:r>
    </w:p>
    <w:p w:rsidR="001E1CAF" w:rsidRPr="009D50E7" w:rsidRDefault="001E1CAF" w:rsidP="00803B6C">
      <w:pPr>
        <w:pStyle w:val="a6"/>
        <w:ind w:left="-52"/>
        <w:jc w:val="both"/>
        <w:rPr>
          <w:rFonts w:asciiTheme="majorBidi" w:hAnsiTheme="majorBidi" w:cstheme="majorBidi"/>
          <w:sz w:val="32"/>
          <w:szCs w:val="32"/>
          <w:lang w:bidi="ar-IQ"/>
        </w:rPr>
      </w:pPr>
      <w:r w:rsidRPr="009D50E7">
        <w:rPr>
          <w:rFonts w:asciiTheme="majorBidi" w:hAnsiTheme="majorBidi" w:cstheme="majorBidi"/>
          <w:sz w:val="32"/>
          <w:szCs w:val="32"/>
          <w:rtl/>
          <w:lang w:bidi="ar-IQ"/>
        </w:rPr>
        <w:t>- رياضة ذوي الاحتياجات الخاصة,المنتديات الرياضية,2009</w:t>
      </w:r>
    </w:p>
    <w:p w:rsidR="001E1CAF" w:rsidRPr="009D50E7" w:rsidRDefault="001E1CAF" w:rsidP="00803B6C">
      <w:pPr>
        <w:pStyle w:val="a6"/>
        <w:ind w:left="-52"/>
        <w:jc w:val="both"/>
        <w:rPr>
          <w:rFonts w:asciiTheme="majorBidi" w:hAnsiTheme="majorBidi" w:cstheme="majorBidi"/>
          <w:sz w:val="32"/>
          <w:szCs w:val="32"/>
          <w:rtl/>
          <w:lang w:bidi="ar-IQ"/>
        </w:rPr>
      </w:pPr>
      <w:r w:rsidRPr="009D50E7">
        <w:rPr>
          <w:rFonts w:asciiTheme="majorBidi" w:hAnsiTheme="majorBidi" w:cstheme="majorBidi"/>
          <w:sz w:val="32"/>
          <w:szCs w:val="32"/>
          <w:rtl/>
          <w:lang w:bidi="ar-IQ"/>
        </w:rPr>
        <w:lastRenderedPageBreak/>
        <w:t>-صلاح كرميان,السمات الشخصية وعلاقتها بقلق المستقبل لدى العاملين بصورة وقتية من الجالية العراقية في استراليا   رسالة دكتوراه,كلية الاداب(قسم العلوم النفسية في الاكاديمية المفتوحة في الدنمارك,2007.</w:t>
      </w:r>
    </w:p>
    <w:p w:rsidR="001E1CAF" w:rsidRDefault="00803B6C" w:rsidP="00B5011A">
      <w:pPr>
        <w:pStyle w:val="a6"/>
        <w:tabs>
          <w:tab w:val="left" w:pos="-52"/>
          <w:tab w:val="left" w:pos="90"/>
        </w:tabs>
        <w:ind w:left="-52"/>
        <w:jc w:val="both"/>
        <w:rPr>
          <w:rFonts w:asciiTheme="majorBidi" w:hAnsiTheme="majorBidi" w:cstheme="majorBidi"/>
          <w:sz w:val="32"/>
          <w:szCs w:val="32"/>
          <w:rtl/>
          <w:lang w:bidi="ar-IQ"/>
        </w:rPr>
      </w:pPr>
      <w:r>
        <w:rPr>
          <w:rFonts w:asciiTheme="majorBidi" w:hAnsiTheme="majorBidi" w:cstheme="majorBidi"/>
          <w:sz w:val="32"/>
          <w:szCs w:val="32"/>
          <w:rtl/>
        </w:rPr>
        <w:t xml:space="preserve"> </w:t>
      </w:r>
      <w:r>
        <w:rPr>
          <w:rFonts w:asciiTheme="majorBidi" w:hAnsiTheme="majorBidi" w:cstheme="majorBidi" w:hint="cs"/>
          <w:sz w:val="32"/>
          <w:szCs w:val="32"/>
          <w:rtl/>
        </w:rPr>
        <w:t>-</w:t>
      </w:r>
      <w:r w:rsidR="001E1CAF" w:rsidRPr="009D50E7">
        <w:rPr>
          <w:rFonts w:asciiTheme="majorBidi" w:hAnsiTheme="majorBidi" w:cstheme="majorBidi"/>
          <w:sz w:val="32"/>
          <w:szCs w:val="32"/>
          <w:rtl/>
          <w:lang w:bidi="ar-IQ"/>
        </w:rPr>
        <w:t xml:space="preserve"> عبد الرؤوف المعلم,اهمية الرياضة لذ</w:t>
      </w:r>
      <w:r w:rsidR="00B5011A">
        <w:rPr>
          <w:rFonts w:asciiTheme="majorBidi" w:hAnsiTheme="majorBidi" w:cstheme="majorBidi"/>
          <w:sz w:val="32"/>
          <w:szCs w:val="32"/>
          <w:rtl/>
          <w:lang w:bidi="ar-IQ"/>
        </w:rPr>
        <w:t>وي الاحتياجات الخاصة,منتدى</w:t>
      </w:r>
      <w:r w:rsidR="00B5011A">
        <w:rPr>
          <w:rFonts w:asciiTheme="majorBidi" w:hAnsiTheme="majorBidi" w:cstheme="majorBidi" w:hint="cs"/>
          <w:sz w:val="32"/>
          <w:szCs w:val="32"/>
          <w:rtl/>
          <w:lang w:bidi="ar-IQ"/>
        </w:rPr>
        <w:t xml:space="preserve"> </w:t>
      </w:r>
      <w:r w:rsidR="001E1CAF" w:rsidRPr="009D50E7">
        <w:rPr>
          <w:rFonts w:asciiTheme="majorBidi" w:hAnsiTheme="majorBidi" w:cstheme="majorBidi"/>
          <w:sz w:val="32"/>
          <w:szCs w:val="32"/>
          <w:rtl/>
          <w:lang w:bidi="ar-IQ"/>
        </w:rPr>
        <w:t>الجزائر لذوي الاحتياجات الخاصة,2013</w:t>
      </w:r>
      <w:r w:rsidR="00AE27E6">
        <w:rPr>
          <w:rFonts w:asciiTheme="majorBidi" w:hAnsiTheme="majorBidi" w:cstheme="majorBidi" w:hint="cs"/>
          <w:sz w:val="32"/>
          <w:szCs w:val="32"/>
          <w:rtl/>
          <w:lang w:bidi="ar-IQ"/>
        </w:rPr>
        <w:t>0</w:t>
      </w:r>
    </w:p>
    <w:p w:rsidR="00AE27E6" w:rsidRPr="00230443" w:rsidRDefault="00AE27E6" w:rsidP="00AE27E6">
      <w:pPr>
        <w:rPr>
          <w:rFonts w:asciiTheme="majorBidi" w:hAnsiTheme="majorBidi" w:cstheme="majorBidi"/>
          <w:b/>
          <w:bCs/>
          <w:sz w:val="32"/>
          <w:szCs w:val="32"/>
          <w:rtl/>
          <w:lang w:bidi="ar-IQ"/>
        </w:rPr>
      </w:pPr>
      <w:r w:rsidRPr="00230443">
        <w:rPr>
          <w:rFonts w:asciiTheme="majorBidi" w:hAnsiTheme="majorBidi" w:cs="Sultan bold" w:hint="cs"/>
          <w:b/>
          <w:color w:val="000000" w:themeColor="text1"/>
          <w:sz w:val="28"/>
          <w:szCs w:val="28"/>
          <w:u w:val="single"/>
          <w:rtl/>
        </w:rPr>
        <w:t xml:space="preserve">الكتاب السنوي </w:t>
      </w:r>
      <w:r w:rsidRPr="00230443">
        <w:rPr>
          <w:rFonts w:asciiTheme="majorBidi" w:hAnsiTheme="majorBidi" w:cs="Sultan bold"/>
          <w:b/>
          <w:color w:val="000000" w:themeColor="text1"/>
          <w:sz w:val="28"/>
          <w:szCs w:val="28"/>
          <w:u w:val="single"/>
          <w:rtl/>
        </w:rPr>
        <w:t>–</w:t>
      </w:r>
      <w:r w:rsidRPr="00230443">
        <w:rPr>
          <w:rFonts w:asciiTheme="majorBidi" w:hAnsiTheme="majorBidi" w:cs="Sultan bold" w:hint="cs"/>
          <w:b/>
          <w:color w:val="000000" w:themeColor="text1"/>
          <w:sz w:val="28"/>
          <w:szCs w:val="28"/>
          <w:u w:val="single"/>
          <w:rtl/>
        </w:rPr>
        <w:t xml:space="preserve"> المجلد التاسع -2014                         فاعلية الذات وعلاقتها ببعض السمات الشخصية </w:t>
      </w:r>
      <w:r w:rsidRPr="00230443">
        <w:rPr>
          <w:rFonts w:asciiTheme="majorBidi" w:hAnsiTheme="majorBidi" w:cstheme="majorBidi"/>
          <w:sz w:val="32"/>
          <w:szCs w:val="32"/>
          <w:rtl/>
        </w:rPr>
        <w:t xml:space="preserve">                                                                                        </w:t>
      </w:r>
    </w:p>
    <w:p w:rsidR="001E1CAF" w:rsidRPr="009D50E7" w:rsidRDefault="001E1CAF" w:rsidP="00803B6C">
      <w:pPr>
        <w:pStyle w:val="a6"/>
        <w:ind w:left="-52"/>
        <w:jc w:val="both"/>
        <w:rPr>
          <w:rFonts w:asciiTheme="majorBidi" w:hAnsiTheme="majorBidi" w:cstheme="majorBidi"/>
          <w:sz w:val="32"/>
          <w:szCs w:val="32"/>
          <w:lang w:bidi="ar-IQ"/>
        </w:rPr>
      </w:pPr>
      <w:r w:rsidRPr="009D50E7">
        <w:rPr>
          <w:rFonts w:asciiTheme="majorBidi" w:hAnsiTheme="majorBidi" w:cstheme="majorBidi"/>
          <w:sz w:val="32"/>
          <w:szCs w:val="32"/>
          <w:rtl/>
        </w:rPr>
        <w:t xml:space="preserve">-عبد الحكيم المخلافي,فعالية الذات الاكاديمية وعلاقتها ببعض السمات الشخصية لدى طلبة جامعة صنعاء2006 </w:t>
      </w:r>
    </w:p>
    <w:p w:rsidR="001E1CAF" w:rsidRPr="009D50E7" w:rsidRDefault="001E1CAF" w:rsidP="00803B6C">
      <w:pPr>
        <w:ind w:left="-52"/>
        <w:jc w:val="both"/>
        <w:rPr>
          <w:rFonts w:asciiTheme="majorBidi" w:hAnsiTheme="majorBidi" w:cstheme="majorBidi"/>
          <w:b/>
          <w:bCs/>
          <w:sz w:val="32"/>
          <w:szCs w:val="32"/>
          <w:lang w:bidi="ar-IQ"/>
        </w:rPr>
      </w:pPr>
      <w:r w:rsidRPr="009D50E7">
        <w:rPr>
          <w:rFonts w:asciiTheme="majorBidi" w:hAnsiTheme="majorBidi" w:cstheme="majorBidi"/>
          <w:sz w:val="32"/>
          <w:szCs w:val="32"/>
          <w:rtl/>
          <w:lang w:bidi="ar-IQ"/>
        </w:rPr>
        <w:t>- عزام صبري واخرون , الاحصاء في التربية , ط1 , دار الصفاء للنشر والتوزيع , عمان – الاردن ,2001,0 .</w:t>
      </w:r>
    </w:p>
    <w:p w:rsidR="001E1CAF" w:rsidRPr="009D50E7" w:rsidRDefault="001E1CAF" w:rsidP="00803B6C">
      <w:pPr>
        <w:pStyle w:val="a6"/>
        <w:ind w:left="-52"/>
        <w:jc w:val="both"/>
        <w:rPr>
          <w:rFonts w:asciiTheme="majorBidi" w:hAnsiTheme="majorBidi" w:cstheme="majorBidi"/>
          <w:sz w:val="32"/>
          <w:szCs w:val="32"/>
          <w:lang w:bidi="ar-IQ"/>
        </w:rPr>
      </w:pPr>
      <w:r w:rsidRPr="009D50E7">
        <w:rPr>
          <w:rFonts w:asciiTheme="majorBidi" w:hAnsiTheme="majorBidi" w:cstheme="majorBidi"/>
          <w:sz w:val="32"/>
          <w:szCs w:val="32"/>
          <w:rtl/>
          <w:lang w:bidi="ar-IQ"/>
        </w:rPr>
        <w:t>- فائز بن محمد علي الحاج,سوماتوسيكولوجية اثر الاعاقة الجسمية عل بعض السمات الشخصية لذوي العاهات الجسمية,جامعة الملك خالد,المملكة العربية السعودية,2011</w:t>
      </w:r>
    </w:p>
    <w:p w:rsidR="001E1CAF" w:rsidRPr="009D50E7" w:rsidRDefault="001E1CAF" w:rsidP="00803B6C">
      <w:pPr>
        <w:pStyle w:val="a6"/>
        <w:ind w:left="-52"/>
        <w:jc w:val="both"/>
        <w:rPr>
          <w:rFonts w:asciiTheme="majorBidi" w:hAnsiTheme="majorBidi" w:cstheme="majorBidi"/>
          <w:sz w:val="32"/>
          <w:szCs w:val="32"/>
        </w:rPr>
      </w:pPr>
      <w:r w:rsidRPr="009D50E7">
        <w:rPr>
          <w:rFonts w:asciiTheme="majorBidi" w:hAnsiTheme="majorBidi" w:cstheme="majorBidi"/>
          <w:sz w:val="32"/>
          <w:szCs w:val="32"/>
          <w:rtl/>
        </w:rPr>
        <w:t xml:space="preserve">- </w:t>
      </w:r>
      <w:r w:rsidRPr="009D50E7">
        <w:rPr>
          <w:rFonts w:asciiTheme="majorBidi" w:hAnsiTheme="majorBidi" w:cstheme="majorBidi"/>
          <w:sz w:val="32"/>
          <w:szCs w:val="32"/>
          <w:rtl/>
          <w:lang w:bidi="ar-IQ"/>
        </w:rPr>
        <w:t>فاضل محسن يوسف الميالي وعباس نوح الموسوي,قياس مستوى فاعلية الذات لدى الكادر التدريسي في الجامعة-كلية التربية للبنات-جامعة الكوفة,2010.</w:t>
      </w:r>
    </w:p>
    <w:p w:rsidR="001E1CAF" w:rsidRPr="009D50E7" w:rsidRDefault="001E1CAF" w:rsidP="00803B6C">
      <w:pPr>
        <w:pStyle w:val="a6"/>
        <w:ind w:left="-52"/>
        <w:jc w:val="both"/>
        <w:rPr>
          <w:rFonts w:asciiTheme="majorBidi" w:hAnsiTheme="majorBidi" w:cstheme="majorBidi"/>
          <w:sz w:val="32"/>
          <w:szCs w:val="32"/>
          <w:lang w:bidi="ar-IQ"/>
        </w:rPr>
      </w:pPr>
      <w:r w:rsidRPr="009D50E7">
        <w:rPr>
          <w:rFonts w:asciiTheme="majorBidi" w:hAnsiTheme="majorBidi" w:cstheme="majorBidi"/>
          <w:sz w:val="32"/>
          <w:szCs w:val="32"/>
          <w:rtl/>
          <w:lang w:bidi="ar-IQ"/>
        </w:rPr>
        <w:t>- كمال احمد الامام المنشاوي,فاعلية الذات وعلاقتها ببعض السمات الشخصية لدى طلاب كلية التربية النوعية,كلية التربية جامعة –المنصورة,مؤتمر التعليم النوعي ودورة في تنمية البشرية في عصر العولمة,2006.</w:t>
      </w:r>
    </w:p>
    <w:p w:rsidR="001E1CAF" w:rsidRPr="009D50E7" w:rsidRDefault="001E1CAF" w:rsidP="00803B6C">
      <w:pPr>
        <w:pStyle w:val="a6"/>
        <w:ind w:left="-52"/>
        <w:jc w:val="both"/>
        <w:rPr>
          <w:rFonts w:asciiTheme="majorBidi" w:hAnsiTheme="majorBidi" w:cstheme="majorBidi"/>
          <w:sz w:val="32"/>
          <w:szCs w:val="32"/>
          <w:rtl/>
          <w:lang w:bidi="ar-IQ"/>
        </w:rPr>
      </w:pPr>
      <w:r w:rsidRPr="009D50E7">
        <w:rPr>
          <w:rFonts w:asciiTheme="majorBidi" w:hAnsiTheme="majorBidi" w:cstheme="majorBidi"/>
          <w:sz w:val="32"/>
          <w:szCs w:val="32"/>
          <w:rtl/>
          <w:lang w:bidi="ar-IQ"/>
        </w:rPr>
        <w:t>- مهدي محمد القصاص,التمكن الاجتماعي لذوي الاحتياجات الخاصة-كلية الاداب,جامعة المنصورة,مؤتمر العربي الثاني,الاعاقة الذهنية بين التهميش والرعاية,2004,7.</w:t>
      </w:r>
    </w:p>
    <w:p w:rsidR="001E1CAF" w:rsidRPr="009D50E7" w:rsidRDefault="001E1CAF" w:rsidP="00803B6C">
      <w:pPr>
        <w:pStyle w:val="a6"/>
        <w:ind w:left="-52"/>
        <w:jc w:val="both"/>
        <w:rPr>
          <w:rFonts w:asciiTheme="majorBidi" w:hAnsiTheme="majorBidi" w:cstheme="majorBidi"/>
          <w:sz w:val="32"/>
          <w:szCs w:val="32"/>
          <w:lang w:bidi="ar-IQ"/>
        </w:rPr>
      </w:pPr>
      <w:r w:rsidRPr="009D50E7">
        <w:rPr>
          <w:rFonts w:asciiTheme="majorBidi" w:hAnsiTheme="majorBidi" w:cstheme="majorBidi"/>
          <w:sz w:val="32"/>
          <w:szCs w:val="32"/>
          <w:lang w:bidi="ar-IQ"/>
        </w:rPr>
        <w:t xml:space="preserve">- </w:t>
      </w:r>
      <w:r w:rsidRPr="009D50E7">
        <w:rPr>
          <w:rFonts w:asciiTheme="majorBidi" w:hAnsiTheme="majorBidi" w:cstheme="majorBidi"/>
          <w:sz w:val="32"/>
          <w:szCs w:val="32"/>
          <w:rtl/>
          <w:lang w:bidi="ar-IQ"/>
        </w:rPr>
        <w:t>نوال بنت عثمان الزهراني,الاحتراف النفسي وعلاقته ببعض سمات الشخصية لدى العاملات مع ذوي الاحتياجات الخاصة,رسالة ماجستير في الارشاد النفسي-كلية التربية –جامعة ام القرى ,2008.</w:t>
      </w:r>
    </w:p>
    <w:p w:rsidR="001E1CAF" w:rsidRPr="009D50E7" w:rsidRDefault="001E1CAF" w:rsidP="00803B6C">
      <w:pPr>
        <w:pStyle w:val="a6"/>
        <w:ind w:left="-52"/>
        <w:jc w:val="both"/>
        <w:rPr>
          <w:rFonts w:asciiTheme="majorBidi" w:hAnsiTheme="majorBidi" w:cstheme="majorBidi"/>
          <w:sz w:val="32"/>
          <w:szCs w:val="32"/>
          <w:lang w:bidi="ar-IQ"/>
        </w:rPr>
      </w:pPr>
      <w:r w:rsidRPr="009D50E7">
        <w:rPr>
          <w:rFonts w:asciiTheme="majorBidi" w:hAnsiTheme="majorBidi" w:cstheme="majorBidi"/>
          <w:sz w:val="32"/>
          <w:szCs w:val="32"/>
          <w:rtl/>
          <w:lang w:bidi="ar-IQ"/>
        </w:rPr>
        <w:t xml:space="preserve">- هيام صابر صادق , فاعلية الذات مدخل لخفض اعراض القلق وتحسين التحصيل الدراسي لدى عينة من ذوي صعوبات التعلم , كلية البنات – جامعة عين شمس , 2012 </w:t>
      </w:r>
    </w:p>
    <w:p w:rsidR="001E1CAF" w:rsidRPr="009D50E7" w:rsidRDefault="001E1CAF" w:rsidP="00FF2ACD">
      <w:pPr>
        <w:pStyle w:val="a6"/>
        <w:ind w:left="1440"/>
        <w:jc w:val="both"/>
        <w:rPr>
          <w:rFonts w:asciiTheme="majorBidi" w:hAnsiTheme="majorBidi" w:cstheme="majorBidi"/>
          <w:sz w:val="32"/>
          <w:szCs w:val="32"/>
          <w:lang w:bidi="ar-IQ"/>
        </w:rPr>
      </w:pPr>
    </w:p>
    <w:p w:rsidR="00336BF7" w:rsidRPr="001E1CAF" w:rsidRDefault="00336BF7" w:rsidP="00FF2ACD">
      <w:pPr>
        <w:pStyle w:val="a9"/>
        <w:spacing w:line="360" w:lineRule="auto"/>
        <w:ind w:left="226"/>
        <w:jc w:val="both"/>
        <w:rPr>
          <w:rFonts w:asciiTheme="majorBidi" w:hAnsiTheme="majorBidi" w:cstheme="majorBidi"/>
          <w:b/>
          <w:bCs/>
          <w:sz w:val="32"/>
          <w:szCs w:val="32"/>
          <w:lang w:bidi="ar-IQ"/>
        </w:rPr>
      </w:pPr>
    </w:p>
    <w:p w:rsidR="00336BF7" w:rsidRPr="003611DC" w:rsidRDefault="00336BF7" w:rsidP="00FF2ACD">
      <w:pPr>
        <w:spacing w:line="360" w:lineRule="auto"/>
        <w:ind w:left="360"/>
        <w:jc w:val="both"/>
        <w:rPr>
          <w:rFonts w:asciiTheme="majorBidi" w:hAnsiTheme="majorBidi" w:cstheme="majorBidi"/>
          <w:sz w:val="32"/>
          <w:szCs w:val="32"/>
          <w:lang w:bidi="ar-IQ"/>
        </w:rPr>
      </w:pPr>
      <w:r w:rsidRPr="003611DC">
        <w:rPr>
          <w:rFonts w:asciiTheme="majorBidi" w:hAnsiTheme="majorBidi" w:cstheme="majorBidi"/>
          <w:sz w:val="32"/>
          <w:szCs w:val="32"/>
          <w:rtl/>
          <w:lang w:bidi="ar-IQ"/>
        </w:rPr>
        <w:t xml:space="preserve"> </w:t>
      </w:r>
    </w:p>
    <w:p w:rsidR="00336BF7" w:rsidRPr="003611DC" w:rsidRDefault="00336BF7" w:rsidP="00FF2ACD">
      <w:pPr>
        <w:spacing w:line="360" w:lineRule="auto"/>
        <w:ind w:left="226"/>
        <w:jc w:val="both"/>
        <w:rPr>
          <w:rFonts w:asciiTheme="majorBidi" w:hAnsiTheme="majorBidi" w:cstheme="majorBidi"/>
          <w:sz w:val="32"/>
          <w:szCs w:val="32"/>
          <w:rtl/>
          <w:lang w:bidi="ar-IQ"/>
        </w:rPr>
      </w:pPr>
    </w:p>
    <w:p w:rsidR="00197653" w:rsidRPr="008D70D0" w:rsidRDefault="00197653" w:rsidP="00197653">
      <w:pPr>
        <w:jc w:val="center"/>
        <w:rPr>
          <w:rFonts w:asciiTheme="majorBidi" w:hAnsiTheme="majorBidi" w:cstheme="majorBidi"/>
          <w:b/>
          <w:bCs/>
          <w:sz w:val="36"/>
          <w:szCs w:val="36"/>
          <w:rtl/>
          <w:lang w:bidi="ar-IQ"/>
        </w:rPr>
      </w:pPr>
      <w:r w:rsidRPr="008D70D0">
        <w:rPr>
          <w:rFonts w:asciiTheme="majorBidi" w:hAnsiTheme="majorBidi" w:cstheme="majorBidi"/>
          <w:b/>
          <w:bCs/>
          <w:sz w:val="36"/>
          <w:szCs w:val="36"/>
          <w:rtl/>
          <w:lang w:bidi="ar-IQ"/>
        </w:rPr>
        <w:t>الاغتراب الاجتماعي لدى النساء ذوات الاعاقة</w:t>
      </w:r>
    </w:p>
    <w:p w:rsidR="00197653" w:rsidRPr="006D2885" w:rsidRDefault="00197653" w:rsidP="00197653">
      <w:pPr>
        <w:jc w:val="both"/>
        <w:rPr>
          <w:rFonts w:asciiTheme="majorBidi" w:hAnsiTheme="majorBidi" w:cstheme="majorBidi"/>
          <w:sz w:val="32"/>
          <w:szCs w:val="32"/>
          <w:rtl/>
          <w:lang w:bidi="ar-IQ"/>
        </w:rPr>
      </w:pPr>
    </w:p>
    <w:p w:rsidR="00197653" w:rsidRPr="008D70D0" w:rsidRDefault="003D052E" w:rsidP="00197653">
      <w:pPr>
        <w:jc w:val="both"/>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 xml:space="preserve">   </w:t>
      </w:r>
      <w:r w:rsidR="00197653" w:rsidRPr="008D70D0">
        <w:rPr>
          <w:rFonts w:asciiTheme="majorBidi" w:hAnsiTheme="majorBidi" w:cstheme="majorBidi"/>
          <w:b/>
          <w:bCs/>
          <w:sz w:val="32"/>
          <w:szCs w:val="32"/>
          <w:rtl/>
          <w:lang w:bidi="ar-IQ"/>
        </w:rPr>
        <w:t>م.م. وسن عبدالحسين شريجي</w:t>
      </w:r>
      <w:r w:rsidR="00197653">
        <w:rPr>
          <w:rFonts w:asciiTheme="majorBidi" w:hAnsiTheme="majorBidi" w:cstheme="majorBidi" w:hint="cs"/>
          <w:b/>
          <w:bCs/>
          <w:sz w:val="32"/>
          <w:szCs w:val="32"/>
          <w:rtl/>
          <w:lang w:bidi="ar-IQ"/>
        </w:rPr>
        <w:t xml:space="preserve">      </w:t>
      </w:r>
      <w:r>
        <w:rPr>
          <w:rFonts w:asciiTheme="majorBidi" w:hAnsiTheme="majorBidi" w:cstheme="majorBidi" w:hint="cs"/>
          <w:b/>
          <w:bCs/>
          <w:sz w:val="32"/>
          <w:szCs w:val="32"/>
          <w:rtl/>
          <w:lang w:bidi="ar-IQ"/>
        </w:rPr>
        <w:t xml:space="preserve">  </w:t>
      </w:r>
      <w:r w:rsidR="00197653">
        <w:rPr>
          <w:rFonts w:asciiTheme="majorBidi" w:hAnsiTheme="majorBidi" w:cstheme="majorBidi" w:hint="cs"/>
          <w:b/>
          <w:bCs/>
          <w:sz w:val="32"/>
          <w:szCs w:val="32"/>
          <w:rtl/>
          <w:lang w:bidi="ar-IQ"/>
        </w:rPr>
        <w:t xml:space="preserve">            مركز ابحاث الطفولة والامومة</w:t>
      </w:r>
    </w:p>
    <w:p w:rsidR="00197653" w:rsidRPr="006D2885" w:rsidRDefault="00197653" w:rsidP="00197653">
      <w:pPr>
        <w:jc w:val="both"/>
        <w:rPr>
          <w:rFonts w:asciiTheme="majorBidi" w:hAnsiTheme="majorBidi" w:cstheme="majorBidi"/>
          <w:sz w:val="32"/>
          <w:szCs w:val="32"/>
          <w:rtl/>
          <w:lang w:bidi="ar-IQ"/>
        </w:rPr>
      </w:pPr>
    </w:p>
    <w:p w:rsidR="00197653" w:rsidRPr="003D052E" w:rsidRDefault="00197653" w:rsidP="00197653">
      <w:pPr>
        <w:jc w:val="both"/>
        <w:rPr>
          <w:rFonts w:asciiTheme="majorBidi" w:hAnsiTheme="majorBidi" w:cstheme="majorBidi"/>
          <w:b/>
          <w:bCs/>
          <w:i/>
          <w:iCs/>
          <w:sz w:val="36"/>
          <w:szCs w:val="36"/>
          <w:u w:val="single"/>
          <w:rtl/>
          <w:lang w:bidi="ar-IQ"/>
        </w:rPr>
      </w:pPr>
      <w:r w:rsidRPr="003D052E">
        <w:rPr>
          <w:rFonts w:asciiTheme="majorBidi" w:hAnsiTheme="majorBidi" w:cstheme="majorBidi"/>
          <w:b/>
          <w:bCs/>
          <w:i/>
          <w:iCs/>
          <w:sz w:val="36"/>
          <w:szCs w:val="36"/>
          <w:u w:val="single"/>
          <w:rtl/>
          <w:lang w:bidi="ar-IQ"/>
        </w:rPr>
        <w:t xml:space="preserve">مشكلة البحث </w:t>
      </w:r>
    </w:p>
    <w:p w:rsidR="00197653" w:rsidRPr="006D2885" w:rsidRDefault="00197653" w:rsidP="00197653">
      <w:pPr>
        <w:ind w:firstLine="720"/>
        <w:jc w:val="both"/>
        <w:rPr>
          <w:rFonts w:asciiTheme="majorBidi" w:hAnsiTheme="majorBidi" w:cstheme="majorBidi"/>
          <w:sz w:val="32"/>
          <w:szCs w:val="32"/>
          <w:rtl/>
          <w:lang w:bidi="ar-IQ"/>
        </w:rPr>
      </w:pPr>
      <w:r w:rsidRPr="006D2885">
        <w:rPr>
          <w:rFonts w:asciiTheme="majorBidi" w:hAnsiTheme="majorBidi" w:cstheme="majorBidi"/>
          <w:sz w:val="32"/>
          <w:szCs w:val="32"/>
          <w:rtl/>
          <w:lang w:bidi="ar-IQ"/>
        </w:rPr>
        <w:t>يعد الانسان اجتماعياً بطبعه ويسعى دائماً أن يكون فرداً في مجتمع كبير يمارس حياة اجتماعية متكاملة ولذا فليس هناك اشق على نفس الفرد أن يعيش في عزلة عن مجتمعه في دائرة ضيقة كأنها سجن رهيب يعاني جسده وتعاني نفسيته ولا يبقى امامه غير أن يقاوم بشتى الوسائل سلبا او ايجابا فأما أن يندمج ويتكيف ويساير الواقع المفروض عليه أو أن يقع فريسة للعزلة والانطواء والاغتراب .</w:t>
      </w:r>
    </w:p>
    <w:p w:rsidR="00197653" w:rsidRPr="006D2885" w:rsidRDefault="00197653" w:rsidP="00197653">
      <w:pPr>
        <w:jc w:val="both"/>
        <w:rPr>
          <w:rFonts w:asciiTheme="majorBidi" w:hAnsiTheme="majorBidi" w:cstheme="majorBidi"/>
          <w:sz w:val="32"/>
          <w:szCs w:val="32"/>
          <w:rtl/>
          <w:lang w:bidi="ar-IQ"/>
        </w:rPr>
      </w:pPr>
      <w:r w:rsidRPr="006D2885">
        <w:rPr>
          <w:rFonts w:asciiTheme="majorBidi" w:hAnsiTheme="majorBidi" w:cstheme="majorBidi"/>
          <w:sz w:val="32"/>
          <w:szCs w:val="32"/>
          <w:rtl/>
          <w:lang w:bidi="ar-IQ"/>
        </w:rPr>
        <w:t xml:space="preserve"> كانت ولا زالت مشكلة الاغتراب من المشاكل الاجتماعية والنفسية والفلسفية التي اثارت اهتمام العلماء والباحثين والفلاسفة في مختلف المجالات وذلك لما لها من آثار سلبية بشكل فاعل في حياة الفرد بشكل خاص والمجتمع بشكل عام.</w:t>
      </w:r>
    </w:p>
    <w:p w:rsidR="00197653" w:rsidRPr="006D2885" w:rsidRDefault="00197653" w:rsidP="00197653">
      <w:pPr>
        <w:jc w:val="both"/>
        <w:rPr>
          <w:rFonts w:asciiTheme="majorBidi" w:hAnsiTheme="majorBidi" w:cstheme="majorBidi"/>
          <w:sz w:val="32"/>
          <w:szCs w:val="32"/>
          <w:rtl/>
          <w:lang w:bidi="ar-IQ"/>
        </w:rPr>
      </w:pPr>
      <w:r w:rsidRPr="006D2885">
        <w:rPr>
          <w:rFonts w:asciiTheme="majorBidi" w:hAnsiTheme="majorBidi" w:cstheme="majorBidi"/>
          <w:sz w:val="32"/>
          <w:szCs w:val="32"/>
          <w:rtl/>
          <w:lang w:bidi="ar-IQ"/>
        </w:rPr>
        <w:t>لذا ضلت قضية النساء ذوات الاعاقة بعيدة عن الدراسة والتشخيص كونها الطرف الأكثر ضعفا والأكثر تأثيرا بالمتغيرات الاجتماعية التي تطرأ على حياة المجتمع .</w:t>
      </w:r>
    </w:p>
    <w:p w:rsidR="003D052E" w:rsidRDefault="00197653" w:rsidP="00197653">
      <w:pPr>
        <w:jc w:val="both"/>
        <w:rPr>
          <w:rFonts w:asciiTheme="majorBidi" w:hAnsiTheme="majorBidi" w:cstheme="majorBidi"/>
          <w:sz w:val="32"/>
          <w:szCs w:val="32"/>
          <w:rtl/>
          <w:lang w:bidi="ar-IQ"/>
        </w:rPr>
      </w:pPr>
      <w:r w:rsidRPr="006D2885">
        <w:rPr>
          <w:rFonts w:asciiTheme="majorBidi" w:hAnsiTheme="majorBidi" w:cstheme="majorBidi"/>
          <w:sz w:val="32"/>
          <w:szCs w:val="32"/>
          <w:rtl/>
          <w:lang w:bidi="ar-IQ"/>
        </w:rPr>
        <w:t xml:space="preserve">اذ تعرض العراقيون بسبب الازمات التي مروا بها والحروب والحصار والاحتلال الى ضغوط نفسية متواصلة أدت الى تكريس جملة من المشكلات والتحديات ولعل </w:t>
      </w:r>
      <w:r w:rsidRPr="006D2885">
        <w:rPr>
          <w:rFonts w:asciiTheme="majorBidi" w:hAnsiTheme="majorBidi" w:cstheme="majorBidi"/>
          <w:sz w:val="32"/>
          <w:szCs w:val="32"/>
          <w:rtl/>
          <w:lang w:bidi="ar-IQ"/>
        </w:rPr>
        <w:lastRenderedPageBreak/>
        <w:t xml:space="preserve">ابرز المشكلات الناجمة عن هذا التدهور، ارتفاع نسبة الفئات المهمشة ( الأرامل والايتام والمعوقين وغيرهم ) وبما أن المعاقين يمثلون شريحة اجتماعية كبيرة نسبيا وخصوصا في مجتمعنا العراقي نتيجة عدم الاستقرار الأمني في العراق وحدوث العمليات الارهابية التي أدت الى زيادة اعداد المعاقين فالنساء من ذوات الاعاقة لم </w:t>
      </w:r>
    </w:p>
    <w:p w:rsidR="003D052E" w:rsidRDefault="003D052E" w:rsidP="00197653">
      <w:pPr>
        <w:jc w:val="both"/>
        <w:rPr>
          <w:rFonts w:asciiTheme="majorBidi" w:hAnsiTheme="majorBidi" w:cstheme="majorBidi"/>
          <w:sz w:val="32"/>
          <w:szCs w:val="32"/>
          <w:rtl/>
          <w:lang w:bidi="ar-IQ"/>
        </w:rPr>
      </w:pPr>
    </w:p>
    <w:p w:rsidR="003D052E" w:rsidRPr="00263123" w:rsidRDefault="003D052E" w:rsidP="003D052E">
      <w:pPr>
        <w:rPr>
          <w:rFonts w:asciiTheme="majorBidi" w:hAnsiTheme="majorBidi" w:cstheme="majorBidi"/>
          <w:b/>
          <w:bCs/>
          <w:sz w:val="32"/>
          <w:szCs w:val="32"/>
          <w:rtl/>
          <w:lang w:bidi="ar-IQ"/>
        </w:rPr>
      </w:pPr>
      <w:r w:rsidRPr="00DD065F">
        <w:rPr>
          <w:rFonts w:asciiTheme="majorBidi" w:hAnsiTheme="majorBidi" w:cs="Sultan bold" w:hint="cs"/>
          <w:b/>
          <w:color w:val="000000" w:themeColor="text1"/>
          <w:sz w:val="28"/>
          <w:szCs w:val="28"/>
          <w:u w:val="single"/>
          <w:rtl/>
        </w:rPr>
        <w:t xml:space="preserve">الكتاب السنوي </w:t>
      </w:r>
      <w:r w:rsidRPr="00DD065F">
        <w:rPr>
          <w:rFonts w:asciiTheme="majorBidi" w:hAnsiTheme="majorBidi" w:cs="Sultan bold"/>
          <w:b/>
          <w:color w:val="000000" w:themeColor="text1"/>
          <w:sz w:val="28"/>
          <w:szCs w:val="28"/>
          <w:u w:val="single"/>
          <w:rtl/>
        </w:rPr>
        <w:t>–</w:t>
      </w:r>
      <w:r w:rsidRPr="00DD065F">
        <w:rPr>
          <w:rFonts w:asciiTheme="majorBidi" w:hAnsiTheme="majorBidi" w:cs="Sultan bold" w:hint="cs"/>
          <w:b/>
          <w:color w:val="000000" w:themeColor="text1"/>
          <w:sz w:val="28"/>
          <w:szCs w:val="28"/>
          <w:u w:val="single"/>
          <w:rtl/>
        </w:rPr>
        <w:t xml:space="preserve"> المجلد التاسع -</w:t>
      </w:r>
      <w:r>
        <w:rPr>
          <w:rFonts w:asciiTheme="majorBidi" w:hAnsiTheme="majorBidi" w:cs="Sultan bold" w:hint="cs"/>
          <w:b/>
          <w:color w:val="000000" w:themeColor="text1"/>
          <w:sz w:val="28"/>
          <w:szCs w:val="28"/>
          <w:u w:val="single"/>
          <w:rtl/>
        </w:rPr>
        <w:t xml:space="preserve"> </w:t>
      </w:r>
      <w:r w:rsidRPr="00DD065F">
        <w:rPr>
          <w:rFonts w:asciiTheme="majorBidi" w:hAnsiTheme="majorBidi" w:cs="Sultan bold" w:hint="cs"/>
          <w:b/>
          <w:color w:val="000000" w:themeColor="text1"/>
          <w:sz w:val="28"/>
          <w:szCs w:val="28"/>
          <w:u w:val="single"/>
          <w:rtl/>
        </w:rPr>
        <w:t>201</w:t>
      </w:r>
      <w:r>
        <w:rPr>
          <w:rFonts w:asciiTheme="majorBidi" w:hAnsiTheme="majorBidi" w:cs="Sultan bold" w:hint="cs"/>
          <w:b/>
          <w:color w:val="000000" w:themeColor="text1"/>
          <w:sz w:val="28"/>
          <w:szCs w:val="28"/>
          <w:u w:val="single"/>
          <w:rtl/>
        </w:rPr>
        <w:t xml:space="preserve">4                              </w:t>
      </w:r>
      <w:r w:rsidRPr="00DD065F">
        <w:rPr>
          <w:rFonts w:asciiTheme="majorBidi" w:hAnsiTheme="majorBidi" w:cs="Sultan bold" w:hint="cs"/>
          <w:b/>
          <w:color w:val="000000" w:themeColor="text1"/>
          <w:sz w:val="28"/>
          <w:szCs w:val="28"/>
          <w:u w:val="single"/>
          <w:rtl/>
        </w:rPr>
        <w:t xml:space="preserve"> </w:t>
      </w:r>
      <w:r>
        <w:rPr>
          <w:rFonts w:asciiTheme="majorBidi" w:hAnsiTheme="majorBidi" w:cs="Sultan bold" w:hint="cs"/>
          <w:b/>
          <w:color w:val="000000" w:themeColor="text1"/>
          <w:sz w:val="28"/>
          <w:szCs w:val="28"/>
          <w:u w:val="single"/>
          <w:rtl/>
        </w:rPr>
        <w:t xml:space="preserve">الاغتراب الاجتماعي لدى النساء ذوات الاعاقة  </w:t>
      </w:r>
    </w:p>
    <w:p w:rsidR="00197653" w:rsidRPr="006D2885" w:rsidRDefault="003D052E" w:rsidP="00197653">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197653" w:rsidRPr="006D2885">
        <w:rPr>
          <w:rFonts w:asciiTheme="majorBidi" w:hAnsiTheme="majorBidi" w:cstheme="majorBidi"/>
          <w:sz w:val="32"/>
          <w:szCs w:val="32"/>
          <w:rtl/>
          <w:lang w:bidi="ar-IQ"/>
        </w:rPr>
        <w:t>يحضن بالرعاية والعناية المادية والمعنوية مقابل ماقدمن من صبر وتضحيات لديمومة الحياة في المجتمع الانساني .</w:t>
      </w:r>
    </w:p>
    <w:p w:rsidR="00197653" w:rsidRPr="006D2885" w:rsidRDefault="00197653" w:rsidP="00197653">
      <w:pPr>
        <w:jc w:val="both"/>
        <w:rPr>
          <w:rFonts w:asciiTheme="majorBidi" w:hAnsiTheme="majorBidi" w:cstheme="majorBidi"/>
          <w:sz w:val="32"/>
          <w:szCs w:val="32"/>
          <w:rtl/>
          <w:lang w:bidi="ar-IQ"/>
        </w:rPr>
      </w:pPr>
      <w:r w:rsidRPr="006D2885">
        <w:rPr>
          <w:rFonts w:asciiTheme="majorBidi" w:hAnsiTheme="majorBidi" w:cstheme="majorBidi"/>
          <w:sz w:val="32"/>
          <w:szCs w:val="32"/>
          <w:rtl/>
          <w:lang w:bidi="ar-IQ"/>
        </w:rPr>
        <w:t xml:space="preserve"> جعلت الظروف التي مر بها المجتمع العراقي من الاغتراب الاجتماعي ظاهرة ملحوظة يمكن أن نتسلمها ونتلمس اثارها على النساء ذوات الاعاقة .</w:t>
      </w:r>
    </w:p>
    <w:p w:rsidR="00197653" w:rsidRPr="006D2885" w:rsidRDefault="00197653" w:rsidP="00197653">
      <w:pPr>
        <w:jc w:val="both"/>
        <w:rPr>
          <w:rFonts w:asciiTheme="majorBidi" w:hAnsiTheme="majorBidi" w:cstheme="majorBidi"/>
          <w:sz w:val="32"/>
          <w:szCs w:val="32"/>
          <w:rtl/>
          <w:lang w:bidi="ar-IQ"/>
        </w:rPr>
      </w:pPr>
      <w:r w:rsidRPr="006D2885">
        <w:rPr>
          <w:rFonts w:asciiTheme="majorBidi" w:hAnsiTheme="majorBidi" w:cstheme="majorBidi"/>
          <w:sz w:val="32"/>
          <w:szCs w:val="32"/>
          <w:rtl/>
          <w:lang w:bidi="ar-IQ"/>
        </w:rPr>
        <w:t xml:space="preserve">أذ أن فئة النساء ذوات الاعاقة هي فئة اجتماعية اصابها القدر باعاقة قلل من قدرتهن على القيام بأدوارهن الاجتماعية على الوجه الاكمل مثل الاشخاص العاديين فضلا عن ذلك فالاصابة بالاعاقة باعتبارها مشكلة اجتماعية وما تسببه من تأثيرات نفسية واجتماعية على ادوار المرأة المعاقة وعلاقتها الاجتماعية وتأمين مستلزمات حياتها بشكل سليم وبالتالي سوف تؤثر على تكيفها مع المجتمع وتعيق اندماجها فيه واحساساً منا بتفاقم المشكلة قمنا باجراء بحثنا من اجل التعرف على العوامل  الاجتماعية المؤدية الى شعور النساء ذوات الاعاقة بالاغتراب الاجتماعي  </w:t>
      </w:r>
    </w:p>
    <w:p w:rsidR="00197653" w:rsidRPr="006D2885" w:rsidRDefault="00197653" w:rsidP="00197653">
      <w:pPr>
        <w:jc w:val="both"/>
        <w:rPr>
          <w:rFonts w:asciiTheme="majorBidi" w:hAnsiTheme="majorBidi" w:cstheme="majorBidi"/>
          <w:sz w:val="32"/>
          <w:szCs w:val="32"/>
          <w:rtl/>
          <w:lang w:bidi="ar-IQ"/>
        </w:rPr>
      </w:pPr>
      <w:r w:rsidRPr="006D2885">
        <w:rPr>
          <w:rFonts w:asciiTheme="majorBidi" w:hAnsiTheme="majorBidi" w:cstheme="majorBidi"/>
          <w:sz w:val="32"/>
          <w:szCs w:val="32"/>
          <w:rtl/>
          <w:lang w:bidi="ar-IQ"/>
        </w:rPr>
        <w:t>فضلا عن ذلك ان الكثير من النساء ذوات الاعاقة لا يعين ما هو الاغتراب وماذا يعني لهن، لكنهن يشعرن بالانفصال والابتعاد وعدم الاندماج في المجتمع . لذلك سوف تكون هذه الشريحة المهمة في المجتمع هي محور دراستنا .</w:t>
      </w:r>
    </w:p>
    <w:p w:rsidR="00197653" w:rsidRPr="006D2885" w:rsidRDefault="00197653" w:rsidP="00197653">
      <w:pPr>
        <w:jc w:val="both"/>
        <w:rPr>
          <w:rFonts w:asciiTheme="majorBidi" w:hAnsiTheme="majorBidi" w:cstheme="majorBidi"/>
          <w:sz w:val="32"/>
          <w:szCs w:val="32"/>
          <w:rtl/>
          <w:lang w:bidi="ar-IQ"/>
        </w:rPr>
      </w:pPr>
    </w:p>
    <w:p w:rsidR="00197653" w:rsidRPr="00AE27E6" w:rsidRDefault="00197653" w:rsidP="00197653">
      <w:pPr>
        <w:jc w:val="both"/>
        <w:rPr>
          <w:rFonts w:asciiTheme="majorBidi" w:hAnsiTheme="majorBidi" w:cstheme="majorBidi"/>
          <w:b/>
          <w:bCs/>
          <w:sz w:val="36"/>
          <w:szCs w:val="36"/>
          <w:rtl/>
          <w:lang w:bidi="ar-IQ"/>
        </w:rPr>
      </w:pPr>
      <w:r w:rsidRPr="00AE27E6">
        <w:rPr>
          <w:rFonts w:asciiTheme="majorBidi" w:hAnsiTheme="majorBidi" w:cstheme="majorBidi"/>
          <w:b/>
          <w:bCs/>
          <w:sz w:val="36"/>
          <w:szCs w:val="36"/>
          <w:rtl/>
          <w:lang w:bidi="ar-IQ"/>
        </w:rPr>
        <w:t>اهمية البحث :-</w:t>
      </w:r>
    </w:p>
    <w:p w:rsidR="00197653" w:rsidRDefault="00197653" w:rsidP="00197653">
      <w:pPr>
        <w:pStyle w:val="a9"/>
        <w:numPr>
          <w:ilvl w:val="0"/>
          <w:numId w:val="34"/>
        </w:numPr>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lastRenderedPageBreak/>
        <w:t>تبرز أهمية البحث في كونه يبحث في رعاية المعاقين التي باتت مقياسا لتقدم الامم وتحضرها وسمة من سماتها الانسانية والاخلاقية وخاصة في ضل التقدم العلمي والتكنلوجي الهائل فمنذ الثمانينات حتى وقتنا الحاضر حظيت رعاية المعاقين باهتمام كبير على المستوى العالمي وايمانا بحقوقهم الانسانية التي اقرتها الديانات السماوية والمواثيق الدولية .</w:t>
      </w:r>
    </w:p>
    <w:p w:rsidR="00BF242F" w:rsidRPr="00BF242F" w:rsidRDefault="00BF242F" w:rsidP="00BF242F">
      <w:pPr>
        <w:jc w:val="both"/>
        <w:rPr>
          <w:rFonts w:asciiTheme="majorBidi" w:hAnsiTheme="majorBidi" w:cstheme="majorBidi"/>
          <w:sz w:val="32"/>
          <w:szCs w:val="32"/>
          <w:rtl/>
          <w:lang w:bidi="ar-IQ"/>
        </w:rPr>
      </w:pPr>
      <w:r w:rsidRPr="00BF242F">
        <w:rPr>
          <w:rFonts w:asciiTheme="majorBidi" w:hAnsiTheme="majorBidi" w:cs="Sultan bold" w:hint="cs"/>
          <w:b/>
          <w:color w:val="000000" w:themeColor="text1"/>
          <w:sz w:val="28"/>
          <w:szCs w:val="28"/>
          <w:u w:val="single"/>
          <w:rtl/>
        </w:rPr>
        <w:t xml:space="preserve">الكتاب السنوي </w:t>
      </w:r>
      <w:r w:rsidRPr="00BF242F">
        <w:rPr>
          <w:rFonts w:asciiTheme="majorBidi" w:hAnsiTheme="majorBidi" w:cs="Sultan bold"/>
          <w:b/>
          <w:color w:val="000000" w:themeColor="text1"/>
          <w:sz w:val="28"/>
          <w:szCs w:val="28"/>
          <w:u w:val="single"/>
          <w:rtl/>
        </w:rPr>
        <w:t>–</w:t>
      </w:r>
      <w:r w:rsidRPr="00BF242F">
        <w:rPr>
          <w:rFonts w:asciiTheme="majorBidi" w:hAnsiTheme="majorBidi" w:cs="Sultan bold" w:hint="cs"/>
          <w:b/>
          <w:color w:val="000000" w:themeColor="text1"/>
          <w:sz w:val="28"/>
          <w:szCs w:val="28"/>
          <w:u w:val="single"/>
          <w:rtl/>
        </w:rPr>
        <w:t xml:space="preserve"> المجلد التاسع -</w:t>
      </w:r>
      <w:r>
        <w:rPr>
          <w:rFonts w:asciiTheme="majorBidi" w:hAnsiTheme="majorBidi" w:cs="Sultan bold" w:hint="cs"/>
          <w:b/>
          <w:color w:val="000000" w:themeColor="text1"/>
          <w:sz w:val="28"/>
          <w:szCs w:val="28"/>
          <w:u w:val="single"/>
          <w:rtl/>
        </w:rPr>
        <w:t xml:space="preserve"> </w:t>
      </w:r>
      <w:r w:rsidRPr="00BF242F">
        <w:rPr>
          <w:rFonts w:asciiTheme="majorBidi" w:hAnsiTheme="majorBidi" w:cs="Sultan bold" w:hint="cs"/>
          <w:b/>
          <w:color w:val="000000" w:themeColor="text1"/>
          <w:sz w:val="28"/>
          <w:szCs w:val="28"/>
          <w:u w:val="single"/>
          <w:rtl/>
        </w:rPr>
        <w:t xml:space="preserve">2014           </w:t>
      </w:r>
      <w:r>
        <w:rPr>
          <w:rFonts w:asciiTheme="majorBidi" w:hAnsiTheme="majorBidi" w:cs="Sultan bold" w:hint="cs"/>
          <w:b/>
          <w:color w:val="000000" w:themeColor="text1"/>
          <w:sz w:val="28"/>
          <w:szCs w:val="28"/>
          <w:u w:val="single"/>
          <w:rtl/>
        </w:rPr>
        <w:t xml:space="preserve">                                        </w:t>
      </w:r>
      <w:r w:rsidRPr="00BF242F">
        <w:rPr>
          <w:rFonts w:asciiTheme="majorBidi" w:hAnsiTheme="majorBidi" w:cs="Sultan bold" w:hint="cs"/>
          <w:b/>
          <w:color w:val="000000" w:themeColor="text1"/>
          <w:sz w:val="28"/>
          <w:szCs w:val="28"/>
          <w:u w:val="single"/>
          <w:rtl/>
        </w:rPr>
        <w:t xml:space="preserve">        م0م0 </w:t>
      </w:r>
      <w:r>
        <w:rPr>
          <w:rFonts w:asciiTheme="majorBidi" w:hAnsiTheme="majorBidi" w:cs="Sultan bold" w:hint="cs"/>
          <w:b/>
          <w:color w:val="000000" w:themeColor="text1"/>
          <w:sz w:val="28"/>
          <w:szCs w:val="28"/>
          <w:u w:val="single"/>
          <w:rtl/>
        </w:rPr>
        <w:t>وسن عبدالحسين شريجي</w:t>
      </w:r>
    </w:p>
    <w:p w:rsidR="00197653" w:rsidRPr="006D2885" w:rsidRDefault="00197653" w:rsidP="00197653">
      <w:pPr>
        <w:pStyle w:val="a9"/>
        <w:numPr>
          <w:ilvl w:val="0"/>
          <w:numId w:val="34"/>
        </w:numPr>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تبرز أهمية البحث في كونه اننا لم نجد دراسات سابقة تناولت الاغتراب الاجتماعي لدى النساء ذوات الاعاقة . فالدراسات في هذا المجال قليلة جدا.</w:t>
      </w:r>
    </w:p>
    <w:p w:rsidR="00197653" w:rsidRPr="006D2885" w:rsidRDefault="00197653" w:rsidP="00197653">
      <w:pPr>
        <w:pStyle w:val="a9"/>
        <w:numPr>
          <w:ilvl w:val="0"/>
          <w:numId w:val="34"/>
        </w:numPr>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تبرز أهمية البحث في كونه ان قضية النساء من ذوات الاعاقة لم تلق الاهتمام الكافي في مجتمعنا العراقي , لتردد او تلكؤ مصادر القرار في تناول هذه المواضيع . والتي تكشف عن عدم اهتمام حكومتنا ومجتمعنا بقضايا المرأة المعاقة ومشكلاتها .</w:t>
      </w:r>
    </w:p>
    <w:p w:rsidR="00197653" w:rsidRPr="006D2885" w:rsidRDefault="00197653" w:rsidP="00197653">
      <w:pPr>
        <w:pStyle w:val="a9"/>
        <w:numPr>
          <w:ilvl w:val="0"/>
          <w:numId w:val="34"/>
        </w:numPr>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تبرز أهمية البحث في كونه يلقي الضوء على خطورة الاغتراب الاجتماعي على النساء من ذوات الاعاقة وانعكاساته السلبية على جوانب حياتها الاجتماعية والاقتصادية والنفسية .</w:t>
      </w:r>
    </w:p>
    <w:p w:rsidR="00197653" w:rsidRPr="006D2885" w:rsidRDefault="00197653" w:rsidP="00197653">
      <w:pPr>
        <w:jc w:val="both"/>
        <w:rPr>
          <w:rFonts w:asciiTheme="majorBidi" w:hAnsiTheme="majorBidi" w:cstheme="majorBidi"/>
          <w:sz w:val="32"/>
          <w:szCs w:val="32"/>
          <w:rtl/>
          <w:lang w:bidi="ar-IQ"/>
        </w:rPr>
      </w:pPr>
    </w:p>
    <w:p w:rsidR="00197653" w:rsidRPr="00BF242F" w:rsidRDefault="00197653" w:rsidP="00197653">
      <w:pPr>
        <w:jc w:val="both"/>
        <w:rPr>
          <w:rFonts w:asciiTheme="majorBidi" w:hAnsiTheme="majorBidi" w:cstheme="majorBidi"/>
          <w:b/>
          <w:bCs/>
          <w:sz w:val="36"/>
          <w:szCs w:val="36"/>
          <w:rtl/>
          <w:lang w:bidi="ar-IQ"/>
        </w:rPr>
      </w:pPr>
      <w:r w:rsidRPr="00BF242F">
        <w:rPr>
          <w:rFonts w:asciiTheme="majorBidi" w:hAnsiTheme="majorBidi" w:cstheme="majorBidi"/>
          <w:b/>
          <w:bCs/>
          <w:sz w:val="36"/>
          <w:szCs w:val="36"/>
          <w:rtl/>
          <w:lang w:bidi="ar-IQ"/>
        </w:rPr>
        <w:t>اهداف البحث :-</w:t>
      </w:r>
    </w:p>
    <w:p w:rsidR="00197653" w:rsidRPr="006D2885" w:rsidRDefault="00197653" w:rsidP="00197653">
      <w:pPr>
        <w:pStyle w:val="a9"/>
        <w:numPr>
          <w:ilvl w:val="0"/>
          <w:numId w:val="35"/>
        </w:numPr>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الكشف عن العوامل الاجتماعية المؤدية الى شعور النساء ذوات الاعاقة بالاغتراب الاجتماعي عن طريق ربطها بعدد من العوامل الاقتصادية والنفسية التي تعمل سوية في حدوث هذه الظاهرة .</w:t>
      </w:r>
    </w:p>
    <w:p w:rsidR="00197653" w:rsidRPr="006D2885" w:rsidRDefault="00197653" w:rsidP="00197653">
      <w:pPr>
        <w:pStyle w:val="a9"/>
        <w:numPr>
          <w:ilvl w:val="0"/>
          <w:numId w:val="35"/>
        </w:numPr>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تعزيز الوعي الاجتماعي بحقوق النساء من ذوات الاعاقة بشكل كامل بلا اساءة او اهمال .</w:t>
      </w:r>
    </w:p>
    <w:p w:rsidR="00197653" w:rsidRPr="006D2885" w:rsidRDefault="00197653" w:rsidP="00197653">
      <w:pPr>
        <w:pStyle w:val="a9"/>
        <w:numPr>
          <w:ilvl w:val="0"/>
          <w:numId w:val="35"/>
        </w:numPr>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lastRenderedPageBreak/>
        <w:t>الارتقاء بواقع النساء من ذوات الاعاقة من أجل تامين اندماجها في جميع نواحي المجتمع .</w:t>
      </w:r>
    </w:p>
    <w:p w:rsidR="00197653" w:rsidRPr="006D2885" w:rsidRDefault="00197653" w:rsidP="00197653">
      <w:pPr>
        <w:pStyle w:val="a9"/>
        <w:numPr>
          <w:ilvl w:val="0"/>
          <w:numId w:val="35"/>
        </w:numPr>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التوصل الى نتائج علمية يترتب عليها وضع بعض التوصيات تؤخذ بالحسبان من الجهات المسؤولة الرسمية وغير الرسمية لانها ستساعد على التخفيف من حدة الاغتراب الاجتماعي المؤثر سلبا في سلوك النساء من ذوات الاعاقة .</w:t>
      </w:r>
    </w:p>
    <w:p w:rsidR="00197653" w:rsidRPr="006D2885" w:rsidRDefault="00197653" w:rsidP="00197653">
      <w:pPr>
        <w:jc w:val="both"/>
        <w:rPr>
          <w:rFonts w:asciiTheme="majorBidi" w:hAnsiTheme="majorBidi" w:cstheme="majorBidi"/>
          <w:sz w:val="32"/>
          <w:szCs w:val="32"/>
          <w:rtl/>
          <w:lang w:bidi="ar-IQ"/>
        </w:rPr>
      </w:pPr>
    </w:p>
    <w:p w:rsidR="00BF242F" w:rsidRPr="00263123" w:rsidRDefault="00BF242F" w:rsidP="00BF242F">
      <w:pPr>
        <w:rPr>
          <w:rFonts w:asciiTheme="majorBidi" w:hAnsiTheme="majorBidi" w:cstheme="majorBidi"/>
          <w:b/>
          <w:bCs/>
          <w:sz w:val="32"/>
          <w:szCs w:val="32"/>
          <w:rtl/>
          <w:lang w:bidi="ar-IQ"/>
        </w:rPr>
      </w:pPr>
      <w:r w:rsidRPr="00DD065F">
        <w:rPr>
          <w:rFonts w:asciiTheme="majorBidi" w:hAnsiTheme="majorBidi" w:cs="Sultan bold" w:hint="cs"/>
          <w:b/>
          <w:color w:val="000000" w:themeColor="text1"/>
          <w:sz w:val="28"/>
          <w:szCs w:val="28"/>
          <w:u w:val="single"/>
          <w:rtl/>
        </w:rPr>
        <w:t xml:space="preserve">الكتاب السنوي </w:t>
      </w:r>
      <w:r w:rsidRPr="00DD065F">
        <w:rPr>
          <w:rFonts w:asciiTheme="majorBidi" w:hAnsiTheme="majorBidi" w:cs="Sultan bold"/>
          <w:b/>
          <w:color w:val="000000" w:themeColor="text1"/>
          <w:sz w:val="28"/>
          <w:szCs w:val="28"/>
          <w:u w:val="single"/>
          <w:rtl/>
        </w:rPr>
        <w:t>–</w:t>
      </w:r>
      <w:r w:rsidRPr="00DD065F">
        <w:rPr>
          <w:rFonts w:asciiTheme="majorBidi" w:hAnsiTheme="majorBidi" w:cs="Sultan bold" w:hint="cs"/>
          <w:b/>
          <w:color w:val="000000" w:themeColor="text1"/>
          <w:sz w:val="28"/>
          <w:szCs w:val="28"/>
          <w:u w:val="single"/>
          <w:rtl/>
        </w:rPr>
        <w:t xml:space="preserve"> المجلد التاسع -</w:t>
      </w:r>
      <w:r>
        <w:rPr>
          <w:rFonts w:asciiTheme="majorBidi" w:hAnsiTheme="majorBidi" w:cs="Sultan bold" w:hint="cs"/>
          <w:b/>
          <w:color w:val="000000" w:themeColor="text1"/>
          <w:sz w:val="28"/>
          <w:szCs w:val="28"/>
          <w:u w:val="single"/>
          <w:rtl/>
        </w:rPr>
        <w:t xml:space="preserve"> </w:t>
      </w:r>
      <w:r w:rsidRPr="00DD065F">
        <w:rPr>
          <w:rFonts w:asciiTheme="majorBidi" w:hAnsiTheme="majorBidi" w:cs="Sultan bold" w:hint="cs"/>
          <w:b/>
          <w:color w:val="000000" w:themeColor="text1"/>
          <w:sz w:val="28"/>
          <w:szCs w:val="28"/>
          <w:u w:val="single"/>
          <w:rtl/>
        </w:rPr>
        <w:t>201</w:t>
      </w:r>
      <w:r>
        <w:rPr>
          <w:rFonts w:asciiTheme="majorBidi" w:hAnsiTheme="majorBidi" w:cs="Sultan bold" w:hint="cs"/>
          <w:b/>
          <w:color w:val="000000" w:themeColor="text1"/>
          <w:sz w:val="28"/>
          <w:szCs w:val="28"/>
          <w:u w:val="single"/>
          <w:rtl/>
        </w:rPr>
        <w:t xml:space="preserve">4                              </w:t>
      </w:r>
      <w:r w:rsidRPr="00DD065F">
        <w:rPr>
          <w:rFonts w:asciiTheme="majorBidi" w:hAnsiTheme="majorBidi" w:cs="Sultan bold" w:hint="cs"/>
          <w:b/>
          <w:color w:val="000000" w:themeColor="text1"/>
          <w:sz w:val="28"/>
          <w:szCs w:val="28"/>
          <w:u w:val="single"/>
          <w:rtl/>
        </w:rPr>
        <w:t xml:space="preserve"> </w:t>
      </w:r>
      <w:r>
        <w:rPr>
          <w:rFonts w:asciiTheme="majorBidi" w:hAnsiTheme="majorBidi" w:cs="Sultan bold" w:hint="cs"/>
          <w:b/>
          <w:color w:val="000000" w:themeColor="text1"/>
          <w:sz w:val="28"/>
          <w:szCs w:val="28"/>
          <w:u w:val="single"/>
          <w:rtl/>
        </w:rPr>
        <w:t xml:space="preserve">الاغتراب الاجتماعي لدى النساء ذوات الاعاقة  </w:t>
      </w:r>
    </w:p>
    <w:p w:rsidR="00197653" w:rsidRPr="00BF242F" w:rsidRDefault="00197653" w:rsidP="00197653">
      <w:pPr>
        <w:jc w:val="both"/>
        <w:rPr>
          <w:rFonts w:asciiTheme="majorBidi" w:hAnsiTheme="majorBidi" w:cstheme="majorBidi"/>
          <w:b/>
          <w:bCs/>
          <w:sz w:val="36"/>
          <w:szCs w:val="36"/>
          <w:rtl/>
          <w:lang w:bidi="ar-IQ"/>
        </w:rPr>
      </w:pPr>
      <w:r w:rsidRPr="00BF242F">
        <w:rPr>
          <w:rFonts w:asciiTheme="majorBidi" w:hAnsiTheme="majorBidi" w:cstheme="majorBidi"/>
          <w:b/>
          <w:bCs/>
          <w:sz w:val="36"/>
          <w:szCs w:val="36"/>
          <w:rtl/>
          <w:lang w:bidi="ar-IQ"/>
        </w:rPr>
        <w:t>فروض البحث :-</w:t>
      </w:r>
    </w:p>
    <w:p w:rsidR="00197653" w:rsidRPr="006D2885" w:rsidRDefault="00197653" w:rsidP="00BF242F">
      <w:pPr>
        <w:pStyle w:val="a9"/>
        <w:ind w:left="90"/>
        <w:jc w:val="both"/>
        <w:rPr>
          <w:rFonts w:asciiTheme="majorBidi" w:hAnsiTheme="majorBidi" w:cstheme="majorBidi"/>
          <w:sz w:val="32"/>
          <w:szCs w:val="32"/>
          <w:rtl/>
          <w:lang w:bidi="ar-IQ"/>
        </w:rPr>
      </w:pPr>
    </w:p>
    <w:p w:rsidR="00197653" w:rsidRPr="006D2885" w:rsidRDefault="00197653" w:rsidP="00BF242F">
      <w:pPr>
        <w:pStyle w:val="a9"/>
        <w:numPr>
          <w:ilvl w:val="0"/>
          <w:numId w:val="36"/>
        </w:numPr>
        <w:ind w:left="90"/>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هناك علاقة ذات دلالة احصائية بين اصابة المرأة بالإعاقة وبين شعورها بانها مهمشة ولم تأخذ نصيبها بشكل عادل .</w:t>
      </w:r>
    </w:p>
    <w:p w:rsidR="00197653" w:rsidRPr="006D2885" w:rsidRDefault="00197653" w:rsidP="00BF242F">
      <w:pPr>
        <w:pStyle w:val="a9"/>
        <w:numPr>
          <w:ilvl w:val="0"/>
          <w:numId w:val="36"/>
        </w:numPr>
        <w:ind w:left="90"/>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هناك علاقة ذات دلالة احصائية بين إصابة المرأة بالإعاقة وبين شعورها بأنها غريبة عن المجتمع الذي تعيش فيه .</w:t>
      </w:r>
    </w:p>
    <w:p w:rsidR="00197653" w:rsidRPr="006D2885" w:rsidRDefault="00197653" w:rsidP="00BF242F">
      <w:pPr>
        <w:pStyle w:val="a9"/>
        <w:numPr>
          <w:ilvl w:val="0"/>
          <w:numId w:val="36"/>
        </w:numPr>
        <w:ind w:left="90"/>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هناك علاقة ذات دلالة احصائية بين شعور المرأة المعاقة بالاغتراب الاجتماعي وعدم تقبلها لذاتها .</w:t>
      </w:r>
    </w:p>
    <w:p w:rsidR="00197653" w:rsidRPr="006D2885" w:rsidRDefault="00197653" w:rsidP="00BF242F">
      <w:pPr>
        <w:pStyle w:val="a9"/>
        <w:numPr>
          <w:ilvl w:val="0"/>
          <w:numId w:val="36"/>
        </w:numPr>
        <w:ind w:left="90"/>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هناك علاقة ذات دلالة احصائية بين الحروب وفقدان الامن الاجتماعي في المجتمع وبين نشوء حالة الاغتراب الاجتماعي لدى المرأة المعاقة .</w:t>
      </w:r>
    </w:p>
    <w:p w:rsidR="00197653" w:rsidRPr="006D2885" w:rsidRDefault="00197653" w:rsidP="00BF242F">
      <w:pPr>
        <w:pStyle w:val="a9"/>
        <w:numPr>
          <w:ilvl w:val="0"/>
          <w:numId w:val="36"/>
        </w:numPr>
        <w:ind w:left="90"/>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هناك علاقة ذات دلالة احصائية بين اصابة المرأة بالإعاقة وبين شعورها بعدم الرغبة في مخالطة الاخرين .</w:t>
      </w:r>
    </w:p>
    <w:p w:rsidR="00197653" w:rsidRPr="006D2885" w:rsidRDefault="00197653" w:rsidP="00BF242F">
      <w:pPr>
        <w:pStyle w:val="a9"/>
        <w:numPr>
          <w:ilvl w:val="0"/>
          <w:numId w:val="36"/>
        </w:numPr>
        <w:ind w:left="90"/>
        <w:jc w:val="both"/>
        <w:rPr>
          <w:rFonts w:asciiTheme="majorBidi" w:hAnsiTheme="majorBidi" w:cstheme="majorBidi"/>
          <w:sz w:val="32"/>
          <w:szCs w:val="32"/>
          <w:rtl/>
          <w:lang w:bidi="ar-IQ"/>
        </w:rPr>
      </w:pPr>
      <w:r w:rsidRPr="006D2885">
        <w:rPr>
          <w:rFonts w:asciiTheme="majorBidi" w:hAnsiTheme="majorBidi" w:cstheme="majorBidi"/>
          <w:sz w:val="32"/>
          <w:szCs w:val="32"/>
          <w:rtl/>
          <w:lang w:bidi="ar-IQ"/>
        </w:rPr>
        <w:t>هناك علاقة ذات دلالة احصائية بين شعور المرأة المعاقة بالاغتراب الاجتماعي وبين معاناة اسرتها من اعباء وضغوط نتيجة اصابتها بالإعاقة .</w:t>
      </w:r>
    </w:p>
    <w:p w:rsidR="00197653" w:rsidRPr="006D2885" w:rsidRDefault="00197653" w:rsidP="00197653">
      <w:pPr>
        <w:jc w:val="both"/>
        <w:rPr>
          <w:rFonts w:asciiTheme="majorBidi" w:hAnsiTheme="majorBidi" w:cstheme="majorBidi"/>
          <w:sz w:val="32"/>
          <w:szCs w:val="32"/>
          <w:rtl/>
          <w:lang w:bidi="ar-IQ"/>
        </w:rPr>
      </w:pPr>
    </w:p>
    <w:p w:rsidR="00197653" w:rsidRPr="00372B73" w:rsidRDefault="00197653" w:rsidP="00197653">
      <w:pPr>
        <w:jc w:val="both"/>
        <w:rPr>
          <w:rFonts w:asciiTheme="majorBidi" w:hAnsiTheme="majorBidi" w:cstheme="majorBidi"/>
          <w:b/>
          <w:bCs/>
          <w:sz w:val="36"/>
          <w:szCs w:val="36"/>
          <w:rtl/>
          <w:lang w:bidi="ar-IQ"/>
        </w:rPr>
      </w:pPr>
      <w:r w:rsidRPr="00372B73">
        <w:rPr>
          <w:rFonts w:asciiTheme="majorBidi" w:hAnsiTheme="majorBidi" w:cstheme="majorBidi"/>
          <w:b/>
          <w:bCs/>
          <w:sz w:val="36"/>
          <w:szCs w:val="36"/>
          <w:rtl/>
          <w:lang w:bidi="ar-IQ"/>
        </w:rPr>
        <w:t>مفاهيم البحث :-</w:t>
      </w:r>
    </w:p>
    <w:p w:rsidR="00197653" w:rsidRPr="00B8014B" w:rsidRDefault="00197653" w:rsidP="00197653">
      <w:pPr>
        <w:pStyle w:val="a9"/>
        <w:numPr>
          <w:ilvl w:val="0"/>
          <w:numId w:val="37"/>
        </w:numPr>
        <w:jc w:val="both"/>
        <w:rPr>
          <w:rFonts w:asciiTheme="majorBidi" w:hAnsiTheme="majorBidi" w:cstheme="majorBidi"/>
          <w:b/>
          <w:bCs/>
          <w:sz w:val="36"/>
          <w:szCs w:val="36"/>
          <w:rtl/>
          <w:lang w:bidi="ar-IQ"/>
        </w:rPr>
      </w:pPr>
      <w:r w:rsidRPr="00B8014B">
        <w:rPr>
          <w:rFonts w:asciiTheme="majorBidi" w:hAnsiTheme="majorBidi" w:cstheme="majorBidi"/>
          <w:b/>
          <w:bCs/>
          <w:sz w:val="36"/>
          <w:szCs w:val="36"/>
          <w:rtl/>
          <w:lang w:bidi="ar-IQ"/>
        </w:rPr>
        <w:lastRenderedPageBreak/>
        <w:t xml:space="preserve">الاغتراب الاجتماعي </w:t>
      </w:r>
      <w:r w:rsidRPr="00B8014B">
        <w:rPr>
          <w:rFonts w:asciiTheme="majorBidi" w:hAnsiTheme="majorBidi" w:cstheme="majorBidi"/>
          <w:b/>
          <w:bCs/>
          <w:sz w:val="36"/>
          <w:szCs w:val="36"/>
          <w:lang w:bidi="ar-IQ"/>
        </w:rPr>
        <w:t xml:space="preserve">social alienation      </w:t>
      </w:r>
      <w:r w:rsidRPr="00B8014B">
        <w:rPr>
          <w:rFonts w:asciiTheme="majorBidi" w:hAnsiTheme="majorBidi" w:cstheme="majorBidi"/>
          <w:b/>
          <w:bCs/>
          <w:sz w:val="36"/>
          <w:szCs w:val="36"/>
          <w:rtl/>
          <w:lang w:bidi="ar-IQ"/>
        </w:rPr>
        <w:t xml:space="preserve">:- </w:t>
      </w:r>
    </w:p>
    <w:p w:rsidR="00197653" w:rsidRPr="006D2885" w:rsidRDefault="00197653" w:rsidP="00197653">
      <w:pPr>
        <w:jc w:val="both"/>
        <w:rPr>
          <w:rFonts w:asciiTheme="majorBidi" w:hAnsiTheme="majorBidi" w:cstheme="majorBidi"/>
          <w:sz w:val="32"/>
          <w:szCs w:val="32"/>
          <w:rtl/>
          <w:lang w:bidi="ar-IQ"/>
        </w:rPr>
      </w:pPr>
      <w:r w:rsidRPr="006D2885">
        <w:rPr>
          <w:rFonts w:asciiTheme="majorBidi" w:hAnsiTheme="majorBidi" w:cstheme="majorBidi"/>
          <w:sz w:val="32"/>
          <w:szCs w:val="32"/>
          <w:rtl/>
          <w:lang w:bidi="ar-IQ"/>
        </w:rPr>
        <w:t xml:space="preserve">في اللغة العربية ان المعنى اللغوي للاغتراب  ( الغرب والغربة والاغتراب ) كلها في اللغة بمعنى واحد هو ( الذهاب والتخلي عن الناس ) </w:t>
      </w:r>
      <w:r w:rsidRPr="006D2885">
        <w:rPr>
          <w:rStyle w:val="aa"/>
          <w:rFonts w:asciiTheme="majorBidi" w:hAnsiTheme="majorBidi" w:cstheme="majorBidi"/>
          <w:sz w:val="32"/>
          <w:szCs w:val="32"/>
          <w:rtl/>
          <w:lang w:bidi="ar-IQ"/>
        </w:rPr>
        <w:footnoteReference w:id="23"/>
      </w:r>
      <w:r w:rsidRPr="006D2885">
        <w:rPr>
          <w:rFonts w:asciiTheme="majorBidi" w:hAnsiTheme="majorBidi" w:cstheme="majorBidi"/>
          <w:sz w:val="32"/>
          <w:szCs w:val="32"/>
          <w:rtl/>
          <w:lang w:bidi="ar-IQ"/>
        </w:rPr>
        <w:t>.</w:t>
      </w:r>
    </w:p>
    <w:p w:rsidR="00B8014B" w:rsidRDefault="00B8014B" w:rsidP="00197653">
      <w:pPr>
        <w:jc w:val="both"/>
        <w:rPr>
          <w:rFonts w:asciiTheme="majorBidi" w:hAnsiTheme="majorBidi" w:cstheme="majorBidi"/>
          <w:sz w:val="32"/>
          <w:szCs w:val="32"/>
          <w:rtl/>
          <w:lang w:bidi="ar-IQ"/>
        </w:rPr>
      </w:pPr>
    </w:p>
    <w:p w:rsidR="00B8014B" w:rsidRPr="00BF242F" w:rsidRDefault="00B8014B" w:rsidP="00B8014B">
      <w:pPr>
        <w:jc w:val="both"/>
        <w:rPr>
          <w:rFonts w:asciiTheme="majorBidi" w:hAnsiTheme="majorBidi" w:cstheme="majorBidi"/>
          <w:sz w:val="32"/>
          <w:szCs w:val="32"/>
          <w:rtl/>
          <w:lang w:bidi="ar-IQ"/>
        </w:rPr>
      </w:pPr>
      <w:r w:rsidRPr="00BF242F">
        <w:rPr>
          <w:rFonts w:asciiTheme="majorBidi" w:hAnsiTheme="majorBidi" w:cs="Sultan bold" w:hint="cs"/>
          <w:b/>
          <w:color w:val="000000" w:themeColor="text1"/>
          <w:sz w:val="28"/>
          <w:szCs w:val="28"/>
          <w:u w:val="single"/>
          <w:rtl/>
        </w:rPr>
        <w:t xml:space="preserve">الكتاب السنوي </w:t>
      </w:r>
      <w:r w:rsidRPr="00BF242F">
        <w:rPr>
          <w:rFonts w:asciiTheme="majorBidi" w:hAnsiTheme="majorBidi" w:cs="Sultan bold"/>
          <w:b/>
          <w:color w:val="000000" w:themeColor="text1"/>
          <w:sz w:val="28"/>
          <w:szCs w:val="28"/>
          <w:u w:val="single"/>
          <w:rtl/>
        </w:rPr>
        <w:t>–</w:t>
      </w:r>
      <w:r w:rsidRPr="00BF242F">
        <w:rPr>
          <w:rFonts w:asciiTheme="majorBidi" w:hAnsiTheme="majorBidi" w:cs="Sultan bold" w:hint="cs"/>
          <w:b/>
          <w:color w:val="000000" w:themeColor="text1"/>
          <w:sz w:val="28"/>
          <w:szCs w:val="28"/>
          <w:u w:val="single"/>
          <w:rtl/>
        </w:rPr>
        <w:t xml:space="preserve"> المجلد التاسع -</w:t>
      </w:r>
      <w:r>
        <w:rPr>
          <w:rFonts w:asciiTheme="majorBidi" w:hAnsiTheme="majorBidi" w:cs="Sultan bold" w:hint="cs"/>
          <w:b/>
          <w:color w:val="000000" w:themeColor="text1"/>
          <w:sz w:val="28"/>
          <w:szCs w:val="28"/>
          <w:u w:val="single"/>
          <w:rtl/>
        </w:rPr>
        <w:t xml:space="preserve"> </w:t>
      </w:r>
      <w:r w:rsidRPr="00BF242F">
        <w:rPr>
          <w:rFonts w:asciiTheme="majorBidi" w:hAnsiTheme="majorBidi" w:cs="Sultan bold" w:hint="cs"/>
          <w:b/>
          <w:color w:val="000000" w:themeColor="text1"/>
          <w:sz w:val="28"/>
          <w:szCs w:val="28"/>
          <w:u w:val="single"/>
          <w:rtl/>
        </w:rPr>
        <w:t xml:space="preserve">2014           </w:t>
      </w:r>
      <w:r>
        <w:rPr>
          <w:rFonts w:asciiTheme="majorBidi" w:hAnsiTheme="majorBidi" w:cs="Sultan bold" w:hint="cs"/>
          <w:b/>
          <w:color w:val="000000" w:themeColor="text1"/>
          <w:sz w:val="28"/>
          <w:szCs w:val="28"/>
          <w:u w:val="single"/>
          <w:rtl/>
        </w:rPr>
        <w:t xml:space="preserve">                                        </w:t>
      </w:r>
      <w:r w:rsidRPr="00BF242F">
        <w:rPr>
          <w:rFonts w:asciiTheme="majorBidi" w:hAnsiTheme="majorBidi" w:cs="Sultan bold" w:hint="cs"/>
          <w:b/>
          <w:color w:val="000000" w:themeColor="text1"/>
          <w:sz w:val="28"/>
          <w:szCs w:val="28"/>
          <w:u w:val="single"/>
          <w:rtl/>
        </w:rPr>
        <w:t xml:space="preserve">        م0م0 </w:t>
      </w:r>
      <w:r>
        <w:rPr>
          <w:rFonts w:asciiTheme="majorBidi" w:hAnsiTheme="majorBidi" w:cs="Sultan bold" w:hint="cs"/>
          <w:b/>
          <w:color w:val="000000" w:themeColor="text1"/>
          <w:sz w:val="28"/>
          <w:szCs w:val="28"/>
          <w:u w:val="single"/>
          <w:rtl/>
        </w:rPr>
        <w:t>وسن عبدالحسين شريجي</w:t>
      </w:r>
    </w:p>
    <w:p w:rsidR="00197653" w:rsidRPr="006D2885" w:rsidRDefault="00B8014B" w:rsidP="00197653">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197653" w:rsidRPr="006D2885">
        <w:rPr>
          <w:rFonts w:asciiTheme="majorBidi" w:hAnsiTheme="majorBidi" w:cstheme="majorBidi"/>
          <w:sz w:val="32"/>
          <w:szCs w:val="32"/>
          <w:rtl/>
          <w:lang w:bidi="ar-IQ"/>
        </w:rPr>
        <w:t xml:space="preserve">وقد عرف القاموس الموسوعي لعلم الاجتماع الاغتراب الاجتماعي بأنه ( شعور الفرد بالانفصال عن المجتمع المحيط به واحساسه بالغربة ازاءه فهو الانسلاخ عن المجتمع والعجز عن التلاؤم والاخفاق في التكيف مع الاوضاع السائدة في المجتمع واللامبالاة وعدم الشعور بالانتماء </w:t>
      </w:r>
      <w:r w:rsidR="00197653" w:rsidRPr="006D2885">
        <w:rPr>
          <w:rStyle w:val="aa"/>
          <w:rFonts w:asciiTheme="majorBidi" w:hAnsiTheme="majorBidi" w:cstheme="majorBidi"/>
          <w:sz w:val="32"/>
          <w:szCs w:val="32"/>
          <w:rtl/>
          <w:lang w:bidi="ar-IQ"/>
        </w:rPr>
        <w:footnoteReference w:id="24"/>
      </w:r>
      <w:r w:rsidR="00197653" w:rsidRPr="006D2885">
        <w:rPr>
          <w:rFonts w:asciiTheme="majorBidi" w:hAnsiTheme="majorBidi" w:cstheme="majorBidi"/>
          <w:sz w:val="32"/>
          <w:szCs w:val="32"/>
          <w:rtl/>
          <w:lang w:bidi="ar-IQ"/>
        </w:rPr>
        <w:t>.</w:t>
      </w:r>
    </w:p>
    <w:p w:rsidR="00197653" w:rsidRPr="006D2885" w:rsidRDefault="00B8014B" w:rsidP="00197653">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197653" w:rsidRPr="006D2885">
        <w:rPr>
          <w:rFonts w:asciiTheme="majorBidi" w:hAnsiTheme="majorBidi" w:cstheme="majorBidi"/>
          <w:sz w:val="32"/>
          <w:szCs w:val="32"/>
          <w:rtl/>
          <w:lang w:bidi="ar-IQ"/>
        </w:rPr>
        <w:t xml:space="preserve">ويعرف الاغتراب الاجتماعي بأنه الشعور بعدم الاندماج والتباعد عن المجتمع والثقافة حيث تبدو القيم والمعايير الاجتماعية التي يشترك فيها الاخرون عديمة المعنى بالنسبة للشخص المغترب اجتماعيا لذلك فهو يشعر بالعزلة والاحباط والانفصال عن المجتمع </w:t>
      </w:r>
      <w:r w:rsidR="00197653" w:rsidRPr="006D2885">
        <w:rPr>
          <w:rStyle w:val="aa"/>
          <w:rFonts w:asciiTheme="majorBidi" w:hAnsiTheme="majorBidi" w:cstheme="majorBidi"/>
          <w:sz w:val="32"/>
          <w:szCs w:val="32"/>
          <w:rtl/>
          <w:lang w:bidi="ar-IQ"/>
        </w:rPr>
        <w:footnoteReference w:id="25"/>
      </w:r>
      <w:r w:rsidR="00197653" w:rsidRPr="006D2885">
        <w:rPr>
          <w:rFonts w:asciiTheme="majorBidi" w:hAnsiTheme="majorBidi" w:cstheme="majorBidi"/>
          <w:sz w:val="32"/>
          <w:szCs w:val="32"/>
          <w:rtl/>
          <w:lang w:bidi="ar-IQ"/>
        </w:rPr>
        <w:t xml:space="preserve"> .</w:t>
      </w:r>
    </w:p>
    <w:p w:rsidR="00197653" w:rsidRPr="006D2885" w:rsidRDefault="00B8014B" w:rsidP="00197653">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ك</w:t>
      </w:r>
      <w:r w:rsidR="00197653" w:rsidRPr="006D2885">
        <w:rPr>
          <w:rFonts w:asciiTheme="majorBidi" w:hAnsiTheme="majorBidi" w:cstheme="majorBidi"/>
          <w:sz w:val="32"/>
          <w:szCs w:val="32"/>
          <w:rtl/>
          <w:lang w:bidi="ar-IQ"/>
        </w:rPr>
        <w:t xml:space="preserve">ما يعرف الاغتراب الاجتماعي بانه الحالة ( السيكو – اجتماعية ) التي تسيطر على الفرد سيطرة تامة تجعله غريبا وبعيدا عن بعض نواحي واقعه الاجتماعي </w:t>
      </w:r>
      <w:r w:rsidR="00197653" w:rsidRPr="006D2885">
        <w:rPr>
          <w:rStyle w:val="aa"/>
          <w:rFonts w:asciiTheme="majorBidi" w:hAnsiTheme="majorBidi" w:cstheme="majorBidi"/>
          <w:sz w:val="32"/>
          <w:szCs w:val="32"/>
          <w:rtl/>
          <w:lang w:bidi="ar-IQ"/>
        </w:rPr>
        <w:footnoteReference w:id="26"/>
      </w:r>
      <w:r w:rsidR="00197653" w:rsidRPr="006D2885">
        <w:rPr>
          <w:rFonts w:asciiTheme="majorBidi" w:hAnsiTheme="majorBidi" w:cstheme="majorBidi"/>
          <w:sz w:val="32"/>
          <w:szCs w:val="32"/>
          <w:rtl/>
          <w:lang w:bidi="ar-IQ"/>
        </w:rPr>
        <w:t xml:space="preserve"> .</w:t>
      </w:r>
    </w:p>
    <w:p w:rsidR="00197653" w:rsidRDefault="00B8014B" w:rsidP="00197653">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197653" w:rsidRPr="006D2885">
        <w:rPr>
          <w:rFonts w:asciiTheme="majorBidi" w:hAnsiTheme="majorBidi" w:cstheme="majorBidi"/>
          <w:sz w:val="32"/>
          <w:szCs w:val="32"/>
          <w:rtl/>
          <w:lang w:bidi="ar-IQ"/>
        </w:rPr>
        <w:t>نستدل من ذلك ان الاغتراب الاجتماعي هو حالة نفسية – اجتماعية تسيطر على المرأة المعاقة سيطرة تامة وتجعلها غريبة عن نواحي واقعها الاجتماعي . اي شعورها بالانفصال عن المجتمع المحيط بها واحساسها بالغربة إزاءه.</w:t>
      </w:r>
    </w:p>
    <w:p w:rsidR="00B8014B" w:rsidRPr="006D2885" w:rsidRDefault="00B8014B" w:rsidP="00197653">
      <w:pPr>
        <w:jc w:val="both"/>
        <w:rPr>
          <w:rFonts w:asciiTheme="majorBidi" w:hAnsiTheme="majorBidi" w:cstheme="majorBidi"/>
          <w:sz w:val="32"/>
          <w:szCs w:val="32"/>
          <w:rtl/>
          <w:lang w:bidi="ar-IQ"/>
        </w:rPr>
      </w:pPr>
    </w:p>
    <w:p w:rsidR="00197653" w:rsidRPr="00B8014B" w:rsidRDefault="00197653" w:rsidP="00197653">
      <w:pPr>
        <w:jc w:val="both"/>
        <w:rPr>
          <w:rFonts w:asciiTheme="majorBidi" w:hAnsiTheme="majorBidi" w:cstheme="majorBidi"/>
          <w:b/>
          <w:bCs/>
          <w:sz w:val="36"/>
          <w:szCs w:val="36"/>
          <w:rtl/>
          <w:lang w:bidi="ar-IQ"/>
        </w:rPr>
      </w:pPr>
      <w:r w:rsidRPr="00B8014B">
        <w:rPr>
          <w:rFonts w:asciiTheme="majorBidi" w:hAnsiTheme="majorBidi" w:cstheme="majorBidi"/>
          <w:b/>
          <w:bCs/>
          <w:sz w:val="36"/>
          <w:szCs w:val="36"/>
          <w:rtl/>
          <w:lang w:bidi="ar-IQ"/>
        </w:rPr>
        <w:t xml:space="preserve">2- المعاق </w:t>
      </w:r>
      <w:r w:rsidR="00B8014B">
        <w:rPr>
          <w:rFonts w:asciiTheme="majorBidi" w:hAnsiTheme="majorBidi" w:cstheme="majorBidi"/>
          <w:b/>
          <w:bCs/>
          <w:sz w:val="36"/>
          <w:szCs w:val="36"/>
          <w:rtl/>
          <w:lang w:bidi="ar-IQ"/>
        </w:rPr>
        <w:t xml:space="preserve">   </w:t>
      </w:r>
      <w:r w:rsidRPr="00B8014B">
        <w:rPr>
          <w:rFonts w:asciiTheme="majorBidi" w:hAnsiTheme="majorBidi" w:cstheme="majorBidi"/>
          <w:b/>
          <w:bCs/>
          <w:sz w:val="36"/>
          <w:szCs w:val="36"/>
          <w:lang w:bidi="ar-IQ"/>
        </w:rPr>
        <w:t xml:space="preserve">Handicapped </w:t>
      </w:r>
      <w:r w:rsidRPr="00B8014B">
        <w:rPr>
          <w:rFonts w:asciiTheme="majorBidi" w:hAnsiTheme="majorBidi" w:cstheme="majorBidi"/>
          <w:b/>
          <w:bCs/>
          <w:sz w:val="36"/>
          <w:szCs w:val="36"/>
          <w:rtl/>
          <w:lang w:bidi="ar-IQ"/>
        </w:rPr>
        <w:t xml:space="preserve"> :-</w:t>
      </w:r>
    </w:p>
    <w:p w:rsidR="00677C4B" w:rsidRDefault="00197653" w:rsidP="00197653">
      <w:pPr>
        <w:ind w:firstLine="720"/>
        <w:jc w:val="both"/>
        <w:rPr>
          <w:rFonts w:asciiTheme="majorBidi" w:hAnsiTheme="majorBidi" w:cstheme="majorBidi"/>
          <w:sz w:val="32"/>
          <w:szCs w:val="32"/>
          <w:rtl/>
          <w:lang w:bidi="ar-IQ"/>
        </w:rPr>
      </w:pPr>
      <w:r w:rsidRPr="006D2885">
        <w:rPr>
          <w:rFonts w:asciiTheme="majorBidi" w:hAnsiTheme="majorBidi" w:cstheme="majorBidi"/>
          <w:sz w:val="32"/>
          <w:szCs w:val="32"/>
          <w:rtl/>
          <w:lang w:bidi="ar-IQ"/>
        </w:rPr>
        <w:t xml:space="preserve">عرفته منظمة اليونسكو بانه ذلك الشخص الذي تحددت قدرته نتيجة لعاهة جسمية او ذهنية ويحتاج الى رعاية خاصة لحث الامكانيات والتكيف للحياة بحيث </w:t>
      </w:r>
    </w:p>
    <w:p w:rsidR="00677C4B" w:rsidRDefault="00677C4B" w:rsidP="00197653">
      <w:pPr>
        <w:ind w:firstLine="720"/>
        <w:jc w:val="both"/>
        <w:rPr>
          <w:rFonts w:asciiTheme="majorBidi" w:hAnsiTheme="majorBidi" w:cstheme="majorBidi"/>
          <w:sz w:val="32"/>
          <w:szCs w:val="32"/>
          <w:rtl/>
          <w:lang w:bidi="ar-IQ"/>
        </w:rPr>
      </w:pPr>
    </w:p>
    <w:p w:rsidR="00677C4B" w:rsidRPr="00263123" w:rsidRDefault="00677C4B" w:rsidP="00677C4B">
      <w:pPr>
        <w:rPr>
          <w:rFonts w:asciiTheme="majorBidi" w:hAnsiTheme="majorBidi" w:cstheme="majorBidi"/>
          <w:b/>
          <w:bCs/>
          <w:sz w:val="32"/>
          <w:szCs w:val="32"/>
          <w:rtl/>
          <w:lang w:bidi="ar-IQ"/>
        </w:rPr>
      </w:pPr>
      <w:r w:rsidRPr="00DD065F">
        <w:rPr>
          <w:rFonts w:asciiTheme="majorBidi" w:hAnsiTheme="majorBidi" w:cs="Sultan bold" w:hint="cs"/>
          <w:b/>
          <w:color w:val="000000" w:themeColor="text1"/>
          <w:sz w:val="28"/>
          <w:szCs w:val="28"/>
          <w:u w:val="single"/>
          <w:rtl/>
        </w:rPr>
        <w:t xml:space="preserve">الكتاب السنوي </w:t>
      </w:r>
      <w:r w:rsidRPr="00DD065F">
        <w:rPr>
          <w:rFonts w:asciiTheme="majorBidi" w:hAnsiTheme="majorBidi" w:cs="Sultan bold"/>
          <w:b/>
          <w:color w:val="000000" w:themeColor="text1"/>
          <w:sz w:val="28"/>
          <w:szCs w:val="28"/>
          <w:u w:val="single"/>
          <w:rtl/>
        </w:rPr>
        <w:t>–</w:t>
      </w:r>
      <w:r w:rsidRPr="00DD065F">
        <w:rPr>
          <w:rFonts w:asciiTheme="majorBidi" w:hAnsiTheme="majorBidi" w:cs="Sultan bold" w:hint="cs"/>
          <w:b/>
          <w:color w:val="000000" w:themeColor="text1"/>
          <w:sz w:val="28"/>
          <w:szCs w:val="28"/>
          <w:u w:val="single"/>
          <w:rtl/>
        </w:rPr>
        <w:t xml:space="preserve"> المجلد التاسع -</w:t>
      </w:r>
      <w:r>
        <w:rPr>
          <w:rFonts w:asciiTheme="majorBidi" w:hAnsiTheme="majorBidi" w:cs="Sultan bold" w:hint="cs"/>
          <w:b/>
          <w:color w:val="000000" w:themeColor="text1"/>
          <w:sz w:val="28"/>
          <w:szCs w:val="28"/>
          <w:u w:val="single"/>
          <w:rtl/>
        </w:rPr>
        <w:t xml:space="preserve"> </w:t>
      </w:r>
      <w:r w:rsidRPr="00DD065F">
        <w:rPr>
          <w:rFonts w:asciiTheme="majorBidi" w:hAnsiTheme="majorBidi" w:cs="Sultan bold" w:hint="cs"/>
          <w:b/>
          <w:color w:val="000000" w:themeColor="text1"/>
          <w:sz w:val="28"/>
          <w:szCs w:val="28"/>
          <w:u w:val="single"/>
          <w:rtl/>
        </w:rPr>
        <w:t>201</w:t>
      </w:r>
      <w:r>
        <w:rPr>
          <w:rFonts w:asciiTheme="majorBidi" w:hAnsiTheme="majorBidi" w:cs="Sultan bold" w:hint="cs"/>
          <w:b/>
          <w:color w:val="000000" w:themeColor="text1"/>
          <w:sz w:val="28"/>
          <w:szCs w:val="28"/>
          <w:u w:val="single"/>
          <w:rtl/>
        </w:rPr>
        <w:t xml:space="preserve">4                              </w:t>
      </w:r>
      <w:r w:rsidRPr="00DD065F">
        <w:rPr>
          <w:rFonts w:asciiTheme="majorBidi" w:hAnsiTheme="majorBidi" w:cs="Sultan bold" w:hint="cs"/>
          <w:b/>
          <w:color w:val="000000" w:themeColor="text1"/>
          <w:sz w:val="28"/>
          <w:szCs w:val="28"/>
          <w:u w:val="single"/>
          <w:rtl/>
        </w:rPr>
        <w:t xml:space="preserve"> </w:t>
      </w:r>
      <w:r>
        <w:rPr>
          <w:rFonts w:asciiTheme="majorBidi" w:hAnsiTheme="majorBidi" w:cs="Sultan bold" w:hint="cs"/>
          <w:b/>
          <w:color w:val="000000" w:themeColor="text1"/>
          <w:sz w:val="28"/>
          <w:szCs w:val="28"/>
          <w:u w:val="single"/>
          <w:rtl/>
        </w:rPr>
        <w:t xml:space="preserve">الاغتراب الاجتماعي لدى النساء ذوات الاعاقة  </w:t>
      </w:r>
    </w:p>
    <w:p w:rsidR="00197653" w:rsidRPr="006D2885" w:rsidRDefault="00677C4B" w:rsidP="00677C4B">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197653" w:rsidRPr="006D2885">
        <w:rPr>
          <w:rFonts w:asciiTheme="majorBidi" w:hAnsiTheme="majorBidi" w:cstheme="majorBidi"/>
          <w:sz w:val="32"/>
          <w:szCs w:val="32"/>
          <w:rtl/>
          <w:lang w:bidi="ar-IQ"/>
        </w:rPr>
        <w:t xml:space="preserve">يستوجب تغييرات او تعديلات في البرامج التعليمية والتربوية بشكل يثقف مع قدراته وامكانياته ليكون له دور ايجابي في المجتمع </w:t>
      </w:r>
      <w:r w:rsidR="00197653" w:rsidRPr="006D2885">
        <w:rPr>
          <w:rStyle w:val="aa"/>
          <w:rFonts w:asciiTheme="majorBidi" w:hAnsiTheme="majorBidi" w:cstheme="majorBidi"/>
          <w:sz w:val="32"/>
          <w:szCs w:val="32"/>
          <w:rtl/>
          <w:lang w:bidi="ar-IQ"/>
        </w:rPr>
        <w:footnoteReference w:id="27"/>
      </w:r>
      <w:r w:rsidR="00197653" w:rsidRPr="006D2885">
        <w:rPr>
          <w:rFonts w:asciiTheme="majorBidi" w:hAnsiTheme="majorBidi" w:cstheme="majorBidi"/>
          <w:sz w:val="32"/>
          <w:szCs w:val="32"/>
          <w:rtl/>
          <w:lang w:bidi="ar-IQ"/>
        </w:rPr>
        <w:t xml:space="preserve"> .</w:t>
      </w:r>
    </w:p>
    <w:p w:rsidR="00197653" w:rsidRPr="006D2885" w:rsidRDefault="00677C4B" w:rsidP="00197653">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197653" w:rsidRPr="006D2885">
        <w:rPr>
          <w:rFonts w:asciiTheme="majorBidi" w:hAnsiTheme="majorBidi" w:cstheme="majorBidi"/>
          <w:sz w:val="32"/>
          <w:szCs w:val="32"/>
          <w:rtl/>
          <w:lang w:bidi="ar-IQ"/>
        </w:rPr>
        <w:t xml:space="preserve">اما منظمة الصحة العالمية فقد اوردت تعريفا للمعاق وهو كل فرد غير قادر على الوفاء بكل أو بعض ما تقتضيه حياته الفردية أو الاجتماعية بسبب قصور وراثي او عرض في قدراته الجسمية او العقلية </w:t>
      </w:r>
      <w:r w:rsidR="00197653" w:rsidRPr="006D2885">
        <w:rPr>
          <w:rStyle w:val="aa"/>
          <w:rFonts w:asciiTheme="majorBidi" w:hAnsiTheme="majorBidi" w:cstheme="majorBidi"/>
          <w:sz w:val="32"/>
          <w:szCs w:val="32"/>
          <w:rtl/>
          <w:lang w:bidi="ar-IQ"/>
        </w:rPr>
        <w:footnoteReference w:id="28"/>
      </w:r>
      <w:r w:rsidR="00197653" w:rsidRPr="006D2885">
        <w:rPr>
          <w:rFonts w:asciiTheme="majorBidi" w:hAnsiTheme="majorBidi" w:cstheme="majorBidi"/>
          <w:sz w:val="32"/>
          <w:szCs w:val="32"/>
          <w:rtl/>
          <w:lang w:bidi="ar-IQ"/>
        </w:rPr>
        <w:t xml:space="preserve"> .</w:t>
      </w:r>
    </w:p>
    <w:p w:rsidR="00197653" w:rsidRPr="006D2885" w:rsidRDefault="00677C4B" w:rsidP="00197653">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197653" w:rsidRPr="006D2885">
        <w:rPr>
          <w:rFonts w:asciiTheme="majorBidi" w:hAnsiTheme="majorBidi" w:cstheme="majorBidi"/>
          <w:sz w:val="32"/>
          <w:szCs w:val="32"/>
          <w:rtl/>
          <w:lang w:bidi="ar-IQ"/>
        </w:rPr>
        <w:t>نستدل من ذلك ان الاعاقة هي معاناة المراة  من قصور في قدراتها و امكانيتها نتيجة فقدان احد اعضاء جسمها مما يؤدي الى عدم تمكنها من أداء ادوارها نتيجة صعوبة تكيفها واندماجها مع المجتمع او البيئة التي تعيش فيها .</w:t>
      </w:r>
    </w:p>
    <w:p w:rsidR="00677C4B" w:rsidRDefault="00677C4B" w:rsidP="00197653">
      <w:pPr>
        <w:jc w:val="both"/>
        <w:rPr>
          <w:rFonts w:asciiTheme="majorBidi" w:hAnsiTheme="majorBidi" w:cstheme="majorBidi"/>
          <w:b/>
          <w:bCs/>
          <w:i/>
          <w:iCs/>
          <w:sz w:val="32"/>
          <w:szCs w:val="32"/>
          <w:u w:val="single"/>
          <w:rtl/>
          <w:lang w:bidi="ar-IQ"/>
        </w:rPr>
      </w:pPr>
    </w:p>
    <w:p w:rsidR="00197653" w:rsidRPr="00677C4B" w:rsidRDefault="00197653" w:rsidP="00197653">
      <w:pPr>
        <w:jc w:val="both"/>
        <w:rPr>
          <w:rFonts w:asciiTheme="majorBidi" w:hAnsiTheme="majorBidi" w:cstheme="majorBidi"/>
          <w:b/>
          <w:bCs/>
          <w:sz w:val="36"/>
          <w:szCs w:val="36"/>
          <w:rtl/>
          <w:lang w:bidi="ar-IQ"/>
        </w:rPr>
      </w:pPr>
      <w:r w:rsidRPr="00677C4B">
        <w:rPr>
          <w:rFonts w:asciiTheme="majorBidi" w:hAnsiTheme="majorBidi" w:cstheme="majorBidi"/>
          <w:b/>
          <w:bCs/>
          <w:sz w:val="36"/>
          <w:szCs w:val="36"/>
          <w:rtl/>
          <w:lang w:bidi="ar-IQ"/>
        </w:rPr>
        <w:t>الاطار النظري :-</w:t>
      </w:r>
    </w:p>
    <w:p w:rsidR="00197653" w:rsidRPr="006D2885" w:rsidRDefault="00197653" w:rsidP="00197653">
      <w:pPr>
        <w:ind w:firstLine="720"/>
        <w:jc w:val="both"/>
        <w:rPr>
          <w:rFonts w:asciiTheme="majorBidi" w:hAnsiTheme="majorBidi" w:cstheme="majorBidi"/>
          <w:sz w:val="32"/>
          <w:szCs w:val="32"/>
          <w:rtl/>
          <w:lang w:bidi="ar-IQ"/>
        </w:rPr>
      </w:pPr>
      <w:r w:rsidRPr="006D2885">
        <w:rPr>
          <w:rFonts w:asciiTheme="majorBidi" w:hAnsiTheme="majorBidi" w:cstheme="majorBidi"/>
          <w:sz w:val="32"/>
          <w:szCs w:val="32"/>
          <w:rtl/>
          <w:lang w:bidi="ar-IQ"/>
        </w:rPr>
        <w:t xml:space="preserve">بعض التفسيرات النظرية الاجتماعية للاغتراب الاجتماعي لدى النساء من ذوات الاعاقة :- </w:t>
      </w:r>
    </w:p>
    <w:p w:rsidR="00197653" w:rsidRDefault="00197653" w:rsidP="00197653">
      <w:pPr>
        <w:jc w:val="both"/>
        <w:rPr>
          <w:rFonts w:asciiTheme="majorBidi" w:hAnsiTheme="majorBidi" w:cstheme="majorBidi"/>
          <w:sz w:val="32"/>
          <w:szCs w:val="32"/>
          <w:rtl/>
          <w:lang w:bidi="ar-IQ"/>
        </w:rPr>
      </w:pPr>
      <w:r w:rsidRPr="006D2885">
        <w:rPr>
          <w:rFonts w:asciiTheme="majorBidi" w:hAnsiTheme="majorBidi" w:cstheme="majorBidi"/>
          <w:sz w:val="32"/>
          <w:szCs w:val="32"/>
          <w:rtl/>
          <w:lang w:bidi="ar-IQ"/>
        </w:rPr>
        <w:lastRenderedPageBreak/>
        <w:t>ان الاغتراب الاجتماعي لدى النساء من ذوات الاعاقة يرتبط بالعديد من العوامل , ومن هنا جاءت الحاجة الى ضم نظريتين أو أكثر لكي تستطيع تحليل هذه المشكلة , لذا سوف نورد بعض النظريات الاجتماعية التي ترتبط بمتغيرات البحث بشكل او بأخر , ومن هذه النظريات هي :-</w:t>
      </w:r>
    </w:p>
    <w:p w:rsidR="00B73068" w:rsidRDefault="00B73068" w:rsidP="00197653">
      <w:pPr>
        <w:jc w:val="both"/>
        <w:rPr>
          <w:rFonts w:asciiTheme="majorBidi" w:hAnsiTheme="majorBidi" w:cstheme="majorBidi"/>
          <w:sz w:val="32"/>
          <w:szCs w:val="32"/>
          <w:rtl/>
          <w:lang w:bidi="ar-IQ"/>
        </w:rPr>
      </w:pPr>
    </w:p>
    <w:p w:rsidR="00B73068" w:rsidRDefault="00B73068" w:rsidP="00197653">
      <w:pPr>
        <w:jc w:val="both"/>
        <w:rPr>
          <w:rFonts w:asciiTheme="majorBidi" w:hAnsiTheme="majorBidi" w:cstheme="majorBidi"/>
          <w:sz w:val="32"/>
          <w:szCs w:val="32"/>
          <w:rtl/>
          <w:lang w:bidi="ar-IQ"/>
        </w:rPr>
      </w:pPr>
    </w:p>
    <w:p w:rsidR="00B73068" w:rsidRPr="00BF242F" w:rsidRDefault="00B73068" w:rsidP="00B73068">
      <w:pPr>
        <w:jc w:val="both"/>
        <w:rPr>
          <w:rFonts w:asciiTheme="majorBidi" w:hAnsiTheme="majorBidi" w:cstheme="majorBidi"/>
          <w:sz w:val="32"/>
          <w:szCs w:val="32"/>
          <w:rtl/>
          <w:lang w:bidi="ar-IQ"/>
        </w:rPr>
      </w:pPr>
      <w:r w:rsidRPr="00BF242F">
        <w:rPr>
          <w:rFonts w:asciiTheme="majorBidi" w:hAnsiTheme="majorBidi" w:cs="Sultan bold" w:hint="cs"/>
          <w:b/>
          <w:color w:val="000000" w:themeColor="text1"/>
          <w:sz w:val="28"/>
          <w:szCs w:val="28"/>
          <w:u w:val="single"/>
          <w:rtl/>
        </w:rPr>
        <w:t xml:space="preserve">الكتاب السنوي </w:t>
      </w:r>
      <w:r w:rsidRPr="00BF242F">
        <w:rPr>
          <w:rFonts w:asciiTheme="majorBidi" w:hAnsiTheme="majorBidi" w:cs="Sultan bold"/>
          <w:b/>
          <w:color w:val="000000" w:themeColor="text1"/>
          <w:sz w:val="28"/>
          <w:szCs w:val="28"/>
          <w:u w:val="single"/>
          <w:rtl/>
        </w:rPr>
        <w:t>–</w:t>
      </w:r>
      <w:r w:rsidRPr="00BF242F">
        <w:rPr>
          <w:rFonts w:asciiTheme="majorBidi" w:hAnsiTheme="majorBidi" w:cs="Sultan bold" w:hint="cs"/>
          <w:b/>
          <w:color w:val="000000" w:themeColor="text1"/>
          <w:sz w:val="28"/>
          <w:szCs w:val="28"/>
          <w:u w:val="single"/>
          <w:rtl/>
        </w:rPr>
        <w:t xml:space="preserve"> المجلد التاسع -</w:t>
      </w:r>
      <w:r>
        <w:rPr>
          <w:rFonts w:asciiTheme="majorBidi" w:hAnsiTheme="majorBidi" w:cs="Sultan bold" w:hint="cs"/>
          <w:b/>
          <w:color w:val="000000" w:themeColor="text1"/>
          <w:sz w:val="28"/>
          <w:szCs w:val="28"/>
          <w:u w:val="single"/>
          <w:rtl/>
        </w:rPr>
        <w:t xml:space="preserve"> </w:t>
      </w:r>
      <w:r w:rsidRPr="00BF242F">
        <w:rPr>
          <w:rFonts w:asciiTheme="majorBidi" w:hAnsiTheme="majorBidi" w:cs="Sultan bold" w:hint="cs"/>
          <w:b/>
          <w:color w:val="000000" w:themeColor="text1"/>
          <w:sz w:val="28"/>
          <w:szCs w:val="28"/>
          <w:u w:val="single"/>
          <w:rtl/>
        </w:rPr>
        <w:t xml:space="preserve">2014           </w:t>
      </w:r>
      <w:r>
        <w:rPr>
          <w:rFonts w:asciiTheme="majorBidi" w:hAnsiTheme="majorBidi" w:cs="Sultan bold" w:hint="cs"/>
          <w:b/>
          <w:color w:val="000000" w:themeColor="text1"/>
          <w:sz w:val="28"/>
          <w:szCs w:val="28"/>
          <w:u w:val="single"/>
          <w:rtl/>
        </w:rPr>
        <w:t xml:space="preserve">                                        </w:t>
      </w:r>
      <w:r w:rsidRPr="00BF242F">
        <w:rPr>
          <w:rFonts w:asciiTheme="majorBidi" w:hAnsiTheme="majorBidi" w:cs="Sultan bold" w:hint="cs"/>
          <w:b/>
          <w:color w:val="000000" w:themeColor="text1"/>
          <w:sz w:val="28"/>
          <w:szCs w:val="28"/>
          <w:u w:val="single"/>
          <w:rtl/>
        </w:rPr>
        <w:t xml:space="preserve">        م0م0 </w:t>
      </w:r>
      <w:r>
        <w:rPr>
          <w:rFonts w:asciiTheme="majorBidi" w:hAnsiTheme="majorBidi" w:cs="Sultan bold" w:hint="cs"/>
          <w:b/>
          <w:color w:val="000000" w:themeColor="text1"/>
          <w:sz w:val="28"/>
          <w:szCs w:val="28"/>
          <w:u w:val="single"/>
          <w:rtl/>
        </w:rPr>
        <w:t>وسن عبدالحسين شريجي</w:t>
      </w:r>
    </w:p>
    <w:p w:rsidR="00197653" w:rsidRPr="00677C4B" w:rsidRDefault="00197653" w:rsidP="00B73068">
      <w:pPr>
        <w:jc w:val="both"/>
        <w:rPr>
          <w:rFonts w:asciiTheme="majorBidi" w:hAnsiTheme="majorBidi" w:cstheme="majorBidi"/>
          <w:b/>
          <w:bCs/>
          <w:sz w:val="36"/>
          <w:szCs w:val="36"/>
          <w:lang w:bidi="ar-IQ"/>
        </w:rPr>
      </w:pPr>
      <w:r w:rsidRPr="00677C4B">
        <w:rPr>
          <w:rFonts w:asciiTheme="majorBidi" w:hAnsiTheme="majorBidi" w:cstheme="majorBidi"/>
          <w:b/>
          <w:bCs/>
          <w:sz w:val="36"/>
          <w:szCs w:val="36"/>
          <w:rtl/>
          <w:lang w:bidi="ar-IQ"/>
        </w:rPr>
        <w:t xml:space="preserve">اولا :- النظرية البنائة الوظيفية </w:t>
      </w:r>
    </w:p>
    <w:p w:rsidR="00197653" w:rsidRPr="00B73068" w:rsidRDefault="00B73068" w:rsidP="00B73068">
      <w:pPr>
        <w:tabs>
          <w:tab w:val="left" w:pos="232"/>
        </w:tabs>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197653" w:rsidRPr="00B73068">
        <w:rPr>
          <w:rFonts w:asciiTheme="majorBidi" w:hAnsiTheme="majorBidi" w:cstheme="majorBidi"/>
          <w:sz w:val="32"/>
          <w:szCs w:val="32"/>
          <w:rtl/>
          <w:lang w:bidi="ar-IQ"/>
        </w:rPr>
        <w:t xml:space="preserve">يعد العالم " تالكوت بارسونز " واحدا من اشهر علماء الاجتماع المعاصرين , ويرتبط اسمه بصورة مباشرة بعملين كبيرين ( بناء الفعل الاجتماعي و . النسق الاجتماعي ) ان نقطة الانطلاق الاساسية عند بارسونز هي معالجة تفاعل الافراد بوصفهم فاعلين في النسق الاجتماعي </w:t>
      </w:r>
      <w:r w:rsidR="00197653" w:rsidRPr="006D2885">
        <w:rPr>
          <w:rStyle w:val="aa"/>
          <w:rFonts w:asciiTheme="majorBidi" w:hAnsiTheme="majorBidi" w:cstheme="majorBidi"/>
          <w:sz w:val="32"/>
          <w:szCs w:val="32"/>
          <w:rtl/>
          <w:lang w:bidi="ar-IQ"/>
        </w:rPr>
        <w:footnoteReference w:id="29"/>
      </w:r>
      <w:r w:rsidR="00197653" w:rsidRPr="00B73068">
        <w:rPr>
          <w:rFonts w:asciiTheme="majorBidi" w:hAnsiTheme="majorBidi" w:cstheme="majorBidi"/>
          <w:sz w:val="32"/>
          <w:szCs w:val="32"/>
          <w:rtl/>
          <w:lang w:bidi="ar-IQ"/>
        </w:rPr>
        <w:t xml:space="preserve"> .</w:t>
      </w:r>
    </w:p>
    <w:p w:rsidR="00197653" w:rsidRPr="00866437" w:rsidRDefault="00866437" w:rsidP="00197653">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197653" w:rsidRPr="00866437">
        <w:rPr>
          <w:rFonts w:asciiTheme="majorBidi" w:hAnsiTheme="majorBidi" w:cstheme="majorBidi"/>
          <w:sz w:val="32"/>
          <w:szCs w:val="32"/>
          <w:rtl/>
          <w:lang w:bidi="ar-IQ"/>
        </w:rPr>
        <w:t xml:space="preserve">ويمكن النظر الى التفاعل في هذه النظرية على اساس ان كل فرد يدخل في تفاعل مع فرد او اكثر ويؤدي دورا يمكن ان تسمى ذلك بالمشاركة التي يمارسها الفرد في علاقاته بالاخرين الذين يكونون في النهاية البناء او الوحدات المكونة للنسق الاجتماعي </w:t>
      </w:r>
      <w:r w:rsidR="00197653" w:rsidRPr="006D2885">
        <w:rPr>
          <w:rStyle w:val="aa"/>
          <w:rFonts w:asciiTheme="majorBidi" w:hAnsiTheme="majorBidi" w:cstheme="majorBidi"/>
          <w:sz w:val="32"/>
          <w:szCs w:val="32"/>
          <w:rtl/>
          <w:lang w:bidi="ar-IQ"/>
        </w:rPr>
        <w:footnoteReference w:id="30"/>
      </w:r>
      <w:r w:rsidR="00197653" w:rsidRPr="00866437">
        <w:rPr>
          <w:rFonts w:asciiTheme="majorBidi" w:hAnsiTheme="majorBidi" w:cstheme="majorBidi"/>
          <w:sz w:val="32"/>
          <w:szCs w:val="32"/>
          <w:rtl/>
          <w:lang w:bidi="ar-IQ"/>
        </w:rPr>
        <w:t xml:space="preserve"> .</w:t>
      </w:r>
    </w:p>
    <w:p w:rsidR="00197653" w:rsidRPr="00866437" w:rsidRDefault="00866437" w:rsidP="00197653">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197653" w:rsidRPr="00866437">
        <w:rPr>
          <w:rFonts w:asciiTheme="majorBidi" w:hAnsiTheme="majorBidi" w:cstheme="majorBidi"/>
          <w:sz w:val="32"/>
          <w:szCs w:val="32"/>
          <w:rtl/>
          <w:lang w:bidi="ar-IQ"/>
        </w:rPr>
        <w:t xml:space="preserve">وتقوم المشاركة على دعامتين تتمثل الاولى في المركز الذي يحتله داخل النسق وعلاقته بالمراكز التي يحتلها الاخرون , هذا اذا كنا ننظر للنسق كاجزاء , اما </w:t>
      </w:r>
      <w:r w:rsidR="00197653" w:rsidRPr="00866437">
        <w:rPr>
          <w:rFonts w:asciiTheme="majorBidi" w:hAnsiTheme="majorBidi" w:cstheme="majorBidi"/>
          <w:sz w:val="32"/>
          <w:szCs w:val="32"/>
          <w:rtl/>
          <w:lang w:bidi="ar-IQ"/>
        </w:rPr>
        <w:lastRenderedPageBreak/>
        <w:t xml:space="preserve">الدعامة الثانية فتوضح ما يؤديه الشخص مع الاخرين والمتأثرين بوظيفته المحددة داخل النسق وهو ما نسميه بالدور </w:t>
      </w:r>
      <w:r w:rsidR="00197653" w:rsidRPr="006D2885">
        <w:rPr>
          <w:rStyle w:val="aa"/>
          <w:rFonts w:asciiTheme="majorBidi" w:hAnsiTheme="majorBidi" w:cstheme="majorBidi"/>
          <w:sz w:val="32"/>
          <w:szCs w:val="32"/>
          <w:rtl/>
          <w:lang w:bidi="ar-IQ"/>
        </w:rPr>
        <w:footnoteReference w:id="31"/>
      </w:r>
      <w:r w:rsidR="00197653" w:rsidRPr="00866437">
        <w:rPr>
          <w:rFonts w:asciiTheme="majorBidi" w:hAnsiTheme="majorBidi" w:cstheme="majorBidi"/>
          <w:sz w:val="32"/>
          <w:szCs w:val="32"/>
          <w:rtl/>
          <w:lang w:bidi="ar-IQ"/>
        </w:rPr>
        <w:t>.</w:t>
      </w:r>
    </w:p>
    <w:p w:rsidR="00197653" w:rsidRPr="00866437" w:rsidRDefault="00866437" w:rsidP="00197653">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197653" w:rsidRPr="00866437">
        <w:rPr>
          <w:rFonts w:asciiTheme="majorBidi" w:hAnsiTheme="majorBidi" w:cstheme="majorBidi"/>
          <w:sz w:val="32"/>
          <w:szCs w:val="32"/>
          <w:rtl/>
          <w:lang w:bidi="ar-IQ"/>
        </w:rPr>
        <w:t xml:space="preserve">ويعد الدور جزء من نسق التوجيه الكلي للفاعل الذي يسعى الى التكيف وفق توقعات الاخرين المشتركين معه في التفاعل ولكي يحقق التكامل وفق مستوى القيم التي تحكم التفاعل مع الأخرين الذين يؤدون أدواراً ايجابية </w:t>
      </w:r>
      <w:r w:rsidR="00197653" w:rsidRPr="006D2885">
        <w:rPr>
          <w:rStyle w:val="aa"/>
          <w:rFonts w:asciiTheme="majorBidi" w:hAnsiTheme="majorBidi" w:cstheme="majorBidi"/>
          <w:sz w:val="32"/>
          <w:szCs w:val="32"/>
          <w:rtl/>
          <w:lang w:bidi="ar-IQ"/>
        </w:rPr>
        <w:footnoteReference w:id="32"/>
      </w:r>
      <w:r w:rsidR="00197653" w:rsidRPr="00866437">
        <w:rPr>
          <w:rFonts w:asciiTheme="majorBidi" w:hAnsiTheme="majorBidi" w:cstheme="majorBidi"/>
          <w:sz w:val="32"/>
          <w:szCs w:val="32"/>
          <w:rtl/>
          <w:lang w:bidi="ar-IQ"/>
        </w:rPr>
        <w:t xml:space="preserve"> .</w:t>
      </w:r>
    </w:p>
    <w:p w:rsidR="00866437" w:rsidRPr="00263123" w:rsidRDefault="00866437" w:rsidP="00866437">
      <w:pPr>
        <w:rPr>
          <w:rFonts w:asciiTheme="majorBidi" w:hAnsiTheme="majorBidi" w:cstheme="majorBidi"/>
          <w:b/>
          <w:bCs/>
          <w:sz w:val="32"/>
          <w:szCs w:val="32"/>
          <w:rtl/>
          <w:lang w:bidi="ar-IQ"/>
        </w:rPr>
      </w:pPr>
      <w:r w:rsidRPr="00DD065F">
        <w:rPr>
          <w:rFonts w:asciiTheme="majorBidi" w:hAnsiTheme="majorBidi" w:cs="Sultan bold" w:hint="cs"/>
          <w:b/>
          <w:color w:val="000000" w:themeColor="text1"/>
          <w:sz w:val="28"/>
          <w:szCs w:val="28"/>
          <w:u w:val="single"/>
          <w:rtl/>
        </w:rPr>
        <w:t xml:space="preserve">الكتاب السنوي </w:t>
      </w:r>
      <w:r w:rsidRPr="00DD065F">
        <w:rPr>
          <w:rFonts w:asciiTheme="majorBidi" w:hAnsiTheme="majorBidi" w:cs="Sultan bold"/>
          <w:b/>
          <w:color w:val="000000" w:themeColor="text1"/>
          <w:sz w:val="28"/>
          <w:szCs w:val="28"/>
          <w:u w:val="single"/>
          <w:rtl/>
        </w:rPr>
        <w:t>–</w:t>
      </w:r>
      <w:r w:rsidRPr="00DD065F">
        <w:rPr>
          <w:rFonts w:asciiTheme="majorBidi" w:hAnsiTheme="majorBidi" w:cs="Sultan bold" w:hint="cs"/>
          <w:b/>
          <w:color w:val="000000" w:themeColor="text1"/>
          <w:sz w:val="28"/>
          <w:szCs w:val="28"/>
          <w:u w:val="single"/>
          <w:rtl/>
        </w:rPr>
        <w:t xml:space="preserve"> المجلد التاسع -</w:t>
      </w:r>
      <w:r>
        <w:rPr>
          <w:rFonts w:asciiTheme="majorBidi" w:hAnsiTheme="majorBidi" w:cs="Sultan bold" w:hint="cs"/>
          <w:b/>
          <w:color w:val="000000" w:themeColor="text1"/>
          <w:sz w:val="28"/>
          <w:szCs w:val="28"/>
          <w:u w:val="single"/>
          <w:rtl/>
        </w:rPr>
        <w:t xml:space="preserve"> </w:t>
      </w:r>
      <w:r w:rsidRPr="00DD065F">
        <w:rPr>
          <w:rFonts w:asciiTheme="majorBidi" w:hAnsiTheme="majorBidi" w:cs="Sultan bold" w:hint="cs"/>
          <w:b/>
          <w:color w:val="000000" w:themeColor="text1"/>
          <w:sz w:val="28"/>
          <w:szCs w:val="28"/>
          <w:u w:val="single"/>
          <w:rtl/>
        </w:rPr>
        <w:t>201</w:t>
      </w:r>
      <w:r>
        <w:rPr>
          <w:rFonts w:asciiTheme="majorBidi" w:hAnsiTheme="majorBidi" w:cs="Sultan bold" w:hint="cs"/>
          <w:b/>
          <w:color w:val="000000" w:themeColor="text1"/>
          <w:sz w:val="28"/>
          <w:szCs w:val="28"/>
          <w:u w:val="single"/>
          <w:rtl/>
        </w:rPr>
        <w:t xml:space="preserve">4                              </w:t>
      </w:r>
      <w:r w:rsidRPr="00DD065F">
        <w:rPr>
          <w:rFonts w:asciiTheme="majorBidi" w:hAnsiTheme="majorBidi" w:cs="Sultan bold" w:hint="cs"/>
          <w:b/>
          <w:color w:val="000000" w:themeColor="text1"/>
          <w:sz w:val="28"/>
          <w:szCs w:val="28"/>
          <w:u w:val="single"/>
          <w:rtl/>
        </w:rPr>
        <w:t xml:space="preserve"> </w:t>
      </w:r>
      <w:r>
        <w:rPr>
          <w:rFonts w:asciiTheme="majorBidi" w:hAnsiTheme="majorBidi" w:cs="Sultan bold" w:hint="cs"/>
          <w:b/>
          <w:color w:val="000000" w:themeColor="text1"/>
          <w:sz w:val="28"/>
          <w:szCs w:val="28"/>
          <w:u w:val="single"/>
          <w:rtl/>
        </w:rPr>
        <w:t xml:space="preserve">الاغتراب الاجتماعي لدى النساء ذوات الاعاقة  </w:t>
      </w:r>
    </w:p>
    <w:p w:rsidR="00197653" w:rsidRPr="00866437" w:rsidRDefault="00866437" w:rsidP="00197653">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197653" w:rsidRPr="00866437">
        <w:rPr>
          <w:rFonts w:asciiTheme="majorBidi" w:hAnsiTheme="majorBidi" w:cstheme="majorBidi"/>
          <w:sz w:val="32"/>
          <w:szCs w:val="32"/>
          <w:rtl/>
          <w:lang w:bidi="ar-IQ"/>
        </w:rPr>
        <w:t>ويحتل الاغتراب مكانة ذات اهمية في مناقشة بارسونز للتفاعل في النظام الاجتماعي والشخصية الفردية ويدخل بارسونز مفهوم ( بعد التوافق – الاغتراب ) في هيكل الشخصية الفردية .</w:t>
      </w:r>
    </w:p>
    <w:p w:rsidR="00197653" w:rsidRPr="00866437" w:rsidRDefault="00866437" w:rsidP="00197653">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197653" w:rsidRPr="00866437">
        <w:rPr>
          <w:rFonts w:asciiTheme="majorBidi" w:hAnsiTheme="majorBidi" w:cstheme="majorBidi"/>
          <w:sz w:val="32"/>
          <w:szCs w:val="32"/>
          <w:rtl/>
          <w:lang w:bidi="ar-IQ"/>
        </w:rPr>
        <w:t xml:space="preserve">بمعنى ترتيب التوافق مع توقعات الاخرين او الاغتراب عنها ويقصد بارسونز الانفصال عن القيم الاجتماعية وينظر بارسونز الى الاخرين الذين يشير اليهم بوصفهم ( نماذج للادوار ) فحسب ومن خلالهم تنقل قيم المجتمع وفيها تتجسد ويقرر بارسونز ان الاغتراب هو نتاج محتمل لخطأ في عملية اكتساب القيم من خلال التطابق وبارسونز يعني بعلاقة الفرد بالقيم موضوع التناول وليس بالاخرين الذين يقبلون وينقلون هذه القيم ويهتم بارسونز بالقيم التي تحدد السلوك والعضوية في اي مجتمع كان </w:t>
      </w:r>
      <w:r w:rsidR="00197653" w:rsidRPr="006D2885">
        <w:rPr>
          <w:rStyle w:val="aa"/>
          <w:rFonts w:asciiTheme="majorBidi" w:hAnsiTheme="majorBidi" w:cstheme="majorBidi"/>
          <w:sz w:val="32"/>
          <w:szCs w:val="32"/>
          <w:rtl/>
          <w:lang w:bidi="ar-IQ"/>
        </w:rPr>
        <w:footnoteReference w:id="33"/>
      </w:r>
      <w:r w:rsidR="00197653" w:rsidRPr="00866437">
        <w:rPr>
          <w:rFonts w:asciiTheme="majorBidi" w:hAnsiTheme="majorBidi" w:cstheme="majorBidi"/>
          <w:sz w:val="32"/>
          <w:szCs w:val="32"/>
          <w:rtl/>
          <w:lang w:bidi="ar-IQ"/>
        </w:rPr>
        <w:t xml:space="preserve"> . </w:t>
      </w:r>
    </w:p>
    <w:p w:rsidR="00197653" w:rsidRPr="00866437" w:rsidRDefault="00866437" w:rsidP="00197653">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197653" w:rsidRPr="00866437">
        <w:rPr>
          <w:rFonts w:asciiTheme="majorBidi" w:hAnsiTheme="majorBidi" w:cstheme="majorBidi"/>
          <w:sz w:val="32"/>
          <w:szCs w:val="32"/>
          <w:rtl/>
          <w:lang w:bidi="ar-IQ"/>
        </w:rPr>
        <w:t xml:space="preserve">وفي ضوء هذه النظرية تعد الاعاقة احدى المسببات في تعطيل الاداء الوظيفي للدور المكلفة به المرأة المعاقة والتي تكون ناتجة عن عوامل عضوية مضافا اليها عوامل اجتماعية او ثقافية او اقتصادية او اية عوامل اخرى تدعم الاعاقة التي تمنع </w:t>
      </w:r>
      <w:r w:rsidR="00197653" w:rsidRPr="00866437">
        <w:rPr>
          <w:rFonts w:asciiTheme="majorBidi" w:hAnsiTheme="majorBidi" w:cstheme="majorBidi"/>
          <w:sz w:val="32"/>
          <w:szCs w:val="32"/>
          <w:rtl/>
          <w:lang w:bidi="ar-IQ"/>
        </w:rPr>
        <w:lastRenderedPageBreak/>
        <w:t>المصاب من التمكن في اداء دوره بصورة عادية فضلا عن ذلك نجد ان ما احدثته الحروب في المجتمع العراقي خلال السنوات الماضية وما نتج عنها من تغييرات وتحولات اجتماعية سريعة وما اصاب انساقه من تفكك وانهيار بسبب القتل والعوق والتهجير جميعا انتجت اوضاعا غير مستقرة اربكت مؤسساته كافة عن اداء ادوارها كل هذه العوامل هددت ونخرت البناء الاجتماعي للمجتمع فباتت تلقي باثارها على الاسرة بشكل عام والمرأة المعاقة بشكل خاص وبذلك خلقت تلك الظروف التي مر بها المجتمع العراقي حالات من الفوضى واضطراب المعايير الاجتماعية وهذا يولد بدوره توترات في مرحلة من المراحل وتدفع باتجاه السلوك غير السوي والذي يطلق عليه ميرتون بالامعيارية ( الانومي ) .</w:t>
      </w:r>
    </w:p>
    <w:p w:rsidR="00866437" w:rsidRPr="00BF242F" w:rsidRDefault="00866437" w:rsidP="00866437">
      <w:pPr>
        <w:jc w:val="both"/>
        <w:rPr>
          <w:rFonts w:asciiTheme="majorBidi" w:hAnsiTheme="majorBidi" w:cstheme="majorBidi"/>
          <w:sz w:val="32"/>
          <w:szCs w:val="32"/>
          <w:rtl/>
          <w:lang w:bidi="ar-IQ"/>
        </w:rPr>
      </w:pPr>
      <w:r w:rsidRPr="00BF242F">
        <w:rPr>
          <w:rFonts w:asciiTheme="majorBidi" w:hAnsiTheme="majorBidi" w:cs="Sultan bold" w:hint="cs"/>
          <w:b/>
          <w:color w:val="000000" w:themeColor="text1"/>
          <w:sz w:val="28"/>
          <w:szCs w:val="28"/>
          <w:u w:val="single"/>
          <w:rtl/>
        </w:rPr>
        <w:t xml:space="preserve">الكتاب السنوي </w:t>
      </w:r>
      <w:r w:rsidRPr="00BF242F">
        <w:rPr>
          <w:rFonts w:asciiTheme="majorBidi" w:hAnsiTheme="majorBidi" w:cs="Sultan bold"/>
          <w:b/>
          <w:color w:val="000000" w:themeColor="text1"/>
          <w:sz w:val="28"/>
          <w:szCs w:val="28"/>
          <w:u w:val="single"/>
          <w:rtl/>
        </w:rPr>
        <w:t>–</w:t>
      </w:r>
      <w:r w:rsidRPr="00BF242F">
        <w:rPr>
          <w:rFonts w:asciiTheme="majorBidi" w:hAnsiTheme="majorBidi" w:cs="Sultan bold" w:hint="cs"/>
          <w:b/>
          <w:color w:val="000000" w:themeColor="text1"/>
          <w:sz w:val="28"/>
          <w:szCs w:val="28"/>
          <w:u w:val="single"/>
          <w:rtl/>
        </w:rPr>
        <w:t xml:space="preserve"> المجلد التاسع -</w:t>
      </w:r>
      <w:r>
        <w:rPr>
          <w:rFonts w:asciiTheme="majorBidi" w:hAnsiTheme="majorBidi" w:cs="Sultan bold" w:hint="cs"/>
          <w:b/>
          <w:color w:val="000000" w:themeColor="text1"/>
          <w:sz w:val="28"/>
          <w:szCs w:val="28"/>
          <w:u w:val="single"/>
          <w:rtl/>
        </w:rPr>
        <w:t xml:space="preserve"> </w:t>
      </w:r>
      <w:r w:rsidRPr="00BF242F">
        <w:rPr>
          <w:rFonts w:asciiTheme="majorBidi" w:hAnsiTheme="majorBidi" w:cs="Sultan bold" w:hint="cs"/>
          <w:b/>
          <w:color w:val="000000" w:themeColor="text1"/>
          <w:sz w:val="28"/>
          <w:szCs w:val="28"/>
          <w:u w:val="single"/>
          <w:rtl/>
        </w:rPr>
        <w:t xml:space="preserve">2014           </w:t>
      </w:r>
      <w:r>
        <w:rPr>
          <w:rFonts w:asciiTheme="majorBidi" w:hAnsiTheme="majorBidi" w:cs="Sultan bold" w:hint="cs"/>
          <w:b/>
          <w:color w:val="000000" w:themeColor="text1"/>
          <w:sz w:val="28"/>
          <w:szCs w:val="28"/>
          <w:u w:val="single"/>
          <w:rtl/>
        </w:rPr>
        <w:t xml:space="preserve">                                        </w:t>
      </w:r>
      <w:r w:rsidRPr="00BF242F">
        <w:rPr>
          <w:rFonts w:asciiTheme="majorBidi" w:hAnsiTheme="majorBidi" w:cs="Sultan bold" w:hint="cs"/>
          <w:b/>
          <w:color w:val="000000" w:themeColor="text1"/>
          <w:sz w:val="28"/>
          <w:szCs w:val="28"/>
          <w:u w:val="single"/>
          <w:rtl/>
        </w:rPr>
        <w:t xml:space="preserve">        م0م0 </w:t>
      </w:r>
      <w:r>
        <w:rPr>
          <w:rFonts w:asciiTheme="majorBidi" w:hAnsiTheme="majorBidi" w:cs="Sultan bold" w:hint="cs"/>
          <w:b/>
          <w:color w:val="000000" w:themeColor="text1"/>
          <w:sz w:val="28"/>
          <w:szCs w:val="28"/>
          <w:u w:val="single"/>
          <w:rtl/>
        </w:rPr>
        <w:t>وسن عبدالحسين شريجي</w:t>
      </w:r>
    </w:p>
    <w:p w:rsidR="00197653" w:rsidRPr="00866437" w:rsidRDefault="00866437" w:rsidP="00197653">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197653" w:rsidRPr="00866437">
        <w:rPr>
          <w:rFonts w:asciiTheme="majorBidi" w:hAnsiTheme="majorBidi" w:cstheme="majorBidi"/>
          <w:sz w:val="32"/>
          <w:szCs w:val="32"/>
          <w:rtl/>
          <w:lang w:bidi="ar-IQ"/>
        </w:rPr>
        <w:t xml:space="preserve">ان فكرة الانومي استمدها ميرتون من دوركايم في كتابه الموسوم ( تقسيم العمل ) وكان يعني به بانه ظرف اجتماعي اشكالي ناتج عن التغيير المفاجئ والسريع حيث انها تمثل حالة مرضية تظهر بين الناس في حالات الاضطراب التي تنتاب المجتمع </w:t>
      </w:r>
      <w:r w:rsidR="00197653" w:rsidRPr="006D2885">
        <w:rPr>
          <w:rStyle w:val="aa"/>
          <w:rFonts w:asciiTheme="majorBidi" w:hAnsiTheme="majorBidi" w:cstheme="majorBidi"/>
          <w:sz w:val="32"/>
          <w:szCs w:val="32"/>
          <w:rtl/>
          <w:lang w:bidi="ar-IQ"/>
        </w:rPr>
        <w:footnoteReference w:id="34"/>
      </w:r>
      <w:r w:rsidR="00197653" w:rsidRPr="00866437">
        <w:rPr>
          <w:rFonts w:asciiTheme="majorBidi" w:hAnsiTheme="majorBidi" w:cstheme="majorBidi"/>
          <w:sz w:val="32"/>
          <w:szCs w:val="32"/>
          <w:rtl/>
          <w:lang w:bidi="ar-IQ"/>
        </w:rPr>
        <w:t xml:space="preserve"> .</w:t>
      </w:r>
    </w:p>
    <w:p w:rsidR="00197653" w:rsidRPr="00866437" w:rsidRDefault="00866437" w:rsidP="00197653">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197653" w:rsidRPr="00866437">
        <w:rPr>
          <w:rFonts w:asciiTheme="majorBidi" w:hAnsiTheme="majorBidi" w:cstheme="majorBidi"/>
          <w:sz w:val="32"/>
          <w:szCs w:val="32"/>
          <w:rtl/>
          <w:lang w:bidi="ar-IQ"/>
        </w:rPr>
        <w:t xml:space="preserve">حيث انه كان يعني به انماط العلاقات الاجتماعية التي لا تحقق السعادة والرخاء والطمأنينة للإنسان بسبب وجود مقاييس كثيرة ومتناقضة تؤثر في سلوكية الفرد تأثيرا سلبياً وفي تكوين علاقات اخلاقية مع الاخرين حتى تصبح هذه العلاقات مصدراً للاحباط والشقاء الفردي وتسهل اصابتهم بالامراض النفسية نتيجة عدم قدرتهم على التكيف الاجتماعي وشعورهم بالعزلة الاجتماعية مما يدفعهم ذلك الى الانتحار </w:t>
      </w:r>
      <w:r w:rsidR="00197653" w:rsidRPr="006D2885">
        <w:rPr>
          <w:rStyle w:val="aa"/>
          <w:rFonts w:asciiTheme="majorBidi" w:hAnsiTheme="majorBidi" w:cstheme="majorBidi"/>
          <w:sz w:val="32"/>
          <w:szCs w:val="32"/>
          <w:rtl/>
          <w:lang w:bidi="ar-IQ"/>
        </w:rPr>
        <w:footnoteReference w:id="35"/>
      </w:r>
      <w:r w:rsidR="00197653" w:rsidRPr="00866437">
        <w:rPr>
          <w:rFonts w:asciiTheme="majorBidi" w:hAnsiTheme="majorBidi" w:cstheme="majorBidi"/>
          <w:sz w:val="32"/>
          <w:szCs w:val="32"/>
          <w:rtl/>
          <w:lang w:bidi="ar-IQ"/>
        </w:rPr>
        <w:t xml:space="preserve"> .</w:t>
      </w:r>
    </w:p>
    <w:p w:rsidR="00197653" w:rsidRPr="00866437" w:rsidRDefault="00866437" w:rsidP="00197653">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lastRenderedPageBreak/>
        <w:t xml:space="preserve">      </w:t>
      </w:r>
      <w:r w:rsidR="00197653" w:rsidRPr="00866437">
        <w:rPr>
          <w:rFonts w:asciiTheme="majorBidi" w:hAnsiTheme="majorBidi" w:cstheme="majorBidi"/>
          <w:sz w:val="32"/>
          <w:szCs w:val="32"/>
          <w:rtl/>
          <w:lang w:bidi="ar-IQ"/>
        </w:rPr>
        <w:t xml:space="preserve">يرى ميرتون ان عدم التوازن والتساند في انساق المجتمع يخلق حالة من القصور في الوظائف واداء الادوار . فيواجه النسق معوقات لا يستطيع عن طريقها الاستمرار ومن ثم يخلق حالة اللامعيارية </w:t>
      </w:r>
      <w:r w:rsidR="00197653" w:rsidRPr="006D2885">
        <w:rPr>
          <w:rStyle w:val="aa"/>
          <w:rFonts w:asciiTheme="majorBidi" w:hAnsiTheme="majorBidi" w:cstheme="majorBidi"/>
          <w:sz w:val="32"/>
          <w:szCs w:val="32"/>
          <w:rtl/>
          <w:lang w:bidi="ar-IQ"/>
        </w:rPr>
        <w:footnoteReference w:id="36"/>
      </w:r>
      <w:r w:rsidR="00197653" w:rsidRPr="00866437">
        <w:rPr>
          <w:rFonts w:asciiTheme="majorBidi" w:hAnsiTheme="majorBidi" w:cstheme="majorBidi"/>
          <w:sz w:val="32"/>
          <w:szCs w:val="32"/>
          <w:rtl/>
          <w:lang w:bidi="ar-IQ"/>
        </w:rPr>
        <w:t>.</w:t>
      </w:r>
    </w:p>
    <w:p w:rsidR="00197653" w:rsidRPr="00866437" w:rsidRDefault="00866437" w:rsidP="00197653">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197653" w:rsidRPr="00866437">
        <w:rPr>
          <w:rFonts w:asciiTheme="majorBidi" w:hAnsiTheme="majorBidi" w:cstheme="majorBidi"/>
          <w:sz w:val="32"/>
          <w:szCs w:val="32"/>
          <w:rtl/>
          <w:lang w:bidi="ar-IQ"/>
        </w:rPr>
        <w:t xml:space="preserve">ولقد استخدم ميرتون مفهوم المعوقات الوظيفية ليشير الى تلك النتائج يمكن ملاحظتها تتحد من تكيف النسق او توافقه </w:t>
      </w:r>
      <w:r w:rsidR="00197653" w:rsidRPr="006D2885">
        <w:rPr>
          <w:rStyle w:val="aa"/>
          <w:rFonts w:asciiTheme="majorBidi" w:hAnsiTheme="majorBidi" w:cstheme="majorBidi"/>
          <w:sz w:val="32"/>
          <w:szCs w:val="32"/>
          <w:rtl/>
          <w:lang w:bidi="ar-IQ"/>
        </w:rPr>
        <w:footnoteReference w:id="37"/>
      </w:r>
      <w:r w:rsidR="00197653" w:rsidRPr="00866437">
        <w:rPr>
          <w:rFonts w:asciiTheme="majorBidi" w:hAnsiTheme="majorBidi" w:cstheme="majorBidi"/>
          <w:sz w:val="32"/>
          <w:szCs w:val="32"/>
          <w:rtl/>
          <w:lang w:bidi="ar-IQ"/>
        </w:rPr>
        <w:t xml:space="preserve"> .</w:t>
      </w:r>
    </w:p>
    <w:p w:rsidR="00197653" w:rsidRPr="00866437" w:rsidRDefault="00866437" w:rsidP="00197653">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197653" w:rsidRPr="00866437">
        <w:rPr>
          <w:rFonts w:asciiTheme="majorBidi" w:hAnsiTheme="majorBidi" w:cstheme="majorBidi"/>
          <w:sz w:val="32"/>
          <w:szCs w:val="32"/>
          <w:rtl/>
          <w:lang w:bidi="ar-IQ"/>
        </w:rPr>
        <w:t xml:space="preserve">وطبقا لهذا المفهوم السوسيولوجي يصنف ميرت   ون انماط الاستجابة لحالة الانومي بخمسة نماذج وهي ( حالة التجديد , حالة الطقوسية , حالة الانسحاب , وحالة التمرد ) </w:t>
      </w:r>
      <w:r w:rsidR="00197653" w:rsidRPr="006D2885">
        <w:rPr>
          <w:rStyle w:val="aa"/>
          <w:rFonts w:asciiTheme="majorBidi" w:hAnsiTheme="majorBidi" w:cstheme="majorBidi"/>
          <w:sz w:val="32"/>
          <w:szCs w:val="32"/>
          <w:rtl/>
          <w:lang w:bidi="ar-IQ"/>
        </w:rPr>
        <w:footnoteReference w:id="38"/>
      </w:r>
      <w:r w:rsidR="00197653" w:rsidRPr="00866437">
        <w:rPr>
          <w:rFonts w:asciiTheme="majorBidi" w:hAnsiTheme="majorBidi" w:cstheme="majorBidi"/>
          <w:sz w:val="32"/>
          <w:szCs w:val="32"/>
          <w:rtl/>
          <w:lang w:bidi="ar-IQ"/>
        </w:rPr>
        <w:t xml:space="preserve"> .</w:t>
      </w:r>
    </w:p>
    <w:p w:rsidR="00866437" w:rsidRPr="00263123" w:rsidRDefault="00866437" w:rsidP="00866437">
      <w:pPr>
        <w:rPr>
          <w:rFonts w:asciiTheme="majorBidi" w:hAnsiTheme="majorBidi" w:cstheme="majorBidi"/>
          <w:b/>
          <w:bCs/>
          <w:sz w:val="32"/>
          <w:szCs w:val="32"/>
          <w:rtl/>
          <w:lang w:bidi="ar-IQ"/>
        </w:rPr>
      </w:pPr>
      <w:r>
        <w:rPr>
          <w:rFonts w:asciiTheme="majorBidi" w:hAnsiTheme="majorBidi" w:cstheme="majorBidi" w:hint="cs"/>
          <w:sz w:val="32"/>
          <w:szCs w:val="32"/>
          <w:rtl/>
          <w:lang w:bidi="ar-IQ"/>
        </w:rPr>
        <w:t xml:space="preserve"> </w:t>
      </w:r>
      <w:r w:rsidRPr="00DD065F">
        <w:rPr>
          <w:rFonts w:asciiTheme="majorBidi" w:hAnsiTheme="majorBidi" w:cs="Sultan bold" w:hint="cs"/>
          <w:b/>
          <w:color w:val="000000" w:themeColor="text1"/>
          <w:sz w:val="28"/>
          <w:szCs w:val="28"/>
          <w:u w:val="single"/>
          <w:rtl/>
        </w:rPr>
        <w:t xml:space="preserve">الكتاب السنوي </w:t>
      </w:r>
      <w:r w:rsidRPr="00DD065F">
        <w:rPr>
          <w:rFonts w:asciiTheme="majorBidi" w:hAnsiTheme="majorBidi" w:cs="Sultan bold"/>
          <w:b/>
          <w:color w:val="000000" w:themeColor="text1"/>
          <w:sz w:val="28"/>
          <w:szCs w:val="28"/>
          <w:u w:val="single"/>
          <w:rtl/>
        </w:rPr>
        <w:t>–</w:t>
      </w:r>
      <w:r w:rsidRPr="00DD065F">
        <w:rPr>
          <w:rFonts w:asciiTheme="majorBidi" w:hAnsiTheme="majorBidi" w:cs="Sultan bold" w:hint="cs"/>
          <w:b/>
          <w:color w:val="000000" w:themeColor="text1"/>
          <w:sz w:val="28"/>
          <w:szCs w:val="28"/>
          <w:u w:val="single"/>
          <w:rtl/>
        </w:rPr>
        <w:t xml:space="preserve"> المجلد التاسع -</w:t>
      </w:r>
      <w:r>
        <w:rPr>
          <w:rFonts w:asciiTheme="majorBidi" w:hAnsiTheme="majorBidi" w:cs="Sultan bold" w:hint="cs"/>
          <w:b/>
          <w:color w:val="000000" w:themeColor="text1"/>
          <w:sz w:val="28"/>
          <w:szCs w:val="28"/>
          <w:u w:val="single"/>
          <w:rtl/>
        </w:rPr>
        <w:t xml:space="preserve"> </w:t>
      </w:r>
      <w:r w:rsidRPr="00DD065F">
        <w:rPr>
          <w:rFonts w:asciiTheme="majorBidi" w:hAnsiTheme="majorBidi" w:cs="Sultan bold" w:hint="cs"/>
          <w:b/>
          <w:color w:val="000000" w:themeColor="text1"/>
          <w:sz w:val="28"/>
          <w:szCs w:val="28"/>
          <w:u w:val="single"/>
          <w:rtl/>
        </w:rPr>
        <w:t>201</w:t>
      </w:r>
      <w:r>
        <w:rPr>
          <w:rFonts w:asciiTheme="majorBidi" w:hAnsiTheme="majorBidi" w:cs="Sultan bold" w:hint="cs"/>
          <w:b/>
          <w:color w:val="000000" w:themeColor="text1"/>
          <w:sz w:val="28"/>
          <w:szCs w:val="28"/>
          <w:u w:val="single"/>
          <w:rtl/>
        </w:rPr>
        <w:t xml:space="preserve">4                              </w:t>
      </w:r>
      <w:r w:rsidRPr="00DD065F">
        <w:rPr>
          <w:rFonts w:asciiTheme="majorBidi" w:hAnsiTheme="majorBidi" w:cs="Sultan bold" w:hint="cs"/>
          <w:b/>
          <w:color w:val="000000" w:themeColor="text1"/>
          <w:sz w:val="28"/>
          <w:szCs w:val="28"/>
          <w:u w:val="single"/>
          <w:rtl/>
        </w:rPr>
        <w:t xml:space="preserve"> </w:t>
      </w:r>
      <w:r>
        <w:rPr>
          <w:rFonts w:asciiTheme="majorBidi" w:hAnsiTheme="majorBidi" w:cs="Sultan bold" w:hint="cs"/>
          <w:b/>
          <w:color w:val="000000" w:themeColor="text1"/>
          <w:sz w:val="28"/>
          <w:szCs w:val="28"/>
          <w:u w:val="single"/>
          <w:rtl/>
        </w:rPr>
        <w:t xml:space="preserve">الاغتراب الاجتماعي لدى النساء ذوات الاعاقة  </w:t>
      </w:r>
    </w:p>
    <w:p w:rsidR="00866437" w:rsidRDefault="00866437" w:rsidP="00866437">
      <w:pPr>
        <w:jc w:val="both"/>
        <w:rPr>
          <w:rFonts w:asciiTheme="majorBidi" w:hAnsiTheme="majorBidi" w:cstheme="majorBidi"/>
          <w:sz w:val="32"/>
          <w:szCs w:val="32"/>
          <w:lang w:bidi="ar-IQ"/>
        </w:rPr>
      </w:pPr>
      <w:r>
        <w:rPr>
          <w:rFonts w:asciiTheme="majorBidi" w:hAnsiTheme="majorBidi" w:cstheme="majorBidi" w:hint="cs"/>
          <w:sz w:val="32"/>
          <w:szCs w:val="32"/>
          <w:rtl/>
          <w:lang w:bidi="ar-IQ"/>
        </w:rPr>
        <w:t xml:space="preserve">       </w:t>
      </w:r>
      <w:r w:rsidR="00197653" w:rsidRPr="00866437">
        <w:rPr>
          <w:rFonts w:asciiTheme="majorBidi" w:hAnsiTheme="majorBidi" w:cstheme="majorBidi"/>
          <w:sz w:val="32"/>
          <w:szCs w:val="32"/>
          <w:rtl/>
          <w:lang w:bidi="ar-IQ"/>
        </w:rPr>
        <w:t xml:space="preserve">والنمط الانسحابي هو أحد ميكانزمات الهروب اذ لا يتضمن مجرد الاصابة بمرض نفسي او احباط وقلق واغتراب بل يتضمن ايضا انسحابا  من اداء المسؤوليات المرتبطة بالادوار , ومن ثم تحقيق الاهداف المهمة للمجتمع </w:t>
      </w:r>
      <w:r w:rsidR="00197653" w:rsidRPr="006D2885">
        <w:rPr>
          <w:rStyle w:val="aa"/>
          <w:rFonts w:asciiTheme="majorBidi" w:hAnsiTheme="majorBidi" w:cstheme="majorBidi"/>
          <w:sz w:val="32"/>
          <w:szCs w:val="32"/>
          <w:rtl/>
          <w:lang w:bidi="ar-IQ"/>
        </w:rPr>
        <w:footnoteReference w:id="39"/>
      </w:r>
      <w:r w:rsidR="00197653" w:rsidRPr="00866437">
        <w:rPr>
          <w:rFonts w:asciiTheme="majorBidi" w:hAnsiTheme="majorBidi" w:cstheme="majorBidi"/>
          <w:sz w:val="32"/>
          <w:szCs w:val="32"/>
          <w:rtl/>
          <w:lang w:bidi="ar-IQ"/>
        </w:rPr>
        <w:t>.</w:t>
      </w:r>
    </w:p>
    <w:p w:rsidR="00197653" w:rsidRDefault="00866437" w:rsidP="00866437">
      <w:pPr>
        <w:jc w:val="both"/>
        <w:rPr>
          <w:rFonts w:asciiTheme="majorBidi" w:hAnsiTheme="majorBidi" w:cstheme="majorBidi"/>
          <w:sz w:val="32"/>
          <w:szCs w:val="32"/>
          <w:rtl/>
          <w:lang w:bidi="ar-IQ"/>
        </w:rPr>
      </w:pPr>
      <w:r>
        <w:rPr>
          <w:rFonts w:asciiTheme="majorBidi" w:hAnsiTheme="majorBidi" w:cstheme="majorBidi"/>
          <w:sz w:val="32"/>
          <w:szCs w:val="32"/>
          <w:lang w:bidi="ar-IQ"/>
        </w:rPr>
        <w:t xml:space="preserve">      </w:t>
      </w:r>
      <w:r w:rsidR="00197653" w:rsidRPr="006D2885">
        <w:rPr>
          <w:rFonts w:asciiTheme="majorBidi" w:eastAsia="Calibri" w:hAnsiTheme="majorBidi" w:cstheme="majorBidi"/>
          <w:sz w:val="32"/>
          <w:szCs w:val="32"/>
          <w:rtl/>
        </w:rPr>
        <w:t>ووفقا</w:t>
      </w:r>
      <w:r w:rsidR="00197653" w:rsidRPr="006D2885">
        <w:rPr>
          <w:rFonts w:asciiTheme="majorBidi" w:eastAsia="Calibri" w:hAnsiTheme="majorBidi" w:cstheme="majorBidi"/>
          <w:sz w:val="32"/>
          <w:szCs w:val="32"/>
        </w:rPr>
        <w:t xml:space="preserve"> </w:t>
      </w:r>
      <w:r w:rsidR="00197653" w:rsidRPr="006D2885">
        <w:rPr>
          <w:rFonts w:asciiTheme="majorBidi" w:eastAsia="Calibri" w:hAnsiTheme="majorBidi" w:cstheme="majorBidi"/>
          <w:sz w:val="32"/>
          <w:szCs w:val="32"/>
          <w:rtl/>
        </w:rPr>
        <w:t>لهذا</w:t>
      </w:r>
      <w:r w:rsidR="00197653" w:rsidRPr="006D2885">
        <w:rPr>
          <w:rFonts w:asciiTheme="majorBidi" w:eastAsia="Calibri" w:hAnsiTheme="majorBidi" w:cstheme="majorBidi"/>
          <w:sz w:val="32"/>
          <w:szCs w:val="32"/>
        </w:rPr>
        <w:t xml:space="preserve"> </w:t>
      </w:r>
      <w:r w:rsidR="00197653" w:rsidRPr="006D2885">
        <w:rPr>
          <w:rFonts w:asciiTheme="majorBidi" w:eastAsia="Calibri" w:hAnsiTheme="majorBidi" w:cstheme="majorBidi"/>
          <w:sz w:val="32"/>
          <w:szCs w:val="32"/>
          <w:rtl/>
        </w:rPr>
        <w:t>النموذج</w:t>
      </w:r>
      <w:r w:rsidR="00197653" w:rsidRPr="006D2885">
        <w:rPr>
          <w:rFonts w:asciiTheme="majorBidi" w:eastAsia="Calibri" w:hAnsiTheme="majorBidi" w:cstheme="majorBidi"/>
          <w:sz w:val="32"/>
          <w:szCs w:val="32"/>
        </w:rPr>
        <w:t xml:space="preserve"> </w:t>
      </w:r>
      <w:r w:rsidR="00197653" w:rsidRPr="006D2885">
        <w:rPr>
          <w:rFonts w:asciiTheme="majorBidi" w:eastAsia="Calibri" w:hAnsiTheme="majorBidi" w:cstheme="majorBidi"/>
          <w:sz w:val="32"/>
          <w:szCs w:val="32"/>
          <w:rtl/>
        </w:rPr>
        <w:t>تلجأ</w:t>
      </w:r>
      <w:r w:rsidR="00197653" w:rsidRPr="006D2885">
        <w:rPr>
          <w:rFonts w:asciiTheme="majorBidi" w:eastAsia="Calibri" w:hAnsiTheme="majorBidi" w:cstheme="majorBidi"/>
          <w:sz w:val="32"/>
          <w:szCs w:val="32"/>
        </w:rPr>
        <w:t xml:space="preserve"> </w:t>
      </w:r>
      <w:r w:rsidR="00197653" w:rsidRPr="006D2885">
        <w:rPr>
          <w:rFonts w:asciiTheme="majorBidi" w:eastAsia="Calibri" w:hAnsiTheme="majorBidi" w:cstheme="majorBidi"/>
          <w:sz w:val="32"/>
          <w:szCs w:val="32"/>
          <w:rtl/>
        </w:rPr>
        <w:t>النساء</w:t>
      </w:r>
      <w:r w:rsidR="00197653" w:rsidRPr="006D2885">
        <w:rPr>
          <w:rFonts w:asciiTheme="majorBidi" w:eastAsia="Calibri" w:hAnsiTheme="majorBidi" w:cstheme="majorBidi"/>
          <w:sz w:val="32"/>
          <w:szCs w:val="32"/>
        </w:rPr>
        <w:t xml:space="preserve"> </w:t>
      </w:r>
      <w:r w:rsidR="00197653" w:rsidRPr="006D2885">
        <w:rPr>
          <w:rFonts w:asciiTheme="majorBidi" w:eastAsia="Calibri" w:hAnsiTheme="majorBidi" w:cstheme="majorBidi"/>
          <w:sz w:val="32"/>
          <w:szCs w:val="32"/>
          <w:rtl/>
        </w:rPr>
        <w:t>من</w:t>
      </w:r>
      <w:r w:rsidR="00197653" w:rsidRPr="006D2885">
        <w:rPr>
          <w:rFonts w:asciiTheme="majorBidi" w:eastAsia="Calibri" w:hAnsiTheme="majorBidi" w:cstheme="majorBidi"/>
          <w:sz w:val="32"/>
          <w:szCs w:val="32"/>
        </w:rPr>
        <w:t xml:space="preserve"> </w:t>
      </w:r>
      <w:r w:rsidR="00197653" w:rsidRPr="006D2885">
        <w:rPr>
          <w:rFonts w:asciiTheme="majorBidi" w:eastAsia="Calibri" w:hAnsiTheme="majorBidi" w:cstheme="majorBidi"/>
          <w:sz w:val="32"/>
          <w:szCs w:val="32"/>
          <w:rtl/>
        </w:rPr>
        <w:t>ذوات</w:t>
      </w:r>
      <w:r w:rsidR="00197653" w:rsidRPr="006D2885">
        <w:rPr>
          <w:rFonts w:asciiTheme="majorBidi" w:eastAsia="Calibri" w:hAnsiTheme="majorBidi" w:cstheme="majorBidi"/>
          <w:sz w:val="32"/>
          <w:szCs w:val="32"/>
        </w:rPr>
        <w:t xml:space="preserve"> </w:t>
      </w:r>
      <w:r w:rsidR="00197653" w:rsidRPr="006D2885">
        <w:rPr>
          <w:rFonts w:asciiTheme="majorBidi" w:eastAsia="Calibri" w:hAnsiTheme="majorBidi" w:cstheme="majorBidi"/>
          <w:sz w:val="32"/>
          <w:szCs w:val="32"/>
          <w:rtl/>
        </w:rPr>
        <w:t>الاعاقة</w:t>
      </w:r>
      <w:r w:rsidR="00197653" w:rsidRPr="006D2885">
        <w:rPr>
          <w:rFonts w:asciiTheme="majorBidi" w:eastAsia="Calibri" w:hAnsiTheme="majorBidi" w:cstheme="majorBidi"/>
          <w:sz w:val="32"/>
          <w:szCs w:val="32"/>
        </w:rPr>
        <w:t xml:space="preserve"> </w:t>
      </w:r>
      <w:r w:rsidR="00197653" w:rsidRPr="006D2885">
        <w:rPr>
          <w:rFonts w:asciiTheme="majorBidi" w:eastAsia="Calibri" w:hAnsiTheme="majorBidi" w:cstheme="majorBidi"/>
          <w:sz w:val="32"/>
          <w:szCs w:val="32"/>
          <w:rtl/>
        </w:rPr>
        <w:t>الى</w:t>
      </w:r>
      <w:r w:rsidR="00197653" w:rsidRPr="006D2885">
        <w:rPr>
          <w:rFonts w:asciiTheme="majorBidi" w:eastAsia="Calibri" w:hAnsiTheme="majorBidi" w:cstheme="majorBidi"/>
          <w:sz w:val="32"/>
          <w:szCs w:val="32"/>
        </w:rPr>
        <w:t xml:space="preserve"> </w:t>
      </w:r>
      <w:r w:rsidR="00197653" w:rsidRPr="006D2885">
        <w:rPr>
          <w:rFonts w:asciiTheme="majorBidi" w:eastAsia="Calibri" w:hAnsiTheme="majorBidi" w:cstheme="majorBidi"/>
          <w:sz w:val="32"/>
          <w:szCs w:val="32"/>
          <w:rtl/>
        </w:rPr>
        <w:t>الانسحاب</w:t>
      </w:r>
      <w:r w:rsidR="00197653" w:rsidRPr="006D2885">
        <w:rPr>
          <w:rFonts w:asciiTheme="majorBidi" w:eastAsia="Calibri" w:hAnsiTheme="majorBidi" w:cstheme="majorBidi"/>
          <w:sz w:val="32"/>
          <w:szCs w:val="32"/>
        </w:rPr>
        <w:t xml:space="preserve"> </w:t>
      </w:r>
      <w:r w:rsidR="00197653" w:rsidRPr="006D2885">
        <w:rPr>
          <w:rFonts w:asciiTheme="majorBidi" w:eastAsia="Calibri" w:hAnsiTheme="majorBidi" w:cstheme="majorBidi"/>
          <w:sz w:val="32"/>
          <w:szCs w:val="32"/>
          <w:rtl/>
        </w:rPr>
        <w:t>من</w:t>
      </w:r>
      <w:r w:rsidR="00197653" w:rsidRPr="006D2885">
        <w:rPr>
          <w:rFonts w:asciiTheme="majorBidi" w:eastAsia="Calibri" w:hAnsiTheme="majorBidi" w:cstheme="majorBidi"/>
          <w:sz w:val="32"/>
          <w:szCs w:val="32"/>
        </w:rPr>
        <w:t xml:space="preserve"> </w:t>
      </w:r>
      <w:r w:rsidR="00197653" w:rsidRPr="006D2885">
        <w:rPr>
          <w:rFonts w:asciiTheme="majorBidi" w:eastAsia="Calibri" w:hAnsiTheme="majorBidi" w:cstheme="majorBidi"/>
          <w:sz w:val="32"/>
          <w:szCs w:val="32"/>
          <w:rtl/>
        </w:rPr>
        <w:t>اداء</w:t>
      </w:r>
      <w:r w:rsidR="00197653" w:rsidRPr="006D2885">
        <w:rPr>
          <w:rFonts w:asciiTheme="majorBidi" w:eastAsia="Calibri" w:hAnsiTheme="majorBidi" w:cstheme="majorBidi"/>
          <w:sz w:val="32"/>
          <w:szCs w:val="32"/>
        </w:rPr>
        <w:t xml:space="preserve"> </w:t>
      </w:r>
      <w:r w:rsidR="00197653" w:rsidRPr="006D2885">
        <w:rPr>
          <w:rFonts w:asciiTheme="majorBidi" w:eastAsia="Calibri" w:hAnsiTheme="majorBidi" w:cstheme="majorBidi"/>
          <w:sz w:val="32"/>
          <w:szCs w:val="32"/>
          <w:rtl/>
        </w:rPr>
        <w:t>ادوارهن</w:t>
      </w:r>
      <w:r w:rsidR="00197653" w:rsidRPr="006D2885">
        <w:rPr>
          <w:rFonts w:asciiTheme="majorBidi" w:eastAsia="Calibri" w:hAnsiTheme="majorBidi" w:cstheme="majorBidi"/>
          <w:sz w:val="32"/>
          <w:szCs w:val="32"/>
        </w:rPr>
        <w:t xml:space="preserve"> </w:t>
      </w:r>
      <w:r w:rsidR="00197653" w:rsidRPr="006D2885">
        <w:rPr>
          <w:rFonts w:asciiTheme="majorBidi" w:eastAsia="Calibri" w:hAnsiTheme="majorBidi" w:cstheme="majorBidi"/>
          <w:sz w:val="32"/>
          <w:szCs w:val="32"/>
          <w:rtl/>
        </w:rPr>
        <w:t>وذلك</w:t>
      </w:r>
      <w:r w:rsidR="00197653" w:rsidRPr="006D2885">
        <w:rPr>
          <w:rFonts w:asciiTheme="majorBidi" w:eastAsia="Calibri" w:hAnsiTheme="majorBidi" w:cstheme="majorBidi"/>
          <w:sz w:val="32"/>
          <w:szCs w:val="32"/>
        </w:rPr>
        <w:t xml:space="preserve"> </w:t>
      </w:r>
      <w:r w:rsidR="00197653" w:rsidRPr="006D2885">
        <w:rPr>
          <w:rFonts w:asciiTheme="majorBidi" w:eastAsia="Calibri" w:hAnsiTheme="majorBidi" w:cstheme="majorBidi"/>
          <w:sz w:val="32"/>
          <w:szCs w:val="32"/>
          <w:rtl/>
        </w:rPr>
        <w:t>بسبب</w:t>
      </w:r>
      <w:r w:rsidR="00197653" w:rsidRPr="006D2885">
        <w:rPr>
          <w:rFonts w:asciiTheme="majorBidi" w:eastAsia="Calibri" w:hAnsiTheme="majorBidi" w:cstheme="majorBidi"/>
          <w:sz w:val="32"/>
          <w:szCs w:val="32"/>
        </w:rPr>
        <w:t xml:space="preserve"> </w:t>
      </w:r>
      <w:r w:rsidR="00197653" w:rsidRPr="006D2885">
        <w:rPr>
          <w:rFonts w:asciiTheme="majorBidi" w:eastAsia="Calibri" w:hAnsiTheme="majorBidi" w:cstheme="majorBidi"/>
          <w:sz w:val="32"/>
          <w:szCs w:val="32"/>
          <w:rtl/>
        </w:rPr>
        <w:t>شعورهن</w:t>
      </w:r>
      <w:r w:rsidR="00197653" w:rsidRPr="006D2885">
        <w:rPr>
          <w:rFonts w:asciiTheme="majorBidi" w:eastAsia="Calibri" w:hAnsiTheme="majorBidi" w:cstheme="majorBidi"/>
          <w:sz w:val="32"/>
          <w:szCs w:val="32"/>
        </w:rPr>
        <w:t xml:space="preserve"> </w:t>
      </w:r>
      <w:r w:rsidR="00197653" w:rsidRPr="006D2885">
        <w:rPr>
          <w:rFonts w:asciiTheme="majorBidi" w:eastAsia="Calibri" w:hAnsiTheme="majorBidi" w:cstheme="majorBidi"/>
          <w:sz w:val="32"/>
          <w:szCs w:val="32"/>
          <w:rtl/>
        </w:rPr>
        <w:t>بالعج</w:t>
      </w:r>
      <w:r w:rsidR="00197653" w:rsidRPr="006D2885">
        <w:rPr>
          <w:rFonts w:asciiTheme="majorBidi" w:eastAsia="Calibri" w:hAnsiTheme="majorBidi" w:cstheme="majorBidi"/>
          <w:sz w:val="32"/>
          <w:szCs w:val="32"/>
          <w:rtl/>
          <w:lang w:bidi="ar-IQ"/>
        </w:rPr>
        <w:t>ز</w:t>
      </w:r>
      <w:r w:rsidR="00197653" w:rsidRPr="006D2885">
        <w:rPr>
          <w:rFonts w:asciiTheme="majorBidi" w:eastAsia="Calibri" w:hAnsiTheme="majorBidi" w:cstheme="majorBidi"/>
          <w:sz w:val="32"/>
          <w:szCs w:val="32"/>
        </w:rPr>
        <w:t xml:space="preserve">  </w:t>
      </w:r>
      <w:r w:rsidR="00197653" w:rsidRPr="006D2885">
        <w:rPr>
          <w:rFonts w:asciiTheme="majorBidi" w:eastAsia="Calibri" w:hAnsiTheme="majorBidi" w:cstheme="majorBidi"/>
          <w:sz w:val="32"/>
          <w:szCs w:val="32"/>
          <w:rtl/>
          <w:lang w:bidi="ar-IQ"/>
        </w:rPr>
        <w:t>والياس</w:t>
      </w:r>
      <w:r w:rsidR="00197653" w:rsidRPr="006D2885">
        <w:rPr>
          <w:rFonts w:asciiTheme="majorBidi" w:eastAsia="Calibri" w:hAnsiTheme="majorBidi" w:cstheme="majorBidi"/>
          <w:sz w:val="32"/>
          <w:szCs w:val="32"/>
        </w:rPr>
        <w:t xml:space="preserve">  </w:t>
      </w:r>
      <w:r w:rsidR="00197653" w:rsidRPr="006D2885">
        <w:rPr>
          <w:rFonts w:asciiTheme="majorBidi" w:eastAsia="Calibri" w:hAnsiTheme="majorBidi" w:cstheme="majorBidi"/>
          <w:sz w:val="32"/>
          <w:szCs w:val="32"/>
          <w:rtl/>
        </w:rPr>
        <w:t>فضلا</w:t>
      </w:r>
      <w:r w:rsidR="00197653" w:rsidRPr="006D2885">
        <w:rPr>
          <w:rFonts w:asciiTheme="majorBidi" w:eastAsia="Calibri" w:hAnsiTheme="majorBidi" w:cstheme="majorBidi"/>
          <w:sz w:val="32"/>
          <w:szCs w:val="32"/>
        </w:rPr>
        <w:t xml:space="preserve"> </w:t>
      </w:r>
      <w:r w:rsidR="00197653" w:rsidRPr="006D2885">
        <w:rPr>
          <w:rFonts w:asciiTheme="majorBidi" w:eastAsia="Calibri" w:hAnsiTheme="majorBidi" w:cstheme="majorBidi"/>
          <w:sz w:val="32"/>
          <w:szCs w:val="32"/>
          <w:rtl/>
        </w:rPr>
        <w:t>عن</w:t>
      </w:r>
      <w:r w:rsidR="00197653" w:rsidRPr="006D2885">
        <w:rPr>
          <w:rFonts w:asciiTheme="majorBidi" w:eastAsia="Calibri" w:hAnsiTheme="majorBidi" w:cstheme="majorBidi"/>
          <w:sz w:val="32"/>
          <w:szCs w:val="32"/>
        </w:rPr>
        <w:t xml:space="preserve"> </w:t>
      </w:r>
      <w:r w:rsidR="00197653" w:rsidRPr="006D2885">
        <w:rPr>
          <w:rFonts w:asciiTheme="majorBidi" w:eastAsia="Calibri" w:hAnsiTheme="majorBidi" w:cstheme="majorBidi"/>
          <w:sz w:val="32"/>
          <w:szCs w:val="32"/>
          <w:rtl/>
        </w:rPr>
        <w:t>ذلك</w:t>
      </w:r>
      <w:r w:rsidR="00197653" w:rsidRPr="006D2885">
        <w:rPr>
          <w:rFonts w:asciiTheme="majorBidi" w:eastAsia="Calibri" w:hAnsiTheme="majorBidi" w:cstheme="majorBidi"/>
          <w:sz w:val="32"/>
          <w:szCs w:val="32"/>
        </w:rPr>
        <w:t xml:space="preserve"> </w:t>
      </w:r>
      <w:r w:rsidR="00197653" w:rsidRPr="006D2885">
        <w:rPr>
          <w:rFonts w:asciiTheme="majorBidi" w:eastAsia="Calibri" w:hAnsiTheme="majorBidi" w:cstheme="majorBidi"/>
          <w:sz w:val="32"/>
          <w:szCs w:val="32"/>
          <w:rtl/>
        </w:rPr>
        <w:t>يكون</w:t>
      </w:r>
      <w:r w:rsidR="00197653" w:rsidRPr="006D2885">
        <w:rPr>
          <w:rFonts w:asciiTheme="majorBidi" w:eastAsia="Calibri" w:hAnsiTheme="majorBidi" w:cstheme="majorBidi"/>
          <w:sz w:val="32"/>
          <w:szCs w:val="32"/>
        </w:rPr>
        <w:t xml:space="preserve"> </w:t>
      </w:r>
      <w:r w:rsidR="00197653" w:rsidRPr="006D2885">
        <w:rPr>
          <w:rFonts w:asciiTheme="majorBidi" w:eastAsia="Calibri" w:hAnsiTheme="majorBidi" w:cstheme="majorBidi"/>
          <w:sz w:val="32"/>
          <w:szCs w:val="32"/>
          <w:rtl/>
        </w:rPr>
        <w:t>الانسحاب</w:t>
      </w:r>
      <w:r w:rsidR="00197653" w:rsidRPr="006D2885">
        <w:rPr>
          <w:rFonts w:asciiTheme="majorBidi" w:eastAsia="Calibri" w:hAnsiTheme="majorBidi" w:cstheme="majorBidi"/>
          <w:sz w:val="32"/>
          <w:szCs w:val="32"/>
        </w:rPr>
        <w:t xml:space="preserve"> </w:t>
      </w:r>
      <w:r w:rsidR="00197653" w:rsidRPr="006D2885">
        <w:rPr>
          <w:rFonts w:asciiTheme="majorBidi" w:eastAsia="Calibri" w:hAnsiTheme="majorBidi" w:cstheme="majorBidi"/>
          <w:sz w:val="32"/>
          <w:szCs w:val="32"/>
          <w:rtl/>
        </w:rPr>
        <w:t>راجع</w:t>
      </w:r>
      <w:r w:rsidR="00197653" w:rsidRPr="006D2885">
        <w:rPr>
          <w:rFonts w:asciiTheme="majorBidi" w:eastAsia="Calibri" w:hAnsiTheme="majorBidi" w:cstheme="majorBidi"/>
          <w:sz w:val="32"/>
          <w:szCs w:val="32"/>
        </w:rPr>
        <w:t xml:space="preserve"> </w:t>
      </w:r>
      <w:r w:rsidR="00197653" w:rsidRPr="006D2885">
        <w:rPr>
          <w:rFonts w:asciiTheme="majorBidi" w:eastAsia="Calibri" w:hAnsiTheme="majorBidi" w:cstheme="majorBidi"/>
          <w:sz w:val="32"/>
          <w:szCs w:val="32"/>
          <w:rtl/>
        </w:rPr>
        <w:t>لنبذ</w:t>
      </w:r>
      <w:r w:rsidR="00197653" w:rsidRPr="006D2885">
        <w:rPr>
          <w:rFonts w:asciiTheme="majorBidi" w:eastAsia="Calibri" w:hAnsiTheme="majorBidi" w:cstheme="majorBidi"/>
          <w:sz w:val="32"/>
          <w:szCs w:val="32"/>
        </w:rPr>
        <w:t xml:space="preserve"> </w:t>
      </w:r>
      <w:r w:rsidR="00197653" w:rsidRPr="006D2885">
        <w:rPr>
          <w:rFonts w:asciiTheme="majorBidi" w:eastAsia="Calibri" w:hAnsiTheme="majorBidi" w:cstheme="majorBidi"/>
          <w:sz w:val="32"/>
          <w:szCs w:val="32"/>
          <w:rtl/>
        </w:rPr>
        <w:t>المجتمع</w:t>
      </w:r>
      <w:r w:rsidR="00197653" w:rsidRPr="006D2885">
        <w:rPr>
          <w:rFonts w:asciiTheme="majorBidi" w:eastAsia="Calibri" w:hAnsiTheme="majorBidi" w:cstheme="majorBidi"/>
          <w:sz w:val="32"/>
          <w:szCs w:val="32"/>
        </w:rPr>
        <w:t xml:space="preserve"> </w:t>
      </w:r>
      <w:r w:rsidR="00197653" w:rsidRPr="006D2885">
        <w:rPr>
          <w:rFonts w:asciiTheme="majorBidi" w:eastAsia="Calibri" w:hAnsiTheme="majorBidi" w:cstheme="majorBidi"/>
          <w:sz w:val="32"/>
          <w:szCs w:val="32"/>
          <w:rtl/>
        </w:rPr>
        <w:t>لهن</w:t>
      </w:r>
      <w:r w:rsidR="00197653" w:rsidRPr="006D2885">
        <w:rPr>
          <w:rFonts w:asciiTheme="majorBidi" w:eastAsia="Calibri" w:hAnsiTheme="majorBidi" w:cstheme="majorBidi"/>
          <w:sz w:val="32"/>
          <w:szCs w:val="32"/>
        </w:rPr>
        <w:t xml:space="preserve"> </w:t>
      </w:r>
      <w:r w:rsidR="00197653" w:rsidRPr="006D2885">
        <w:rPr>
          <w:rFonts w:asciiTheme="majorBidi" w:eastAsia="Calibri" w:hAnsiTheme="majorBidi" w:cstheme="majorBidi"/>
          <w:sz w:val="32"/>
          <w:szCs w:val="32"/>
          <w:rtl/>
        </w:rPr>
        <w:t>فيكون</w:t>
      </w:r>
      <w:r w:rsidR="00197653" w:rsidRPr="006D2885">
        <w:rPr>
          <w:rFonts w:asciiTheme="majorBidi" w:eastAsia="Calibri" w:hAnsiTheme="majorBidi" w:cstheme="majorBidi"/>
          <w:sz w:val="32"/>
          <w:szCs w:val="32"/>
        </w:rPr>
        <w:t xml:space="preserve"> </w:t>
      </w:r>
      <w:r w:rsidR="00197653" w:rsidRPr="006D2885">
        <w:rPr>
          <w:rFonts w:asciiTheme="majorBidi" w:eastAsia="Calibri" w:hAnsiTheme="majorBidi" w:cstheme="majorBidi"/>
          <w:sz w:val="32"/>
          <w:szCs w:val="32"/>
          <w:rtl/>
        </w:rPr>
        <w:t>انسحابهن</w:t>
      </w:r>
      <w:r w:rsidR="00197653" w:rsidRPr="006D2885">
        <w:rPr>
          <w:rFonts w:asciiTheme="majorBidi" w:eastAsia="Calibri" w:hAnsiTheme="majorBidi" w:cstheme="majorBidi"/>
          <w:sz w:val="32"/>
          <w:szCs w:val="32"/>
        </w:rPr>
        <w:t xml:space="preserve"> </w:t>
      </w:r>
      <w:r w:rsidR="00197653" w:rsidRPr="006D2885">
        <w:rPr>
          <w:rFonts w:asciiTheme="majorBidi" w:eastAsia="Calibri" w:hAnsiTheme="majorBidi" w:cstheme="majorBidi"/>
          <w:sz w:val="32"/>
          <w:szCs w:val="32"/>
          <w:rtl/>
        </w:rPr>
        <w:t>هو</w:t>
      </w:r>
      <w:r w:rsidR="00197653" w:rsidRPr="006D2885">
        <w:rPr>
          <w:rFonts w:asciiTheme="majorBidi" w:eastAsia="Calibri" w:hAnsiTheme="majorBidi" w:cstheme="majorBidi"/>
          <w:sz w:val="32"/>
          <w:szCs w:val="32"/>
        </w:rPr>
        <w:t xml:space="preserve"> </w:t>
      </w:r>
      <w:r w:rsidR="00197653" w:rsidRPr="006D2885">
        <w:rPr>
          <w:rFonts w:asciiTheme="majorBidi" w:eastAsia="Calibri" w:hAnsiTheme="majorBidi" w:cstheme="majorBidi"/>
          <w:sz w:val="32"/>
          <w:szCs w:val="32"/>
          <w:rtl/>
        </w:rPr>
        <w:t>محصلة</w:t>
      </w:r>
      <w:r w:rsidR="00197653" w:rsidRPr="006D2885">
        <w:rPr>
          <w:rFonts w:asciiTheme="majorBidi" w:eastAsia="Calibri" w:hAnsiTheme="majorBidi" w:cstheme="majorBidi"/>
          <w:sz w:val="32"/>
          <w:szCs w:val="32"/>
        </w:rPr>
        <w:t xml:space="preserve"> </w:t>
      </w:r>
      <w:r w:rsidR="00197653" w:rsidRPr="006D2885">
        <w:rPr>
          <w:rFonts w:asciiTheme="majorBidi" w:eastAsia="Calibri" w:hAnsiTheme="majorBidi" w:cstheme="majorBidi"/>
          <w:sz w:val="32"/>
          <w:szCs w:val="32"/>
          <w:rtl/>
        </w:rPr>
        <w:t>قوة</w:t>
      </w:r>
      <w:r w:rsidR="00197653" w:rsidRPr="006D2885">
        <w:rPr>
          <w:rFonts w:asciiTheme="majorBidi" w:eastAsia="Calibri" w:hAnsiTheme="majorBidi" w:cstheme="majorBidi"/>
          <w:sz w:val="32"/>
          <w:szCs w:val="32"/>
        </w:rPr>
        <w:t xml:space="preserve"> </w:t>
      </w:r>
      <w:r w:rsidR="00197653" w:rsidRPr="006D2885">
        <w:rPr>
          <w:rFonts w:asciiTheme="majorBidi" w:eastAsia="Calibri" w:hAnsiTheme="majorBidi" w:cstheme="majorBidi"/>
          <w:sz w:val="32"/>
          <w:szCs w:val="32"/>
          <w:rtl/>
        </w:rPr>
        <w:t>ارتدادهن</w:t>
      </w:r>
      <w:r w:rsidR="00197653" w:rsidRPr="006D2885">
        <w:rPr>
          <w:rFonts w:asciiTheme="majorBidi" w:eastAsia="Calibri" w:hAnsiTheme="majorBidi" w:cstheme="majorBidi"/>
          <w:sz w:val="32"/>
          <w:szCs w:val="32"/>
        </w:rPr>
        <w:t xml:space="preserve"> </w:t>
      </w:r>
      <w:r w:rsidR="00197653" w:rsidRPr="006D2885">
        <w:rPr>
          <w:rFonts w:asciiTheme="majorBidi" w:eastAsia="Calibri" w:hAnsiTheme="majorBidi" w:cstheme="majorBidi"/>
          <w:sz w:val="32"/>
          <w:szCs w:val="32"/>
          <w:rtl/>
        </w:rPr>
        <w:t>وقوة</w:t>
      </w:r>
      <w:r w:rsidR="00197653" w:rsidRPr="006D2885">
        <w:rPr>
          <w:rFonts w:asciiTheme="majorBidi" w:eastAsia="Calibri" w:hAnsiTheme="majorBidi" w:cstheme="majorBidi"/>
          <w:sz w:val="32"/>
          <w:szCs w:val="32"/>
        </w:rPr>
        <w:t xml:space="preserve"> </w:t>
      </w:r>
      <w:r w:rsidR="00197653" w:rsidRPr="006D2885">
        <w:rPr>
          <w:rFonts w:asciiTheme="majorBidi" w:eastAsia="Calibri" w:hAnsiTheme="majorBidi" w:cstheme="majorBidi"/>
          <w:sz w:val="32"/>
          <w:szCs w:val="32"/>
          <w:rtl/>
        </w:rPr>
        <w:t>طرد</w:t>
      </w:r>
      <w:r w:rsidR="00197653" w:rsidRPr="006D2885">
        <w:rPr>
          <w:rFonts w:asciiTheme="majorBidi" w:eastAsia="Calibri" w:hAnsiTheme="majorBidi" w:cstheme="majorBidi"/>
          <w:sz w:val="32"/>
          <w:szCs w:val="32"/>
        </w:rPr>
        <w:t xml:space="preserve"> </w:t>
      </w:r>
      <w:r w:rsidR="00197653" w:rsidRPr="006D2885">
        <w:rPr>
          <w:rFonts w:asciiTheme="majorBidi" w:eastAsia="Calibri" w:hAnsiTheme="majorBidi" w:cstheme="majorBidi"/>
          <w:sz w:val="32"/>
          <w:szCs w:val="32"/>
          <w:rtl/>
        </w:rPr>
        <w:t>المجتمع</w:t>
      </w:r>
      <w:r w:rsidR="00197653" w:rsidRPr="006D2885">
        <w:rPr>
          <w:rFonts w:asciiTheme="majorBidi" w:eastAsia="Calibri" w:hAnsiTheme="majorBidi" w:cstheme="majorBidi"/>
          <w:sz w:val="32"/>
          <w:szCs w:val="32"/>
        </w:rPr>
        <w:t xml:space="preserve"> </w:t>
      </w:r>
      <w:r w:rsidR="00197653" w:rsidRPr="006D2885">
        <w:rPr>
          <w:rFonts w:asciiTheme="majorBidi" w:eastAsia="Calibri" w:hAnsiTheme="majorBidi" w:cstheme="majorBidi"/>
          <w:sz w:val="32"/>
          <w:szCs w:val="32"/>
          <w:rtl/>
        </w:rPr>
        <w:t>لهن</w:t>
      </w:r>
      <w:r w:rsidR="00197653" w:rsidRPr="006D2885">
        <w:rPr>
          <w:rFonts w:asciiTheme="majorBidi" w:eastAsia="Calibri" w:hAnsiTheme="majorBidi" w:cstheme="majorBidi"/>
          <w:sz w:val="32"/>
          <w:szCs w:val="32"/>
        </w:rPr>
        <w:t xml:space="preserve"> </w:t>
      </w:r>
      <w:r w:rsidR="00197653" w:rsidRPr="006D2885">
        <w:rPr>
          <w:rFonts w:asciiTheme="majorBidi" w:eastAsia="Calibri" w:hAnsiTheme="majorBidi" w:cstheme="majorBidi"/>
          <w:sz w:val="32"/>
          <w:szCs w:val="32"/>
          <w:rtl/>
        </w:rPr>
        <w:t>لذا</w:t>
      </w:r>
      <w:r w:rsidR="00197653" w:rsidRPr="006D2885">
        <w:rPr>
          <w:rFonts w:asciiTheme="majorBidi" w:eastAsia="Calibri" w:hAnsiTheme="majorBidi" w:cstheme="majorBidi"/>
          <w:sz w:val="32"/>
          <w:szCs w:val="32"/>
        </w:rPr>
        <w:t xml:space="preserve"> </w:t>
      </w:r>
      <w:r w:rsidR="00197653" w:rsidRPr="006D2885">
        <w:rPr>
          <w:rFonts w:asciiTheme="majorBidi" w:eastAsia="Calibri" w:hAnsiTheme="majorBidi" w:cstheme="majorBidi"/>
          <w:sz w:val="32"/>
          <w:szCs w:val="32"/>
          <w:rtl/>
        </w:rPr>
        <w:t>فهن</w:t>
      </w:r>
      <w:r w:rsidR="00197653" w:rsidRPr="006D2885">
        <w:rPr>
          <w:rFonts w:asciiTheme="majorBidi" w:eastAsia="Calibri" w:hAnsiTheme="majorBidi" w:cstheme="majorBidi"/>
          <w:sz w:val="32"/>
          <w:szCs w:val="32"/>
        </w:rPr>
        <w:t xml:space="preserve"> </w:t>
      </w:r>
      <w:r w:rsidR="00197653" w:rsidRPr="006D2885">
        <w:rPr>
          <w:rFonts w:asciiTheme="majorBidi" w:eastAsia="Calibri" w:hAnsiTheme="majorBidi" w:cstheme="majorBidi"/>
          <w:sz w:val="32"/>
          <w:szCs w:val="32"/>
          <w:rtl/>
        </w:rPr>
        <w:t>يهربن</w:t>
      </w:r>
      <w:r w:rsidR="00197653" w:rsidRPr="006D2885">
        <w:rPr>
          <w:rFonts w:asciiTheme="majorBidi" w:eastAsia="Calibri" w:hAnsiTheme="majorBidi" w:cstheme="majorBidi"/>
          <w:sz w:val="32"/>
          <w:szCs w:val="32"/>
        </w:rPr>
        <w:t xml:space="preserve"> </w:t>
      </w:r>
      <w:r w:rsidR="00197653" w:rsidRPr="006D2885">
        <w:rPr>
          <w:rFonts w:asciiTheme="majorBidi" w:eastAsia="Calibri" w:hAnsiTheme="majorBidi" w:cstheme="majorBidi"/>
          <w:sz w:val="32"/>
          <w:szCs w:val="32"/>
          <w:rtl/>
        </w:rPr>
        <w:t>من</w:t>
      </w:r>
      <w:r w:rsidR="00197653" w:rsidRPr="006D2885">
        <w:rPr>
          <w:rFonts w:asciiTheme="majorBidi" w:eastAsia="Calibri" w:hAnsiTheme="majorBidi" w:cstheme="majorBidi"/>
          <w:sz w:val="32"/>
          <w:szCs w:val="32"/>
        </w:rPr>
        <w:t xml:space="preserve"> </w:t>
      </w:r>
      <w:r w:rsidR="00197653" w:rsidRPr="006D2885">
        <w:rPr>
          <w:rFonts w:asciiTheme="majorBidi" w:eastAsia="Calibri" w:hAnsiTheme="majorBidi" w:cstheme="majorBidi"/>
          <w:sz w:val="32"/>
          <w:szCs w:val="32"/>
          <w:rtl/>
        </w:rPr>
        <w:t>دائرة</w:t>
      </w:r>
      <w:r w:rsidR="00197653" w:rsidRPr="006D2885">
        <w:rPr>
          <w:rFonts w:asciiTheme="majorBidi" w:eastAsia="Calibri" w:hAnsiTheme="majorBidi" w:cstheme="majorBidi"/>
          <w:sz w:val="32"/>
          <w:szCs w:val="32"/>
        </w:rPr>
        <w:t xml:space="preserve"> </w:t>
      </w:r>
      <w:r w:rsidR="00197653" w:rsidRPr="006D2885">
        <w:rPr>
          <w:rFonts w:asciiTheme="majorBidi" w:eastAsia="Calibri" w:hAnsiTheme="majorBidi" w:cstheme="majorBidi"/>
          <w:sz w:val="32"/>
          <w:szCs w:val="32"/>
          <w:rtl/>
        </w:rPr>
        <w:t>الصراع</w:t>
      </w:r>
      <w:r w:rsidR="00197653" w:rsidRPr="006D2885">
        <w:rPr>
          <w:rFonts w:asciiTheme="majorBidi" w:eastAsia="Calibri" w:hAnsiTheme="majorBidi" w:cstheme="majorBidi"/>
          <w:sz w:val="32"/>
          <w:szCs w:val="32"/>
        </w:rPr>
        <w:t xml:space="preserve"> </w:t>
      </w:r>
      <w:r w:rsidR="00197653" w:rsidRPr="006D2885">
        <w:rPr>
          <w:rFonts w:asciiTheme="majorBidi" w:eastAsia="Calibri" w:hAnsiTheme="majorBidi" w:cstheme="majorBidi"/>
          <w:sz w:val="32"/>
          <w:szCs w:val="32"/>
          <w:rtl/>
        </w:rPr>
        <w:t>والواقع</w:t>
      </w:r>
      <w:r w:rsidR="00197653" w:rsidRPr="006D2885">
        <w:rPr>
          <w:rFonts w:asciiTheme="majorBidi" w:eastAsia="Calibri" w:hAnsiTheme="majorBidi" w:cstheme="majorBidi"/>
          <w:sz w:val="32"/>
          <w:szCs w:val="32"/>
        </w:rPr>
        <w:t xml:space="preserve"> </w:t>
      </w:r>
      <w:r w:rsidR="00197653" w:rsidRPr="006D2885">
        <w:rPr>
          <w:rFonts w:asciiTheme="majorBidi" w:eastAsia="Calibri" w:hAnsiTheme="majorBidi" w:cstheme="majorBidi"/>
          <w:sz w:val="32"/>
          <w:szCs w:val="32"/>
          <w:rtl/>
        </w:rPr>
        <w:t>الذي</w:t>
      </w:r>
      <w:r w:rsidR="00197653" w:rsidRPr="006D2885">
        <w:rPr>
          <w:rFonts w:asciiTheme="majorBidi" w:eastAsia="Calibri" w:hAnsiTheme="majorBidi" w:cstheme="majorBidi"/>
          <w:sz w:val="32"/>
          <w:szCs w:val="32"/>
        </w:rPr>
        <w:t xml:space="preserve"> </w:t>
      </w:r>
      <w:r w:rsidR="00197653" w:rsidRPr="006D2885">
        <w:rPr>
          <w:rFonts w:asciiTheme="majorBidi" w:eastAsia="Calibri" w:hAnsiTheme="majorBidi" w:cstheme="majorBidi"/>
          <w:sz w:val="32"/>
          <w:szCs w:val="32"/>
          <w:rtl/>
        </w:rPr>
        <w:t>اصبح</w:t>
      </w:r>
      <w:r w:rsidR="00197653" w:rsidRPr="006D2885">
        <w:rPr>
          <w:rFonts w:asciiTheme="majorBidi" w:eastAsia="Calibri" w:hAnsiTheme="majorBidi" w:cstheme="majorBidi"/>
          <w:sz w:val="32"/>
          <w:szCs w:val="32"/>
        </w:rPr>
        <w:t xml:space="preserve"> </w:t>
      </w:r>
      <w:r w:rsidR="00197653" w:rsidRPr="006D2885">
        <w:rPr>
          <w:rFonts w:asciiTheme="majorBidi" w:eastAsia="Calibri" w:hAnsiTheme="majorBidi" w:cstheme="majorBidi"/>
          <w:sz w:val="32"/>
          <w:szCs w:val="32"/>
          <w:rtl/>
        </w:rPr>
        <w:t>يصعب</w:t>
      </w:r>
      <w:r w:rsidR="00197653" w:rsidRPr="006D2885">
        <w:rPr>
          <w:rFonts w:asciiTheme="majorBidi" w:eastAsia="Calibri" w:hAnsiTheme="majorBidi" w:cstheme="majorBidi"/>
          <w:sz w:val="32"/>
          <w:szCs w:val="32"/>
        </w:rPr>
        <w:t xml:space="preserve"> </w:t>
      </w:r>
      <w:r w:rsidR="00197653" w:rsidRPr="006D2885">
        <w:rPr>
          <w:rFonts w:asciiTheme="majorBidi" w:eastAsia="Calibri" w:hAnsiTheme="majorBidi" w:cstheme="majorBidi"/>
          <w:sz w:val="32"/>
          <w:szCs w:val="32"/>
          <w:rtl/>
        </w:rPr>
        <w:t>التعايش</w:t>
      </w:r>
      <w:r w:rsidR="00197653" w:rsidRPr="006D2885">
        <w:rPr>
          <w:rFonts w:asciiTheme="majorBidi" w:eastAsia="Calibri" w:hAnsiTheme="majorBidi" w:cstheme="majorBidi"/>
          <w:sz w:val="32"/>
          <w:szCs w:val="32"/>
        </w:rPr>
        <w:t xml:space="preserve"> </w:t>
      </w:r>
      <w:r w:rsidR="00197653" w:rsidRPr="006D2885">
        <w:rPr>
          <w:rFonts w:asciiTheme="majorBidi" w:eastAsia="Calibri" w:hAnsiTheme="majorBidi" w:cstheme="majorBidi"/>
          <w:sz w:val="32"/>
          <w:szCs w:val="32"/>
          <w:rtl/>
        </w:rPr>
        <w:t>معه</w:t>
      </w:r>
      <w:r w:rsidR="00197653" w:rsidRPr="006D2885">
        <w:rPr>
          <w:rFonts w:asciiTheme="majorBidi" w:eastAsia="Calibri" w:hAnsiTheme="majorBidi" w:cstheme="majorBidi"/>
          <w:sz w:val="32"/>
          <w:szCs w:val="32"/>
        </w:rPr>
        <w:t xml:space="preserve"> .</w:t>
      </w:r>
    </w:p>
    <w:p w:rsidR="00CC71E3" w:rsidRPr="00866437" w:rsidRDefault="00CC71E3" w:rsidP="00866437">
      <w:pPr>
        <w:jc w:val="both"/>
        <w:rPr>
          <w:rFonts w:asciiTheme="majorBidi" w:hAnsiTheme="majorBidi" w:cstheme="majorBidi"/>
          <w:sz w:val="32"/>
          <w:szCs w:val="32"/>
          <w:rtl/>
          <w:lang w:bidi="ar-IQ"/>
        </w:rPr>
      </w:pPr>
    </w:p>
    <w:p w:rsidR="00197653" w:rsidRPr="00866437" w:rsidRDefault="00197653" w:rsidP="00197653">
      <w:pPr>
        <w:jc w:val="both"/>
        <w:rPr>
          <w:rFonts w:asciiTheme="majorBidi" w:hAnsiTheme="majorBidi" w:cstheme="majorBidi"/>
          <w:b/>
          <w:bCs/>
          <w:sz w:val="36"/>
          <w:szCs w:val="36"/>
          <w:rtl/>
          <w:lang w:bidi="ar-IQ"/>
        </w:rPr>
      </w:pPr>
      <w:r w:rsidRPr="00866437">
        <w:rPr>
          <w:rFonts w:asciiTheme="majorBidi" w:hAnsiTheme="majorBidi" w:cstheme="majorBidi"/>
          <w:b/>
          <w:bCs/>
          <w:sz w:val="36"/>
          <w:szCs w:val="36"/>
          <w:rtl/>
          <w:lang w:bidi="ar-IQ"/>
        </w:rPr>
        <w:lastRenderedPageBreak/>
        <w:t xml:space="preserve">ثانيا :- النظرية التفاعلية الرمزية </w:t>
      </w:r>
    </w:p>
    <w:p w:rsidR="00197653" w:rsidRPr="00866437" w:rsidRDefault="00866437" w:rsidP="00866437">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197653" w:rsidRPr="00866437">
        <w:rPr>
          <w:rFonts w:asciiTheme="majorBidi" w:hAnsiTheme="majorBidi" w:cstheme="majorBidi"/>
          <w:sz w:val="32"/>
          <w:szCs w:val="32"/>
          <w:rtl/>
          <w:lang w:bidi="ar-IQ"/>
        </w:rPr>
        <w:t>تشير النظرية الى ان التفاعل الذي ينشأ بين مختلف العقول والمعاني والذي يعد سمة مميزة للمجتمع الانساني ويستند هذا التفاعل الاجتماعي على حقيقة هامة هي ان ياخذ المرء ذاته في الاعتبار وان يحسب ايضا حسابا للاخرين . وكان هربرت بلومر قد لخص القضايا الاساسية للتفاعلية الرمزية في ثلاث مقدمات وهي :-</w:t>
      </w:r>
    </w:p>
    <w:p w:rsidR="00197653" w:rsidRPr="006D2885" w:rsidRDefault="00197653" w:rsidP="003B6792">
      <w:pPr>
        <w:pStyle w:val="a9"/>
        <w:numPr>
          <w:ilvl w:val="0"/>
          <w:numId w:val="38"/>
        </w:numPr>
        <w:ind w:left="90"/>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ان الكائنات الانسانية تسلك ازاء الاشياء في ضوء ما تنطوي عليه هذه الاشياء من معاني ظاهرة لهم.</w:t>
      </w:r>
    </w:p>
    <w:p w:rsidR="00197653" w:rsidRPr="006D2885" w:rsidRDefault="00197653" w:rsidP="003B6792">
      <w:pPr>
        <w:pStyle w:val="a9"/>
        <w:numPr>
          <w:ilvl w:val="0"/>
          <w:numId w:val="38"/>
        </w:numPr>
        <w:ind w:left="90"/>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ان هذه المعاني هي نتاج التفاعل الاجتماعي في المجتمع الانساني .</w:t>
      </w:r>
    </w:p>
    <w:p w:rsidR="00197653" w:rsidRPr="006D2885" w:rsidRDefault="00197653" w:rsidP="003B6792">
      <w:pPr>
        <w:pStyle w:val="a9"/>
        <w:numPr>
          <w:ilvl w:val="0"/>
          <w:numId w:val="38"/>
        </w:numPr>
        <w:ind w:left="90"/>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 xml:space="preserve">ان هذه المعاني تتعدل وتتشكل خلال عملية التأويل التي يستخدمها كل فرد في تعامله مع الرموز التي تواجهه </w:t>
      </w:r>
      <w:r w:rsidRPr="006D2885">
        <w:rPr>
          <w:rStyle w:val="aa"/>
          <w:rFonts w:asciiTheme="majorBidi" w:hAnsiTheme="majorBidi" w:cstheme="majorBidi"/>
          <w:sz w:val="32"/>
          <w:szCs w:val="32"/>
          <w:rtl/>
          <w:lang w:bidi="ar-IQ"/>
        </w:rPr>
        <w:footnoteReference w:id="40"/>
      </w:r>
      <w:r w:rsidRPr="006D2885">
        <w:rPr>
          <w:rFonts w:asciiTheme="majorBidi" w:hAnsiTheme="majorBidi" w:cstheme="majorBidi"/>
          <w:sz w:val="32"/>
          <w:szCs w:val="32"/>
          <w:rtl/>
          <w:lang w:bidi="ar-IQ"/>
        </w:rPr>
        <w:t xml:space="preserve"> .</w:t>
      </w:r>
    </w:p>
    <w:p w:rsidR="00CC71E3" w:rsidRDefault="00CC71E3" w:rsidP="00866437">
      <w:pPr>
        <w:pStyle w:val="a9"/>
        <w:ind w:left="90"/>
        <w:jc w:val="both"/>
        <w:rPr>
          <w:rFonts w:asciiTheme="majorBidi" w:hAnsiTheme="majorBidi" w:cstheme="majorBidi"/>
          <w:sz w:val="32"/>
          <w:szCs w:val="32"/>
          <w:rtl/>
          <w:lang w:bidi="ar-IQ"/>
        </w:rPr>
      </w:pPr>
    </w:p>
    <w:p w:rsidR="00CC71E3" w:rsidRPr="00BF242F" w:rsidRDefault="00CC71E3" w:rsidP="00CC71E3">
      <w:pPr>
        <w:jc w:val="both"/>
        <w:rPr>
          <w:rFonts w:asciiTheme="majorBidi" w:hAnsiTheme="majorBidi" w:cstheme="majorBidi"/>
          <w:sz w:val="32"/>
          <w:szCs w:val="32"/>
          <w:rtl/>
          <w:lang w:bidi="ar-IQ"/>
        </w:rPr>
      </w:pPr>
      <w:r w:rsidRPr="00BF242F">
        <w:rPr>
          <w:rFonts w:asciiTheme="majorBidi" w:hAnsiTheme="majorBidi" w:cs="Sultan bold" w:hint="cs"/>
          <w:b/>
          <w:color w:val="000000" w:themeColor="text1"/>
          <w:sz w:val="28"/>
          <w:szCs w:val="28"/>
          <w:u w:val="single"/>
          <w:rtl/>
        </w:rPr>
        <w:t xml:space="preserve">الكتاب السنوي </w:t>
      </w:r>
      <w:r w:rsidRPr="00BF242F">
        <w:rPr>
          <w:rFonts w:asciiTheme="majorBidi" w:hAnsiTheme="majorBidi" w:cs="Sultan bold"/>
          <w:b/>
          <w:color w:val="000000" w:themeColor="text1"/>
          <w:sz w:val="28"/>
          <w:szCs w:val="28"/>
          <w:u w:val="single"/>
          <w:rtl/>
        </w:rPr>
        <w:t>–</w:t>
      </w:r>
      <w:r w:rsidRPr="00BF242F">
        <w:rPr>
          <w:rFonts w:asciiTheme="majorBidi" w:hAnsiTheme="majorBidi" w:cs="Sultan bold" w:hint="cs"/>
          <w:b/>
          <w:color w:val="000000" w:themeColor="text1"/>
          <w:sz w:val="28"/>
          <w:szCs w:val="28"/>
          <w:u w:val="single"/>
          <w:rtl/>
        </w:rPr>
        <w:t xml:space="preserve"> المجلد التاسع -</w:t>
      </w:r>
      <w:r>
        <w:rPr>
          <w:rFonts w:asciiTheme="majorBidi" w:hAnsiTheme="majorBidi" w:cs="Sultan bold" w:hint="cs"/>
          <w:b/>
          <w:color w:val="000000" w:themeColor="text1"/>
          <w:sz w:val="28"/>
          <w:szCs w:val="28"/>
          <w:u w:val="single"/>
          <w:rtl/>
        </w:rPr>
        <w:t xml:space="preserve"> </w:t>
      </w:r>
      <w:r w:rsidRPr="00BF242F">
        <w:rPr>
          <w:rFonts w:asciiTheme="majorBidi" w:hAnsiTheme="majorBidi" w:cs="Sultan bold" w:hint="cs"/>
          <w:b/>
          <w:color w:val="000000" w:themeColor="text1"/>
          <w:sz w:val="28"/>
          <w:szCs w:val="28"/>
          <w:u w:val="single"/>
          <w:rtl/>
        </w:rPr>
        <w:t xml:space="preserve">2014           </w:t>
      </w:r>
      <w:r>
        <w:rPr>
          <w:rFonts w:asciiTheme="majorBidi" w:hAnsiTheme="majorBidi" w:cs="Sultan bold" w:hint="cs"/>
          <w:b/>
          <w:color w:val="000000" w:themeColor="text1"/>
          <w:sz w:val="28"/>
          <w:szCs w:val="28"/>
          <w:u w:val="single"/>
          <w:rtl/>
        </w:rPr>
        <w:t xml:space="preserve">                                        </w:t>
      </w:r>
      <w:r w:rsidRPr="00BF242F">
        <w:rPr>
          <w:rFonts w:asciiTheme="majorBidi" w:hAnsiTheme="majorBidi" w:cs="Sultan bold" w:hint="cs"/>
          <w:b/>
          <w:color w:val="000000" w:themeColor="text1"/>
          <w:sz w:val="28"/>
          <w:szCs w:val="28"/>
          <w:u w:val="single"/>
          <w:rtl/>
        </w:rPr>
        <w:t xml:space="preserve">        م0م0 </w:t>
      </w:r>
      <w:r>
        <w:rPr>
          <w:rFonts w:asciiTheme="majorBidi" w:hAnsiTheme="majorBidi" w:cs="Sultan bold" w:hint="cs"/>
          <w:b/>
          <w:color w:val="000000" w:themeColor="text1"/>
          <w:sz w:val="28"/>
          <w:szCs w:val="28"/>
          <w:u w:val="single"/>
          <w:rtl/>
        </w:rPr>
        <w:t>وسن عبدالحسين شريجي</w:t>
      </w:r>
    </w:p>
    <w:p w:rsidR="00197653" w:rsidRPr="006D2885" w:rsidRDefault="00CC71E3" w:rsidP="00866437">
      <w:pPr>
        <w:pStyle w:val="a9"/>
        <w:ind w:left="90"/>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197653" w:rsidRPr="006D2885">
        <w:rPr>
          <w:rFonts w:asciiTheme="majorBidi" w:hAnsiTheme="majorBidi" w:cstheme="majorBidi"/>
          <w:sz w:val="32"/>
          <w:szCs w:val="32"/>
          <w:rtl/>
          <w:lang w:bidi="ar-IQ"/>
        </w:rPr>
        <w:t xml:space="preserve">لقد ركزنا من خلال مراجعة اتجاهات التفاعلية الرمزية على نظرية جوفمان التي اوردها في كتابه ( الوصمة ) . ومن المعلوم ان جوفمان وهو يتناول هذا المفهوم يظل في حدود تصوراته التي قدمها في كتابه ( تقديم النفس ) او في كتابه عن المصحات العقلية . وتتركز كلها على الرموز التي *+يستخدمها الانسان او يضطر لاستخدامها للتعريف بذاته والتعريف بهويته , في موقف بتفاعل فيه مع الاخرين </w:t>
      </w:r>
      <w:r w:rsidR="00197653" w:rsidRPr="006D2885">
        <w:rPr>
          <w:rStyle w:val="aa"/>
          <w:rFonts w:asciiTheme="majorBidi" w:hAnsiTheme="majorBidi" w:cstheme="majorBidi"/>
          <w:sz w:val="32"/>
          <w:szCs w:val="32"/>
          <w:rtl/>
          <w:lang w:bidi="ar-IQ"/>
        </w:rPr>
        <w:footnoteReference w:id="41"/>
      </w:r>
      <w:r w:rsidR="00197653" w:rsidRPr="006D2885">
        <w:rPr>
          <w:rFonts w:asciiTheme="majorBidi" w:hAnsiTheme="majorBidi" w:cstheme="majorBidi"/>
          <w:sz w:val="32"/>
          <w:szCs w:val="32"/>
          <w:rtl/>
          <w:lang w:bidi="ar-IQ"/>
        </w:rPr>
        <w:t xml:space="preserve"> .</w:t>
      </w:r>
    </w:p>
    <w:p w:rsidR="00197653" w:rsidRPr="00CC71E3" w:rsidRDefault="00CC71E3" w:rsidP="00CC71E3">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197653" w:rsidRPr="00CC71E3">
        <w:rPr>
          <w:rFonts w:asciiTheme="majorBidi" w:hAnsiTheme="majorBidi" w:cstheme="majorBidi"/>
          <w:sz w:val="32"/>
          <w:szCs w:val="32"/>
          <w:rtl/>
          <w:lang w:bidi="ar-IQ"/>
        </w:rPr>
        <w:t xml:space="preserve">لقد ركز جوفمان على الموصوم او المعاق مشيرا الى انه قد تم اهمال دراسة عملية وصم الفرد . ولذلك تكسب الدراسة اهمية استثنائية . يرى جوفمان ان تعبير </w:t>
      </w:r>
      <w:r w:rsidR="00197653" w:rsidRPr="00CC71E3">
        <w:rPr>
          <w:rFonts w:asciiTheme="majorBidi" w:hAnsiTheme="majorBidi" w:cstheme="majorBidi"/>
          <w:sz w:val="32"/>
          <w:szCs w:val="32"/>
          <w:rtl/>
          <w:lang w:bidi="ar-IQ"/>
        </w:rPr>
        <w:lastRenderedPageBreak/>
        <w:t>الوصمة يشير الى صفات سلبية تحقيريه تلحق بالفرد وان هناك ثلاثة انماط من الوصمة وهي :-</w:t>
      </w:r>
    </w:p>
    <w:p w:rsidR="00197653" w:rsidRPr="006D2885" w:rsidRDefault="00197653" w:rsidP="003B6792">
      <w:pPr>
        <w:pStyle w:val="a9"/>
        <w:numPr>
          <w:ilvl w:val="0"/>
          <w:numId w:val="39"/>
        </w:numPr>
        <w:ind w:left="374" w:firstLine="0"/>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التشوهات الجسدية ( وهي التي تهمنا في بحثنا ) .</w:t>
      </w:r>
    </w:p>
    <w:p w:rsidR="00197653" w:rsidRPr="006D2885" w:rsidRDefault="00197653" w:rsidP="003B6792">
      <w:pPr>
        <w:pStyle w:val="a9"/>
        <w:numPr>
          <w:ilvl w:val="0"/>
          <w:numId w:val="39"/>
        </w:numPr>
        <w:ind w:left="374" w:firstLine="0"/>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مخالف السمعة الشخصية الناتجة عن ملفات الفرد ( كالمرض او السجن او ادمان المخدرات ).</w:t>
      </w:r>
    </w:p>
    <w:p w:rsidR="00197653" w:rsidRPr="006D2885" w:rsidRDefault="00197653" w:rsidP="003B6792">
      <w:pPr>
        <w:pStyle w:val="a9"/>
        <w:numPr>
          <w:ilvl w:val="0"/>
          <w:numId w:val="39"/>
        </w:numPr>
        <w:ind w:left="374" w:firstLine="0"/>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الوصمة المرتبطة بالعرق او الامة او الدين .</w:t>
      </w:r>
    </w:p>
    <w:p w:rsidR="00197653" w:rsidRPr="006D2885" w:rsidRDefault="00197653" w:rsidP="00CC71E3">
      <w:pPr>
        <w:pStyle w:val="a9"/>
        <w:ind w:left="374"/>
        <w:jc w:val="both"/>
        <w:rPr>
          <w:rFonts w:asciiTheme="majorBidi" w:hAnsiTheme="majorBidi" w:cstheme="majorBidi"/>
          <w:sz w:val="32"/>
          <w:szCs w:val="32"/>
          <w:rtl/>
          <w:lang w:bidi="ar-IQ"/>
        </w:rPr>
      </w:pPr>
      <w:r w:rsidRPr="006D2885">
        <w:rPr>
          <w:rFonts w:asciiTheme="majorBidi" w:hAnsiTheme="majorBidi" w:cstheme="majorBidi"/>
          <w:sz w:val="32"/>
          <w:szCs w:val="32"/>
          <w:rtl/>
          <w:lang w:bidi="ar-IQ"/>
        </w:rPr>
        <w:t xml:space="preserve">ومهما كان نوع الوصمة اللاحقة بالفرد فانها شيء يصيب هو والاخرون ويأخذونه جميعا بالاعتبار في تفاعلاتهم الاجتماعية </w:t>
      </w:r>
      <w:r w:rsidRPr="006D2885">
        <w:rPr>
          <w:rStyle w:val="aa"/>
          <w:rFonts w:asciiTheme="majorBidi" w:hAnsiTheme="majorBidi" w:cstheme="majorBidi"/>
          <w:sz w:val="32"/>
          <w:szCs w:val="32"/>
          <w:rtl/>
          <w:lang w:bidi="ar-IQ"/>
        </w:rPr>
        <w:footnoteReference w:id="42"/>
      </w:r>
      <w:r w:rsidRPr="006D2885">
        <w:rPr>
          <w:rFonts w:asciiTheme="majorBidi" w:hAnsiTheme="majorBidi" w:cstheme="majorBidi"/>
          <w:sz w:val="32"/>
          <w:szCs w:val="32"/>
          <w:rtl/>
          <w:lang w:bidi="ar-IQ"/>
        </w:rPr>
        <w:t xml:space="preserve"> .</w:t>
      </w:r>
    </w:p>
    <w:p w:rsidR="00197653" w:rsidRPr="006D2885" w:rsidRDefault="00197653" w:rsidP="00CC71E3">
      <w:pPr>
        <w:ind w:left="374"/>
        <w:jc w:val="both"/>
        <w:rPr>
          <w:rFonts w:asciiTheme="majorBidi" w:eastAsia="Calibri" w:hAnsiTheme="majorBidi" w:cstheme="majorBidi"/>
          <w:sz w:val="32"/>
          <w:szCs w:val="32"/>
          <w:rtl/>
        </w:rPr>
      </w:pPr>
      <w:r w:rsidRPr="006D2885">
        <w:rPr>
          <w:rFonts w:asciiTheme="majorBidi" w:eastAsia="Calibri" w:hAnsiTheme="majorBidi" w:cstheme="majorBidi"/>
          <w:sz w:val="32"/>
          <w:szCs w:val="32"/>
          <w:rtl/>
        </w:rPr>
        <w:t>اما</w:t>
      </w:r>
      <w:r w:rsidRPr="006D2885">
        <w:rPr>
          <w:rFonts w:asciiTheme="majorBidi" w:eastAsia="Calibri" w:hAnsiTheme="majorBidi" w:cstheme="majorBidi"/>
          <w:sz w:val="32"/>
          <w:szCs w:val="32"/>
        </w:rPr>
        <w:t xml:space="preserve"> </w:t>
      </w:r>
      <w:r w:rsidRPr="006D2885">
        <w:rPr>
          <w:rFonts w:asciiTheme="majorBidi" w:eastAsia="Calibri" w:hAnsiTheme="majorBidi" w:cstheme="majorBidi"/>
          <w:sz w:val="32"/>
          <w:szCs w:val="32"/>
          <w:rtl/>
        </w:rPr>
        <w:t>فيما</w:t>
      </w:r>
      <w:r w:rsidRPr="006D2885">
        <w:rPr>
          <w:rFonts w:asciiTheme="majorBidi" w:eastAsia="Calibri" w:hAnsiTheme="majorBidi" w:cstheme="majorBidi"/>
          <w:sz w:val="32"/>
          <w:szCs w:val="32"/>
        </w:rPr>
        <w:t xml:space="preserve"> </w:t>
      </w:r>
      <w:r w:rsidRPr="006D2885">
        <w:rPr>
          <w:rFonts w:asciiTheme="majorBidi" w:eastAsia="Calibri" w:hAnsiTheme="majorBidi" w:cstheme="majorBidi"/>
          <w:sz w:val="32"/>
          <w:szCs w:val="32"/>
          <w:rtl/>
        </w:rPr>
        <w:t>يتعلق</w:t>
      </w:r>
      <w:r w:rsidRPr="006D2885">
        <w:rPr>
          <w:rFonts w:asciiTheme="majorBidi" w:eastAsia="Calibri" w:hAnsiTheme="majorBidi" w:cstheme="majorBidi"/>
          <w:sz w:val="32"/>
          <w:szCs w:val="32"/>
        </w:rPr>
        <w:t xml:space="preserve"> </w:t>
      </w:r>
      <w:r w:rsidRPr="006D2885">
        <w:rPr>
          <w:rFonts w:asciiTheme="majorBidi" w:eastAsia="Calibri" w:hAnsiTheme="majorBidi" w:cstheme="majorBidi"/>
          <w:sz w:val="32"/>
          <w:szCs w:val="32"/>
          <w:rtl/>
        </w:rPr>
        <w:t>بموضوع</w:t>
      </w:r>
      <w:r w:rsidRPr="006D2885">
        <w:rPr>
          <w:rFonts w:asciiTheme="majorBidi" w:eastAsia="Calibri" w:hAnsiTheme="majorBidi" w:cstheme="majorBidi"/>
          <w:sz w:val="32"/>
          <w:szCs w:val="32"/>
        </w:rPr>
        <w:t xml:space="preserve"> </w:t>
      </w:r>
      <w:r w:rsidRPr="006D2885">
        <w:rPr>
          <w:rFonts w:asciiTheme="majorBidi" w:eastAsia="Calibri" w:hAnsiTheme="majorBidi" w:cstheme="majorBidi"/>
          <w:sz w:val="32"/>
          <w:szCs w:val="32"/>
          <w:rtl/>
        </w:rPr>
        <w:t>بحثنا</w:t>
      </w:r>
      <w:r w:rsidRPr="006D2885">
        <w:rPr>
          <w:rFonts w:asciiTheme="majorBidi" w:eastAsia="Calibri" w:hAnsiTheme="majorBidi" w:cstheme="majorBidi"/>
          <w:sz w:val="32"/>
          <w:szCs w:val="32"/>
        </w:rPr>
        <w:t xml:space="preserve"> </w:t>
      </w:r>
      <w:r w:rsidRPr="006D2885">
        <w:rPr>
          <w:rFonts w:asciiTheme="majorBidi" w:eastAsia="Calibri" w:hAnsiTheme="majorBidi" w:cstheme="majorBidi"/>
          <w:sz w:val="32"/>
          <w:szCs w:val="32"/>
          <w:rtl/>
        </w:rPr>
        <w:t>هذا</w:t>
      </w:r>
      <w:r w:rsidRPr="006D2885">
        <w:rPr>
          <w:rFonts w:asciiTheme="majorBidi" w:eastAsia="Calibri" w:hAnsiTheme="majorBidi" w:cstheme="majorBidi"/>
          <w:sz w:val="32"/>
          <w:szCs w:val="32"/>
        </w:rPr>
        <w:t xml:space="preserve"> </w:t>
      </w:r>
      <w:r w:rsidRPr="006D2885">
        <w:rPr>
          <w:rFonts w:asciiTheme="majorBidi" w:eastAsia="Calibri" w:hAnsiTheme="majorBidi" w:cstheme="majorBidi"/>
          <w:sz w:val="32"/>
          <w:szCs w:val="32"/>
          <w:rtl/>
        </w:rPr>
        <w:t>نشير</w:t>
      </w:r>
      <w:r w:rsidRPr="006D2885">
        <w:rPr>
          <w:rFonts w:asciiTheme="majorBidi" w:eastAsia="Calibri" w:hAnsiTheme="majorBidi" w:cstheme="majorBidi"/>
          <w:sz w:val="32"/>
          <w:szCs w:val="32"/>
        </w:rPr>
        <w:t xml:space="preserve"> </w:t>
      </w:r>
      <w:r w:rsidRPr="006D2885">
        <w:rPr>
          <w:rFonts w:asciiTheme="majorBidi" w:eastAsia="Calibri" w:hAnsiTheme="majorBidi" w:cstheme="majorBidi"/>
          <w:sz w:val="32"/>
          <w:szCs w:val="32"/>
          <w:rtl/>
        </w:rPr>
        <w:t>الى</w:t>
      </w:r>
      <w:r w:rsidRPr="006D2885">
        <w:rPr>
          <w:rFonts w:asciiTheme="majorBidi" w:eastAsia="Calibri" w:hAnsiTheme="majorBidi" w:cstheme="majorBidi"/>
          <w:sz w:val="32"/>
          <w:szCs w:val="32"/>
        </w:rPr>
        <w:t xml:space="preserve"> </w:t>
      </w:r>
      <w:r w:rsidRPr="006D2885">
        <w:rPr>
          <w:rFonts w:asciiTheme="majorBidi" w:eastAsia="Calibri" w:hAnsiTheme="majorBidi" w:cstheme="majorBidi"/>
          <w:sz w:val="32"/>
          <w:szCs w:val="32"/>
          <w:rtl/>
        </w:rPr>
        <w:t>ان</w:t>
      </w:r>
      <w:r w:rsidRPr="006D2885">
        <w:rPr>
          <w:rFonts w:asciiTheme="majorBidi" w:eastAsia="Calibri" w:hAnsiTheme="majorBidi" w:cstheme="majorBidi"/>
          <w:sz w:val="32"/>
          <w:szCs w:val="32"/>
        </w:rPr>
        <w:t xml:space="preserve"> </w:t>
      </w:r>
      <w:r w:rsidRPr="006D2885">
        <w:rPr>
          <w:rFonts w:asciiTheme="majorBidi" w:eastAsia="Calibri" w:hAnsiTheme="majorBidi" w:cstheme="majorBidi"/>
          <w:sz w:val="32"/>
          <w:szCs w:val="32"/>
          <w:rtl/>
        </w:rPr>
        <w:t>العوق</w:t>
      </w:r>
      <w:r w:rsidRPr="006D2885">
        <w:rPr>
          <w:rFonts w:asciiTheme="majorBidi" w:eastAsia="Calibri" w:hAnsiTheme="majorBidi" w:cstheme="majorBidi"/>
          <w:sz w:val="32"/>
          <w:szCs w:val="32"/>
        </w:rPr>
        <w:t xml:space="preserve"> </w:t>
      </w:r>
      <w:r w:rsidRPr="006D2885">
        <w:rPr>
          <w:rFonts w:asciiTheme="majorBidi" w:eastAsia="Calibri" w:hAnsiTheme="majorBidi" w:cstheme="majorBidi"/>
          <w:sz w:val="32"/>
          <w:szCs w:val="32"/>
          <w:rtl/>
        </w:rPr>
        <w:t>هو</w:t>
      </w:r>
      <w:r w:rsidRPr="006D2885">
        <w:rPr>
          <w:rFonts w:asciiTheme="majorBidi" w:eastAsia="Calibri" w:hAnsiTheme="majorBidi" w:cstheme="majorBidi"/>
          <w:sz w:val="32"/>
          <w:szCs w:val="32"/>
        </w:rPr>
        <w:t xml:space="preserve"> </w:t>
      </w:r>
      <w:r w:rsidRPr="006D2885">
        <w:rPr>
          <w:rFonts w:asciiTheme="majorBidi" w:eastAsia="Calibri" w:hAnsiTheme="majorBidi" w:cstheme="majorBidi"/>
          <w:sz w:val="32"/>
          <w:szCs w:val="32"/>
          <w:rtl/>
        </w:rPr>
        <w:t>حالة</w:t>
      </w:r>
      <w:r w:rsidRPr="006D2885">
        <w:rPr>
          <w:rFonts w:asciiTheme="majorBidi" w:eastAsia="Calibri" w:hAnsiTheme="majorBidi" w:cstheme="majorBidi"/>
          <w:sz w:val="32"/>
          <w:szCs w:val="32"/>
        </w:rPr>
        <w:t xml:space="preserve"> </w:t>
      </w:r>
      <w:r w:rsidRPr="006D2885">
        <w:rPr>
          <w:rFonts w:asciiTheme="majorBidi" w:eastAsia="Calibri" w:hAnsiTheme="majorBidi" w:cstheme="majorBidi"/>
          <w:sz w:val="32"/>
          <w:szCs w:val="32"/>
          <w:rtl/>
        </w:rPr>
        <w:t>الانحراف</w:t>
      </w:r>
      <w:r w:rsidRPr="006D2885">
        <w:rPr>
          <w:rFonts w:asciiTheme="majorBidi" w:eastAsia="Calibri" w:hAnsiTheme="majorBidi" w:cstheme="majorBidi"/>
          <w:sz w:val="32"/>
          <w:szCs w:val="32"/>
        </w:rPr>
        <w:t xml:space="preserve"> </w:t>
      </w:r>
      <w:r w:rsidRPr="006D2885">
        <w:rPr>
          <w:rFonts w:asciiTheme="majorBidi" w:eastAsia="Calibri" w:hAnsiTheme="majorBidi" w:cstheme="majorBidi"/>
          <w:sz w:val="32"/>
          <w:szCs w:val="32"/>
          <w:rtl/>
        </w:rPr>
        <w:t>عن</w:t>
      </w:r>
      <w:r w:rsidRPr="006D2885">
        <w:rPr>
          <w:rFonts w:asciiTheme="majorBidi" w:eastAsia="Calibri" w:hAnsiTheme="majorBidi" w:cstheme="majorBidi"/>
          <w:sz w:val="32"/>
          <w:szCs w:val="32"/>
        </w:rPr>
        <w:t xml:space="preserve"> </w:t>
      </w:r>
      <w:r w:rsidRPr="006D2885">
        <w:rPr>
          <w:rFonts w:asciiTheme="majorBidi" w:eastAsia="Calibri" w:hAnsiTheme="majorBidi" w:cstheme="majorBidi"/>
          <w:sz w:val="32"/>
          <w:szCs w:val="32"/>
          <w:rtl/>
        </w:rPr>
        <w:t>السواء</w:t>
      </w:r>
      <w:r w:rsidRPr="006D2885">
        <w:rPr>
          <w:rFonts w:asciiTheme="majorBidi" w:eastAsia="Calibri" w:hAnsiTheme="majorBidi" w:cstheme="majorBidi"/>
          <w:sz w:val="32"/>
          <w:szCs w:val="32"/>
        </w:rPr>
        <w:t xml:space="preserve"> . </w:t>
      </w:r>
      <w:r w:rsidRPr="006D2885">
        <w:rPr>
          <w:rFonts w:asciiTheme="majorBidi" w:eastAsia="Calibri" w:hAnsiTheme="majorBidi" w:cstheme="majorBidi"/>
          <w:sz w:val="32"/>
          <w:szCs w:val="32"/>
          <w:rtl/>
        </w:rPr>
        <w:t>والمرأة</w:t>
      </w:r>
      <w:r w:rsidRPr="006D2885">
        <w:rPr>
          <w:rFonts w:asciiTheme="majorBidi" w:eastAsia="Calibri" w:hAnsiTheme="majorBidi" w:cstheme="majorBidi"/>
          <w:sz w:val="32"/>
          <w:szCs w:val="32"/>
        </w:rPr>
        <w:t xml:space="preserve"> </w:t>
      </w:r>
      <w:r w:rsidRPr="006D2885">
        <w:rPr>
          <w:rFonts w:asciiTheme="majorBidi" w:eastAsia="Calibri" w:hAnsiTheme="majorBidi" w:cstheme="majorBidi"/>
          <w:sz w:val="32"/>
          <w:szCs w:val="32"/>
          <w:rtl/>
        </w:rPr>
        <w:t>المعاقة</w:t>
      </w:r>
      <w:r w:rsidRPr="006D2885">
        <w:rPr>
          <w:rFonts w:asciiTheme="majorBidi" w:eastAsia="Calibri" w:hAnsiTheme="majorBidi" w:cstheme="majorBidi"/>
          <w:sz w:val="32"/>
          <w:szCs w:val="32"/>
        </w:rPr>
        <w:t xml:space="preserve"> </w:t>
      </w:r>
      <w:r w:rsidRPr="006D2885">
        <w:rPr>
          <w:rFonts w:asciiTheme="majorBidi" w:eastAsia="Calibri" w:hAnsiTheme="majorBidi" w:cstheme="majorBidi"/>
          <w:sz w:val="32"/>
          <w:szCs w:val="32"/>
          <w:rtl/>
        </w:rPr>
        <w:t>تعيش</w:t>
      </w:r>
      <w:r w:rsidRPr="006D2885">
        <w:rPr>
          <w:rFonts w:asciiTheme="majorBidi" w:eastAsia="Calibri" w:hAnsiTheme="majorBidi" w:cstheme="majorBidi"/>
          <w:sz w:val="32"/>
          <w:szCs w:val="32"/>
        </w:rPr>
        <w:t xml:space="preserve"> </w:t>
      </w:r>
      <w:r w:rsidRPr="006D2885">
        <w:rPr>
          <w:rFonts w:asciiTheme="majorBidi" w:eastAsia="Calibri" w:hAnsiTheme="majorBidi" w:cstheme="majorBidi"/>
          <w:sz w:val="32"/>
          <w:szCs w:val="32"/>
          <w:rtl/>
        </w:rPr>
        <w:t>في</w:t>
      </w:r>
      <w:r w:rsidRPr="006D2885">
        <w:rPr>
          <w:rFonts w:asciiTheme="majorBidi" w:eastAsia="Calibri" w:hAnsiTheme="majorBidi" w:cstheme="majorBidi"/>
          <w:sz w:val="32"/>
          <w:szCs w:val="32"/>
        </w:rPr>
        <w:t xml:space="preserve"> </w:t>
      </w:r>
      <w:r w:rsidRPr="006D2885">
        <w:rPr>
          <w:rFonts w:asciiTheme="majorBidi" w:eastAsia="Calibri" w:hAnsiTheme="majorBidi" w:cstheme="majorBidi"/>
          <w:sz w:val="32"/>
          <w:szCs w:val="32"/>
          <w:rtl/>
        </w:rPr>
        <w:t>مجتمع</w:t>
      </w:r>
      <w:r w:rsidRPr="006D2885">
        <w:rPr>
          <w:rFonts w:asciiTheme="majorBidi" w:eastAsia="Calibri" w:hAnsiTheme="majorBidi" w:cstheme="majorBidi"/>
          <w:sz w:val="32"/>
          <w:szCs w:val="32"/>
        </w:rPr>
        <w:t xml:space="preserve"> </w:t>
      </w:r>
      <w:r w:rsidRPr="006D2885">
        <w:rPr>
          <w:rFonts w:asciiTheme="majorBidi" w:eastAsia="Calibri" w:hAnsiTheme="majorBidi" w:cstheme="majorBidi"/>
          <w:sz w:val="32"/>
          <w:szCs w:val="32"/>
          <w:rtl/>
        </w:rPr>
        <w:t>وتنتمي</w:t>
      </w:r>
      <w:r w:rsidRPr="006D2885">
        <w:rPr>
          <w:rFonts w:asciiTheme="majorBidi" w:eastAsia="Calibri" w:hAnsiTheme="majorBidi" w:cstheme="majorBidi"/>
          <w:sz w:val="32"/>
          <w:szCs w:val="32"/>
        </w:rPr>
        <w:t xml:space="preserve"> </w:t>
      </w:r>
      <w:r w:rsidRPr="006D2885">
        <w:rPr>
          <w:rFonts w:asciiTheme="majorBidi" w:eastAsia="Calibri" w:hAnsiTheme="majorBidi" w:cstheme="majorBidi"/>
          <w:sz w:val="32"/>
          <w:szCs w:val="32"/>
          <w:rtl/>
        </w:rPr>
        <w:t>الى</w:t>
      </w:r>
      <w:r w:rsidRPr="006D2885">
        <w:rPr>
          <w:rFonts w:asciiTheme="majorBidi" w:eastAsia="Calibri" w:hAnsiTheme="majorBidi" w:cstheme="majorBidi"/>
          <w:sz w:val="32"/>
          <w:szCs w:val="32"/>
        </w:rPr>
        <w:t xml:space="preserve"> </w:t>
      </w:r>
      <w:r w:rsidRPr="006D2885">
        <w:rPr>
          <w:rFonts w:asciiTheme="majorBidi" w:eastAsia="Calibri" w:hAnsiTheme="majorBidi" w:cstheme="majorBidi"/>
          <w:sz w:val="32"/>
          <w:szCs w:val="32"/>
          <w:rtl/>
        </w:rPr>
        <w:t>اسرة</w:t>
      </w:r>
      <w:r w:rsidRPr="006D2885">
        <w:rPr>
          <w:rFonts w:asciiTheme="majorBidi" w:eastAsia="Calibri" w:hAnsiTheme="majorBidi" w:cstheme="majorBidi"/>
          <w:sz w:val="32"/>
          <w:szCs w:val="32"/>
        </w:rPr>
        <w:t xml:space="preserve"> . </w:t>
      </w:r>
      <w:r w:rsidRPr="006D2885">
        <w:rPr>
          <w:rFonts w:asciiTheme="majorBidi" w:eastAsia="Calibri" w:hAnsiTheme="majorBidi" w:cstheme="majorBidi"/>
          <w:sz w:val="32"/>
          <w:szCs w:val="32"/>
          <w:rtl/>
        </w:rPr>
        <w:t>وهي</w:t>
      </w:r>
      <w:r w:rsidRPr="006D2885">
        <w:rPr>
          <w:rFonts w:asciiTheme="majorBidi" w:eastAsia="Calibri" w:hAnsiTheme="majorBidi" w:cstheme="majorBidi"/>
          <w:sz w:val="32"/>
          <w:szCs w:val="32"/>
        </w:rPr>
        <w:t xml:space="preserve"> </w:t>
      </w:r>
      <w:r w:rsidRPr="006D2885">
        <w:rPr>
          <w:rFonts w:asciiTheme="majorBidi" w:eastAsia="Calibri" w:hAnsiTheme="majorBidi" w:cstheme="majorBidi"/>
          <w:sz w:val="32"/>
          <w:szCs w:val="32"/>
          <w:rtl/>
        </w:rPr>
        <w:t>تتلقى</w:t>
      </w:r>
      <w:r w:rsidRPr="006D2885">
        <w:rPr>
          <w:rFonts w:asciiTheme="majorBidi" w:eastAsia="Calibri" w:hAnsiTheme="majorBidi" w:cstheme="majorBidi"/>
          <w:sz w:val="32"/>
          <w:szCs w:val="32"/>
        </w:rPr>
        <w:t xml:space="preserve"> </w:t>
      </w:r>
      <w:r w:rsidRPr="006D2885">
        <w:rPr>
          <w:rFonts w:asciiTheme="majorBidi" w:eastAsia="Calibri" w:hAnsiTheme="majorBidi" w:cstheme="majorBidi"/>
          <w:sz w:val="32"/>
          <w:szCs w:val="32"/>
          <w:rtl/>
        </w:rPr>
        <w:t>ردود</w:t>
      </w:r>
      <w:r w:rsidRPr="006D2885">
        <w:rPr>
          <w:rFonts w:asciiTheme="majorBidi" w:eastAsia="Calibri" w:hAnsiTheme="majorBidi" w:cstheme="majorBidi"/>
          <w:sz w:val="32"/>
          <w:szCs w:val="32"/>
        </w:rPr>
        <w:t xml:space="preserve"> </w:t>
      </w:r>
      <w:r w:rsidRPr="006D2885">
        <w:rPr>
          <w:rFonts w:asciiTheme="majorBidi" w:eastAsia="Calibri" w:hAnsiTheme="majorBidi" w:cstheme="majorBidi"/>
          <w:sz w:val="32"/>
          <w:szCs w:val="32"/>
          <w:rtl/>
        </w:rPr>
        <w:t>فعل</w:t>
      </w:r>
      <w:r w:rsidRPr="006D2885">
        <w:rPr>
          <w:rFonts w:asciiTheme="majorBidi" w:eastAsia="Calibri" w:hAnsiTheme="majorBidi" w:cstheme="majorBidi"/>
          <w:sz w:val="32"/>
          <w:szCs w:val="32"/>
        </w:rPr>
        <w:t xml:space="preserve"> </w:t>
      </w:r>
      <w:r w:rsidRPr="006D2885">
        <w:rPr>
          <w:rFonts w:asciiTheme="majorBidi" w:eastAsia="Calibri" w:hAnsiTheme="majorBidi" w:cstheme="majorBidi"/>
          <w:sz w:val="32"/>
          <w:szCs w:val="32"/>
          <w:rtl/>
        </w:rPr>
        <w:t>الناس</w:t>
      </w:r>
      <w:r w:rsidRPr="006D2885">
        <w:rPr>
          <w:rFonts w:asciiTheme="majorBidi" w:eastAsia="Calibri" w:hAnsiTheme="majorBidi" w:cstheme="majorBidi"/>
          <w:sz w:val="32"/>
          <w:szCs w:val="32"/>
        </w:rPr>
        <w:t xml:space="preserve"> </w:t>
      </w:r>
      <w:r w:rsidRPr="006D2885">
        <w:rPr>
          <w:rFonts w:asciiTheme="majorBidi" w:eastAsia="Calibri" w:hAnsiTheme="majorBidi" w:cstheme="majorBidi"/>
          <w:sz w:val="32"/>
          <w:szCs w:val="32"/>
          <w:rtl/>
        </w:rPr>
        <w:t>وتتفاعل</w:t>
      </w:r>
      <w:r w:rsidRPr="006D2885">
        <w:rPr>
          <w:rFonts w:asciiTheme="majorBidi" w:eastAsia="Calibri" w:hAnsiTheme="majorBidi" w:cstheme="majorBidi"/>
          <w:sz w:val="32"/>
          <w:szCs w:val="32"/>
        </w:rPr>
        <w:t xml:space="preserve"> </w:t>
      </w:r>
      <w:r w:rsidRPr="006D2885">
        <w:rPr>
          <w:rFonts w:asciiTheme="majorBidi" w:eastAsia="Calibri" w:hAnsiTheme="majorBidi" w:cstheme="majorBidi"/>
          <w:sz w:val="32"/>
          <w:szCs w:val="32"/>
          <w:rtl/>
        </w:rPr>
        <w:t>معها</w:t>
      </w:r>
      <w:r w:rsidRPr="006D2885">
        <w:rPr>
          <w:rFonts w:asciiTheme="majorBidi" w:eastAsia="Calibri" w:hAnsiTheme="majorBidi" w:cstheme="majorBidi"/>
          <w:sz w:val="32"/>
          <w:szCs w:val="32"/>
        </w:rPr>
        <w:t xml:space="preserve"> </w:t>
      </w:r>
      <w:r w:rsidRPr="006D2885">
        <w:rPr>
          <w:rFonts w:asciiTheme="majorBidi" w:eastAsia="Calibri" w:hAnsiTheme="majorBidi" w:cstheme="majorBidi"/>
          <w:sz w:val="32"/>
          <w:szCs w:val="32"/>
          <w:rtl/>
        </w:rPr>
        <w:t>وتحاول</w:t>
      </w:r>
      <w:r w:rsidRPr="006D2885">
        <w:rPr>
          <w:rFonts w:asciiTheme="majorBidi" w:eastAsia="Calibri" w:hAnsiTheme="majorBidi" w:cstheme="majorBidi"/>
          <w:sz w:val="32"/>
          <w:szCs w:val="32"/>
        </w:rPr>
        <w:t xml:space="preserve"> </w:t>
      </w:r>
      <w:r w:rsidRPr="006D2885">
        <w:rPr>
          <w:rFonts w:asciiTheme="majorBidi" w:eastAsia="Calibri" w:hAnsiTheme="majorBidi" w:cstheme="majorBidi"/>
          <w:sz w:val="32"/>
          <w:szCs w:val="32"/>
          <w:rtl/>
        </w:rPr>
        <w:t>ان</w:t>
      </w:r>
      <w:r w:rsidRPr="006D2885">
        <w:rPr>
          <w:rFonts w:asciiTheme="majorBidi" w:eastAsia="Calibri" w:hAnsiTheme="majorBidi" w:cstheme="majorBidi"/>
          <w:sz w:val="32"/>
          <w:szCs w:val="32"/>
        </w:rPr>
        <w:t xml:space="preserve"> </w:t>
      </w:r>
      <w:r w:rsidRPr="006D2885">
        <w:rPr>
          <w:rFonts w:asciiTheme="majorBidi" w:eastAsia="Calibri" w:hAnsiTheme="majorBidi" w:cstheme="majorBidi"/>
          <w:sz w:val="32"/>
          <w:szCs w:val="32"/>
          <w:rtl/>
        </w:rPr>
        <w:t>تعبر</w:t>
      </w:r>
      <w:r w:rsidRPr="006D2885">
        <w:rPr>
          <w:rFonts w:asciiTheme="majorBidi" w:eastAsia="Calibri" w:hAnsiTheme="majorBidi" w:cstheme="majorBidi"/>
          <w:sz w:val="32"/>
          <w:szCs w:val="32"/>
        </w:rPr>
        <w:t xml:space="preserve"> </w:t>
      </w:r>
      <w:r w:rsidRPr="006D2885">
        <w:rPr>
          <w:rFonts w:asciiTheme="majorBidi" w:eastAsia="Calibri" w:hAnsiTheme="majorBidi" w:cstheme="majorBidi"/>
          <w:sz w:val="32"/>
          <w:szCs w:val="32"/>
          <w:rtl/>
        </w:rPr>
        <w:t>عن</w:t>
      </w:r>
      <w:r w:rsidRPr="006D2885">
        <w:rPr>
          <w:rFonts w:asciiTheme="majorBidi" w:eastAsia="Calibri" w:hAnsiTheme="majorBidi" w:cstheme="majorBidi"/>
          <w:sz w:val="32"/>
          <w:szCs w:val="32"/>
        </w:rPr>
        <w:t xml:space="preserve"> </w:t>
      </w:r>
      <w:r w:rsidRPr="006D2885">
        <w:rPr>
          <w:rFonts w:asciiTheme="majorBidi" w:eastAsia="Calibri" w:hAnsiTheme="majorBidi" w:cstheme="majorBidi"/>
          <w:sz w:val="32"/>
          <w:szCs w:val="32"/>
          <w:rtl/>
        </w:rPr>
        <w:t>ذاتها</w:t>
      </w:r>
      <w:r w:rsidRPr="006D2885">
        <w:rPr>
          <w:rFonts w:asciiTheme="majorBidi" w:eastAsia="Calibri" w:hAnsiTheme="majorBidi" w:cstheme="majorBidi"/>
          <w:sz w:val="32"/>
          <w:szCs w:val="32"/>
        </w:rPr>
        <w:t xml:space="preserve"> </w:t>
      </w:r>
      <w:r w:rsidRPr="006D2885">
        <w:rPr>
          <w:rFonts w:asciiTheme="majorBidi" w:eastAsia="Calibri" w:hAnsiTheme="majorBidi" w:cstheme="majorBidi"/>
          <w:sz w:val="32"/>
          <w:szCs w:val="32"/>
          <w:rtl/>
        </w:rPr>
        <w:t>بطرق</w:t>
      </w:r>
      <w:r w:rsidRPr="006D2885">
        <w:rPr>
          <w:rFonts w:asciiTheme="majorBidi" w:eastAsia="Calibri" w:hAnsiTheme="majorBidi" w:cstheme="majorBidi"/>
          <w:sz w:val="32"/>
          <w:szCs w:val="32"/>
        </w:rPr>
        <w:t xml:space="preserve"> </w:t>
      </w:r>
      <w:r w:rsidRPr="006D2885">
        <w:rPr>
          <w:rFonts w:asciiTheme="majorBidi" w:eastAsia="Calibri" w:hAnsiTheme="majorBidi" w:cstheme="majorBidi"/>
          <w:sz w:val="32"/>
          <w:szCs w:val="32"/>
          <w:rtl/>
        </w:rPr>
        <w:t>مختلفة</w:t>
      </w:r>
      <w:r w:rsidRPr="006D2885">
        <w:rPr>
          <w:rFonts w:asciiTheme="majorBidi" w:eastAsia="Calibri" w:hAnsiTheme="majorBidi" w:cstheme="majorBidi"/>
          <w:sz w:val="32"/>
          <w:szCs w:val="32"/>
        </w:rPr>
        <w:t xml:space="preserve"> </w:t>
      </w:r>
      <w:r w:rsidRPr="006D2885">
        <w:rPr>
          <w:rFonts w:asciiTheme="majorBidi" w:eastAsia="Calibri" w:hAnsiTheme="majorBidi" w:cstheme="majorBidi"/>
          <w:sz w:val="32"/>
          <w:szCs w:val="32"/>
          <w:rtl/>
        </w:rPr>
        <w:t>باختلاف</w:t>
      </w:r>
      <w:r w:rsidRPr="006D2885">
        <w:rPr>
          <w:rFonts w:asciiTheme="majorBidi" w:eastAsia="Calibri" w:hAnsiTheme="majorBidi" w:cstheme="majorBidi"/>
          <w:sz w:val="32"/>
          <w:szCs w:val="32"/>
        </w:rPr>
        <w:t xml:space="preserve"> </w:t>
      </w:r>
      <w:r w:rsidRPr="006D2885">
        <w:rPr>
          <w:rFonts w:asciiTheme="majorBidi" w:eastAsia="Calibri" w:hAnsiTheme="majorBidi" w:cstheme="majorBidi"/>
          <w:sz w:val="32"/>
          <w:szCs w:val="32"/>
          <w:rtl/>
        </w:rPr>
        <w:t>طبيعة</w:t>
      </w:r>
      <w:r w:rsidRPr="006D2885">
        <w:rPr>
          <w:rFonts w:asciiTheme="majorBidi" w:eastAsia="Calibri" w:hAnsiTheme="majorBidi" w:cstheme="majorBidi"/>
          <w:sz w:val="32"/>
          <w:szCs w:val="32"/>
        </w:rPr>
        <w:t xml:space="preserve"> </w:t>
      </w:r>
      <w:r w:rsidRPr="006D2885">
        <w:rPr>
          <w:rFonts w:asciiTheme="majorBidi" w:eastAsia="Calibri" w:hAnsiTheme="majorBidi" w:cstheme="majorBidi"/>
          <w:sz w:val="32"/>
          <w:szCs w:val="32"/>
          <w:rtl/>
        </w:rPr>
        <w:t>عوقها</w:t>
      </w:r>
      <w:r w:rsidRPr="006D2885">
        <w:rPr>
          <w:rFonts w:asciiTheme="majorBidi" w:eastAsia="Calibri" w:hAnsiTheme="majorBidi" w:cstheme="majorBidi"/>
          <w:sz w:val="32"/>
          <w:szCs w:val="32"/>
        </w:rPr>
        <w:t xml:space="preserve"> . </w:t>
      </w:r>
      <w:r w:rsidRPr="006D2885">
        <w:rPr>
          <w:rFonts w:asciiTheme="majorBidi" w:eastAsia="Calibri" w:hAnsiTheme="majorBidi" w:cstheme="majorBidi"/>
          <w:sz w:val="32"/>
          <w:szCs w:val="32"/>
          <w:rtl/>
        </w:rPr>
        <w:t>وكذلك</w:t>
      </w:r>
      <w:r w:rsidRPr="006D2885">
        <w:rPr>
          <w:rFonts w:asciiTheme="majorBidi" w:eastAsia="Calibri" w:hAnsiTheme="majorBidi" w:cstheme="majorBidi"/>
          <w:sz w:val="32"/>
          <w:szCs w:val="32"/>
        </w:rPr>
        <w:t xml:space="preserve"> </w:t>
      </w:r>
      <w:r w:rsidRPr="006D2885">
        <w:rPr>
          <w:rFonts w:asciiTheme="majorBidi" w:eastAsia="Calibri" w:hAnsiTheme="majorBidi" w:cstheme="majorBidi"/>
          <w:sz w:val="32"/>
          <w:szCs w:val="32"/>
          <w:rtl/>
        </w:rPr>
        <w:t>باختلاف</w:t>
      </w:r>
      <w:r w:rsidRPr="006D2885">
        <w:rPr>
          <w:rFonts w:asciiTheme="majorBidi" w:eastAsia="Calibri" w:hAnsiTheme="majorBidi" w:cstheme="majorBidi"/>
          <w:sz w:val="32"/>
          <w:szCs w:val="32"/>
        </w:rPr>
        <w:t xml:space="preserve"> </w:t>
      </w:r>
      <w:r w:rsidRPr="006D2885">
        <w:rPr>
          <w:rFonts w:asciiTheme="majorBidi" w:eastAsia="Calibri" w:hAnsiTheme="majorBidi" w:cstheme="majorBidi"/>
          <w:sz w:val="32"/>
          <w:szCs w:val="32"/>
          <w:rtl/>
        </w:rPr>
        <w:t>الموقف</w:t>
      </w:r>
      <w:r w:rsidRPr="006D2885">
        <w:rPr>
          <w:rFonts w:asciiTheme="majorBidi" w:eastAsia="Calibri" w:hAnsiTheme="majorBidi" w:cstheme="majorBidi"/>
          <w:sz w:val="32"/>
          <w:szCs w:val="32"/>
        </w:rPr>
        <w:t xml:space="preserve"> </w:t>
      </w:r>
      <w:r w:rsidRPr="006D2885">
        <w:rPr>
          <w:rFonts w:asciiTheme="majorBidi" w:eastAsia="Calibri" w:hAnsiTheme="majorBidi" w:cstheme="majorBidi"/>
          <w:sz w:val="32"/>
          <w:szCs w:val="32"/>
          <w:rtl/>
        </w:rPr>
        <w:t>الذي</w:t>
      </w:r>
      <w:r w:rsidRPr="006D2885">
        <w:rPr>
          <w:rFonts w:asciiTheme="majorBidi" w:eastAsia="Calibri" w:hAnsiTheme="majorBidi" w:cstheme="majorBidi"/>
          <w:sz w:val="32"/>
          <w:szCs w:val="32"/>
        </w:rPr>
        <w:t xml:space="preserve"> </w:t>
      </w:r>
      <w:r w:rsidRPr="006D2885">
        <w:rPr>
          <w:rFonts w:asciiTheme="majorBidi" w:eastAsia="Calibri" w:hAnsiTheme="majorBidi" w:cstheme="majorBidi"/>
          <w:sz w:val="32"/>
          <w:szCs w:val="32"/>
          <w:rtl/>
        </w:rPr>
        <w:t>تجد</w:t>
      </w:r>
      <w:r w:rsidRPr="006D2885">
        <w:rPr>
          <w:rFonts w:asciiTheme="majorBidi" w:eastAsia="Calibri" w:hAnsiTheme="majorBidi" w:cstheme="majorBidi"/>
          <w:sz w:val="32"/>
          <w:szCs w:val="32"/>
        </w:rPr>
        <w:t xml:space="preserve"> </w:t>
      </w:r>
      <w:r w:rsidRPr="006D2885">
        <w:rPr>
          <w:rFonts w:asciiTheme="majorBidi" w:eastAsia="Calibri" w:hAnsiTheme="majorBidi" w:cstheme="majorBidi"/>
          <w:sz w:val="32"/>
          <w:szCs w:val="32"/>
          <w:rtl/>
        </w:rPr>
        <w:t>فيها</w:t>
      </w:r>
      <w:r w:rsidRPr="006D2885">
        <w:rPr>
          <w:rFonts w:asciiTheme="majorBidi" w:eastAsia="Calibri" w:hAnsiTheme="majorBidi" w:cstheme="majorBidi"/>
          <w:sz w:val="32"/>
          <w:szCs w:val="32"/>
        </w:rPr>
        <w:t xml:space="preserve"> </w:t>
      </w:r>
      <w:r w:rsidRPr="006D2885">
        <w:rPr>
          <w:rFonts w:asciiTheme="majorBidi" w:eastAsia="Calibri" w:hAnsiTheme="majorBidi" w:cstheme="majorBidi"/>
          <w:sz w:val="32"/>
          <w:szCs w:val="32"/>
          <w:rtl/>
        </w:rPr>
        <w:t>نفسها</w:t>
      </w:r>
      <w:r w:rsidRPr="006D2885">
        <w:rPr>
          <w:rFonts w:asciiTheme="majorBidi" w:eastAsia="Calibri" w:hAnsiTheme="majorBidi" w:cstheme="majorBidi"/>
          <w:sz w:val="32"/>
          <w:szCs w:val="32"/>
        </w:rPr>
        <w:t xml:space="preserve"> .</w:t>
      </w:r>
    </w:p>
    <w:p w:rsidR="00197653" w:rsidRPr="006D2885" w:rsidRDefault="00197653" w:rsidP="00197653">
      <w:pPr>
        <w:pStyle w:val="a9"/>
        <w:ind w:left="1440"/>
        <w:jc w:val="both"/>
        <w:rPr>
          <w:rFonts w:asciiTheme="majorBidi" w:hAnsiTheme="majorBidi" w:cstheme="majorBidi"/>
          <w:sz w:val="32"/>
          <w:szCs w:val="32"/>
          <w:rtl/>
          <w:lang w:bidi="ar-IQ"/>
        </w:rPr>
      </w:pPr>
    </w:p>
    <w:p w:rsidR="00197653" w:rsidRPr="00CC71E3" w:rsidRDefault="00CC71E3" w:rsidP="00CC71E3">
      <w:pPr>
        <w:rPr>
          <w:rFonts w:asciiTheme="majorBidi" w:hAnsiTheme="majorBidi" w:cstheme="majorBidi"/>
          <w:b/>
          <w:bCs/>
          <w:sz w:val="32"/>
          <w:szCs w:val="32"/>
          <w:rtl/>
          <w:lang w:bidi="ar-IQ"/>
        </w:rPr>
      </w:pPr>
      <w:r w:rsidRPr="00DD065F">
        <w:rPr>
          <w:rFonts w:asciiTheme="majorBidi" w:hAnsiTheme="majorBidi" w:cs="Sultan bold" w:hint="cs"/>
          <w:b/>
          <w:color w:val="000000" w:themeColor="text1"/>
          <w:sz w:val="28"/>
          <w:szCs w:val="28"/>
          <w:u w:val="single"/>
          <w:rtl/>
        </w:rPr>
        <w:t xml:space="preserve">الكتاب السنوي </w:t>
      </w:r>
      <w:r w:rsidRPr="00DD065F">
        <w:rPr>
          <w:rFonts w:asciiTheme="majorBidi" w:hAnsiTheme="majorBidi" w:cs="Sultan bold"/>
          <w:b/>
          <w:color w:val="000000" w:themeColor="text1"/>
          <w:sz w:val="28"/>
          <w:szCs w:val="28"/>
          <w:u w:val="single"/>
          <w:rtl/>
        </w:rPr>
        <w:t>–</w:t>
      </w:r>
      <w:r w:rsidRPr="00DD065F">
        <w:rPr>
          <w:rFonts w:asciiTheme="majorBidi" w:hAnsiTheme="majorBidi" w:cs="Sultan bold" w:hint="cs"/>
          <w:b/>
          <w:color w:val="000000" w:themeColor="text1"/>
          <w:sz w:val="28"/>
          <w:szCs w:val="28"/>
          <w:u w:val="single"/>
          <w:rtl/>
        </w:rPr>
        <w:t xml:space="preserve"> المجلد التاسع -</w:t>
      </w:r>
      <w:r>
        <w:rPr>
          <w:rFonts w:asciiTheme="majorBidi" w:hAnsiTheme="majorBidi" w:cs="Sultan bold" w:hint="cs"/>
          <w:b/>
          <w:color w:val="000000" w:themeColor="text1"/>
          <w:sz w:val="28"/>
          <w:szCs w:val="28"/>
          <w:u w:val="single"/>
          <w:rtl/>
        </w:rPr>
        <w:t xml:space="preserve"> </w:t>
      </w:r>
      <w:r w:rsidRPr="00DD065F">
        <w:rPr>
          <w:rFonts w:asciiTheme="majorBidi" w:hAnsiTheme="majorBidi" w:cs="Sultan bold" w:hint="cs"/>
          <w:b/>
          <w:color w:val="000000" w:themeColor="text1"/>
          <w:sz w:val="28"/>
          <w:szCs w:val="28"/>
          <w:u w:val="single"/>
          <w:rtl/>
        </w:rPr>
        <w:t>201</w:t>
      </w:r>
      <w:r>
        <w:rPr>
          <w:rFonts w:asciiTheme="majorBidi" w:hAnsiTheme="majorBidi" w:cs="Sultan bold" w:hint="cs"/>
          <w:b/>
          <w:color w:val="000000" w:themeColor="text1"/>
          <w:sz w:val="28"/>
          <w:szCs w:val="28"/>
          <w:u w:val="single"/>
          <w:rtl/>
        </w:rPr>
        <w:t xml:space="preserve">4                              </w:t>
      </w:r>
      <w:r w:rsidRPr="00DD065F">
        <w:rPr>
          <w:rFonts w:asciiTheme="majorBidi" w:hAnsiTheme="majorBidi" w:cs="Sultan bold" w:hint="cs"/>
          <w:b/>
          <w:color w:val="000000" w:themeColor="text1"/>
          <w:sz w:val="28"/>
          <w:szCs w:val="28"/>
          <w:u w:val="single"/>
          <w:rtl/>
        </w:rPr>
        <w:t xml:space="preserve"> </w:t>
      </w:r>
      <w:r>
        <w:rPr>
          <w:rFonts w:asciiTheme="majorBidi" w:hAnsiTheme="majorBidi" w:cs="Sultan bold" w:hint="cs"/>
          <w:b/>
          <w:color w:val="000000" w:themeColor="text1"/>
          <w:sz w:val="28"/>
          <w:szCs w:val="28"/>
          <w:u w:val="single"/>
          <w:rtl/>
        </w:rPr>
        <w:t xml:space="preserve">الاغتراب الاجتماعي لدى النساء ذوات الاعاقة  </w:t>
      </w:r>
    </w:p>
    <w:p w:rsidR="00197653" w:rsidRPr="00CC71E3" w:rsidRDefault="00197653" w:rsidP="00197653">
      <w:pPr>
        <w:jc w:val="both"/>
        <w:rPr>
          <w:rFonts w:asciiTheme="majorBidi" w:hAnsiTheme="majorBidi" w:cstheme="majorBidi"/>
          <w:b/>
          <w:bCs/>
          <w:sz w:val="36"/>
          <w:szCs w:val="36"/>
          <w:rtl/>
          <w:lang w:bidi="ar-IQ"/>
        </w:rPr>
      </w:pPr>
      <w:r w:rsidRPr="00CC71E3">
        <w:rPr>
          <w:rFonts w:asciiTheme="majorBidi" w:hAnsiTheme="majorBidi" w:cstheme="majorBidi"/>
          <w:b/>
          <w:bCs/>
          <w:sz w:val="36"/>
          <w:szCs w:val="36"/>
          <w:rtl/>
          <w:lang w:bidi="ar-IQ"/>
        </w:rPr>
        <w:t>الاطار الميداني :-</w:t>
      </w:r>
    </w:p>
    <w:p w:rsidR="00197653" w:rsidRPr="00CC71E3" w:rsidRDefault="00CC71E3" w:rsidP="00197653">
      <w:pPr>
        <w:jc w:val="both"/>
        <w:rPr>
          <w:rFonts w:asciiTheme="majorBidi" w:hAnsiTheme="majorBidi" w:cstheme="majorBidi"/>
          <w:b/>
          <w:bCs/>
          <w:sz w:val="36"/>
          <w:szCs w:val="36"/>
          <w:rtl/>
          <w:lang w:bidi="ar-IQ"/>
        </w:rPr>
      </w:pPr>
      <w:r>
        <w:rPr>
          <w:rFonts w:asciiTheme="majorBidi" w:hAnsiTheme="majorBidi" w:cstheme="majorBidi" w:hint="cs"/>
          <w:b/>
          <w:bCs/>
          <w:sz w:val="36"/>
          <w:szCs w:val="36"/>
          <w:rtl/>
          <w:lang w:bidi="ar-IQ"/>
        </w:rPr>
        <w:t xml:space="preserve"> م</w:t>
      </w:r>
      <w:r w:rsidR="00197653" w:rsidRPr="00CC71E3">
        <w:rPr>
          <w:rFonts w:asciiTheme="majorBidi" w:hAnsiTheme="majorBidi" w:cstheme="majorBidi"/>
          <w:b/>
          <w:bCs/>
          <w:sz w:val="36"/>
          <w:szCs w:val="36"/>
          <w:rtl/>
          <w:lang w:bidi="ar-IQ"/>
        </w:rPr>
        <w:t>نهجية البحث :-</w:t>
      </w:r>
    </w:p>
    <w:p w:rsidR="00197653" w:rsidRPr="00CC71E3" w:rsidRDefault="00CC71E3" w:rsidP="003B6792">
      <w:pPr>
        <w:pStyle w:val="a9"/>
        <w:numPr>
          <w:ilvl w:val="0"/>
          <w:numId w:val="50"/>
        </w:numPr>
        <w:jc w:val="both"/>
        <w:rPr>
          <w:rFonts w:asciiTheme="majorBidi" w:hAnsiTheme="majorBidi" w:cstheme="majorBidi"/>
          <w:b/>
          <w:bCs/>
          <w:sz w:val="36"/>
          <w:szCs w:val="36"/>
          <w:lang w:bidi="ar-IQ"/>
        </w:rPr>
      </w:pPr>
      <w:r w:rsidRPr="00CC71E3">
        <w:rPr>
          <w:rFonts w:asciiTheme="majorBidi" w:hAnsiTheme="majorBidi" w:cstheme="majorBidi" w:hint="cs"/>
          <w:b/>
          <w:bCs/>
          <w:sz w:val="36"/>
          <w:szCs w:val="36"/>
          <w:rtl/>
          <w:lang w:bidi="ar-IQ"/>
        </w:rPr>
        <w:t>م</w:t>
      </w:r>
      <w:r w:rsidR="00197653" w:rsidRPr="00CC71E3">
        <w:rPr>
          <w:rFonts w:asciiTheme="majorBidi" w:hAnsiTheme="majorBidi" w:cstheme="majorBidi"/>
          <w:b/>
          <w:bCs/>
          <w:sz w:val="36"/>
          <w:szCs w:val="36"/>
          <w:rtl/>
          <w:lang w:bidi="ar-IQ"/>
        </w:rPr>
        <w:t xml:space="preserve">نهج البحث :- </w:t>
      </w:r>
    </w:p>
    <w:p w:rsidR="00197653" w:rsidRPr="00CC71E3" w:rsidRDefault="00CC71E3" w:rsidP="00CC71E3">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197653" w:rsidRPr="00CC71E3">
        <w:rPr>
          <w:rFonts w:asciiTheme="majorBidi" w:hAnsiTheme="majorBidi" w:cstheme="majorBidi"/>
          <w:sz w:val="32"/>
          <w:szCs w:val="32"/>
          <w:rtl/>
          <w:lang w:bidi="ar-IQ"/>
        </w:rPr>
        <w:t xml:space="preserve">يعد هذا البحث من البحوث الوصفية اذ ان من ضرورات الدراسة الوصفية تحديد هدف الدراسة ومفاهيمها , وأدواتها ومجالاتها ثم جميع البيانات وتفريقها وتبويبها وتحليلها وصولا الى النتائج والتوصيات . وعلى وفق ما تتضمنه دراستنا </w:t>
      </w:r>
      <w:r w:rsidR="00197653" w:rsidRPr="00CC71E3">
        <w:rPr>
          <w:rFonts w:asciiTheme="majorBidi" w:hAnsiTheme="majorBidi" w:cstheme="majorBidi"/>
          <w:sz w:val="32"/>
          <w:szCs w:val="32"/>
          <w:rtl/>
          <w:lang w:bidi="ar-IQ"/>
        </w:rPr>
        <w:lastRenderedPageBreak/>
        <w:t>الحالية تعد دراسة وصفية واعتمدت الباحثة في هذا البحث على منهج المسح الاجتماعي عن طريق العينة التي تعتمد على طريقة جمع المعلومات وتحليلها وتفسيرها بغية الوصول الى دلالاتها.</w:t>
      </w:r>
    </w:p>
    <w:p w:rsidR="00197653" w:rsidRPr="006D2885" w:rsidRDefault="00197653" w:rsidP="00197653">
      <w:pPr>
        <w:pStyle w:val="a9"/>
        <w:ind w:left="1440"/>
        <w:jc w:val="both"/>
        <w:rPr>
          <w:rFonts w:asciiTheme="majorBidi" w:hAnsiTheme="majorBidi" w:cstheme="majorBidi"/>
          <w:sz w:val="32"/>
          <w:szCs w:val="32"/>
          <w:rtl/>
          <w:lang w:bidi="ar-IQ"/>
        </w:rPr>
      </w:pPr>
    </w:p>
    <w:p w:rsidR="00197653" w:rsidRDefault="00197653" w:rsidP="003B6792">
      <w:pPr>
        <w:pStyle w:val="a9"/>
        <w:numPr>
          <w:ilvl w:val="0"/>
          <w:numId w:val="40"/>
        </w:numPr>
        <w:ind w:left="90" w:firstLine="0"/>
        <w:jc w:val="both"/>
        <w:rPr>
          <w:rFonts w:asciiTheme="majorBidi" w:hAnsiTheme="majorBidi" w:cstheme="majorBidi"/>
          <w:b/>
          <w:bCs/>
          <w:sz w:val="36"/>
          <w:szCs w:val="36"/>
          <w:lang w:bidi="ar-IQ"/>
        </w:rPr>
      </w:pPr>
      <w:r w:rsidRPr="00CC71E3">
        <w:rPr>
          <w:rFonts w:asciiTheme="majorBidi" w:hAnsiTheme="majorBidi" w:cstheme="majorBidi"/>
          <w:b/>
          <w:bCs/>
          <w:sz w:val="36"/>
          <w:szCs w:val="36"/>
          <w:rtl/>
          <w:lang w:bidi="ar-IQ"/>
        </w:rPr>
        <w:t>مجالات البحث :-</w:t>
      </w:r>
    </w:p>
    <w:p w:rsidR="00CC71E3" w:rsidRPr="00CC71E3" w:rsidRDefault="00CC71E3" w:rsidP="00CC71E3">
      <w:pPr>
        <w:pStyle w:val="a9"/>
        <w:ind w:left="90"/>
        <w:jc w:val="both"/>
        <w:rPr>
          <w:rFonts w:asciiTheme="majorBidi" w:hAnsiTheme="majorBidi" w:cstheme="majorBidi"/>
          <w:b/>
          <w:bCs/>
          <w:sz w:val="36"/>
          <w:szCs w:val="36"/>
          <w:lang w:bidi="ar-IQ"/>
        </w:rPr>
      </w:pPr>
    </w:p>
    <w:p w:rsidR="00197653" w:rsidRDefault="00197653" w:rsidP="003B6792">
      <w:pPr>
        <w:pStyle w:val="a9"/>
        <w:numPr>
          <w:ilvl w:val="0"/>
          <w:numId w:val="41"/>
        </w:numPr>
        <w:ind w:left="90" w:firstLine="0"/>
        <w:jc w:val="both"/>
        <w:rPr>
          <w:rFonts w:asciiTheme="majorBidi" w:hAnsiTheme="majorBidi" w:cstheme="majorBidi"/>
          <w:sz w:val="32"/>
          <w:szCs w:val="32"/>
          <w:lang w:bidi="ar-IQ"/>
        </w:rPr>
      </w:pPr>
      <w:r w:rsidRPr="00CC71E3">
        <w:rPr>
          <w:rFonts w:asciiTheme="majorBidi" w:hAnsiTheme="majorBidi" w:cstheme="majorBidi"/>
          <w:b/>
          <w:bCs/>
          <w:sz w:val="36"/>
          <w:szCs w:val="36"/>
          <w:rtl/>
          <w:lang w:bidi="ar-IQ"/>
        </w:rPr>
        <w:t>المجال المكاني</w:t>
      </w:r>
      <w:r w:rsidRPr="00CC71E3">
        <w:rPr>
          <w:rFonts w:asciiTheme="majorBidi" w:hAnsiTheme="majorBidi" w:cstheme="majorBidi"/>
          <w:sz w:val="36"/>
          <w:szCs w:val="36"/>
          <w:rtl/>
          <w:lang w:bidi="ar-IQ"/>
        </w:rPr>
        <w:t xml:space="preserve"> </w:t>
      </w:r>
      <w:r w:rsidRPr="006D2885">
        <w:rPr>
          <w:rFonts w:asciiTheme="majorBidi" w:hAnsiTheme="majorBidi" w:cstheme="majorBidi"/>
          <w:sz w:val="32"/>
          <w:szCs w:val="32"/>
          <w:rtl/>
          <w:lang w:bidi="ar-IQ"/>
        </w:rPr>
        <w:t>:- نقصد به المنطقة الجغرافية التي أجريت فيها الدراسة والمنطقة الجغرافية لدراستنا تمثلت في محافظة بغداد , وتم توزيع استمارة الاستبانة على النساء ذوات الاعاقة في محافظة بغداد.</w:t>
      </w:r>
    </w:p>
    <w:p w:rsidR="00CC71E3" w:rsidRPr="006D2885" w:rsidRDefault="00CC71E3" w:rsidP="00CC71E3">
      <w:pPr>
        <w:pStyle w:val="a9"/>
        <w:ind w:left="90"/>
        <w:jc w:val="both"/>
        <w:rPr>
          <w:rFonts w:asciiTheme="majorBidi" w:hAnsiTheme="majorBidi" w:cstheme="majorBidi"/>
          <w:sz w:val="32"/>
          <w:szCs w:val="32"/>
          <w:lang w:bidi="ar-IQ"/>
        </w:rPr>
      </w:pPr>
    </w:p>
    <w:p w:rsidR="00197653" w:rsidRDefault="00197653" w:rsidP="003B6792">
      <w:pPr>
        <w:pStyle w:val="a9"/>
        <w:numPr>
          <w:ilvl w:val="0"/>
          <w:numId w:val="41"/>
        </w:numPr>
        <w:ind w:left="90" w:firstLine="0"/>
        <w:jc w:val="both"/>
        <w:rPr>
          <w:rFonts w:asciiTheme="majorBidi" w:hAnsiTheme="majorBidi" w:cstheme="majorBidi"/>
          <w:sz w:val="32"/>
          <w:szCs w:val="32"/>
          <w:lang w:bidi="ar-IQ"/>
        </w:rPr>
      </w:pPr>
      <w:r w:rsidRPr="00CC71E3">
        <w:rPr>
          <w:rFonts w:asciiTheme="majorBidi" w:hAnsiTheme="majorBidi" w:cstheme="majorBidi"/>
          <w:b/>
          <w:bCs/>
          <w:sz w:val="36"/>
          <w:szCs w:val="36"/>
          <w:rtl/>
          <w:lang w:bidi="ar-IQ"/>
        </w:rPr>
        <w:t xml:space="preserve">المجال الزمني </w:t>
      </w:r>
      <w:r w:rsidRPr="006D2885">
        <w:rPr>
          <w:rFonts w:asciiTheme="majorBidi" w:hAnsiTheme="majorBidi" w:cstheme="majorBidi"/>
          <w:sz w:val="32"/>
          <w:szCs w:val="32"/>
          <w:rtl/>
          <w:lang w:bidi="ar-IQ"/>
        </w:rPr>
        <w:t>:- ونعني به تحديد المدة التي استغرقت في جمع البيانات واعداد الدراسة وتوزيع استمارات الاستبانة على العينة , والمجال الزماني لدراستنا امتد 2/1/2013 حتى 15/8/2013 .</w:t>
      </w:r>
    </w:p>
    <w:p w:rsidR="00CC71E3" w:rsidRPr="00CC71E3" w:rsidRDefault="00CC71E3" w:rsidP="00CC71E3">
      <w:pPr>
        <w:pStyle w:val="a9"/>
        <w:rPr>
          <w:rFonts w:asciiTheme="majorBidi" w:hAnsiTheme="majorBidi" w:cstheme="majorBidi"/>
          <w:sz w:val="32"/>
          <w:szCs w:val="32"/>
          <w:rtl/>
          <w:lang w:bidi="ar-IQ"/>
        </w:rPr>
      </w:pPr>
    </w:p>
    <w:p w:rsidR="00CC71E3" w:rsidRDefault="00CC71E3" w:rsidP="00CC71E3">
      <w:pPr>
        <w:jc w:val="both"/>
        <w:rPr>
          <w:rFonts w:asciiTheme="majorBidi" w:hAnsiTheme="majorBidi" w:cstheme="majorBidi"/>
          <w:sz w:val="32"/>
          <w:szCs w:val="32"/>
          <w:rtl/>
          <w:lang w:bidi="ar-IQ"/>
        </w:rPr>
      </w:pPr>
    </w:p>
    <w:p w:rsidR="00CC71E3" w:rsidRPr="00BF242F" w:rsidRDefault="00CC71E3" w:rsidP="00CC71E3">
      <w:pPr>
        <w:jc w:val="both"/>
        <w:rPr>
          <w:rFonts w:asciiTheme="majorBidi" w:hAnsiTheme="majorBidi" w:cstheme="majorBidi"/>
          <w:sz w:val="32"/>
          <w:szCs w:val="32"/>
          <w:rtl/>
          <w:lang w:bidi="ar-IQ"/>
        </w:rPr>
      </w:pPr>
      <w:r w:rsidRPr="00BF242F">
        <w:rPr>
          <w:rFonts w:asciiTheme="majorBidi" w:hAnsiTheme="majorBidi" w:cs="Sultan bold" w:hint="cs"/>
          <w:b/>
          <w:color w:val="000000" w:themeColor="text1"/>
          <w:sz w:val="28"/>
          <w:szCs w:val="28"/>
          <w:u w:val="single"/>
          <w:rtl/>
        </w:rPr>
        <w:t xml:space="preserve">الكتاب السنوي </w:t>
      </w:r>
      <w:r w:rsidRPr="00BF242F">
        <w:rPr>
          <w:rFonts w:asciiTheme="majorBidi" w:hAnsiTheme="majorBidi" w:cs="Sultan bold"/>
          <w:b/>
          <w:color w:val="000000" w:themeColor="text1"/>
          <w:sz w:val="28"/>
          <w:szCs w:val="28"/>
          <w:u w:val="single"/>
          <w:rtl/>
        </w:rPr>
        <w:t>–</w:t>
      </w:r>
      <w:r w:rsidRPr="00BF242F">
        <w:rPr>
          <w:rFonts w:asciiTheme="majorBidi" w:hAnsiTheme="majorBidi" w:cs="Sultan bold" w:hint="cs"/>
          <w:b/>
          <w:color w:val="000000" w:themeColor="text1"/>
          <w:sz w:val="28"/>
          <w:szCs w:val="28"/>
          <w:u w:val="single"/>
          <w:rtl/>
        </w:rPr>
        <w:t xml:space="preserve"> المجلد التاسع -</w:t>
      </w:r>
      <w:r>
        <w:rPr>
          <w:rFonts w:asciiTheme="majorBidi" w:hAnsiTheme="majorBidi" w:cs="Sultan bold" w:hint="cs"/>
          <w:b/>
          <w:color w:val="000000" w:themeColor="text1"/>
          <w:sz w:val="28"/>
          <w:szCs w:val="28"/>
          <w:u w:val="single"/>
          <w:rtl/>
        </w:rPr>
        <w:t xml:space="preserve"> </w:t>
      </w:r>
      <w:r w:rsidRPr="00BF242F">
        <w:rPr>
          <w:rFonts w:asciiTheme="majorBidi" w:hAnsiTheme="majorBidi" w:cs="Sultan bold" w:hint="cs"/>
          <w:b/>
          <w:color w:val="000000" w:themeColor="text1"/>
          <w:sz w:val="28"/>
          <w:szCs w:val="28"/>
          <w:u w:val="single"/>
          <w:rtl/>
        </w:rPr>
        <w:t xml:space="preserve">2014           </w:t>
      </w:r>
      <w:r>
        <w:rPr>
          <w:rFonts w:asciiTheme="majorBidi" w:hAnsiTheme="majorBidi" w:cs="Sultan bold" w:hint="cs"/>
          <w:b/>
          <w:color w:val="000000" w:themeColor="text1"/>
          <w:sz w:val="28"/>
          <w:szCs w:val="28"/>
          <w:u w:val="single"/>
          <w:rtl/>
        </w:rPr>
        <w:t xml:space="preserve">                                        </w:t>
      </w:r>
      <w:r w:rsidRPr="00BF242F">
        <w:rPr>
          <w:rFonts w:asciiTheme="majorBidi" w:hAnsiTheme="majorBidi" w:cs="Sultan bold" w:hint="cs"/>
          <w:b/>
          <w:color w:val="000000" w:themeColor="text1"/>
          <w:sz w:val="28"/>
          <w:szCs w:val="28"/>
          <w:u w:val="single"/>
          <w:rtl/>
        </w:rPr>
        <w:t xml:space="preserve">        م0م0 </w:t>
      </w:r>
      <w:r>
        <w:rPr>
          <w:rFonts w:asciiTheme="majorBidi" w:hAnsiTheme="majorBidi" w:cs="Sultan bold" w:hint="cs"/>
          <w:b/>
          <w:color w:val="000000" w:themeColor="text1"/>
          <w:sz w:val="28"/>
          <w:szCs w:val="28"/>
          <w:u w:val="single"/>
          <w:rtl/>
        </w:rPr>
        <w:t>وسن عبدالحسين شريجي</w:t>
      </w:r>
    </w:p>
    <w:p w:rsidR="00197653" w:rsidRDefault="00197653" w:rsidP="003B6792">
      <w:pPr>
        <w:pStyle w:val="a9"/>
        <w:numPr>
          <w:ilvl w:val="0"/>
          <w:numId w:val="41"/>
        </w:numPr>
        <w:ind w:left="90" w:firstLine="0"/>
        <w:jc w:val="both"/>
        <w:rPr>
          <w:rFonts w:asciiTheme="majorBidi" w:hAnsiTheme="majorBidi" w:cstheme="majorBidi"/>
          <w:sz w:val="32"/>
          <w:szCs w:val="32"/>
          <w:lang w:bidi="ar-IQ"/>
        </w:rPr>
      </w:pPr>
      <w:r w:rsidRPr="00CC71E3">
        <w:rPr>
          <w:rFonts w:asciiTheme="majorBidi" w:hAnsiTheme="majorBidi" w:cstheme="majorBidi"/>
          <w:b/>
          <w:bCs/>
          <w:sz w:val="36"/>
          <w:szCs w:val="36"/>
          <w:rtl/>
          <w:lang w:bidi="ar-IQ"/>
        </w:rPr>
        <w:t xml:space="preserve">المجال البشري </w:t>
      </w:r>
      <w:r w:rsidRPr="006D2885">
        <w:rPr>
          <w:rFonts w:asciiTheme="majorBidi" w:hAnsiTheme="majorBidi" w:cstheme="majorBidi"/>
          <w:sz w:val="32"/>
          <w:szCs w:val="32"/>
          <w:rtl/>
          <w:lang w:bidi="ar-IQ"/>
        </w:rPr>
        <w:t>:- ونقصد به مجموعة الأشخاص الذين ستجري عليهم الدراسة , وفي دراستنا الحالية حدد المجال البشري ليشمل عينة من النساء ذوات الاعاقة وزعت عليهن استمارة الاستبانة في مركز تشخيص العوق التابع لوزارة العمل والشؤون الاجتماعية / دائرة ذوي الاحتياجات الخاصة .</w:t>
      </w:r>
    </w:p>
    <w:p w:rsidR="00CC71E3" w:rsidRPr="00CC71E3" w:rsidRDefault="00CC71E3" w:rsidP="00CC71E3">
      <w:pPr>
        <w:jc w:val="both"/>
        <w:rPr>
          <w:rFonts w:asciiTheme="majorBidi" w:hAnsiTheme="majorBidi" w:cstheme="majorBidi"/>
          <w:sz w:val="32"/>
          <w:szCs w:val="32"/>
          <w:lang w:bidi="ar-IQ"/>
        </w:rPr>
      </w:pPr>
    </w:p>
    <w:p w:rsidR="00197653" w:rsidRPr="00CC71E3" w:rsidRDefault="00197653" w:rsidP="003B6792">
      <w:pPr>
        <w:pStyle w:val="a9"/>
        <w:numPr>
          <w:ilvl w:val="0"/>
          <w:numId w:val="40"/>
        </w:numPr>
        <w:ind w:left="90" w:firstLine="0"/>
        <w:jc w:val="both"/>
        <w:rPr>
          <w:rFonts w:asciiTheme="majorBidi" w:hAnsiTheme="majorBidi" w:cstheme="majorBidi"/>
          <w:b/>
          <w:bCs/>
          <w:sz w:val="36"/>
          <w:szCs w:val="36"/>
          <w:lang w:bidi="ar-IQ"/>
        </w:rPr>
      </w:pPr>
      <w:r w:rsidRPr="00CC71E3">
        <w:rPr>
          <w:rFonts w:asciiTheme="majorBidi" w:hAnsiTheme="majorBidi" w:cstheme="majorBidi"/>
          <w:b/>
          <w:bCs/>
          <w:sz w:val="36"/>
          <w:szCs w:val="36"/>
          <w:rtl/>
          <w:lang w:bidi="ar-IQ"/>
        </w:rPr>
        <w:t>اختيار العينة :-</w:t>
      </w:r>
    </w:p>
    <w:p w:rsidR="00197653" w:rsidRPr="006D2885" w:rsidRDefault="00197653" w:rsidP="00CC71E3">
      <w:pPr>
        <w:pStyle w:val="a9"/>
        <w:ind w:left="90"/>
        <w:jc w:val="both"/>
        <w:rPr>
          <w:rFonts w:asciiTheme="majorBidi" w:hAnsiTheme="majorBidi" w:cstheme="majorBidi"/>
          <w:sz w:val="32"/>
          <w:szCs w:val="32"/>
          <w:rtl/>
          <w:lang w:bidi="ar-IQ"/>
        </w:rPr>
      </w:pPr>
      <w:r w:rsidRPr="006D2885">
        <w:rPr>
          <w:rFonts w:asciiTheme="majorBidi" w:hAnsiTheme="majorBidi" w:cstheme="majorBidi"/>
          <w:sz w:val="32"/>
          <w:szCs w:val="32"/>
          <w:rtl/>
          <w:lang w:bidi="ar-IQ"/>
        </w:rPr>
        <w:lastRenderedPageBreak/>
        <w:t>تم اختيار عينة عمرية مكونة من (40) امرأة من ذوات الاعاقة ممن تجاوزت اعمارهن (18) سنة , وزعت عليهن استمارة الاستبانة .</w:t>
      </w:r>
    </w:p>
    <w:p w:rsidR="00197653" w:rsidRPr="006D2885" w:rsidRDefault="00197653" w:rsidP="00CC71E3">
      <w:pPr>
        <w:pStyle w:val="a9"/>
        <w:ind w:left="90"/>
        <w:jc w:val="both"/>
        <w:rPr>
          <w:rFonts w:asciiTheme="majorBidi" w:hAnsiTheme="majorBidi" w:cstheme="majorBidi"/>
          <w:sz w:val="32"/>
          <w:szCs w:val="32"/>
          <w:rtl/>
          <w:lang w:bidi="ar-IQ"/>
        </w:rPr>
      </w:pPr>
    </w:p>
    <w:p w:rsidR="00197653" w:rsidRPr="00CC71E3" w:rsidRDefault="00197653" w:rsidP="003B6792">
      <w:pPr>
        <w:pStyle w:val="a9"/>
        <w:numPr>
          <w:ilvl w:val="0"/>
          <w:numId w:val="40"/>
        </w:numPr>
        <w:ind w:left="90" w:firstLine="0"/>
        <w:jc w:val="both"/>
        <w:rPr>
          <w:rFonts w:asciiTheme="majorBidi" w:hAnsiTheme="majorBidi" w:cstheme="majorBidi"/>
          <w:b/>
          <w:bCs/>
          <w:sz w:val="36"/>
          <w:szCs w:val="36"/>
          <w:lang w:bidi="ar-IQ"/>
        </w:rPr>
      </w:pPr>
      <w:r w:rsidRPr="00CC71E3">
        <w:rPr>
          <w:rFonts w:asciiTheme="majorBidi" w:hAnsiTheme="majorBidi" w:cstheme="majorBidi"/>
          <w:b/>
          <w:bCs/>
          <w:sz w:val="36"/>
          <w:szCs w:val="36"/>
          <w:rtl/>
          <w:lang w:bidi="ar-IQ"/>
        </w:rPr>
        <w:t>طريقة جمع المعلومات :-</w:t>
      </w:r>
    </w:p>
    <w:p w:rsidR="00197653" w:rsidRPr="006D2885" w:rsidRDefault="00197653" w:rsidP="00CC71E3">
      <w:pPr>
        <w:pStyle w:val="a9"/>
        <w:ind w:left="90"/>
        <w:jc w:val="both"/>
        <w:rPr>
          <w:rFonts w:asciiTheme="majorBidi" w:hAnsiTheme="majorBidi" w:cstheme="majorBidi"/>
          <w:sz w:val="32"/>
          <w:szCs w:val="32"/>
          <w:rtl/>
          <w:lang w:bidi="ar-IQ"/>
        </w:rPr>
      </w:pPr>
      <w:r w:rsidRPr="006D2885">
        <w:rPr>
          <w:rFonts w:asciiTheme="majorBidi" w:hAnsiTheme="majorBidi" w:cstheme="majorBidi"/>
          <w:sz w:val="32"/>
          <w:szCs w:val="32"/>
          <w:rtl/>
          <w:lang w:bidi="ar-IQ"/>
        </w:rPr>
        <w:t>اعتمدت الباحثة في جمع المعلومات على استبانة وهي عبارة عن مجموعة من الاسئلة تجيب عليها النساء من ذوات الاعاقة للتعرف على الاغتراب الاجتماعي الذي تعاني منه النساء ذوات الاعاقة فضلا عن اعتماد الباحثة على طريقة الملاحظة البسيطة والمقابلة الميدانية من خلال استمارة الاستبانة .</w:t>
      </w:r>
    </w:p>
    <w:p w:rsidR="00197653" w:rsidRDefault="00197653" w:rsidP="00CC71E3">
      <w:pPr>
        <w:pStyle w:val="a9"/>
        <w:ind w:left="90"/>
        <w:jc w:val="both"/>
        <w:rPr>
          <w:rFonts w:asciiTheme="majorBidi" w:hAnsiTheme="majorBidi" w:cstheme="majorBidi"/>
          <w:sz w:val="32"/>
          <w:szCs w:val="32"/>
          <w:rtl/>
          <w:lang w:bidi="ar-IQ"/>
        </w:rPr>
      </w:pPr>
      <w:r w:rsidRPr="006D2885">
        <w:rPr>
          <w:rFonts w:asciiTheme="majorBidi" w:hAnsiTheme="majorBidi" w:cstheme="majorBidi"/>
          <w:sz w:val="32"/>
          <w:szCs w:val="32"/>
          <w:rtl/>
          <w:lang w:bidi="ar-IQ"/>
        </w:rPr>
        <w:t>وقد مرت عملية تصميم الاستبانة بالمراحل الاتية :-</w:t>
      </w:r>
    </w:p>
    <w:p w:rsidR="00CC71E3" w:rsidRPr="006D2885" w:rsidRDefault="00CC71E3" w:rsidP="00CC71E3">
      <w:pPr>
        <w:pStyle w:val="a9"/>
        <w:ind w:left="90"/>
        <w:jc w:val="both"/>
        <w:rPr>
          <w:rFonts w:asciiTheme="majorBidi" w:hAnsiTheme="majorBidi" w:cstheme="majorBidi"/>
          <w:sz w:val="32"/>
          <w:szCs w:val="32"/>
          <w:rtl/>
          <w:lang w:bidi="ar-IQ"/>
        </w:rPr>
      </w:pPr>
    </w:p>
    <w:p w:rsidR="00197653" w:rsidRPr="006D2885" w:rsidRDefault="00197653" w:rsidP="003B6792">
      <w:pPr>
        <w:pStyle w:val="a9"/>
        <w:numPr>
          <w:ilvl w:val="0"/>
          <w:numId w:val="42"/>
        </w:numPr>
        <w:ind w:left="90" w:firstLine="0"/>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الاطلاع على الدراسات والبحوث النظرية والميدانية التي تناولت الاغتراب الاجتماعي فضلا عن الاطلاع على الدراسات والبحوث التي تناولت المعاقين في المجتمع .</w:t>
      </w:r>
    </w:p>
    <w:p w:rsidR="00197653" w:rsidRPr="006D2885" w:rsidRDefault="00197653" w:rsidP="003B6792">
      <w:pPr>
        <w:pStyle w:val="a9"/>
        <w:numPr>
          <w:ilvl w:val="0"/>
          <w:numId w:val="42"/>
        </w:numPr>
        <w:ind w:left="90" w:firstLine="0"/>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توجيه سؤال مفتوح لعينة عمدية من النساء من ذوات الاعاقة للتعرف على الاغتراب الاجتماعي الذي تعاني منه .</w:t>
      </w:r>
    </w:p>
    <w:p w:rsidR="00197653" w:rsidRPr="006D2885" w:rsidRDefault="00197653" w:rsidP="003B6792">
      <w:pPr>
        <w:pStyle w:val="a9"/>
        <w:numPr>
          <w:ilvl w:val="0"/>
          <w:numId w:val="42"/>
        </w:numPr>
        <w:ind w:left="90" w:firstLine="0"/>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الاعداد الاولي لفقرات الاستبانة .</w:t>
      </w:r>
    </w:p>
    <w:p w:rsidR="00197653" w:rsidRDefault="00197653" w:rsidP="003B6792">
      <w:pPr>
        <w:pStyle w:val="a9"/>
        <w:numPr>
          <w:ilvl w:val="0"/>
          <w:numId w:val="42"/>
        </w:numPr>
        <w:ind w:left="90" w:firstLine="0"/>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توزيع الاستبانة على الخبراء لأبداء الرأي .</w:t>
      </w:r>
    </w:p>
    <w:p w:rsidR="00CC71E3" w:rsidRPr="00CC71E3" w:rsidRDefault="00CC71E3" w:rsidP="00CC71E3">
      <w:pPr>
        <w:rPr>
          <w:rFonts w:asciiTheme="majorBidi" w:hAnsiTheme="majorBidi" w:cstheme="majorBidi"/>
          <w:b/>
          <w:bCs/>
          <w:sz w:val="32"/>
          <w:szCs w:val="32"/>
          <w:rtl/>
          <w:lang w:bidi="ar-IQ"/>
        </w:rPr>
      </w:pPr>
      <w:r w:rsidRPr="00CC71E3">
        <w:rPr>
          <w:rFonts w:asciiTheme="majorBidi" w:hAnsiTheme="majorBidi" w:cs="Sultan bold" w:hint="cs"/>
          <w:b/>
          <w:color w:val="000000" w:themeColor="text1"/>
          <w:sz w:val="28"/>
          <w:szCs w:val="28"/>
          <w:u w:val="single"/>
          <w:rtl/>
        </w:rPr>
        <w:t xml:space="preserve">الكتاب السنوي </w:t>
      </w:r>
      <w:r w:rsidRPr="00CC71E3">
        <w:rPr>
          <w:rFonts w:asciiTheme="majorBidi" w:hAnsiTheme="majorBidi" w:cs="Sultan bold"/>
          <w:b/>
          <w:color w:val="000000" w:themeColor="text1"/>
          <w:sz w:val="28"/>
          <w:szCs w:val="28"/>
          <w:u w:val="single"/>
          <w:rtl/>
        </w:rPr>
        <w:t>–</w:t>
      </w:r>
      <w:r w:rsidRPr="00CC71E3">
        <w:rPr>
          <w:rFonts w:asciiTheme="majorBidi" w:hAnsiTheme="majorBidi" w:cs="Sultan bold" w:hint="cs"/>
          <w:b/>
          <w:color w:val="000000" w:themeColor="text1"/>
          <w:sz w:val="28"/>
          <w:szCs w:val="28"/>
          <w:u w:val="single"/>
          <w:rtl/>
        </w:rPr>
        <w:t xml:space="preserve"> المجلد التاسع - 2014                               الاغتراب الاجتماعي لدى النساء ذوات الاعاقة  </w:t>
      </w:r>
    </w:p>
    <w:p w:rsidR="00197653" w:rsidRDefault="00197653" w:rsidP="003B6792">
      <w:pPr>
        <w:pStyle w:val="a9"/>
        <w:numPr>
          <w:ilvl w:val="0"/>
          <w:numId w:val="42"/>
        </w:numPr>
        <w:ind w:left="90" w:firstLine="0"/>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الاعداد النهائي لفقرات الاستبانة .</w:t>
      </w:r>
    </w:p>
    <w:p w:rsidR="001E4D59" w:rsidRPr="006D2885" w:rsidRDefault="001E4D59" w:rsidP="001E4D59">
      <w:pPr>
        <w:pStyle w:val="a9"/>
        <w:ind w:left="90"/>
        <w:jc w:val="both"/>
        <w:rPr>
          <w:rFonts w:asciiTheme="majorBidi" w:hAnsiTheme="majorBidi" w:cstheme="majorBidi"/>
          <w:sz w:val="32"/>
          <w:szCs w:val="32"/>
          <w:lang w:bidi="ar-IQ"/>
        </w:rPr>
      </w:pPr>
    </w:p>
    <w:p w:rsidR="00197653" w:rsidRPr="006D2885" w:rsidRDefault="00197653" w:rsidP="00CC71E3">
      <w:pPr>
        <w:pStyle w:val="a9"/>
        <w:ind w:left="90"/>
        <w:jc w:val="both"/>
        <w:rPr>
          <w:rFonts w:asciiTheme="majorBidi" w:hAnsiTheme="majorBidi" w:cstheme="majorBidi"/>
          <w:sz w:val="32"/>
          <w:szCs w:val="32"/>
          <w:lang w:bidi="ar-IQ"/>
        </w:rPr>
      </w:pPr>
    </w:p>
    <w:p w:rsidR="00197653" w:rsidRPr="00CC71E3" w:rsidRDefault="00197653" w:rsidP="003B6792">
      <w:pPr>
        <w:pStyle w:val="a9"/>
        <w:numPr>
          <w:ilvl w:val="0"/>
          <w:numId w:val="40"/>
        </w:numPr>
        <w:ind w:left="90" w:firstLine="0"/>
        <w:jc w:val="both"/>
        <w:rPr>
          <w:rFonts w:asciiTheme="majorBidi" w:hAnsiTheme="majorBidi" w:cstheme="majorBidi"/>
          <w:b/>
          <w:bCs/>
          <w:sz w:val="36"/>
          <w:szCs w:val="36"/>
          <w:lang w:bidi="ar-IQ"/>
        </w:rPr>
      </w:pPr>
      <w:r w:rsidRPr="00CC71E3">
        <w:rPr>
          <w:rFonts w:asciiTheme="majorBidi" w:hAnsiTheme="majorBidi" w:cstheme="majorBidi"/>
          <w:b/>
          <w:bCs/>
          <w:sz w:val="36"/>
          <w:szCs w:val="36"/>
          <w:rtl/>
          <w:lang w:bidi="ar-IQ"/>
        </w:rPr>
        <w:t>الوسائل الاحصائية :-</w:t>
      </w:r>
    </w:p>
    <w:p w:rsidR="00197653" w:rsidRPr="006D2885" w:rsidRDefault="00197653" w:rsidP="00CC71E3">
      <w:pPr>
        <w:pStyle w:val="a9"/>
        <w:ind w:left="90"/>
        <w:jc w:val="both"/>
        <w:rPr>
          <w:rFonts w:asciiTheme="majorBidi" w:hAnsiTheme="majorBidi" w:cstheme="majorBidi"/>
          <w:sz w:val="32"/>
          <w:szCs w:val="32"/>
          <w:rtl/>
          <w:lang w:bidi="ar-IQ"/>
        </w:rPr>
      </w:pPr>
      <w:r w:rsidRPr="006D2885">
        <w:rPr>
          <w:rFonts w:asciiTheme="majorBidi" w:hAnsiTheme="majorBidi" w:cstheme="majorBidi"/>
          <w:sz w:val="32"/>
          <w:szCs w:val="32"/>
          <w:rtl/>
          <w:lang w:bidi="ar-IQ"/>
        </w:rPr>
        <w:t>الوسائل الاحصائية التي استخدمت في البحث هي:-</w:t>
      </w:r>
    </w:p>
    <w:p w:rsidR="00197653" w:rsidRPr="006D2885" w:rsidRDefault="00197653" w:rsidP="003B6792">
      <w:pPr>
        <w:pStyle w:val="a9"/>
        <w:numPr>
          <w:ilvl w:val="0"/>
          <w:numId w:val="43"/>
        </w:numPr>
        <w:ind w:left="90" w:firstLine="0"/>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معامل ارتباط بيرسون لحساب ثبات الاستبانة .</w:t>
      </w:r>
    </w:p>
    <w:p w:rsidR="00197653" w:rsidRPr="006D2885" w:rsidRDefault="00197653" w:rsidP="003B6792">
      <w:pPr>
        <w:pStyle w:val="a9"/>
        <w:numPr>
          <w:ilvl w:val="0"/>
          <w:numId w:val="43"/>
        </w:numPr>
        <w:ind w:left="90" w:firstLine="0"/>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lastRenderedPageBreak/>
        <w:t>النسب المئوية .</w:t>
      </w:r>
    </w:p>
    <w:p w:rsidR="00197653" w:rsidRDefault="00197653" w:rsidP="003B6792">
      <w:pPr>
        <w:pStyle w:val="a9"/>
        <w:numPr>
          <w:ilvl w:val="0"/>
          <w:numId w:val="43"/>
        </w:numPr>
        <w:ind w:left="90" w:firstLine="0"/>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كا2 ( 1*3 ) لاختبار فرضيات البحث .</w:t>
      </w:r>
    </w:p>
    <w:p w:rsidR="001E4D59" w:rsidRPr="006D2885" w:rsidRDefault="001E4D59" w:rsidP="001E4D59">
      <w:pPr>
        <w:pStyle w:val="a9"/>
        <w:ind w:left="90"/>
        <w:jc w:val="both"/>
        <w:rPr>
          <w:rFonts w:asciiTheme="majorBidi" w:hAnsiTheme="majorBidi" w:cstheme="majorBidi"/>
          <w:sz w:val="32"/>
          <w:szCs w:val="32"/>
          <w:lang w:bidi="ar-IQ"/>
        </w:rPr>
      </w:pPr>
    </w:p>
    <w:p w:rsidR="00197653" w:rsidRPr="006D2885" w:rsidRDefault="00197653" w:rsidP="00CC71E3">
      <w:pPr>
        <w:pStyle w:val="a9"/>
        <w:ind w:left="90"/>
        <w:jc w:val="both"/>
        <w:rPr>
          <w:rFonts w:asciiTheme="majorBidi" w:hAnsiTheme="majorBidi" w:cstheme="majorBidi"/>
          <w:sz w:val="32"/>
          <w:szCs w:val="32"/>
          <w:lang w:bidi="ar-IQ"/>
        </w:rPr>
      </w:pPr>
    </w:p>
    <w:p w:rsidR="00197653" w:rsidRPr="00CC71E3" w:rsidRDefault="00197653" w:rsidP="003B6792">
      <w:pPr>
        <w:pStyle w:val="a9"/>
        <w:numPr>
          <w:ilvl w:val="0"/>
          <w:numId w:val="40"/>
        </w:numPr>
        <w:ind w:left="90" w:firstLine="0"/>
        <w:jc w:val="both"/>
        <w:rPr>
          <w:rFonts w:asciiTheme="majorBidi" w:hAnsiTheme="majorBidi" w:cstheme="majorBidi"/>
          <w:b/>
          <w:bCs/>
          <w:sz w:val="36"/>
          <w:szCs w:val="36"/>
          <w:lang w:bidi="ar-IQ"/>
        </w:rPr>
      </w:pPr>
      <w:r w:rsidRPr="00CC71E3">
        <w:rPr>
          <w:rFonts w:asciiTheme="majorBidi" w:hAnsiTheme="majorBidi" w:cstheme="majorBidi"/>
          <w:b/>
          <w:bCs/>
          <w:sz w:val="36"/>
          <w:szCs w:val="36"/>
          <w:rtl/>
          <w:lang w:bidi="ar-IQ"/>
        </w:rPr>
        <w:t>صدق الاستبانة :-</w:t>
      </w:r>
    </w:p>
    <w:p w:rsidR="00197653" w:rsidRPr="006D2885" w:rsidRDefault="00197653" w:rsidP="00CC71E3">
      <w:pPr>
        <w:pStyle w:val="a9"/>
        <w:ind w:left="90"/>
        <w:jc w:val="both"/>
        <w:rPr>
          <w:rFonts w:asciiTheme="majorBidi" w:hAnsiTheme="majorBidi" w:cstheme="majorBidi"/>
          <w:sz w:val="32"/>
          <w:szCs w:val="32"/>
          <w:rtl/>
          <w:lang w:bidi="ar-IQ"/>
        </w:rPr>
      </w:pPr>
      <w:r w:rsidRPr="006D2885">
        <w:rPr>
          <w:rFonts w:asciiTheme="majorBidi" w:hAnsiTheme="majorBidi" w:cstheme="majorBidi"/>
          <w:sz w:val="32"/>
          <w:szCs w:val="32"/>
          <w:rtl/>
          <w:lang w:bidi="ar-IQ"/>
        </w:rPr>
        <w:t xml:space="preserve">عرضت الباحثة الاستبانة على عدد من الخبراء </w:t>
      </w:r>
      <w:r w:rsidRPr="006D2885">
        <w:rPr>
          <w:rStyle w:val="aa"/>
          <w:rFonts w:asciiTheme="majorBidi" w:hAnsiTheme="majorBidi" w:cstheme="majorBidi"/>
          <w:sz w:val="32"/>
          <w:szCs w:val="32"/>
          <w:rtl/>
          <w:lang w:bidi="ar-IQ"/>
        </w:rPr>
        <w:footnoteReference w:id="43"/>
      </w:r>
      <w:r w:rsidRPr="006D2885">
        <w:rPr>
          <w:rFonts w:asciiTheme="majorBidi" w:hAnsiTheme="majorBidi" w:cstheme="majorBidi"/>
          <w:sz w:val="32"/>
          <w:szCs w:val="32"/>
          <w:rtl/>
          <w:lang w:bidi="ar-IQ"/>
        </w:rPr>
        <w:t xml:space="preserve"> .للتحقق من مدى صلاحية فقرات الاستبانة التي وضعتها ومدى دقة الاسئلة وشموليتها واستيعابها لمفردات الدراسة وبعد اجراء التعديلات البسيطة على بعض الاسئلة اصبحت الاستمارة تتمتع بصدق ظاهري .</w:t>
      </w:r>
    </w:p>
    <w:p w:rsidR="00197653" w:rsidRDefault="00197653" w:rsidP="00CC71E3">
      <w:pPr>
        <w:pStyle w:val="a9"/>
        <w:ind w:left="90"/>
        <w:jc w:val="both"/>
        <w:rPr>
          <w:rFonts w:asciiTheme="majorBidi" w:hAnsiTheme="majorBidi" w:cstheme="majorBidi"/>
          <w:sz w:val="32"/>
          <w:szCs w:val="32"/>
          <w:rtl/>
          <w:lang w:bidi="ar-IQ"/>
        </w:rPr>
      </w:pPr>
    </w:p>
    <w:p w:rsidR="001E4D59" w:rsidRDefault="001E4D59" w:rsidP="00CC71E3">
      <w:pPr>
        <w:pStyle w:val="a9"/>
        <w:ind w:left="90"/>
        <w:jc w:val="both"/>
        <w:rPr>
          <w:rFonts w:asciiTheme="majorBidi" w:hAnsiTheme="majorBidi" w:cstheme="majorBidi"/>
          <w:sz w:val="32"/>
          <w:szCs w:val="32"/>
          <w:rtl/>
          <w:lang w:bidi="ar-IQ"/>
        </w:rPr>
      </w:pPr>
    </w:p>
    <w:p w:rsidR="001E4D59" w:rsidRDefault="001E4D59" w:rsidP="00CC71E3">
      <w:pPr>
        <w:pStyle w:val="a9"/>
        <w:ind w:left="90"/>
        <w:jc w:val="both"/>
        <w:rPr>
          <w:rFonts w:asciiTheme="majorBidi" w:hAnsiTheme="majorBidi" w:cstheme="majorBidi"/>
          <w:sz w:val="32"/>
          <w:szCs w:val="32"/>
          <w:rtl/>
          <w:lang w:bidi="ar-IQ"/>
        </w:rPr>
      </w:pPr>
    </w:p>
    <w:p w:rsidR="001E4D59" w:rsidRDefault="001E4D59" w:rsidP="00CC71E3">
      <w:pPr>
        <w:pStyle w:val="a9"/>
        <w:ind w:left="90"/>
        <w:jc w:val="both"/>
        <w:rPr>
          <w:rFonts w:asciiTheme="majorBidi" w:hAnsiTheme="majorBidi" w:cstheme="majorBidi"/>
          <w:sz w:val="32"/>
          <w:szCs w:val="32"/>
          <w:rtl/>
          <w:lang w:bidi="ar-IQ"/>
        </w:rPr>
      </w:pPr>
    </w:p>
    <w:p w:rsidR="001E4D59" w:rsidRDefault="001E4D59" w:rsidP="00CC71E3">
      <w:pPr>
        <w:pStyle w:val="a9"/>
        <w:ind w:left="90"/>
        <w:jc w:val="both"/>
        <w:rPr>
          <w:rFonts w:asciiTheme="majorBidi" w:hAnsiTheme="majorBidi" w:cstheme="majorBidi"/>
          <w:sz w:val="32"/>
          <w:szCs w:val="32"/>
          <w:rtl/>
          <w:lang w:bidi="ar-IQ"/>
        </w:rPr>
      </w:pPr>
    </w:p>
    <w:p w:rsidR="001E4D59" w:rsidRPr="00BF242F" w:rsidRDefault="001E4D59" w:rsidP="001E4D59">
      <w:pPr>
        <w:jc w:val="both"/>
        <w:rPr>
          <w:rFonts w:asciiTheme="majorBidi" w:hAnsiTheme="majorBidi" w:cstheme="majorBidi"/>
          <w:sz w:val="32"/>
          <w:szCs w:val="32"/>
          <w:rtl/>
          <w:lang w:bidi="ar-IQ"/>
        </w:rPr>
      </w:pPr>
      <w:r w:rsidRPr="00BF242F">
        <w:rPr>
          <w:rFonts w:asciiTheme="majorBidi" w:hAnsiTheme="majorBidi" w:cs="Sultan bold" w:hint="cs"/>
          <w:b/>
          <w:color w:val="000000" w:themeColor="text1"/>
          <w:sz w:val="28"/>
          <w:szCs w:val="28"/>
          <w:u w:val="single"/>
          <w:rtl/>
        </w:rPr>
        <w:t xml:space="preserve">الكتاب السنوي </w:t>
      </w:r>
      <w:r w:rsidRPr="00BF242F">
        <w:rPr>
          <w:rFonts w:asciiTheme="majorBidi" w:hAnsiTheme="majorBidi" w:cs="Sultan bold"/>
          <w:b/>
          <w:color w:val="000000" w:themeColor="text1"/>
          <w:sz w:val="28"/>
          <w:szCs w:val="28"/>
          <w:u w:val="single"/>
          <w:rtl/>
        </w:rPr>
        <w:t>–</w:t>
      </w:r>
      <w:r w:rsidRPr="00BF242F">
        <w:rPr>
          <w:rFonts w:asciiTheme="majorBidi" w:hAnsiTheme="majorBidi" w:cs="Sultan bold" w:hint="cs"/>
          <w:b/>
          <w:color w:val="000000" w:themeColor="text1"/>
          <w:sz w:val="28"/>
          <w:szCs w:val="28"/>
          <w:u w:val="single"/>
          <w:rtl/>
        </w:rPr>
        <w:t xml:space="preserve"> المجلد التاسع -</w:t>
      </w:r>
      <w:r>
        <w:rPr>
          <w:rFonts w:asciiTheme="majorBidi" w:hAnsiTheme="majorBidi" w:cs="Sultan bold" w:hint="cs"/>
          <w:b/>
          <w:color w:val="000000" w:themeColor="text1"/>
          <w:sz w:val="28"/>
          <w:szCs w:val="28"/>
          <w:u w:val="single"/>
          <w:rtl/>
        </w:rPr>
        <w:t xml:space="preserve"> </w:t>
      </w:r>
      <w:r w:rsidRPr="00BF242F">
        <w:rPr>
          <w:rFonts w:asciiTheme="majorBidi" w:hAnsiTheme="majorBidi" w:cs="Sultan bold" w:hint="cs"/>
          <w:b/>
          <w:color w:val="000000" w:themeColor="text1"/>
          <w:sz w:val="28"/>
          <w:szCs w:val="28"/>
          <w:u w:val="single"/>
          <w:rtl/>
        </w:rPr>
        <w:t xml:space="preserve">2014           </w:t>
      </w:r>
      <w:r>
        <w:rPr>
          <w:rFonts w:asciiTheme="majorBidi" w:hAnsiTheme="majorBidi" w:cs="Sultan bold" w:hint="cs"/>
          <w:b/>
          <w:color w:val="000000" w:themeColor="text1"/>
          <w:sz w:val="28"/>
          <w:szCs w:val="28"/>
          <w:u w:val="single"/>
          <w:rtl/>
        </w:rPr>
        <w:t xml:space="preserve">                                        </w:t>
      </w:r>
      <w:r w:rsidRPr="00BF242F">
        <w:rPr>
          <w:rFonts w:asciiTheme="majorBidi" w:hAnsiTheme="majorBidi" w:cs="Sultan bold" w:hint="cs"/>
          <w:b/>
          <w:color w:val="000000" w:themeColor="text1"/>
          <w:sz w:val="28"/>
          <w:szCs w:val="28"/>
          <w:u w:val="single"/>
          <w:rtl/>
        </w:rPr>
        <w:t xml:space="preserve">        م0م0 </w:t>
      </w:r>
      <w:r>
        <w:rPr>
          <w:rFonts w:asciiTheme="majorBidi" w:hAnsiTheme="majorBidi" w:cs="Sultan bold" w:hint="cs"/>
          <w:b/>
          <w:color w:val="000000" w:themeColor="text1"/>
          <w:sz w:val="28"/>
          <w:szCs w:val="28"/>
          <w:u w:val="single"/>
          <w:rtl/>
        </w:rPr>
        <w:t>وسن عبدالحسين شريجي</w:t>
      </w:r>
    </w:p>
    <w:p w:rsidR="00197653" w:rsidRPr="00CC71E3" w:rsidRDefault="00197653" w:rsidP="003B6792">
      <w:pPr>
        <w:pStyle w:val="a9"/>
        <w:numPr>
          <w:ilvl w:val="0"/>
          <w:numId w:val="40"/>
        </w:numPr>
        <w:ind w:left="90" w:firstLine="0"/>
        <w:jc w:val="both"/>
        <w:rPr>
          <w:rFonts w:asciiTheme="majorBidi" w:hAnsiTheme="majorBidi" w:cstheme="majorBidi"/>
          <w:b/>
          <w:bCs/>
          <w:sz w:val="36"/>
          <w:szCs w:val="36"/>
          <w:lang w:bidi="ar-IQ"/>
        </w:rPr>
      </w:pPr>
      <w:r w:rsidRPr="00CC71E3">
        <w:rPr>
          <w:rFonts w:asciiTheme="majorBidi" w:hAnsiTheme="majorBidi" w:cstheme="majorBidi"/>
          <w:b/>
          <w:bCs/>
          <w:sz w:val="36"/>
          <w:szCs w:val="36"/>
          <w:rtl/>
          <w:lang w:bidi="ar-IQ"/>
        </w:rPr>
        <w:t>ثبات الاستبانة :-</w:t>
      </w:r>
    </w:p>
    <w:p w:rsidR="00197653" w:rsidRPr="006D2885" w:rsidRDefault="00197653" w:rsidP="00CC71E3">
      <w:pPr>
        <w:pStyle w:val="a9"/>
        <w:ind w:left="90"/>
        <w:jc w:val="both"/>
        <w:rPr>
          <w:rFonts w:asciiTheme="majorBidi" w:hAnsiTheme="majorBidi" w:cstheme="majorBidi"/>
          <w:sz w:val="32"/>
          <w:szCs w:val="32"/>
          <w:lang w:bidi="ar-IQ"/>
        </w:rPr>
      </w:pPr>
    </w:p>
    <w:p w:rsidR="00CC71E3" w:rsidRDefault="00197653" w:rsidP="0078512D">
      <w:pPr>
        <w:pStyle w:val="a9"/>
        <w:spacing w:line="240" w:lineRule="auto"/>
        <w:ind w:left="91"/>
        <w:jc w:val="both"/>
        <w:rPr>
          <w:rFonts w:asciiTheme="majorBidi" w:hAnsiTheme="majorBidi" w:cstheme="majorBidi"/>
          <w:sz w:val="32"/>
          <w:szCs w:val="32"/>
          <w:rtl/>
          <w:lang w:bidi="ar-IQ"/>
        </w:rPr>
      </w:pPr>
      <w:r w:rsidRPr="006D2885">
        <w:rPr>
          <w:rFonts w:asciiTheme="majorBidi" w:hAnsiTheme="majorBidi" w:cstheme="majorBidi"/>
          <w:sz w:val="32"/>
          <w:szCs w:val="32"/>
          <w:rtl/>
          <w:lang w:bidi="ar-IQ"/>
        </w:rPr>
        <w:t xml:space="preserve">لغرض التأكد من ثبات الاستبانة قامت الباحثة بأجراء مقابلة مع (6) نساء من ذوات الاعاقة وبعد التأكد من اجابتهن عن الاستبانة كررت عليهن الاستبانة مرة ثانية بعد </w:t>
      </w:r>
      <w:r w:rsidRPr="006D2885">
        <w:rPr>
          <w:rFonts w:asciiTheme="majorBidi" w:hAnsiTheme="majorBidi" w:cstheme="majorBidi"/>
          <w:sz w:val="32"/>
          <w:szCs w:val="32"/>
          <w:rtl/>
          <w:lang w:bidi="ar-IQ"/>
        </w:rPr>
        <w:lastRenderedPageBreak/>
        <w:t xml:space="preserve">مرور (10) ايام من المقابلة الاولى للتأكد من ثبات الاستبانة وقد قامت الباحثة باحصاء درجات النساء المبحوثات بعد ان تمت اجابتهن عن الاسئلة في الاستمارة </w:t>
      </w:r>
    </w:p>
    <w:p w:rsidR="00197653" w:rsidRPr="006D2885" w:rsidRDefault="001E4D59" w:rsidP="0078512D">
      <w:pPr>
        <w:pStyle w:val="a9"/>
        <w:spacing w:line="240" w:lineRule="auto"/>
        <w:ind w:left="91"/>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197653" w:rsidRPr="006D2885">
        <w:rPr>
          <w:rFonts w:asciiTheme="majorBidi" w:hAnsiTheme="majorBidi" w:cstheme="majorBidi"/>
          <w:sz w:val="32"/>
          <w:szCs w:val="32"/>
          <w:rtl/>
          <w:lang w:bidi="ar-IQ"/>
        </w:rPr>
        <w:t>بالمقابلة الاولى والثانية وجدنا بعد استخدام قانون بيرسون بان هناك ترابطا عاليا في المقابلتين فكانت قيمة الترابط (0,89 ) اي ان نساء العينة يفهمن اسئلة الاستبانة وان اجاباتهن في المقابلتين كانت تقريبا متطابقة , وعليه فان الاستبانة تتسم بالثبات ويمكن الاعتماد عليها في المقابلات الميدانية .</w:t>
      </w:r>
    </w:p>
    <w:p w:rsidR="00197653" w:rsidRPr="006D2885" w:rsidRDefault="00197653" w:rsidP="00197653">
      <w:pPr>
        <w:pStyle w:val="a9"/>
        <w:ind w:left="1080"/>
        <w:jc w:val="both"/>
        <w:rPr>
          <w:rFonts w:asciiTheme="majorBidi" w:hAnsiTheme="majorBidi" w:cstheme="majorBidi"/>
          <w:sz w:val="32"/>
          <w:szCs w:val="32"/>
          <w:rtl/>
          <w:lang w:bidi="ar-IQ"/>
        </w:rPr>
      </w:pPr>
    </w:p>
    <w:p w:rsidR="00197653" w:rsidRPr="006D2885" w:rsidRDefault="00197653" w:rsidP="00197653">
      <w:pPr>
        <w:pStyle w:val="a9"/>
        <w:ind w:left="1080"/>
        <w:jc w:val="both"/>
        <w:rPr>
          <w:rFonts w:asciiTheme="majorBidi" w:hAnsiTheme="majorBidi" w:cstheme="majorBidi"/>
          <w:sz w:val="32"/>
          <w:szCs w:val="32"/>
          <w:rtl/>
          <w:lang w:bidi="ar-IQ"/>
        </w:rPr>
      </w:pPr>
    </w:p>
    <w:p w:rsidR="005C28D8" w:rsidRPr="005C28D8" w:rsidRDefault="00CC71E3" w:rsidP="005C28D8">
      <w:pPr>
        <w:jc w:val="both"/>
        <w:rPr>
          <w:rFonts w:asciiTheme="majorBidi" w:hAnsiTheme="majorBidi" w:cstheme="majorBidi"/>
          <w:b/>
          <w:bCs/>
          <w:sz w:val="36"/>
          <w:szCs w:val="36"/>
          <w:rtl/>
          <w:lang w:bidi="ar-IQ"/>
        </w:rPr>
      </w:pPr>
      <w:r w:rsidRPr="00CC71E3">
        <w:rPr>
          <w:rFonts w:asciiTheme="majorBidi" w:hAnsiTheme="majorBidi" w:cstheme="majorBidi" w:hint="cs"/>
          <w:b/>
          <w:bCs/>
          <w:sz w:val="36"/>
          <w:szCs w:val="36"/>
          <w:rtl/>
          <w:lang w:bidi="ar-IQ"/>
        </w:rPr>
        <w:t>عر</w:t>
      </w:r>
      <w:r w:rsidR="00197653" w:rsidRPr="00CC71E3">
        <w:rPr>
          <w:rFonts w:asciiTheme="majorBidi" w:hAnsiTheme="majorBidi" w:cstheme="majorBidi"/>
          <w:b/>
          <w:bCs/>
          <w:sz w:val="36"/>
          <w:szCs w:val="36"/>
          <w:rtl/>
          <w:lang w:bidi="ar-IQ"/>
        </w:rPr>
        <w:t>ض و</w:t>
      </w:r>
      <w:r w:rsidR="005C28D8">
        <w:rPr>
          <w:rFonts w:asciiTheme="majorBidi" w:hAnsiTheme="majorBidi" w:cstheme="majorBidi"/>
          <w:b/>
          <w:bCs/>
          <w:sz w:val="36"/>
          <w:szCs w:val="36"/>
          <w:rtl/>
          <w:lang w:bidi="ar-IQ"/>
        </w:rPr>
        <w:t>تحليل بيانات البحث :</w:t>
      </w:r>
    </w:p>
    <w:p w:rsidR="005C28D8" w:rsidRPr="007D55E0" w:rsidRDefault="005C28D8" w:rsidP="005C28D8">
      <w:pPr>
        <w:pStyle w:val="a9"/>
        <w:ind w:left="1080"/>
        <w:jc w:val="both"/>
        <w:rPr>
          <w:rFonts w:asciiTheme="majorBidi" w:hAnsiTheme="majorBidi" w:cstheme="majorBidi"/>
          <w:b/>
          <w:bCs/>
          <w:i/>
          <w:iCs/>
          <w:sz w:val="24"/>
          <w:szCs w:val="24"/>
          <w:u w:val="single"/>
          <w:rtl/>
          <w:lang w:bidi="ar-IQ"/>
        </w:rPr>
      </w:pPr>
    </w:p>
    <w:p w:rsidR="005C28D8" w:rsidRPr="005C28D8" w:rsidRDefault="005C28D8" w:rsidP="005C28D8">
      <w:pPr>
        <w:pStyle w:val="a9"/>
        <w:ind w:left="1080"/>
        <w:jc w:val="center"/>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البيانات العامة</w:t>
      </w:r>
    </w:p>
    <w:p w:rsidR="005C28D8" w:rsidRPr="005C28D8" w:rsidRDefault="005C28D8" w:rsidP="005C28D8">
      <w:pPr>
        <w:pStyle w:val="a9"/>
        <w:ind w:left="1080"/>
        <w:jc w:val="center"/>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الجدول رقم (1) يوضح البيانات العامة لوحدات العينة</w:t>
      </w:r>
    </w:p>
    <w:tbl>
      <w:tblPr>
        <w:tblStyle w:val="ab"/>
        <w:bidiVisual/>
        <w:tblW w:w="0" w:type="auto"/>
        <w:tblInd w:w="1080" w:type="dxa"/>
        <w:tblLook w:val="04A0" w:firstRow="1" w:lastRow="0" w:firstColumn="1" w:lastColumn="0" w:noHBand="0" w:noVBand="1"/>
      </w:tblPr>
      <w:tblGrid>
        <w:gridCol w:w="530"/>
        <w:gridCol w:w="1842"/>
        <w:gridCol w:w="1843"/>
        <w:gridCol w:w="1134"/>
        <w:gridCol w:w="2093"/>
      </w:tblGrid>
      <w:tr w:rsidR="005C28D8" w:rsidRPr="005C28D8" w:rsidTr="0034219A">
        <w:tc>
          <w:tcPr>
            <w:tcW w:w="530"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ت</w:t>
            </w:r>
          </w:p>
        </w:tc>
        <w:tc>
          <w:tcPr>
            <w:tcW w:w="1842"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 xml:space="preserve">التفاصيل </w:t>
            </w:r>
          </w:p>
        </w:tc>
        <w:tc>
          <w:tcPr>
            <w:tcW w:w="1843"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 xml:space="preserve"> البيانات </w:t>
            </w:r>
          </w:p>
        </w:tc>
        <w:tc>
          <w:tcPr>
            <w:tcW w:w="1134"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 xml:space="preserve"> العدد </w:t>
            </w:r>
          </w:p>
        </w:tc>
        <w:tc>
          <w:tcPr>
            <w:tcW w:w="2093"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 xml:space="preserve">    النسبة المئوية </w:t>
            </w:r>
          </w:p>
        </w:tc>
      </w:tr>
      <w:tr w:rsidR="005C28D8" w:rsidRPr="005C28D8" w:rsidTr="0034219A">
        <w:tc>
          <w:tcPr>
            <w:tcW w:w="530" w:type="dxa"/>
            <w:vMerge w:val="restart"/>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1</w:t>
            </w:r>
          </w:p>
        </w:tc>
        <w:tc>
          <w:tcPr>
            <w:tcW w:w="1842" w:type="dxa"/>
            <w:vMerge w:val="restart"/>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 xml:space="preserve"> </w:t>
            </w:r>
          </w:p>
          <w:p w:rsidR="005C28D8" w:rsidRPr="005C28D8" w:rsidRDefault="005C28D8" w:rsidP="0034219A">
            <w:pPr>
              <w:pStyle w:val="a9"/>
              <w:ind w:left="0"/>
              <w:jc w:val="both"/>
              <w:rPr>
                <w:rFonts w:asciiTheme="majorBidi" w:hAnsiTheme="majorBidi" w:cstheme="majorBidi"/>
                <w:b/>
                <w:bCs/>
                <w:sz w:val="28"/>
                <w:szCs w:val="28"/>
                <w:rtl/>
                <w:lang w:bidi="ar-IQ"/>
              </w:rPr>
            </w:pPr>
          </w:p>
          <w:p w:rsidR="005C28D8" w:rsidRPr="005C28D8" w:rsidRDefault="005C28D8" w:rsidP="0034219A">
            <w:pPr>
              <w:pStyle w:val="a9"/>
              <w:ind w:left="0"/>
              <w:jc w:val="both"/>
              <w:rPr>
                <w:rFonts w:asciiTheme="majorBidi" w:hAnsiTheme="majorBidi" w:cstheme="majorBidi"/>
                <w:b/>
                <w:bCs/>
                <w:sz w:val="28"/>
                <w:szCs w:val="28"/>
                <w:rtl/>
                <w:lang w:bidi="ar-IQ"/>
              </w:rPr>
            </w:pPr>
          </w:p>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العمر</w:t>
            </w:r>
          </w:p>
        </w:tc>
        <w:tc>
          <w:tcPr>
            <w:tcW w:w="1843"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اقل من 19 سنة</w:t>
            </w:r>
          </w:p>
        </w:tc>
        <w:tc>
          <w:tcPr>
            <w:tcW w:w="1134"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6</w:t>
            </w:r>
          </w:p>
        </w:tc>
        <w:tc>
          <w:tcPr>
            <w:tcW w:w="2093"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15%</w:t>
            </w:r>
          </w:p>
        </w:tc>
      </w:tr>
      <w:tr w:rsidR="005C28D8" w:rsidRPr="005C28D8" w:rsidTr="0034219A">
        <w:tc>
          <w:tcPr>
            <w:tcW w:w="530" w:type="dxa"/>
            <w:vMerge/>
          </w:tcPr>
          <w:p w:rsidR="005C28D8" w:rsidRPr="005C28D8" w:rsidRDefault="005C28D8" w:rsidP="0034219A">
            <w:pPr>
              <w:pStyle w:val="a9"/>
              <w:ind w:left="0"/>
              <w:jc w:val="both"/>
              <w:rPr>
                <w:rFonts w:asciiTheme="majorBidi" w:hAnsiTheme="majorBidi" w:cstheme="majorBidi"/>
                <w:b/>
                <w:bCs/>
                <w:sz w:val="28"/>
                <w:szCs w:val="28"/>
                <w:rtl/>
                <w:lang w:bidi="ar-IQ"/>
              </w:rPr>
            </w:pPr>
          </w:p>
        </w:tc>
        <w:tc>
          <w:tcPr>
            <w:tcW w:w="1842" w:type="dxa"/>
            <w:vMerge/>
          </w:tcPr>
          <w:p w:rsidR="005C28D8" w:rsidRPr="005C28D8" w:rsidRDefault="005C28D8" w:rsidP="0034219A">
            <w:pPr>
              <w:pStyle w:val="a9"/>
              <w:ind w:left="0"/>
              <w:jc w:val="both"/>
              <w:rPr>
                <w:rFonts w:asciiTheme="majorBidi" w:hAnsiTheme="majorBidi" w:cstheme="majorBidi"/>
                <w:b/>
                <w:bCs/>
                <w:sz w:val="28"/>
                <w:szCs w:val="28"/>
                <w:rtl/>
                <w:lang w:bidi="ar-IQ"/>
              </w:rPr>
            </w:pPr>
          </w:p>
        </w:tc>
        <w:tc>
          <w:tcPr>
            <w:tcW w:w="1843"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20-29</w:t>
            </w:r>
          </w:p>
        </w:tc>
        <w:tc>
          <w:tcPr>
            <w:tcW w:w="1134"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11</w:t>
            </w:r>
          </w:p>
        </w:tc>
        <w:tc>
          <w:tcPr>
            <w:tcW w:w="2093"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27,5%</w:t>
            </w:r>
          </w:p>
        </w:tc>
      </w:tr>
      <w:tr w:rsidR="005C28D8" w:rsidRPr="005C28D8" w:rsidTr="0034219A">
        <w:tc>
          <w:tcPr>
            <w:tcW w:w="530" w:type="dxa"/>
            <w:vMerge/>
          </w:tcPr>
          <w:p w:rsidR="005C28D8" w:rsidRPr="005C28D8" w:rsidRDefault="005C28D8" w:rsidP="0034219A">
            <w:pPr>
              <w:pStyle w:val="a9"/>
              <w:ind w:left="0"/>
              <w:jc w:val="both"/>
              <w:rPr>
                <w:rFonts w:asciiTheme="majorBidi" w:hAnsiTheme="majorBidi" w:cstheme="majorBidi"/>
                <w:b/>
                <w:bCs/>
                <w:sz w:val="28"/>
                <w:szCs w:val="28"/>
                <w:rtl/>
                <w:lang w:bidi="ar-IQ"/>
              </w:rPr>
            </w:pPr>
          </w:p>
        </w:tc>
        <w:tc>
          <w:tcPr>
            <w:tcW w:w="1842" w:type="dxa"/>
            <w:vMerge/>
          </w:tcPr>
          <w:p w:rsidR="005C28D8" w:rsidRPr="005C28D8" w:rsidRDefault="005C28D8" w:rsidP="0034219A">
            <w:pPr>
              <w:pStyle w:val="a9"/>
              <w:ind w:left="0"/>
              <w:jc w:val="both"/>
              <w:rPr>
                <w:rFonts w:asciiTheme="majorBidi" w:hAnsiTheme="majorBidi" w:cstheme="majorBidi"/>
                <w:b/>
                <w:bCs/>
                <w:sz w:val="28"/>
                <w:szCs w:val="28"/>
                <w:rtl/>
                <w:lang w:bidi="ar-IQ"/>
              </w:rPr>
            </w:pPr>
          </w:p>
        </w:tc>
        <w:tc>
          <w:tcPr>
            <w:tcW w:w="1843"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30-39</w:t>
            </w:r>
          </w:p>
        </w:tc>
        <w:tc>
          <w:tcPr>
            <w:tcW w:w="1134"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13</w:t>
            </w:r>
          </w:p>
        </w:tc>
        <w:tc>
          <w:tcPr>
            <w:tcW w:w="2093"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32,5%</w:t>
            </w:r>
          </w:p>
        </w:tc>
      </w:tr>
      <w:tr w:rsidR="005C28D8" w:rsidRPr="005C28D8" w:rsidTr="0034219A">
        <w:tc>
          <w:tcPr>
            <w:tcW w:w="530" w:type="dxa"/>
            <w:vMerge/>
          </w:tcPr>
          <w:p w:rsidR="005C28D8" w:rsidRPr="005C28D8" w:rsidRDefault="005C28D8" w:rsidP="0034219A">
            <w:pPr>
              <w:pStyle w:val="a9"/>
              <w:ind w:left="0"/>
              <w:jc w:val="both"/>
              <w:rPr>
                <w:rFonts w:asciiTheme="majorBidi" w:hAnsiTheme="majorBidi" w:cstheme="majorBidi"/>
                <w:b/>
                <w:bCs/>
                <w:sz w:val="28"/>
                <w:szCs w:val="28"/>
                <w:rtl/>
                <w:lang w:bidi="ar-IQ"/>
              </w:rPr>
            </w:pPr>
          </w:p>
        </w:tc>
        <w:tc>
          <w:tcPr>
            <w:tcW w:w="1842" w:type="dxa"/>
            <w:vMerge/>
          </w:tcPr>
          <w:p w:rsidR="005C28D8" w:rsidRPr="005C28D8" w:rsidRDefault="005C28D8" w:rsidP="0034219A">
            <w:pPr>
              <w:pStyle w:val="a9"/>
              <w:ind w:left="0"/>
              <w:jc w:val="both"/>
              <w:rPr>
                <w:rFonts w:asciiTheme="majorBidi" w:hAnsiTheme="majorBidi" w:cstheme="majorBidi"/>
                <w:b/>
                <w:bCs/>
                <w:sz w:val="28"/>
                <w:szCs w:val="28"/>
                <w:rtl/>
                <w:lang w:bidi="ar-IQ"/>
              </w:rPr>
            </w:pPr>
          </w:p>
        </w:tc>
        <w:tc>
          <w:tcPr>
            <w:tcW w:w="1843"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40-49</w:t>
            </w:r>
          </w:p>
        </w:tc>
        <w:tc>
          <w:tcPr>
            <w:tcW w:w="1134"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6</w:t>
            </w:r>
          </w:p>
        </w:tc>
        <w:tc>
          <w:tcPr>
            <w:tcW w:w="2093"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15%</w:t>
            </w:r>
          </w:p>
        </w:tc>
      </w:tr>
      <w:tr w:rsidR="005C28D8" w:rsidRPr="005C28D8" w:rsidTr="0034219A">
        <w:tc>
          <w:tcPr>
            <w:tcW w:w="530" w:type="dxa"/>
            <w:vMerge/>
          </w:tcPr>
          <w:p w:rsidR="005C28D8" w:rsidRPr="005C28D8" w:rsidRDefault="005C28D8" w:rsidP="0034219A">
            <w:pPr>
              <w:pStyle w:val="a9"/>
              <w:ind w:left="0"/>
              <w:jc w:val="both"/>
              <w:rPr>
                <w:rFonts w:asciiTheme="majorBidi" w:hAnsiTheme="majorBidi" w:cstheme="majorBidi"/>
                <w:b/>
                <w:bCs/>
                <w:sz w:val="28"/>
                <w:szCs w:val="28"/>
                <w:rtl/>
                <w:lang w:bidi="ar-IQ"/>
              </w:rPr>
            </w:pPr>
          </w:p>
        </w:tc>
        <w:tc>
          <w:tcPr>
            <w:tcW w:w="1842" w:type="dxa"/>
            <w:vMerge/>
          </w:tcPr>
          <w:p w:rsidR="005C28D8" w:rsidRPr="005C28D8" w:rsidRDefault="005C28D8" w:rsidP="0034219A">
            <w:pPr>
              <w:pStyle w:val="a9"/>
              <w:ind w:left="0"/>
              <w:jc w:val="both"/>
              <w:rPr>
                <w:rFonts w:asciiTheme="majorBidi" w:hAnsiTheme="majorBidi" w:cstheme="majorBidi"/>
                <w:b/>
                <w:bCs/>
                <w:sz w:val="28"/>
                <w:szCs w:val="28"/>
                <w:rtl/>
                <w:lang w:bidi="ar-IQ"/>
              </w:rPr>
            </w:pPr>
          </w:p>
        </w:tc>
        <w:tc>
          <w:tcPr>
            <w:tcW w:w="1843"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 xml:space="preserve">50 فأكثر </w:t>
            </w:r>
          </w:p>
        </w:tc>
        <w:tc>
          <w:tcPr>
            <w:tcW w:w="1134"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4</w:t>
            </w:r>
          </w:p>
        </w:tc>
        <w:tc>
          <w:tcPr>
            <w:tcW w:w="2093"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10%</w:t>
            </w:r>
          </w:p>
        </w:tc>
      </w:tr>
      <w:tr w:rsidR="005C28D8" w:rsidRPr="005C28D8" w:rsidTr="0034219A">
        <w:tc>
          <w:tcPr>
            <w:tcW w:w="530" w:type="dxa"/>
            <w:vMerge/>
          </w:tcPr>
          <w:p w:rsidR="005C28D8" w:rsidRPr="005C28D8" w:rsidRDefault="005C28D8" w:rsidP="0034219A">
            <w:pPr>
              <w:pStyle w:val="a9"/>
              <w:ind w:left="0"/>
              <w:jc w:val="both"/>
              <w:rPr>
                <w:rFonts w:asciiTheme="majorBidi" w:hAnsiTheme="majorBidi" w:cstheme="majorBidi"/>
                <w:b/>
                <w:bCs/>
                <w:sz w:val="28"/>
                <w:szCs w:val="28"/>
                <w:rtl/>
                <w:lang w:bidi="ar-IQ"/>
              </w:rPr>
            </w:pPr>
          </w:p>
        </w:tc>
        <w:tc>
          <w:tcPr>
            <w:tcW w:w="1842" w:type="dxa"/>
            <w:vMerge/>
          </w:tcPr>
          <w:p w:rsidR="005C28D8" w:rsidRPr="005C28D8" w:rsidRDefault="005C28D8" w:rsidP="0034219A">
            <w:pPr>
              <w:pStyle w:val="a9"/>
              <w:ind w:left="0"/>
              <w:jc w:val="both"/>
              <w:rPr>
                <w:rFonts w:asciiTheme="majorBidi" w:hAnsiTheme="majorBidi" w:cstheme="majorBidi"/>
                <w:b/>
                <w:bCs/>
                <w:sz w:val="28"/>
                <w:szCs w:val="28"/>
                <w:rtl/>
                <w:lang w:bidi="ar-IQ"/>
              </w:rPr>
            </w:pPr>
          </w:p>
        </w:tc>
        <w:tc>
          <w:tcPr>
            <w:tcW w:w="1843"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المجموع</w:t>
            </w:r>
          </w:p>
        </w:tc>
        <w:tc>
          <w:tcPr>
            <w:tcW w:w="1134"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40</w:t>
            </w:r>
          </w:p>
        </w:tc>
        <w:tc>
          <w:tcPr>
            <w:tcW w:w="2093"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100%</w:t>
            </w:r>
          </w:p>
        </w:tc>
      </w:tr>
      <w:tr w:rsidR="005C28D8" w:rsidRPr="005C28D8" w:rsidTr="0034219A">
        <w:tc>
          <w:tcPr>
            <w:tcW w:w="530" w:type="dxa"/>
            <w:vMerge w:val="restart"/>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2</w:t>
            </w:r>
          </w:p>
        </w:tc>
        <w:tc>
          <w:tcPr>
            <w:tcW w:w="1842" w:type="dxa"/>
            <w:vMerge w:val="restart"/>
          </w:tcPr>
          <w:p w:rsidR="005C28D8" w:rsidRPr="005C28D8" w:rsidRDefault="005C28D8" w:rsidP="0034219A">
            <w:pPr>
              <w:pStyle w:val="a9"/>
              <w:ind w:left="0"/>
              <w:jc w:val="both"/>
              <w:rPr>
                <w:rFonts w:asciiTheme="majorBidi" w:hAnsiTheme="majorBidi" w:cstheme="majorBidi"/>
                <w:b/>
                <w:bCs/>
                <w:sz w:val="28"/>
                <w:szCs w:val="28"/>
                <w:rtl/>
                <w:lang w:bidi="ar-IQ"/>
              </w:rPr>
            </w:pPr>
          </w:p>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عدد افراد الاسرة</w:t>
            </w:r>
          </w:p>
        </w:tc>
        <w:tc>
          <w:tcPr>
            <w:tcW w:w="1843"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2-4</w:t>
            </w:r>
          </w:p>
        </w:tc>
        <w:tc>
          <w:tcPr>
            <w:tcW w:w="1134"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7</w:t>
            </w:r>
          </w:p>
        </w:tc>
        <w:tc>
          <w:tcPr>
            <w:tcW w:w="2093"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17,5%</w:t>
            </w:r>
          </w:p>
        </w:tc>
      </w:tr>
      <w:tr w:rsidR="005C28D8" w:rsidRPr="005C28D8" w:rsidTr="0034219A">
        <w:tc>
          <w:tcPr>
            <w:tcW w:w="530" w:type="dxa"/>
            <w:vMerge/>
          </w:tcPr>
          <w:p w:rsidR="005C28D8" w:rsidRPr="005C28D8" w:rsidRDefault="005C28D8" w:rsidP="0034219A">
            <w:pPr>
              <w:pStyle w:val="a9"/>
              <w:ind w:left="0"/>
              <w:jc w:val="both"/>
              <w:rPr>
                <w:rFonts w:asciiTheme="majorBidi" w:hAnsiTheme="majorBidi" w:cstheme="majorBidi"/>
                <w:b/>
                <w:bCs/>
                <w:sz w:val="28"/>
                <w:szCs w:val="28"/>
                <w:rtl/>
                <w:lang w:bidi="ar-IQ"/>
              </w:rPr>
            </w:pPr>
          </w:p>
        </w:tc>
        <w:tc>
          <w:tcPr>
            <w:tcW w:w="1842" w:type="dxa"/>
            <w:vMerge/>
          </w:tcPr>
          <w:p w:rsidR="005C28D8" w:rsidRPr="005C28D8" w:rsidRDefault="005C28D8" w:rsidP="0034219A">
            <w:pPr>
              <w:pStyle w:val="a9"/>
              <w:ind w:left="0"/>
              <w:jc w:val="both"/>
              <w:rPr>
                <w:rFonts w:asciiTheme="majorBidi" w:hAnsiTheme="majorBidi" w:cstheme="majorBidi"/>
                <w:b/>
                <w:bCs/>
                <w:sz w:val="28"/>
                <w:szCs w:val="28"/>
                <w:rtl/>
                <w:lang w:bidi="ar-IQ"/>
              </w:rPr>
            </w:pPr>
          </w:p>
        </w:tc>
        <w:tc>
          <w:tcPr>
            <w:tcW w:w="1843"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5-7</w:t>
            </w:r>
          </w:p>
        </w:tc>
        <w:tc>
          <w:tcPr>
            <w:tcW w:w="1134"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22</w:t>
            </w:r>
          </w:p>
        </w:tc>
        <w:tc>
          <w:tcPr>
            <w:tcW w:w="2093"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55%</w:t>
            </w:r>
          </w:p>
        </w:tc>
      </w:tr>
      <w:tr w:rsidR="005C28D8" w:rsidRPr="005C28D8" w:rsidTr="0034219A">
        <w:tc>
          <w:tcPr>
            <w:tcW w:w="530" w:type="dxa"/>
            <w:vMerge/>
          </w:tcPr>
          <w:p w:rsidR="005C28D8" w:rsidRPr="005C28D8" w:rsidRDefault="005C28D8" w:rsidP="0034219A">
            <w:pPr>
              <w:pStyle w:val="a9"/>
              <w:ind w:left="0"/>
              <w:jc w:val="both"/>
              <w:rPr>
                <w:rFonts w:asciiTheme="majorBidi" w:hAnsiTheme="majorBidi" w:cstheme="majorBidi"/>
                <w:b/>
                <w:bCs/>
                <w:sz w:val="28"/>
                <w:szCs w:val="28"/>
                <w:rtl/>
                <w:lang w:bidi="ar-IQ"/>
              </w:rPr>
            </w:pPr>
          </w:p>
        </w:tc>
        <w:tc>
          <w:tcPr>
            <w:tcW w:w="1842" w:type="dxa"/>
            <w:vMerge/>
          </w:tcPr>
          <w:p w:rsidR="005C28D8" w:rsidRPr="005C28D8" w:rsidRDefault="005C28D8" w:rsidP="0034219A">
            <w:pPr>
              <w:pStyle w:val="a9"/>
              <w:ind w:left="0"/>
              <w:jc w:val="both"/>
              <w:rPr>
                <w:rFonts w:asciiTheme="majorBidi" w:hAnsiTheme="majorBidi" w:cstheme="majorBidi"/>
                <w:b/>
                <w:bCs/>
                <w:sz w:val="28"/>
                <w:szCs w:val="28"/>
                <w:rtl/>
                <w:lang w:bidi="ar-IQ"/>
              </w:rPr>
            </w:pPr>
          </w:p>
        </w:tc>
        <w:tc>
          <w:tcPr>
            <w:tcW w:w="1843"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8-10</w:t>
            </w:r>
          </w:p>
        </w:tc>
        <w:tc>
          <w:tcPr>
            <w:tcW w:w="1134"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11</w:t>
            </w:r>
          </w:p>
        </w:tc>
        <w:tc>
          <w:tcPr>
            <w:tcW w:w="2093"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27,5%</w:t>
            </w:r>
          </w:p>
        </w:tc>
      </w:tr>
      <w:tr w:rsidR="005C28D8" w:rsidRPr="005C28D8" w:rsidTr="0034219A">
        <w:tc>
          <w:tcPr>
            <w:tcW w:w="530" w:type="dxa"/>
            <w:vMerge/>
          </w:tcPr>
          <w:p w:rsidR="005C28D8" w:rsidRPr="005C28D8" w:rsidRDefault="005C28D8" w:rsidP="0034219A">
            <w:pPr>
              <w:pStyle w:val="a9"/>
              <w:ind w:left="0"/>
              <w:jc w:val="both"/>
              <w:rPr>
                <w:rFonts w:asciiTheme="majorBidi" w:hAnsiTheme="majorBidi" w:cstheme="majorBidi"/>
                <w:b/>
                <w:bCs/>
                <w:sz w:val="28"/>
                <w:szCs w:val="28"/>
                <w:rtl/>
                <w:lang w:bidi="ar-IQ"/>
              </w:rPr>
            </w:pPr>
          </w:p>
        </w:tc>
        <w:tc>
          <w:tcPr>
            <w:tcW w:w="1842" w:type="dxa"/>
            <w:vMerge/>
          </w:tcPr>
          <w:p w:rsidR="005C28D8" w:rsidRPr="005C28D8" w:rsidRDefault="005C28D8" w:rsidP="0034219A">
            <w:pPr>
              <w:pStyle w:val="a9"/>
              <w:ind w:left="0"/>
              <w:jc w:val="both"/>
              <w:rPr>
                <w:rFonts w:asciiTheme="majorBidi" w:hAnsiTheme="majorBidi" w:cstheme="majorBidi"/>
                <w:b/>
                <w:bCs/>
                <w:sz w:val="28"/>
                <w:szCs w:val="28"/>
                <w:rtl/>
                <w:lang w:bidi="ar-IQ"/>
              </w:rPr>
            </w:pPr>
          </w:p>
        </w:tc>
        <w:tc>
          <w:tcPr>
            <w:tcW w:w="1843" w:type="dxa"/>
          </w:tcPr>
          <w:p w:rsid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 xml:space="preserve">المجموع </w:t>
            </w:r>
          </w:p>
          <w:p w:rsidR="005C28D8" w:rsidRPr="005C28D8" w:rsidRDefault="005C28D8" w:rsidP="0034219A">
            <w:pPr>
              <w:pStyle w:val="a9"/>
              <w:ind w:left="0"/>
              <w:jc w:val="both"/>
              <w:rPr>
                <w:rFonts w:asciiTheme="majorBidi" w:hAnsiTheme="majorBidi" w:cstheme="majorBidi"/>
                <w:b/>
                <w:bCs/>
                <w:sz w:val="28"/>
                <w:szCs w:val="28"/>
                <w:rtl/>
                <w:lang w:bidi="ar-IQ"/>
              </w:rPr>
            </w:pPr>
          </w:p>
        </w:tc>
        <w:tc>
          <w:tcPr>
            <w:tcW w:w="1134"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40</w:t>
            </w:r>
          </w:p>
        </w:tc>
        <w:tc>
          <w:tcPr>
            <w:tcW w:w="2093"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100%</w:t>
            </w:r>
          </w:p>
        </w:tc>
      </w:tr>
      <w:tr w:rsidR="005C28D8" w:rsidRPr="005C28D8" w:rsidTr="0034219A">
        <w:tc>
          <w:tcPr>
            <w:tcW w:w="530" w:type="dxa"/>
            <w:vMerge w:val="restart"/>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3</w:t>
            </w:r>
          </w:p>
        </w:tc>
        <w:tc>
          <w:tcPr>
            <w:tcW w:w="1842" w:type="dxa"/>
            <w:vMerge w:val="restart"/>
          </w:tcPr>
          <w:p w:rsidR="005C28D8" w:rsidRPr="005C28D8" w:rsidRDefault="005C28D8" w:rsidP="0034219A">
            <w:pPr>
              <w:pStyle w:val="a9"/>
              <w:ind w:left="0"/>
              <w:jc w:val="both"/>
              <w:rPr>
                <w:rFonts w:asciiTheme="majorBidi" w:hAnsiTheme="majorBidi" w:cstheme="majorBidi"/>
                <w:b/>
                <w:bCs/>
                <w:sz w:val="28"/>
                <w:szCs w:val="28"/>
                <w:rtl/>
                <w:lang w:bidi="ar-IQ"/>
              </w:rPr>
            </w:pPr>
          </w:p>
          <w:p w:rsidR="005C28D8" w:rsidRPr="005C28D8" w:rsidRDefault="005C28D8" w:rsidP="0034219A">
            <w:pPr>
              <w:pStyle w:val="a9"/>
              <w:ind w:left="0"/>
              <w:jc w:val="both"/>
              <w:rPr>
                <w:rFonts w:asciiTheme="majorBidi" w:hAnsiTheme="majorBidi" w:cstheme="majorBidi"/>
                <w:b/>
                <w:bCs/>
                <w:sz w:val="28"/>
                <w:szCs w:val="28"/>
                <w:rtl/>
                <w:lang w:bidi="ar-IQ"/>
              </w:rPr>
            </w:pPr>
          </w:p>
          <w:p w:rsidR="005C28D8" w:rsidRPr="005C28D8" w:rsidRDefault="005C28D8" w:rsidP="0034219A">
            <w:pPr>
              <w:pStyle w:val="a9"/>
              <w:ind w:left="0"/>
              <w:jc w:val="both"/>
              <w:rPr>
                <w:rFonts w:asciiTheme="majorBidi" w:hAnsiTheme="majorBidi" w:cstheme="majorBidi"/>
                <w:b/>
                <w:bCs/>
                <w:sz w:val="28"/>
                <w:szCs w:val="28"/>
                <w:rtl/>
                <w:lang w:bidi="ar-IQ"/>
              </w:rPr>
            </w:pPr>
          </w:p>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التحصيل الدراسي</w:t>
            </w:r>
          </w:p>
        </w:tc>
        <w:tc>
          <w:tcPr>
            <w:tcW w:w="1843"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امية</w:t>
            </w:r>
          </w:p>
        </w:tc>
        <w:tc>
          <w:tcPr>
            <w:tcW w:w="1134"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9</w:t>
            </w:r>
          </w:p>
        </w:tc>
        <w:tc>
          <w:tcPr>
            <w:tcW w:w="2093" w:type="dxa"/>
          </w:tcPr>
          <w:p w:rsidR="005C28D8" w:rsidRPr="005C28D8" w:rsidRDefault="00E44FAF" w:rsidP="0034219A">
            <w:pPr>
              <w:pStyle w:val="a9"/>
              <w:ind w:left="0"/>
              <w:jc w:val="both"/>
              <w:rPr>
                <w:rFonts w:asciiTheme="majorBidi" w:hAnsiTheme="majorBidi" w:cstheme="majorBidi"/>
                <w:b/>
                <w:bCs/>
                <w:sz w:val="28"/>
                <w:szCs w:val="28"/>
                <w:rtl/>
                <w:lang w:bidi="ar-IQ"/>
              </w:rPr>
            </w:pPr>
            <w:r>
              <w:rPr>
                <w:noProof/>
                <w:rtl/>
              </w:rPr>
              <mc:AlternateContent>
                <mc:Choice Requires="wps">
                  <w:drawing>
                    <wp:anchor distT="0" distB="0" distL="114300" distR="114300" simplePos="0" relativeHeight="251704320" behindDoc="0" locked="0" layoutInCell="1" allowOverlap="1">
                      <wp:simplePos x="0" y="0"/>
                      <wp:positionH relativeFrom="column">
                        <wp:posOffset>-154305</wp:posOffset>
                      </wp:positionH>
                      <wp:positionV relativeFrom="paragraph">
                        <wp:posOffset>-577215</wp:posOffset>
                      </wp:positionV>
                      <wp:extent cx="5083810" cy="381000"/>
                      <wp:effectExtent l="9525" t="13970" r="12065" b="5080"/>
                      <wp:wrapNone/>
                      <wp:docPr id="2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083810" cy="381000"/>
                              </a:xfrm>
                              <a:prstGeom prst="rect">
                                <a:avLst/>
                              </a:prstGeom>
                              <a:solidFill>
                                <a:srgbClr val="FFFFFF"/>
                              </a:solidFill>
                              <a:ln w="9525">
                                <a:solidFill>
                                  <a:schemeClr val="bg1">
                                    <a:lumMod val="100000"/>
                                    <a:lumOff val="0"/>
                                  </a:schemeClr>
                                </a:solidFill>
                                <a:miter lim="800000"/>
                                <a:headEnd/>
                                <a:tailEnd/>
                              </a:ln>
                            </wps:spPr>
                            <wps:txbx>
                              <w:txbxContent>
                                <w:p w:rsidR="0034219A" w:rsidRPr="00CC71E3" w:rsidRDefault="0034219A" w:rsidP="005C28D8">
                                  <w:pPr>
                                    <w:rPr>
                                      <w:rFonts w:asciiTheme="majorBidi" w:hAnsiTheme="majorBidi" w:cstheme="majorBidi"/>
                                      <w:b/>
                                      <w:bCs/>
                                      <w:sz w:val="32"/>
                                      <w:szCs w:val="32"/>
                                      <w:rtl/>
                                      <w:lang w:bidi="ar-IQ"/>
                                    </w:rPr>
                                  </w:pPr>
                                  <w:r w:rsidRPr="00CC71E3">
                                    <w:rPr>
                                      <w:rFonts w:asciiTheme="majorBidi" w:hAnsiTheme="majorBidi" w:cs="Sultan bold" w:hint="cs"/>
                                      <w:b/>
                                      <w:color w:val="000000" w:themeColor="text1"/>
                                      <w:sz w:val="28"/>
                                      <w:szCs w:val="28"/>
                                      <w:u w:val="single"/>
                                      <w:rtl/>
                                    </w:rPr>
                                    <w:t xml:space="preserve">الكتاب السنوي </w:t>
                                  </w:r>
                                  <w:r w:rsidRPr="00CC71E3">
                                    <w:rPr>
                                      <w:rFonts w:asciiTheme="majorBidi" w:hAnsiTheme="majorBidi" w:cs="Sultan bold"/>
                                      <w:b/>
                                      <w:color w:val="000000" w:themeColor="text1"/>
                                      <w:sz w:val="28"/>
                                      <w:szCs w:val="28"/>
                                      <w:u w:val="single"/>
                                      <w:rtl/>
                                    </w:rPr>
                                    <w:t>–</w:t>
                                  </w:r>
                                  <w:r w:rsidRPr="00CC71E3">
                                    <w:rPr>
                                      <w:rFonts w:asciiTheme="majorBidi" w:hAnsiTheme="majorBidi" w:cs="Sultan bold" w:hint="cs"/>
                                      <w:b/>
                                      <w:color w:val="000000" w:themeColor="text1"/>
                                      <w:sz w:val="28"/>
                                      <w:szCs w:val="28"/>
                                      <w:u w:val="single"/>
                                      <w:rtl/>
                                    </w:rPr>
                                    <w:t xml:space="preserve"> المجلد</w:t>
                                  </w:r>
                                  <w:r>
                                    <w:rPr>
                                      <w:rFonts w:asciiTheme="majorBidi" w:hAnsiTheme="majorBidi" w:cs="Sultan bold" w:hint="cs"/>
                                      <w:b/>
                                      <w:color w:val="000000" w:themeColor="text1"/>
                                      <w:sz w:val="28"/>
                                      <w:szCs w:val="28"/>
                                      <w:u w:val="single"/>
                                      <w:rtl/>
                                    </w:rPr>
                                    <w:t xml:space="preserve"> التاسع - 2014       </w:t>
                                  </w:r>
                                  <w:r w:rsidRPr="00CC71E3">
                                    <w:rPr>
                                      <w:rFonts w:asciiTheme="majorBidi" w:hAnsiTheme="majorBidi" w:cs="Sultan bold" w:hint="cs"/>
                                      <w:b/>
                                      <w:color w:val="000000" w:themeColor="text1"/>
                                      <w:sz w:val="28"/>
                                      <w:szCs w:val="28"/>
                                      <w:u w:val="single"/>
                                      <w:rtl/>
                                    </w:rPr>
                                    <w:t xml:space="preserve">            الاغتراب الاجتماعي لدى النساء ذوات الاعاقة  </w:t>
                                  </w:r>
                                </w:p>
                                <w:p w:rsidR="0034219A" w:rsidRDefault="0034219A" w:rsidP="005C28D8">
                                  <w:pPr>
                                    <w:rPr>
                                      <w:lang w:bidi="ar-IQ"/>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4" o:spid="_x0000_s1031" type="#_x0000_t202" style="position:absolute;left:0;text-align:left;margin-left:-12.15pt;margin-top:-45.45pt;width:400.3pt;height:30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" strokecolor="white [3212]">
                      <v:textbox>
                        <w:txbxContent>
                          <w:p w:rsidR="0034219A" w:rsidRPr="00CC71E3" w:rsidRDefault="0034219A" w:rsidP="005C28D8">
                            <w:pPr>
                              <w:rPr>
                                <w:rFonts w:asciiTheme="majorBidi" w:hAnsiTheme="majorBidi" w:cstheme="majorBidi"/>
                                <w:b/>
                                <w:bCs/>
                                <w:sz w:val="32"/>
                                <w:szCs w:val="32"/>
                                <w:rtl/>
                                <w:lang w:bidi="ar-IQ"/>
                              </w:rPr>
                            </w:pPr>
                            <w:r w:rsidRPr="00CC71E3">
                              <w:rPr>
                                <w:rFonts w:asciiTheme="majorBidi" w:hAnsiTheme="majorBidi" w:cs="Sultan bold" w:hint="cs"/>
                                <w:b/>
                                <w:color w:val="000000" w:themeColor="text1"/>
                                <w:sz w:val="28"/>
                                <w:szCs w:val="28"/>
                                <w:u w:val="single"/>
                                <w:rtl/>
                              </w:rPr>
                              <w:t xml:space="preserve">الكتاب السنوي </w:t>
                            </w:r>
                            <w:r w:rsidRPr="00CC71E3">
                              <w:rPr>
                                <w:rFonts w:asciiTheme="majorBidi" w:hAnsiTheme="majorBidi" w:cs="Sultan bold"/>
                                <w:b/>
                                <w:color w:val="000000" w:themeColor="text1"/>
                                <w:sz w:val="28"/>
                                <w:szCs w:val="28"/>
                                <w:u w:val="single"/>
                                <w:rtl/>
                              </w:rPr>
                              <w:t>–</w:t>
                            </w:r>
                            <w:r w:rsidRPr="00CC71E3">
                              <w:rPr>
                                <w:rFonts w:asciiTheme="majorBidi" w:hAnsiTheme="majorBidi" w:cs="Sultan bold" w:hint="cs"/>
                                <w:b/>
                                <w:color w:val="000000" w:themeColor="text1"/>
                                <w:sz w:val="28"/>
                                <w:szCs w:val="28"/>
                                <w:u w:val="single"/>
                                <w:rtl/>
                              </w:rPr>
                              <w:t xml:space="preserve"> المجلد</w:t>
                            </w:r>
                            <w:r>
                              <w:rPr>
                                <w:rFonts w:asciiTheme="majorBidi" w:hAnsiTheme="majorBidi" w:cs="Sultan bold" w:hint="cs"/>
                                <w:b/>
                                <w:color w:val="000000" w:themeColor="text1"/>
                                <w:sz w:val="28"/>
                                <w:szCs w:val="28"/>
                                <w:u w:val="single"/>
                                <w:rtl/>
                              </w:rPr>
                              <w:t xml:space="preserve"> التاسع - 2014       </w:t>
                            </w:r>
                            <w:r w:rsidRPr="00CC71E3">
                              <w:rPr>
                                <w:rFonts w:asciiTheme="majorBidi" w:hAnsiTheme="majorBidi" w:cs="Sultan bold" w:hint="cs"/>
                                <w:b/>
                                <w:color w:val="000000" w:themeColor="text1"/>
                                <w:sz w:val="28"/>
                                <w:szCs w:val="28"/>
                                <w:u w:val="single"/>
                                <w:rtl/>
                              </w:rPr>
                              <w:t xml:space="preserve">            الاغتراب الاجتماعي لدى النساء ذوات الاعاقة  </w:t>
                            </w:r>
                          </w:p>
                          <w:p w:rsidR="0034219A" w:rsidRDefault="0034219A" w:rsidP="005C28D8">
                            <w:pPr>
                              <w:rPr>
                                <w:lang w:bidi="ar-IQ"/>
                              </w:rPr>
                            </w:pPr>
                          </w:p>
                        </w:txbxContent>
                      </v:textbox>
                    </v:shape>
                  </w:pict>
                </mc:Fallback>
              </mc:AlternateContent>
            </w:r>
            <w:r w:rsidR="005C28D8" w:rsidRPr="005C28D8">
              <w:rPr>
                <w:rFonts w:asciiTheme="majorBidi" w:hAnsiTheme="majorBidi" w:cstheme="majorBidi"/>
                <w:b/>
                <w:bCs/>
                <w:sz w:val="28"/>
                <w:szCs w:val="28"/>
                <w:rtl/>
                <w:lang w:bidi="ar-IQ"/>
              </w:rPr>
              <w:t>22,5%</w:t>
            </w:r>
          </w:p>
        </w:tc>
      </w:tr>
      <w:tr w:rsidR="005C28D8" w:rsidRPr="005C28D8" w:rsidTr="0034219A">
        <w:tc>
          <w:tcPr>
            <w:tcW w:w="530" w:type="dxa"/>
            <w:vMerge/>
          </w:tcPr>
          <w:p w:rsidR="005C28D8" w:rsidRPr="005C28D8" w:rsidRDefault="005C28D8" w:rsidP="0034219A">
            <w:pPr>
              <w:pStyle w:val="a9"/>
              <w:ind w:left="0"/>
              <w:jc w:val="both"/>
              <w:rPr>
                <w:rFonts w:asciiTheme="majorBidi" w:hAnsiTheme="majorBidi" w:cstheme="majorBidi"/>
                <w:b/>
                <w:bCs/>
                <w:sz w:val="28"/>
                <w:szCs w:val="28"/>
                <w:rtl/>
                <w:lang w:bidi="ar-IQ"/>
              </w:rPr>
            </w:pPr>
          </w:p>
        </w:tc>
        <w:tc>
          <w:tcPr>
            <w:tcW w:w="1842" w:type="dxa"/>
            <w:vMerge/>
          </w:tcPr>
          <w:p w:rsidR="005C28D8" w:rsidRPr="005C28D8" w:rsidRDefault="005C28D8" w:rsidP="0034219A">
            <w:pPr>
              <w:pStyle w:val="a9"/>
              <w:ind w:left="0"/>
              <w:jc w:val="both"/>
              <w:rPr>
                <w:rFonts w:asciiTheme="majorBidi" w:hAnsiTheme="majorBidi" w:cstheme="majorBidi"/>
                <w:b/>
                <w:bCs/>
                <w:sz w:val="28"/>
                <w:szCs w:val="28"/>
                <w:rtl/>
                <w:lang w:bidi="ar-IQ"/>
              </w:rPr>
            </w:pPr>
          </w:p>
        </w:tc>
        <w:tc>
          <w:tcPr>
            <w:tcW w:w="1843"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تقرأ وتكتب</w:t>
            </w:r>
          </w:p>
        </w:tc>
        <w:tc>
          <w:tcPr>
            <w:tcW w:w="1134"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16</w:t>
            </w:r>
          </w:p>
        </w:tc>
        <w:tc>
          <w:tcPr>
            <w:tcW w:w="2093"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40%</w:t>
            </w:r>
          </w:p>
        </w:tc>
      </w:tr>
      <w:tr w:rsidR="005C28D8" w:rsidRPr="005C28D8" w:rsidTr="0034219A">
        <w:tc>
          <w:tcPr>
            <w:tcW w:w="530" w:type="dxa"/>
            <w:vMerge/>
          </w:tcPr>
          <w:p w:rsidR="005C28D8" w:rsidRPr="005C28D8" w:rsidRDefault="005C28D8" w:rsidP="0034219A">
            <w:pPr>
              <w:pStyle w:val="a9"/>
              <w:ind w:left="0"/>
              <w:jc w:val="both"/>
              <w:rPr>
                <w:rFonts w:asciiTheme="majorBidi" w:hAnsiTheme="majorBidi" w:cstheme="majorBidi"/>
                <w:b/>
                <w:bCs/>
                <w:sz w:val="28"/>
                <w:szCs w:val="28"/>
                <w:rtl/>
                <w:lang w:bidi="ar-IQ"/>
              </w:rPr>
            </w:pPr>
          </w:p>
        </w:tc>
        <w:tc>
          <w:tcPr>
            <w:tcW w:w="1842" w:type="dxa"/>
            <w:vMerge/>
          </w:tcPr>
          <w:p w:rsidR="005C28D8" w:rsidRPr="005C28D8" w:rsidRDefault="005C28D8" w:rsidP="0034219A">
            <w:pPr>
              <w:pStyle w:val="a9"/>
              <w:ind w:left="0"/>
              <w:jc w:val="both"/>
              <w:rPr>
                <w:rFonts w:asciiTheme="majorBidi" w:hAnsiTheme="majorBidi" w:cstheme="majorBidi"/>
                <w:b/>
                <w:bCs/>
                <w:sz w:val="28"/>
                <w:szCs w:val="28"/>
                <w:rtl/>
                <w:lang w:bidi="ar-IQ"/>
              </w:rPr>
            </w:pPr>
          </w:p>
        </w:tc>
        <w:tc>
          <w:tcPr>
            <w:tcW w:w="1843"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ابتدائية</w:t>
            </w:r>
          </w:p>
        </w:tc>
        <w:tc>
          <w:tcPr>
            <w:tcW w:w="1134"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6</w:t>
            </w:r>
          </w:p>
        </w:tc>
        <w:tc>
          <w:tcPr>
            <w:tcW w:w="2093"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15%</w:t>
            </w:r>
          </w:p>
        </w:tc>
      </w:tr>
      <w:tr w:rsidR="005C28D8" w:rsidRPr="005C28D8" w:rsidTr="0034219A">
        <w:tc>
          <w:tcPr>
            <w:tcW w:w="530" w:type="dxa"/>
            <w:vMerge/>
          </w:tcPr>
          <w:p w:rsidR="005C28D8" w:rsidRPr="005C28D8" w:rsidRDefault="005C28D8" w:rsidP="0034219A">
            <w:pPr>
              <w:pStyle w:val="a9"/>
              <w:ind w:left="0"/>
              <w:jc w:val="both"/>
              <w:rPr>
                <w:rFonts w:asciiTheme="majorBidi" w:hAnsiTheme="majorBidi" w:cstheme="majorBidi"/>
                <w:b/>
                <w:bCs/>
                <w:sz w:val="28"/>
                <w:szCs w:val="28"/>
                <w:rtl/>
                <w:lang w:bidi="ar-IQ"/>
              </w:rPr>
            </w:pPr>
          </w:p>
        </w:tc>
        <w:tc>
          <w:tcPr>
            <w:tcW w:w="1842" w:type="dxa"/>
            <w:vMerge/>
          </w:tcPr>
          <w:p w:rsidR="005C28D8" w:rsidRPr="005C28D8" w:rsidRDefault="005C28D8" w:rsidP="0034219A">
            <w:pPr>
              <w:pStyle w:val="a9"/>
              <w:ind w:left="0"/>
              <w:jc w:val="both"/>
              <w:rPr>
                <w:rFonts w:asciiTheme="majorBidi" w:hAnsiTheme="majorBidi" w:cstheme="majorBidi"/>
                <w:b/>
                <w:bCs/>
                <w:sz w:val="28"/>
                <w:szCs w:val="28"/>
                <w:rtl/>
                <w:lang w:bidi="ar-IQ"/>
              </w:rPr>
            </w:pPr>
          </w:p>
        </w:tc>
        <w:tc>
          <w:tcPr>
            <w:tcW w:w="1843"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متوسطة</w:t>
            </w:r>
          </w:p>
        </w:tc>
        <w:tc>
          <w:tcPr>
            <w:tcW w:w="1134"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5</w:t>
            </w:r>
          </w:p>
        </w:tc>
        <w:tc>
          <w:tcPr>
            <w:tcW w:w="2093"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12,5%</w:t>
            </w:r>
          </w:p>
        </w:tc>
      </w:tr>
      <w:tr w:rsidR="005C28D8" w:rsidRPr="005C28D8" w:rsidTr="0034219A">
        <w:tc>
          <w:tcPr>
            <w:tcW w:w="530" w:type="dxa"/>
            <w:vMerge/>
          </w:tcPr>
          <w:p w:rsidR="005C28D8" w:rsidRPr="005C28D8" w:rsidRDefault="005C28D8" w:rsidP="0034219A">
            <w:pPr>
              <w:pStyle w:val="a9"/>
              <w:ind w:left="0"/>
              <w:jc w:val="both"/>
              <w:rPr>
                <w:rFonts w:asciiTheme="majorBidi" w:hAnsiTheme="majorBidi" w:cstheme="majorBidi"/>
                <w:b/>
                <w:bCs/>
                <w:sz w:val="28"/>
                <w:szCs w:val="28"/>
                <w:rtl/>
                <w:lang w:bidi="ar-IQ"/>
              </w:rPr>
            </w:pPr>
          </w:p>
        </w:tc>
        <w:tc>
          <w:tcPr>
            <w:tcW w:w="1842" w:type="dxa"/>
            <w:vMerge/>
          </w:tcPr>
          <w:p w:rsidR="005C28D8" w:rsidRPr="005C28D8" w:rsidRDefault="005C28D8" w:rsidP="0034219A">
            <w:pPr>
              <w:pStyle w:val="a9"/>
              <w:ind w:left="0"/>
              <w:jc w:val="both"/>
              <w:rPr>
                <w:rFonts w:asciiTheme="majorBidi" w:hAnsiTheme="majorBidi" w:cstheme="majorBidi"/>
                <w:b/>
                <w:bCs/>
                <w:sz w:val="28"/>
                <w:szCs w:val="28"/>
                <w:rtl/>
                <w:lang w:bidi="ar-IQ"/>
              </w:rPr>
            </w:pPr>
          </w:p>
        </w:tc>
        <w:tc>
          <w:tcPr>
            <w:tcW w:w="1843"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اعدادية</w:t>
            </w:r>
          </w:p>
        </w:tc>
        <w:tc>
          <w:tcPr>
            <w:tcW w:w="1134"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2</w:t>
            </w:r>
          </w:p>
        </w:tc>
        <w:tc>
          <w:tcPr>
            <w:tcW w:w="2093"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5%</w:t>
            </w:r>
          </w:p>
        </w:tc>
      </w:tr>
      <w:tr w:rsidR="005C28D8" w:rsidRPr="005C28D8" w:rsidTr="0034219A">
        <w:tc>
          <w:tcPr>
            <w:tcW w:w="530" w:type="dxa"/>
            <w:vMerge/>
          </w:tcPr>
          <w:p w:rsidR="005C28D8" w:rsidRPr="005C28D8" w:rsidRDefault="005C28D8" w:rsidP="0034219A">
            <w:pPr>
              <w:pStyle w:val="a9"/>
              <w:ind w:left="0"/>
              <w:jc w:val="both"/>
              <w:rPr>
                <w:rFonts w:asciiTheme="majorBidi" w:hAnsiTheme="majorBidi" w:cstheme="majorBidi"/>
                <w:b/>
                <w:bCs/>
                <w:sz w:val="28"/>
                <w:szCs w:val="28"/>
                <w:rtl/>
                <w:lang w:bidi="ar-IQ"/>
              </w:rPr>
            </w:pPr>
          </w:p>
        </w:tc>
        <w:tc>
          <w:tcPr>
            <w:tcW w:w="1842" w:type="dxa"/>
            <w:vMerge/>
          </w:tcPr>
          <w:p w:rsidR="005C28D8" w:rsidRPr="005C28D8" w:rsidRDefault="005C28D8" w:rsidP="0034219A">
            <w:pPr>
              <w:pStyle w:val="a9"/>
              <w:ind w:left="0"/>
              <w:jc w:val="both"/>
              <w:rPr>
                <w:rFonts w:asciiTheme="majorBidi" w:hAnsiTheme="majorBidi" w:cstheme="majorBidi"/>
                <w:b/>
                <w:bCs/>
                <w:sz w:val="28"/>
                <w:szCs w:val="28"/>
                <w:rtl/>
                <w:lang w:bidi="ar-IQ"/>
              </w:rPr>
            </w:pPr>
          </w:p>
        </w:tc>
        <w:tc>
          <w:tcPr>
            <w:tcW w:w="1843"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دبلوم</w:t>
            </w:r>
          </w:p>
        </w:tc>
        <w:tc>
          <w:tcPr>
            <w:tcW w:w="1134"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1</w:t>
            </w:r>
          </w:p>
        </w:tc>
        <w:tc>
          <w:tcPr>
            <w:tcW w:w="2093"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2,5%</w:t>
            </w:r>
          </w:p>
        </w:tc>
      </w:tr>
      <w:tr w:rsidR="005C28D8" w:rsidRPr="005C28D8" w:rsidTr="0034219A">
        <w:tc>
          <w:tcPr>
            <w:tcW w:w="530" w:type="dxa"/>
            <w:vMerge/>
          </w:tcPr>
          <w:p w:rsidR="005C28D8" w:rsidRPr="005C28D8" w:rsidRDefault="005C28D8" w:rsidP="0034219A">
            <w:pPr>
              <w:pStyle w:val="a9"/>
              <w:ind w:left="0"/>
              <w:jc w:val="both"/>
              <w:rPr>
                <w:rFonts w:asciiTheme="majorBidi" w:hAnsiTheme="majorBidi" w:cstheme="majorBidi"/>
                <w:b/>
                <w:bCs/>
                <w:sz w:val="28"/>
                <w:szCs w:val="28"/>
                <w:rtl/>
                <w:lang w:bidi="ar-IQ"/>
              </w:rPr>
            </w:pPr>
          </w:p>
        </w:tc>
        <w:tc>
          <w:tcPr>
            <w:tcW w:w="1842" w:type="dxa"/>
            <w:vMerge/>
          </w:tcPr>
          <w:p w:rsidR="005C28D8" w:rsidRPr="005C28D8" w:rsidRDefault="005C28D8" w:rsidP="0034219A">
            <w:pPr>
              <w:pStyle w:val="a9"/>
              <w:ind w:left="0"/>
              <w:jc w:val="both"/>
              <w:rPr>
                <w:rFonts w:asciiTheme="majorBidi" w:hAnsiTheme="majorBidi" w:cstheme="majorBidi"/>
                <w:b/>
                <w:bCs/>
                <w:sz w:val="28"/>
                <w:szCs w:val="28"/>
                <w:rtl/>
                <w:lang w:bidi="ar-IQ"/>
              </w:rPr>
            </w:pPr>
          </w:p>
        </w:tc>
        <w:tc>
          <w:tcPr>
            <w:tcW w:w="1843"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 xml:space="preserve">جامعة </w:t>
            </w:r>
          </w:p>
        </w:tc>
        <w:tc>
          <w:tcPr>
            <w:tcW w:w="1134"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1</w:t>
            </w:r>
          </w:p>
        </w:tc>
        <w:tc>
          <w:tcPr>
            <w:tcW w:w="2093"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2,5%</w:t>
            </w:r>
          </w:p>
        </w:tc>
      </w:tr>
      <w:tr w:rsidR="005C28D8" w:rsidRPr="005C28D8" w:rsidTr="0034219A">
        <w:tc>
          <w:tcPr>
            <w:tcW w:w="530" w:type="dxa"/>
            <w:vMerge/>
          </w:tcPr>
          <w:p w:rsidR="005C28D8" w:rsidRPr="005C28D8" w:rsidRDefault="005C28D8" w:rsidP="0034219A">
            <w:pPr>
              <w:pStyle w:val="a9"/>
              <w:ind w:left="0"/>
              <w:jc w:val="both"/>
              <w:rPr>
                <w:rFonts w:asciiTheme="majorBidi" w:hAnsiTheme="majorBidi" w:cstheme="majorBidi"/>
                <w:b/>
                <w:bCs/>
                <w:sz w:val="28"/>
                <w:szCs w:val="28"/>
                <w:rtl/>
                <w:lang w:bidi="ar-IQ"/>
              </w:rPr>
            </w:pPr>
          </w:p>
        </w:tc>
        <w:tc>
          <w:tcPr>
            <w:tcW w:w="1842" w:type="dxa"/>
            <w:vMerge/>
          </w:tcPr>
          <w:p w:rsidR="005C28D8" w:rsidRPr="005C28D8" w:rsidRDefault="005C28D8" w:rsidP="0034219A">
            <w:pPr>
              <w:pStyle w:val="a9"/>
              <w:ind w:left="0"/>
              <w:jc w:val="both"/>
              <w:rPr>
                <w:rFonts w:asciiTheme="majorBidi" w:hAnsiTheme="majorBidi" w:cstheme="majorBidi"/>
                <w:b/>
                <w:bCs/>
                <w:sz w:val="28"/>
                <w:szCs w:val="28"/>
                <w:rtl/>
                <w:lang w:bidi="ar-IQ"/>
              </w:rPr>
            </w:pPr>
          </w:p>
        </w:tc>
        <w:tc>
          <w:tcPr>
            <w:tcW w:w="1843"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دراسات عليا</w:t>
            </w:r>
          </w:p>
        </w:tc>
        <w:tc>
          <w:tcPr>
            <w:tcW w:w="1134"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___</w:t>
            </w:r>
          </w:p>
        </w:tc>
        <w:tc>
          <w:tcPr>
            <w:tcW w:w="2093"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____</w:t>
            </w:r>
          </w:p>
        </w:tc>
      </w:tr>
      <w:tr w:rsidR="005C28D8" w:rsidRPr="005C28D8" w:rsidTr="0034219A">
        <w:tc>
          <w:tcPr>
            <w:tcW w:w="530" w:type="dxa"/>
            <w:vMerge/>
          </w:tcPr>
          <w:p w:rsidR="005C28D8" w:rsidRPr="005C28D8" w:rsidRDefault="005C28D8" w:rsidP="0034219A">
            <w:pPr>
              <w:pStyle w:val="a9"/>
              <w:ind w:left="0"/>
              <w:jc w:val="both"/>
              <w:rPr>
                <w:rFonts w:asciiTheme="majorBidi" w:hAnsiTheme="majorBidi" w:cstheme="majorBidi"/>
                <w:b/>
                <w:bCs/>
                <w:sz w:val="28"/>
                <w:szCs w:val="28"/>
                <w:rtl/>
                <w:lang w:bidi="ar-IQ"/>
              </w:rPr>
            </w:pPr>
          </w:p>
        </w:tc>
        <w:tc>
          <w:tcPr>
            <w:tcW w:w="1842" w:type="dxa"/>
            <w:vMerge/>
          </w:tcPr>
          <w:p w:rsidR="005C28D8" w:rsidRPr="005C28D8" w:rsidRDefault="005C28D8" w:rsidP="0034219A">
            <w:pPr>
              <w:pStyle w:val="a9"/>
              <w:ind w:left="0"/>
              <w:jc w:val="both"/>
              <w:rPr>
                <w:rFonts w:asciiTheme="majorBidi" w:hAnsiTheme="majorBidi" w:cstheme="majorBidi"/>
                <w:b/>
                <w:bCs/>
                <w:sz w:val="28"/>
                <w:szCs w:val="28"/>
                <w:rtl/>
                <w:lang w:bidi="ar-IQ"/>
              </w:rPr>
            </w:pPr>
          </w:p>
        </w:tc>
        <w:tc>
          <w:tcPr>
            <w:tcW w:w="1843"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المجموع</w:t>
            </w:r>
          </w:p>
        </w:tc>
        <w:tc>
          <w:tcPr>
            <w:tcW w:w="1134"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40</w:t>
            </w:r>
          </w:p>
        </w:tc>
        <w:tc>
          <w:tcPr>
            <w:tcW w:w="2093"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100%</w:t>
            </w:r>
          </w:p>
        </w:tc>
      </w:tr>
      <w:tr w:rsidR="005C28D8" w:rsidRPr="005C28D8" w:rsidTr="0034219A">
        <w:tc>
          <w:tcPr>
            <w:tcW w:w="530" w:type="dxa"/>
            <w:vMerge w:val="restart"/>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4</w:t>
            </w:r>
          </w:p>
        </w:tc>
        <w:tc>
          <w:tcPr>
            <w:tcW w:w="1842" w:type="dxa"/>
            <w:vMerge w:val="restart"/>
          </w:tcPr>
          <w:p w:rsidR="005C28D8" w:rsidRPr="005C28D8" w:rsidRDefault="005C28D8" w:rsidP="0034219A">
            <w:pPr>
              <w:pStyle w:val="a9"/>
              <w:ind w:left="0"/>
              <w:jc w:val="both"/>
              <w:rPr>
                <w:rFonts w:asciiTheme="majorBidi" w:hAnsiTheme="majorBidi" w:cstheme="majorBidi"/>
                <w:b/>
                <w:bCs/>
                <w:sz w:val="28"/>
                <w:szCs w:val="28"/>
                <w:rtl/>
                <w:lang w:bidi="ar-IQ"/>
              </w:rPr>
            </w:pPr>
          </w:p>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المهنة</w:t>
            </w:r>
          </w:p>
        </w:tc>
        <w:tc>
          <w:tcPr>
            <w:tcW w:w="1843"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موظفة</w:t>
            </w:r>
          </w:p>
        </w:tc>
        <w:tc>
          <w:tcPr>
            <w:tcW w:w="1134"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2</w:t>
            </w:r>
          </w:p>
        </w:tc>
        <w:tc>
          <w:tcPr>
            <w:tcW w:w="2093"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5%</w:t>
            </w:r>
          </w:p>
        </w:tc>
      </w:tr>
      <w:tr w:rsidR="005C28D8" w:rsidRPr="005C28D8" w:rsidTr="0034219A">
        <w:tc>
          <w:tcPr>
            <w:tcW w:w="530" w:type="dxa"/>
            <w:vMerge/>
          </w:tcPr>
          <w:p w:rsidR="005C28D8" w:rsidRPr="005C28D8" w:rsidRDefault="005C28D8" w:rsidP="0034219A">
            <w:pPr>
              <w:pStyle w:val="a9"/>
              <w:ind w:left="0"/>
              <w:jc w:val="both"/>
              <w:rPr>
                <w:rFonts w:asciiTheme="majorBidi" w:hAnsiTheme="majorBidi" w:cstheme="majorBidi"/>
                <w:b/>
                <w:bCs/>
                <w:sz w:val="28"/>
                <w:szCs w:val="28"/>
                <w:rtl/>
                <w:lang w:bidi="ar-IQ"/>
              </w:rPr>
            </w:pPr>
          </w:p>
        </w:tc>
        <w:tc>
          <w:tcPr>
            <w:tcW w:w="1842" w:type="dxa"/>
            <w:vMerge/>
          </w:tcPr>
          <w:p w:rsidR="005C28D8" w:rsidRPr="005C28D8" w:rsidRDefault="005C28D8" w:rsidP="0034219A">
            <w:pPr>
              <w:pStyle w:val="a9"/>
              <w:ind w:left="0"/>
              <w:jc w:val="both"/>
              <w:rPr>
                <w:rFonts w:asciiTheme="majorBidi" w:hAnsiTheme="majorBidi" w:cstheme="majorBidi"/>
                <w:b/>
                <w:bCs/>
                <w:sz w:val="28"/>
                <w:szCs w:val="28"/>
                <w:rtl/>
                <w:lang w:bidi="ar-IQ"/>
              </w:rPr>
            </w:pPr>
          </w:p>
        </w:tc>
        <w:tc>
          <w:tcPr>
            <w:tcW w:w="1843"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 xml:space="preserve">طالبة </w:t>
            </w:r>
          </w:p>
        </w:tc>
        <w:tc>
          <w:tcPr>
            <w:tcW w:w="1134"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2</w:t>
            </w:r>
          </w:p>
        </w:tc>
        <w:tc>
          <w:tcPr>
            <w:tcW w:w="2093"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5%</w:t>
            </w:r>
          </w:p>
        </w:tc>
      </w:tr>
      <w:tr w:rsidR="005C28D8" w:rsidRPr="005C28D8" w:rsidTr="0034219A">
        <w:tc>
          <w:tcPr>
            <w:tcW w:w="530" w:type="dxa"/>
            <w:vMerge/>
          </w:tcPr>
          <w:p w:rsidR="005C28D8" w:rsidRPr="005C28D8" w:rsidRDefault="005C28D8" w:rsidP="0034219A">
            <w:pPr>
              <w:pStyle w:val="a9"/>
              <w:ind w:left="0"/>
              <w:jc w:val="both"/>
              <w:rPr>
                <w:rFonts w:asciiTheme="majorBidi" w:hAnsiTheme="majorBidi" w:cstheme="majorBidi"/>
                <w:b/>
                <w:bCs/>
                <w:sz w:val="28"/>
                <w:szCs w:val="28"/>
                <w:rtl/>
                <w:lang w:bidi="ar-IQ"/>
              </w:rPr>
            </w:pPr>
          </w:p>
        </w:tc>
        <w:tc>
          <w:tcPr>
            <w:tcW w:w="1842" w:type="dxa"/>
            <w:vMerge/>
          </w:tcPr>
          <w:p w:rsidR="005C28D8" w:rsidRPr="005C28D8" w:rsidRDefault="005C28D8" w:rsidP="0034219A">
            <w:pPr>
              <w:pStyle w:val="a9"/>
              <w:ind w:left="0"/>
              <w:jc w:val="both"/>
              <w:rPr>
                <w:rFonts w:asciiTheme="majorBidi" w:hAnsiTheme="majorBidi" w:cstheme="majorBidi"/>
                <w:b/>
                <w:bCs/>
                <w:sz w:val="28"/>
                <w:szCs w:val="28"/>
                <w:rtl/>
                <w:lang w:bidi="ar-IQ"/>
              </w:rPr>
            </w:pPr>
          </w:p>
        </w:tc>
        <w:tc>
          <w:tcPr>
            <w:tcW w:w="1843"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ربة بيت</w:t>
            </w:r>
          </w:p>
        </w:tc>
        <w:tc>
          <w:tcPr>
            <w:tcW w:w="1134"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36</w:t>
            </w:r>
          </w:p>
        </w:tc>
        <w:tc>
          <w:tcPr>
            <w:tcW w:w="2093"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90%</w:t>
            </w:r>
          </w:p>
        </w:tc>
      </w:tr>
      <w:tr w:rsidR="005C28D8" w:rsidRPr="005C28D8" w:rsidTr="0034219A">
        <w:tc>
          <w:tcPr>
            <w:tcW w:w="530" w:type="dxa"/>
            <w:vMerge/>
          </w:tcPr>
          <w:p w:rsidR="005C28D8" w:rsidRPr="005C28D8" w:rsidRDefault="005C28D8" w:rsidP="0034219A">
            <w:pPr>
              <w:pStyle w:val="a9"/>
              <w:ind w:left="0"/>
              <w:jc w:val="both"/>
              <w:rPr>
                <w:rFonts w:asciiTheme="majorBidi" w:hAnsiTheme="majorBidi" w:cstheme="majorBidi"/>
                <w:b/>
                <w:bCs/>
                <w:sz w:val="28"/>
                <w:szCs w:val="28"/>
                <w:rtl/>
                <w:lang w:bidi="ar-IQ"/>
              </w:rPr>
            </w:pPr>
          </w:p>
        </w:tc>
        <w:tc>
          <w:tcPr>
            <w:tcW w:w="1842" w:type="dxa"/>
            <w:vMerge/>
          </w:tcPr>
          <w:p w:rsidR="005C28D8" w:rsidRPr="005C28D8" w:rsidRDefault="005C28D8" w:rsidP="0034219A">
            <w:pPr>
              <w:pStyle w:val="a9"/>
              <w:ind w:left="0"/>
              <w:jc w:val="both"/>
              <w:rPr>
                <w:rFonts w:asciiTheme="majorBidi" w:hAnsiTheme="majorBidi" w:cstheme="majorBidi"/>
                <w:b/>
                <w:bCs/>
                <w:sz w:val="28"/>
                <w:szCs w:val="28"/>
                <w:rtl/>
                <w:lang w:bidi="ar-IQ"/>
              </w:rPr>
            </w:pPr>
          </w:p>
        </w:tc>
        <w:tc>
          <w:tcPr>
            <w:tcW w:w="1843"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المجموع</w:t>
            </w:r>
          </w:p>
        </w:tc>
        <w:tc>
          <w:tcPr>
            <w:tcW w:w="1134"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40</w:t>
            </w:r>
          </w:p>
        </w:tc>
        <w:tc>
          <w:tcPr>
            <w:tcW w:w="2093"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100%</w:t>
            </w:r>
          </w:p>
        </w:tc>
      </w:tr>
      <w:tr w:rsidR="005C28D8" w:rsidRPr="005C28D8" w:rsidTr="0034219A">
        <w:tc>
          <w:tcPr>
            <w:tcW w:w="530"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5</w:t>
            </w:r>
          </w:p>
        </w:tc>
        <w:tc>
          <w:tcPr>
            <w:tcW w:w="1842" w:type="dxa"/>
          </w:tcPr>
          <w:p w:rsidR="005C28D8" w:rsidRPr="005C28D8" w:rsidRDefault="005C28D8" w:rsidP="0034219A">
            <w:pPr>
              <w:pStyle w:val="a9"/>
              <w:ind w:left="0"/>
              <w:jc w:val="both"/>
              <w:rPr>
                <w:rFonts w:asciiTheme="majorBidi" w:hAnsiTheme="majorBidi" w:cstheme="majorBidi"/>
                <w:b/>
                <w:bCs/>
                <w:sz w:val="28"/>
                <w:szCs w:val="28"/>
                <w:rtl/>
                <w:lang w:bidi="ar-IQ"/>
              </w:rPr>
            </w:pPr>
          </w:p>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 xml:space="preserve">الحالة الزوجية </w:t>
            </w:r>
          </w:p>
        </w:tc>
        <w:tc>
          <w:tcPr>
            <w:tcW w:w="1843"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 xml:space="preserve">عزباء </w:t>
            </w:r>
          </w:p>
        </w:tc>
        <w:tc>
          <w:tcPr>
            <w:tcW w:w="1134"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29</w:t>
            </w:r>
          </w:p>
        </w:tc>
        <w:tc>
          <w:tcPr>
            <w:tcW w:w="2093"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72,5%</w:t>
            </w:r>
          </w:p>
        </w:tc>
      </w:tr>
      <w:tr w:rsidR="005C28D8" w:rsidRPr="005C28D8" w:rsidTr="0034219A">
        <w:tc>
          <w:tcPr>
            <w:tcW w:w="530" w:type="dxa"/>
          </w:tcPr>
          <w:p w:rsidR="005C28D8" w:rsidRPr="005C28D8" w:rsidRDefault="005C28D8" w:rsidP="0034219A">
            <w:pPr>
              <w:pStyle w:val="a9"/>
              <w:ind w:left="0"/>
              <w:jc w:val="both"/>
              <w:rPr>
                <w:rFonts w:asciiTheme="majorBidi" w:hAnsiTheme="majorBidi" w:cstheme="majorBidi"/>
                <w:b/>
                <w:bCs/>
                <w:sz w:val="28"/>
                <w:szCs w:val="28"/>
                <w:rtl/>
                <w:lang w:bidi="ar-IQ"/>
              </w:rPr>
            </w:pPr>
          </w:p>
        </w:tc>
        <w:tc>
          <w:tcPr>
            <w:tcW w:w="1842" w:type="dxa"/>
          </w:tcPr>
          <w:p w:rsidR="005C28D8" w:rsidRPr="005C28D8" w:rsidRDefault="005C28D8" w:rsidP="0034219A">
            <w:pPr>
              <w:pStyle w:val="a9"/>
              <w:ind w:left="0"/>
              <w:jc w:val="both"/>
              <w:rPr>
                <w:rFonts w:asciiTheme="majorBidi" w:hAnsiTheme="majorBidi" w:cstheme="majorBidi"/>
                <w:b/>
                <w:bCs/>
                <w:sz w:val="28"/>
                <w:szCs w:val="28"/>
                <w:rtl/>
                <w:lang w:bidi="ar-IQ"/>
              </w:rPr>
            </w:pPr>
          </w:p>
        </w:tc>
        <w:tc>
          <w:tcPr>
            <w:tcW w:w="1843"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 xml:space="preserve">متزوجة </w:t>
            </w:r>
          </w:p>
        </w:tc>
        <w:tc>
          <w:tcPr>
            <w:tcW w:w="1134"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8</w:t>
            </w:r>
          </w:p>
        </w:tc>
        <w:tc>
          <w:tcPr>
            <w:tcW w:w="2093"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20%</w:t>
            </w:r>
          </w:p>
        </w:tc>
      </w:tr>
      <w:tr w:rsidR="005C28D8" w:rsidRPr="005C28D8" w:rsidTr="0034219A">
        <w:tc>
          <w:tcPr>
            <w:tcW w:w="530" w:type="dxa"/>
          </w:tcPr>
          <w:p w:rsidR="005C28D8" w:rsidRPr="005C28D8" w:rsidRDefault="005C28D8" w:rsidP="0034219A">
            <w:pPr>
              <w:pStyle w:val="a9"/>
              <w:ind w:left="0"/>
              <w:jc w:val="both"/>
              <w:rPr>
                <w:rFonts w:asciiTheme="majorBidi" w:hAnsiTheme="majorBidi" w:cstheme="majorBidi"/>
                <w:b/>
                <w:bCs/>
                <w:sz w:val="28"/>
                <w:szCs w:val="28"/>
                <w:rtl/>
                <w:lang w:bidi="ar-IQ"/>
              </w:rPr>
            </w:pPr>
          </w:p>
        </w:tc>
        <w:tc>
          <w:tcPr>
            <w:tcW w:w="1842" w:type="dxa"/>
          </w:tcPr>
          <w:p w:rsidR="005C28D8" w:rsidRPr="005C28D8" w:rsidRDefault="005C28D8" w:rsidP="0034219A">
            <w:pPr>
              <w:pStyle w:val="a9"/>
              <w:ind w:left="0"/>
              <w:jc w:val="both"/>
              <w:rPr>
                <w:rFonts w:asciiTheme="majorBidi" w:hAnsiTheme="majorBidi" w:cstheme="majorBidi"/>
                <w:b/>
                <w:bCs/>
                <w:sz w:val="28"/>
                <w:szCs w:val="28"/>
                <w:rtl/>
                <w:lang w:bidi="ar-IQ"/>
              </w:rPr>
            </w:pPr>
          </w:p>
        </w:tc>
        <w:tc>
          <w:tcPr>
            <w:tcW w:w="1843"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مطلقة</w:t>
            </w:r>
          </w:p>
        </w:tc>
        <w:tc>
          <w:tcPr>
            <w:tcW w:w="1134"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1</w:t>
            </w:r>
          </w:p>
        </w:tc>
        <w:tc>
          <w:tcPr>
            <w:tcW w:w="2093"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2,5%</w:t>
            </w:r>
          </w:p>
        </w:tc>
      </w:tr>
      <w:tr w:rsidR="005C28D8" w:rsidRPr="005C28D8" w:rsidTr="0034219A">
        <w:tc>
          <w:tcPr>
            <w:tcW w:w="530" w:type="dxa"/>
          </w:tcPr>
          <w:p w:rsidR="005C28D8" w:rsidRPr="005C28D8" w:rsidRDefault="005C28D8" w:rsidP="0034219A">
            <w:pPr>
              <w:pStyle w:val="a9"/>
              <w:ind w:left="0"/>
              <w:jc w:val="both"/>
              <w:rPr>
                <w:rFonts w:asciiTheme="majorBidi" w:hAnsiTheme="majorBidi" w:cstheme="majorBidi"/>
                <w:b/>
                <w:bCs/>
                <w:sz w:val="28"/>
                <w:szCs w:val="28"/>
                <w:rtl/>
                <w:lang w:bidi="ar-IQ"/>
              </w:rPr>
            </w:pPr>
          </w:p>
        </w:tc>
        <w:tc>
          <w:tcPr>
            <w:tcW w:w="1842" w:type="dxa"/>
          </w:tcPr>
          <w:p w:rsidR="005C28D8" w:rsidRPr="005C28D8" w:rsidRDefault="005C28D8" w:rsidP="0034219A">
            <w:pPr>
              <w:pStyle w:val="a9"/>
              <w:ind w:left="0"/>
              <w:jc w:val="both"/>
              <w:rPr>
                <w:rFonts w:asciiTheme="majorBidi" w:hAnsiTheme="majorBidi" w:cstheme="majorBidi"/>
                <w:b/>
                <w:bCs/>
                <w:sz w:val="28"/>
                <w:szCs w:val="28"/>
                <w:rtl/>
                <w:lang w:bidi="ar-IQ"/>
              </w:rPr>
            </w:pPr>
          </w:p>
        </w:tc>
        <w:tc>
          <w:tcPr>
            <w:tcW w:w="1843"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ارملة</w:t>
            </w:r>
          </w:p>
        </w:tc>
        <w:tc>
          <w:tcPr>
            <w:tcW w:w="1134"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2</w:t>
            </w:r>
          </w:p>
        </w:tc>
        <w:tc>
          <w:tcPr>
            <w:tcW w:w="2093"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5%</w:t>
            </w:r>
          </w:p>
        </w:tc>
      </w:tr>
      <w:tr w:rsidR="005C28D8" w:rsidRPr="005C28D8" w:rsidTr="0034219A">
        <w:tc>
          <w:tcPr>
            <w:tcW w:w="530" w:type="dxa"/>
          </w:tcPr>
          <w:p w:rsidR="005C28D8" w:rsidRPr="005C28D8" w:rsidRDefault="005C28D8" w:rsidP="0034219A">
            <w:pPr>
              <w:pStyle w:val="a9"/>
              <w:ind w:left="0"/>
              <w:jc w:val="both"/>
              <w:rPr>
                <w:rFonts w:asciiTheme="majorBidi" w:hAnsiTheme="majorBidi" w:cstheme="majorBidi"/>
                <w:b/>
                <w:bCs/>
                <w:sz w:val="28"/>
                <w:szCs w:val="28"/>
                <w:rtl/>
                <w:lang w:bidi="ar-IQ"/>
              </w:rPr>
            </w:pPr>
          </w:p>
        </w:tc>
        <w:tc>
          <w:tcPr>
            <w:tcW w:w="1842" w:type="dxa"/>
          </w:tcPr>
          <w:p w:rsidR="005C28D8" w:rsidRPr="005C28D8" w:rsidRDefault="005C28D8" w:rsidP="0034219A">
            <w:pPr>
              <w:pStyle w:val="a9"/>
              <w:ind w:left="0"/>
              <w:jc w:val="both"/>
              <w:rPr>
                <w:rFonts w:asciiTheme="majorBidi" w:hAnsiTheme="majorBidi" w:cstheme="majorBidi"/>
                <w:b/>
                <w:bCs/>
                <w:sz w:val="28"/>
                <w:szCs w:val="28"/>
                <w:rtl/>
                <w:lang w:bidi="ar-IQ"/>
              </w:rPr>
            </w:pPr>
          </w:p>
        </w:tc>
        <w:tc>
          <w:tcPr>
            <w:tcW w:w="1843"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المجموع</w:t>
            </w:r>
          </w:p>
        </w:tc>
        <w:tc>
          <w:tcPr>
            <w:tcW w:w="1134"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40</w:t>
            </w:r>
          </w:p>
        </w:tc>
        <w:tc>
          <w:tcPr>
            <w:tcW w:w="2093"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100%</w:t>
            </w:r>
          </w:p>
        </w:tc>
      </w:tr>
      <w:tr w:rsidR="005C28D8" w:rsidRPr="005C28D8" w:rsidTr="0034219A">
        <w:tc>
          <w:tcPr>
            <w:tcW w:w="530" w:type="dxa"/>
            <w:vMerge w:val="restart"/>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6</w:t>
            </w:r>
          </w:p>
        </w:tc>
        <w:tc>
          <w:tcPr>
            <w:tcW w:w="1842" w:type="dxa"/>
            <w:vMerge w:val="restart"/>
          </w:tcPr>
          <w:p w:rsidR="005C28D8" w:rsidRPr="005C28D8" w:rsidRDefault="005C28D8" w:rsidP="0034219A">
            <w:pPr>
              <w:pStyle w:val="a9"/>
              <w:ind w:left="0"/>
              <w:jc w:val="both"/>
              <w:rPr>
                <w:rFonts w:asciiTheme="majorBidi" w:hAnsiTheme="majorBidi" w:cstheme="majorBidi"/>
                <w:b/>
                <w:bCs/>
                <w:sz w:val="28"/>
                <w:szCs w:val="28"/>
                <w:rtl/>
                <w:lang w:bidi="ar-IQ"/>
              </w:rPr>
            </w:pPr>
          </w:p>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صنف العوق</w:t>
            </w:r>
          </w:p>
        </w:tc>
        <w:tc>
          <w:tcPr>
            <w:tcW w:w="1843"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عوق حسي</w:t>
            </w:r>
          </w:p>
        </w:tc>
        <w:tc>
          <w:tcPr>
            <w:tcW w:w="1134"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16</w:t>
            </w:r>
          </w:p>
        </w:tc>
        <w:tc>
          <w:tcPr>
            <w:tcW w:w="2093"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40%</w:t>
            </w:r>
          </w:p>
        </w:tc>
      </w:tr>
      <w:tr w:rsidR="005C28D8" w:rsidRPr="005C28D8" w:rsidTr="0034219A">
        <w:tc>
          <w:tcPr>
            <w:tcW w:w="530" w:type="dxa"/>
            <w:vMerge/>
          </w:tcPr>
          <w:p w:rsidR="005C28D8" w:rsidRPr="005C28D8" w:rsidRDefault="005C28D8" w:rsidP="0034219A">
            <w:pPr>
              <w:pStyle w:val="a9"/>
              <w:ind w:left="0"/>
              <w:jc w:val="both"/>
              <w:rPr>
                <w:rFonts w:asciiTheme="majorBidi" w:hAnsiTheme="majorBidi" w:cstheme="majorBidi"/>
                <w:b/>
                <w:bCs/>
                <w:sz w:val="28"/>
                <w:szCs w:val="28"/>
                <w:rtl/>
                <w:lang w:bidi="ar-IQ"/>
              </w:rPr>
            </w:pPr>
          </w:p>
        </w:tc>
        <w:tc>
          <w:tcPr>
            <w:tcW w:w="1842" w:type="dxa"/>
            <w:vMerge/>
          </w:tcPr>
          <w:p w:rsidR="005C28D8" w:rsidRPr="005C28D8" w:rsidRDefault="005C28D8" w:rsidP="0034219A">
            <w:pPr>
              <w:pStyle w:val="a9"/>
              <w:ind w:left="0"/>
              <w:jc w:val="both"/>
              <w:rPr>
                <w:rFonts w:asciiTheme="majorBidi" w:hAnsiTheme="majorBidi" w:cstheme="majorBidi"/>
                <w:b/>
                <w:bCs/>
                <w:sz w:val="28"/>
                <w:szCs w:val="28"/>
                <w:rtl/>
                <w:lang w:bidi="ar-IQ"/>
              </w:rPr>
            </w:pPr>
          </w:p>
        </w:tc>
        <w:tc>
          <w:tcPr>
            <w:tcW w:w="1843"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 xml:space="preserve">عوق جسمي </w:t>
            </w:r>
          </w:p>
        </w:tc>
        <w:tc>
          <w:tcPr>
            <w:tcW w:w="1134"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24</w:t>
            </w:r>
          </w:p>
        </w:tc>
        <w:tc>
          <w:tcPr>
            <w:tcW w:w="2093"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60%</w:t>
            </w:r>
          </w:p>
        </w:tc>
      </w:tr>
      <w:tr w:rsidR="005C28D8" w:rsidRPr="005C28D8" w:rsidTr="0034219A">
        <w:tc>
          <w:tcPr>
            <w:tcW w:w="530" w:type="dxa"/>
            <w:vMerge/>
          </w:tcPr>
          <w:p w:rsidR="005C28D8" w:rsidRPr="005C28D8" w:rsidRDefault="005C28D8" w:rsidP="0034219A">
            <w:pPr>
              <w:pStyle w:val="a9"/>
              <w:ind w:left="0"/>
              <w:jc w:val="both"/>
              <w:rPr>
                <w:rFonts w:asciiTheme="majorBidi" w:hAnsiTheme="majorBidi" w:cstheme="majorBidi"/>
                <w:b/>
                <w:bCs/>
                <w:sz w:val="28"/>
                <w:szCs w:val="28"/>
                <w:rtl/>
                <w:lang w:bidi="ar-IQ"/>
              </w:rPr>
            </w:pPr>
          </w:p>
        </w:tc>
        <w:tc>
          <w:tcPr>
            <w:tcW w:w="1842" w:type="dxa"/>
            <w:vMerge/>
          </w:tcPr>
          <w:p w:rsidR="005C28D8" w:rsidRPr="005C28D8" w:rsidRDefault="005C28D8" w:rsidP="0034219A">
            <w:pPr>
              <w:pStyle w:val="a9"/>
              <w:ind w:left="0"/>
              <w:jc w:val="both"/>
              <w:rPr>
                <w:rFonts w:asciiTheme="majorBidi" w:hAnsiTheme="majorBidi" w:cstheme="majorBidi"/>
                <w:b/>
                <w:bCs/>
                <w:sz w:val="28"/>
                <w:szCs w:val="28"/>
                <w:rtl/>
                <w:lang w:bidi="ar-IQ"/>
              </w:rPr>
            </w:pPr>
          </w:p>
        </w:tc>
        <w:tc>
          <w:tcPr>
            <w:tcW w:w="1843"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المجموع</w:t>
            </w:r>
          </w:p>
        </w:tc>
        <w:tc>
          <w:tcPr>
            <w:tcW w:w="1134"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40</w:t>
            </w:r>
          </w:p>
        </w:tc>
        <w:tc>
          <w:tcPr>
            <w:tcW w:w="2093"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100%</w:t>
            </w:r>
          </w:p>
        </w:tc>
      </w:tr>
      <w:tr w:rsidR="005C28D8" w:rsidRPr="005C28D8" w:rsidTr="0034219A">
        <w:tc>
          <w:tcPr>
            <w:tcW w:w="530" w:type="dxa"/>
            <w:vMerge w:val="restart"/>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7</w:t>
            </w:r>
          </w:p>
        </w:tc>
        <w:tc>
          <w:tcPr>
            <w:tcW w:w="1842" w:type="dxa"/>
            <w:vMerge w:val="restart"/>
          </w:tcPr>
          <w:p w:rsidR="005C28D8" w:rsidRPr="005C28D8" w:rsidRDefault="005C28D8" w:rsidP="0034219A">
            <w:pPr>
              <w:pStyle w:val="a9"/>
              <w:ind w:left="0"/>
              <w:jc w:val="both"/>
              <w:rPr>
                <w:rFonts w:asciiTheme="majorBidi" w:hAnsiTheme="majorBidi" w:cstheme="majorBidi"/>
                <w:b/>
                <w:bCs/>
                <w:sz w:val="28"/>
                <w:szCs w:val="28"/>
                <w:rtl/>
                <w:lang w:bidi="ar-IQ"/>
              </w:rPr>
            </w:pPr>
          </w:p>
          <w:p w:rsidR="005C28D8" w:rsidRPr="005C28D8" w:rsidRDefault="005C28D8" w:rsidP="0034219A">
            <w:pPr>
              <w:pStyle w:val="a9"/>
              <w:ind w:left="0"/>
              <w:jc w:val="both"/>
              <w:rPr>
                <w:rFonts w:asciiTheme="majorBidi" w:hAnsiTheme="majorBidi" w:cstheme="majorBidi"/>
                <w:b/>
                <w:bCs/>
                <w:sz w:val="28"/>
                <w:szCs w:val="28"/>
                <w:rtl/>
                <w:lang w:bidi="ar-IQ"/>
              </w:rPr>
            </w:pPr>
          </w:p>
          <w:p w:rsidR="005C28D8" w:rsidRPr="005C28D8" w:rsidRDefault="005C28D8" w:rsidP="0034219A">
            <w:pPr>
              <w:pStyle w:val="a9"/>
              <w:ind w:left="0"/>
              <w:jc w:val="both"/>
              <w:rPr>
                <w:rFonts w:asciiTheme="majorBidi" w:hAnsiTheme="majorBidi" w:cstheme="majorBidi"/>
                <w:b/>
                <w:bCs/>
                <w:sz w:val="28"/>
                <w:szCs w:val="28"/>
                <w:rtl/>
                <w:lang w:bidi="ar-IQ"/>
              </w:rPr>
            </w:pPr>
          </w:p>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 xml:space="preserve">سبب العوق </w:t>
            </w:r>
          </w:p>
        </w:tc>
        <w:tc>
          <w:tcPr>
            <w:tcW w:w="1843"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 xml:space="preserve">عوق ولادي </w:t>
            </w:r>
          </w:p>
        </w:tc>
        <w:tc>
          <w:tcPr>
            <w:tcW w:w="1134"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16</w:t>
            </w:r>
          </w:p>
        </w:tc>
        <w:tc>
          <w:tcPr>
            <w:tcW w:w="2093"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40%</w:t>
            </w:r>
          </w:p>
        </w:tc>
      </w:tr>
      <w:tr w:rsidR="005C28D8" w:rsidRPr="005C28D8" w:rsidTr="0034219A">
        <w:tc>
          <w:tcPr>
            <w:tcW w:w="530" w:type="dxa"/>
            <w:vMerge/>
          </w:tcPr>
          <w:p w:rsidR="005C28D8" w:rsidRPr="005C28D8" w:rsidRDefault="005C28D8" w:rsidP="0034219A">
            <w:pPr>
              <w:pStyle w:val="a9"/>
              <w:ind w:left="0"/>
              <w:jc w:val="both"/>
              <w:rPr>
                <w:rFonts w:asciiTheme="majorBidi" w:hAnsiTheme="majorBidi" w:cstheme="majorBidi"/>
                <w:b/>
                <w:bCs/>
                <w:sz w:val="28"/>
                <w:szCs w:val="28"/>
                <w:rtl/>
                <w:lang w:bidi="ar-IQ"/>
              </w:rPr>
            </w:pPr>
          </w:p>
        </w:tc>
        <w:tc>
          <w:tcPr>
            <w:tcW w:w="1842" w:type="dxa"/>
            <w:vMerge/>
          </w:tcPr>
          <w:p w:rsidR="005C28D8" w:rsidRPr="005C28D8" w:rsidRDefault="005C28D8" w:rsidP="0034219A">
            <w:pPr>
              <w:pStyle w:val="a9"/>
              <w:ind w:left="0"/>
              <w:jc w:val="both"/>
              <w:rPr>
                <w:rFonts w:asciiTheme="majorBidi" w:hAnsiTheme="majorBidi" w:cstheme="majorBidi"/>
                <w:b/>
                <w:bCs/>
                <w:sz w:val="28"/>
                <w:szCs w:val="28"/>
                <w:rtl/>
                <w:lang w:bidi="ar-IQ"/>
              </w:rPr>
            </w:pPr>
          </w:p>
        </w:tc>
        <w:tc>
          <w:tcPr>
            <w:tcW w:w="1843"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 xml:space="preserve">عوق مرضي </w:t>
            </w:r>
          </w:p>
        </w:tc>
        <w:tc>
          <w:tcPr>
            <w:tcW w:w="1134"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12</w:t>
            </w:r>
          </w:p>
        </w:tc>
        <w:tc>
          <w:tcPr>
            <w:tcW w:w="2093"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30%</w:t>
            </w:r>
          </w:p>
        </w:tc>
      </w:tr>
      <w:tr w:rsidR="005C28D8" w:rsidRPr="005C28D8" w:rsidTr="0034219A">
        <w:tc>
          <w:tcPr>
            <w:tcW w:w="530" w:type="dxa"/>
            <w:vMerge/>
          </w:tcPr>
          <w:p w:rsidR="005C28D8" w:rsidRPr="005C28D8" w:rsidRDefault="005C28D8" w:rsidP="0034219A">
            <w:pPr>
              <w:pStyle w:val="a9"/>
              <w:ind w:left="0"/>
              <w:jc w:val="both"/>
              <w:rPr>
                <w:rFonts w:asciiTheme="majorBidi" w:hAnsiTheme="majorBidi" w:cstheme="majorBidi"/>
                <w:b/>
                <w:bCs/>
                <w:sz w:val="28"/>
                <w:szCs w:val="28"/>
                <w:rtl/>
                <w:lang w:bidi="ar-IQ"/>
              </w:rPr>
            </w:pPr>
          </w:p>
        </w:tc>
        <w:tc>
          <w:tcPr>
            <w:tcW w:w="1842" w:type="dxa"/>
            <w:vMerge/>
          </w:tcPr>
          <w:p w:rsidR="005C28D8" w:rsidRPr="005C28D8" w:rsidRDefault="005C28D8" w:rsidP="0034219A">
            <w:pPr>
              <w:pStyle w:val="a9"/>
              <w:ind w:left="0"/>
              <w:jc w:val="both"/>
              <w:rPr>
                <w:rFonts w:asciiTheme="majorBidi" w:hAnsiTheme="majorBidi" w:cstheme="majorBidi"/>
                <w:b/>
                <w:bCs/>
                <w:sz w:val="28"/>
                <w:szCs w:val="28"/>
                <w:rtl/>
                <w:lang w:bidi="ar-IQ"/>
              </w:rPr>
            </w:pPr>
          </w:p>
        </w:tc>
        <w:tc>
          <w:tcPr>
            <w:tcW w:w="1843"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 xml:space="preserve">عوق الحروب والكوارث الطبيعية </w:t>
            </w:r>
          </w:p>
        </w:tc>
        <w:tc>
          <w:tcPr>
            <w:tcW w:w="1134"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12</w:t>
            </w:r>
          </w:p>
        </w:tc>
        <w:tc>
          <w:tcPr>
            <w:tcW w:w="2093"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30%</w:t>
            </w:r>
          </w:p>
        </w:tc>
      </w:tr>
      <w:tr w:rsidR="005C28D8" w:rsidRPr="005C28D8" w:rsidTr="0034219A">
        <w:tc>
          <w:tcPr>
            <w:tcW w:w="530" w:type="dxa"/>
            <w:vMerge/>
          </w:tcPr>
          <w:p w:rsidR="005C28D8" w:rsidRPr="005C28D8" w:rsidRDefault="005C28D8" w:rsidP="0034219A">
            <w:pPr>
              <w:pStyle w:val="a9"/>
              <w:ind w:left="0"/>
              <w:jc w:val="both"/>
              <w:rPr>
                <w:rFonts w:asciiTheme="majorBidi" w:hAnsiTheme="majorBidi" w:cstheme="majorBidi"/>
                <w:b/>
                <w:bCs/>
                <w:sz w:val="28"/>
                <w:szCs w:val="28"/>
                <w:rtl/>
                <w:lang w:bidi="ar-IQ"/>
              </w:rPr>
            </w:pPr>
          </w:p>
        </w:tc>
        <w:tc>
          <w:tcPr>
            <w:tcW w:w="1842" w:type="dxa"/>
            <w:vMerge/>
          </w:tcPr>
          <w:p w:rsidR="005C28D8" w:rsidRPr="005C28D8" w:rsidRDefault="005C28D8" w:rsidP="0034219A">
            <w:pPr>
              <w:pStyle w:val="a9"/>
              <w:ind w:left="0"/>
              <w:jc w:val="both"/>
              <w:rPr>
                <w:rFonts w:asciiTheme="majorBidi" w:hAnsiTheme="majorBidi" w:cstheme="majorBidi"/>
                <w:b/>
                <w:bCs/>
                <w:sz w:val="28"/>
                <w:szCs w:val="28"/>
                <w:rtl/>
                <w:lang w:bidi="ar-IQ"/>
              </w:rPr>
            </w:pPr>
          </w:p>
        </w:tc>
        <w:tc>
          <w:tcPr>
            <w:tcW w:w="1843"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المجموع</w:t>
            </w:r>
          </w:p>
        </w:tc>
        <w:tc>
          <w:tcPr>
            <w:tcW w:w="1134"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40</w:t>
            </w:r>
          </w:p>
        </w:tc>
        <w:tc>
          <w:tcPr>
            <w:tcW w:w="2093"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100%</w:t>
            </w:r>
          </w:p>
        </w:tc>
      </w:tr>
      <w:tr w:rsidR="005C28D8" w:rsidRPr="005C28D8" w:rsidTr="0034219A">
        <w:trPr>
          <w:trHeight w:val="764"/>
        </w:trPr>
        <w:tc>
          <w:tcPr>
            <w:tcW w:w="530" w:type="dxa"/>
            <w:vMerge w:val="restart"/>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8</w:t>
            </w:r>
          </w:p>
        </w:tc>
        <w:tc>
          <w:tcPr>
            <w:tcW w:w="1842" w:type="dxa"/>
            <w:vMerge w:val="restart"/>
          </w:tcPr>
          <w:p w:rsidR="005C28D8" w:rsidRPr="005C28D8" w:rsidRDefault="005C28D8" w:rsidP="0034219A">
            <w:pPr>
              <w:pStyle w:val="a9"/>
              <w:ind w:left="0"/>
              <w:jc w:val="both"/>
              <w:rPr>
                <w:rFonts w:asciiTheme="majorBidi" w:hAnsiTheme="majorBidi" w:cstheme="majorBidi"/>
                <w:b/>
                <w:bCs/>
                <w:sz w:val="28"/>
                <w:szCs w:val="28"/>
                <w:rtl/>
                <w:lang w:bidi="ar-IQ"/>
              </w:rPr>
            </w:pPr>
          </w:p>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 xml:space="preserve">كفاية الدخل الكلي لأسر افراد العينة </w:t>
            </w:r>
          </w:p>
        </w:tc>
        <w:tc>
          <w:tcPr>
            <w:tcW w:w="1843"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 xml:space="preserve">يزيد عن الحاجة </w:t>
            </w:r>
          </w:p>
        </w:tc>
        <w:tc>
          <w:tcPr>
            <w:tcW w:w="1134"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 xml:space="preserve"> ____</w:t>
            </w:r>
          </w:p>
        </w:tc>
        <w:tc>
          <w:tcPr>
            <w:tcW w:w="2093"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_____</w:t>
            </w:r>
          </w:p>
        </w:tc>
      </w:tr>
      <w:tr w:rsidR="005C28D8" w:rsidRPr="005C28D8" w:rsidTr="0034219A">
        <w:tc>
          <w:tcPr>
            <w:tcW w:w="530" w:type="dxa"/>
            <w:vMerge/>
          </w:tcPr>
          <w:p w:rsidR="005C28D8" w:rsidRPr="005C28D8" w:rsidRDefault="005C28D8" w:rsidP="0034219A">
            <w:pPr>
              <w:pStyle w:val="a9"/>
              <w:ind w:left="0"/>
              <w:jc w:val="both"/>
              <w:rPr>
                <w:rFonts w:asciiTheme="majorBidi" w:hAnsiTheme="majorBidi" w:cstheme="majorBidi"/>
                <w:b/>
                <w:bCs/>
                <w:sz w:val="28"/>
                <w:szCs w:val="28"/>
                <w:rtl/>
                <w:lang w:bidi="ar-IQ"/>
              </w:rPr>
            </w:pPr>
          </w:p>
        </w:tc>
        <w:tc>
          <w:tcPr>
            <w:tcW w:w="1842" w:type="dxa"/>
            <w:vMerge/>
          </w:tcPr>
          <w:p w:rsidR="005C28D8" w:rsidRPr="005C28D8" w:rsidRDefault="005C28D8" w:rsidP="0034219A">
            <w:pPr>
              <w:pStyle w:val="a9"/>
              <w:ind w:left="0"/>
              <w:jc w:val="both"/>
              <w:rPr>
                <w:rFonts w:asciiTheme="majorBidi" w:hAnsiTheme="majorBidi" w:cstheme="majorBidi"/>
                <w:b/>
                <w:bCs/>
                <w:sz w:val="28"/>
                <w:szCs w:val="28"/>
                <w:rtl/>
                <w:lang w:bidi="ar-IQ"/>
              </w:rPr>
            </w:pPr>
          </w:p>
        </w:tc>
        <w:tc>
          <w:tcPr>
            <w:tcW w:w="1843"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 xml:space="preserve">يسد الحاجة </w:t>
            </w:r>
          </w:p>
        </w:tc>
        <w:tc>
          <w:tcPr>
            <w:tcW w:w="1134"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6</w:t>
            </w:r>
          </w:p>
        </w:tc>
        <w:tc>
          <w:tcPr>
            <w:tcW w:w="2093"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15%</w:t>
            </w:r>
          </w:p>
        </w:tc>
      </w:tr>
      <w:tr w:rsidR="005C28D8" w:rsidRPr="005C28D8" w:rsidTr="0034219A">
        <w:tc>
          <w:tcPr>
            <w:tcW w:w="530" w:type="dxa"/>
            <w:vMerge/>
          </w:tcPr>
          <w:p w:rsidR="005C28D8" w:rsidRPr="005C28D8" w:rsidRDefault="005C28D8" w:rsidP="0034219A">
            <w:pPr>
              <w:pStyle w:val="a9"/>
              <w:ind w:left="0"/>
              <w:jc w:val="both"/>
              <w:rPr>
                <w:rFonts w:asciiTheme="majorBidi" w:hAnsiTheme="majorBidi" w:cstheme="majorBidi"/>
                <w:b/>
                <w:bCs/>
                <w:sz w:val="28"/>
                <w:szCs w:val="28"/>
                <w:rtl/>
                <w:lang w:bidi="ar-IQ"/>
              </w:rPr>
            </w:pPr>
          </w:p>
        </w:tc>
        <w:tc>
          <w:tcPr>
            <w:tcW w:w="1842" w:type="dxa"/>
            <w:vMerge/>
          </w:tcPr>
          <w:p w:rsidR="005C28D8" w:rsidRPr="005C28D8" w:rsidRDefault="005C28D8" w:rsidP="0034219A">
            <w:pPr>
              <w:pStyle w:val="a9"/>
              <w:ind w:left="0"/>
              <w:jc w:val="both"/>
              <w:rPr>
                <w:rFonts w:asciiTheme="majorBidi" w:hAnsiTheme="majorBidi" w:cstheme="majorBidi"/>
                <w:b/>
                <w:bCs/>
                <w:sz w:val="28"/>
                <w:szCs w:val="28"/>
                <w:rtl/>
                <w:lang w:bidi="ar-IQ"/>
              </w:rPr>
            </w:pPr>
          </w:p>
        </w:tc>
        <w:tc>
          <w:tcPr>
            <w:tcW w:w="1843"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اقل من الحاجة</w:t>
            </w:r>
          </w:p>
        </w:tc>
        <w:tc>
          <w:tcPr>
            <w:tcW w:w="1134"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34</w:t>
            </w:r>
          </w:p>
        </w:tc>
        <w:tc>
          <w:tcPr>
            <w:tcW w:w="2093"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85%</w:t>
            </w:r>
          </w:p>
        </w:tc>
      </w:tr>
      <w:tr w:rsidR="005C28D8" w:rsidRPr="005C28D8" w:rsidTr="0034219A">
        <w:tc>
          <w:tcPr>
            <w:tcW w:w="530" w:type="dxa"/>
            <w:vMerge/>
          </w:tcPr>
          <w:p w:rsidR="005C28D8" w:rsidRPr="005C28D8" w:rsidRDefault="005C28D8" w:rsidP="0034219A">
            <w:pPr>
              <w:pStyle w:val="a9"/>
              <w:ind w:left="0"/>
              <w:jc w:val="both"/>
              <w:rPr>
                <w:rFonts w:asciiTheme="majorBidi" w:hAnsiTheme="majorBidi" w:cstheme="majorBidi"/>
                <w:b/>
                <w:bCs/>
                <w:sz w:val="28"/>
                <w:szCs w:val="28"/>
                <w:rtl/>
                <w:lang w:bidi="ar-IQ"/>
              </w:rPr>
            </w:pPr>
          </w:p>
        </w:tc>
        <w:tc>
          <w:tcPr>
            <w:tcW w:w="1842" w:type="dxa"/>
            <w:vMerge/>
          </w:tcPr>
          <w:p w:rsidR="005C28D8" w:rsidRPr="005C28D8" w:rsidRDefault="005C28D8" w:rsidP="0034219A">
            <w:pPr>
              <w:pStyle w:val="a9"/>
              <w:ind w:left="0"/>
              <w:jc w:val="both"/>
              <w:rPr>
                <w:rFonts w:asciiTheme="majorBidi" w:hAnsiTheme="majorBidi" w:cstheme="majorBidi"/>
                <w:b/>
                <w:bCs/>
                <w:sz w:val="28"/>
                <w:szCs w:val="28"/>
                <w:rtl/>
                <w:lang w:bidi="ar-IQ"/>
              </w:rPr>
            </w:pPr>
          </w:p>
        </w:tc>
        <w:tc>
          <w:tcPr>
            <w:tcW w:w="1843"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المجموع</w:t>
            </w:r>
          </w:p>
        </w:tc>
        <w:tc>
          <w:tcPr>
            <w:tcW w:w="1134"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40</w:t>
            </w:r>
          </w:p>
        </w:tc>
        <w:tc>
          <w:tcPr>
            <w:tcW w:w="2093" w:type="dxa"/>
          </w:tcPr>
          <w:p w:rsidR="005C28D8" w:rsidRPr="005C28D8" w:rsidRDefault="005C28D8" w:rsidP="0034219A">
            <w:pPr>
              <w:pStyle w:val="a9"/>
              <w:ind w:left="0"/>
              <w:jc w:val="both"/>
              <w:rPr>
                <w:rFonts w:asciiTheme="majorBidi" w:hAnsiTheme="majorBidi" w:cstheme="majorBidi"/>
                <w:b/>
                <w:bCs/>
                <w:sz w:val="28"/>
                <w:szCs w:val="28"/>
                <w:rtl/>
                <w:lang w:bidi="ar-IQ"/>
              </w:rPr>
            </w:pPr>
            <w:r w:rsidRPr="005C28D8">
              <w:rPr>
                <w:rFonts w:asciiTheme="majorBidi" w:hAnsiTheme="majorBidi" w:cstheme="majorBidi"/>
                <w:b/>
                <w:bCs/>
                <w:sz w:val="28"/>
                <w:szCs w:val="28"/>
                <w:rtl/>
                <w:lang w:bidi="ar-IQ"/>
              </w:rPr>
              <w:t>100%</w:t>
            </w:r>
          </w:p>
        </w:tc>
      </w:tr>
    </w:tbl>
    <w:p w:rsidR="00FB5674" w:rsidRPr="00FB5674" w:rsidRDefault="00FB5674" w:rsidP="00FB5674">
      <w:pPr>
        <w:jc w:val="both"/>
        <w:rPr>
          <w:rFonts w:asciiTheme="majorBidi" w:hAnsiTheme="majorBidi" w:cstheme="majorBidi"/>
          <w:sz w:val="32"/>
          <w:szCs w:val="32"/>
          <w:rtl/>
          <w:lang w:bidi="ar-IQ"/>
        </w:rPr>
      </w:pPr>
      <w:r w:rsidRPr="00FB5674">
        <w:rPr>
          <w:rFonts w:asciiTheme="majorBidi" w:hAnsiTheme="majorBidi" w:cs="Sultan bold" w:hint="cs"/>
          <w:b/>
          <w:color w:val="000000" w:themeColor="text1"/>
          <w:sz w:val="28"/>
          <w:szCs w:val="28"/>
          <w:u w:val="single"/>
          <w:rtl/>
        </w:rPr>
        <w:t xml:space="preserve">الكتاب السنوي </w:t>
      </w:r>
      <w:r w:rsidRPr="00FB5674">
        <w:rPr>
          <w:rFonts w:asciiTheme="majorBidi" w:hAnsiTheme="majorBidi" w:cs="Sultan bold"/>
          <w:b/>
          <w:color w:val="000000" w:themeColor="text1"/>
          <w:sz w:val="28"/>
          <w:szCs w:val="28"/>
          <w:u w:val="single"/>
          <w:rtl/>
        </w:rPr>
        <w:t>–</w:t>
      </w:r>
      <w:r w:rsidRPr="00FB5674">
        <w:rPr>
          <w:rFonts w:asciiTheme="majorBidi" w:hAnsiTheme="majorBidi" w:cs="Sultan bold" w:hint="cs"/>
          <w:b/>
          <w:color w:val="000000" w:themeColor="text1"/>
          <w:sz w:val="28"/>
          <w:szCs w:val="28"/>
          <w:u w:val="single"/>
          <w:rtl/>
        </w:rPr>
        <w:t xml:space="preserve"> المجلد التاسع - 2014                                                           م0م0 وسن عبدالحسين شريجي</w:t>
      </w:r>
    </w:p>
    <w:p w:rsidR="00197653" w:rsidRPr="006D2885" w:rsidRDefault="00197653" w:rsidP="00FB5674">
      <w:pPr>
        <w:pStyle w:val="a9"/>
        <w:numPr>
          <w:ilvl w:val="0"/>
          <w:numId w:val="45"/>
        </w:numPr>
        <w:ind w:left="-52" w:firstLine="0"/>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 xml:space="preserve">ظهر من بيانات الجدول رقم (1) ان نسبة (15%) من العينات تتراوح اعمارهن بين اقل من 19 سنة فيما كانت (27,5) من العينات تتراوح اعمارهن بين (20-29) سنة , وتبين من خلال الجدول ايضا ان نسبة (32,5%) من العينات تتراوح اعمارهن بين (30-39) سنة , في حين كانت نسبة (15%) من العينات </w:t>
      </w:r>
      <w:r w:rsidRPr="006D2885">
        <w:rPr>
          <w:rFonts w:asciiTheme="majorBidi" w:hAnsiTheme="majorBidi" w:cstheme="majorBidi"/>
          <w:sz w:val="32"/>
          <w:szCs w:val="32"/>
          <w:rtl/>
          <w:lang w:bidi="ar-IQ"/>
        </w:rPr>
        <w:lastRenderedPageBreak/>
        <w:t>تتراوح اعمارهن بين (40-49) سنة واخيرا كانت نسبة (7,6%) من العينات تتراوح اعمارهن بين (50 فأكثر ) .</w:t>
      </w:r>
    </w:p>
    <w:p w:rsidR="00197653" w:rsidRPr="006D2885" w:rsidRDefault="00197653" w:rsidP="00FB5674">
      <w:pPr>
        <w:pStyle w:val="a9"/>
        <w:ind w:left="-52"/>
        <w:jc w:val="both"/>
        <w:rPr>
          <w:rFonts w:asciiTheme="majorBidi" w:hAnsiTheme="majorBidi" w:cstheme="majorBidi"/>
          <w:sz w:val="32"/>
          <w:szCs w:val="32"/>
          <w:rtl/>
          <w:lang w:bidi="ar-IQ"/>
        </w:rPr>
      </w:pPr>
      <w:r w:rsidRPr="006D2885">
        <w:rPr>
          <w:rFonts w:asciiTheme="majorBidi" w:hAnsiTheme="majorBidi" w:cstheme="majorBidi"/>
          <w:sz w:val="32"/>
          <w:szCs w:val="32"/>
          <w:rtl/>
          <w:lang w:bidi="ar-IQ"/>
        </w:rPr>
        <w:t>يظهر من ذلك ان اكثر نسبة من النساء في العينة هن يشكلن الفئة العمرية التي تتراوح بين (30-39) سنة .</w:t>
      </w:r>
    </w:p>
    <w:p w:rsidR="00197653" w:rsidRPr="006D2885" w:rsidRDefault="00197653" w:rsidP="00FB5674">
      <w:pPr>
        <w:pStyle w:val="a9"/>
        <w:numPr>
          <w:ilvl w:val="0"/>
          <w:numId w:val="45"/>
        </w:numPr>
        <w:ind w:left="-52" w:firstLine="0"/>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ظهر من بيانات الجدول رقم (1) ان نسبة (17,5%) من العينات يتراوح عدد افراد اسرهن بين (2-4) فردا , وان نسبة (55%) من العينات اجبن بأن عدد افراد اسرهن يقع بين (5-7) فردا , في حين ان نسبة ( 27,5%) من العينات اجبن بأن عدد افراد اسرهن يقع بين (8-10) أفراد.</w:t>
      </w:r>
    </w:p>
    <w:p w:rsidR="00197653" w:rsidRPr="006D2885" w:rsidRDefault="00197653" w:rsidP="00FB5674">
      <w:pPr>
        <w:ind w:left="-52"/>
        <w:jc w:val="both"/>
        <w:rPr>
          <w:rFonts w:asciiTheme="majorBidi" w:hAnsiTheme="majorBidi" w:cstheme="majorBidi"/>
          <w:sz w:val="32"/>
          <w:szCs w:val="32"/>
          <w:rtl/>
          <w:lang w:bidi="ar-IQ"/>
        </w:rPr>
      </w:pPr>
      <w:r w:rsidRPr="006D2885">
        <w:rPr>
          <w:rFonts w:asciiTheme="majorBidi" w:hAnsiTheme="majorBidi" w:cstheme="majorBidi"/>
          <w:sz w:val="32"/>
          <w:szCs w:val="32"/>
          <w:rtl/>
          <w:lang w:bidi="ar-IQ"/>
        </w:rPr>
        <w:t>و نستدل من ذلك ان غالبية العينات يعشن في اسر كبيرة العدد نسبيا . وهذا يؤثر على رعاية النساء المعاقات ماديا ومعنويا , فكلما زاد عدد افراد الاسرة زادت مسؤوليتها ومشكلاتها .</w:t>
      </w:r>
    </w:p>
    <w:p w:rsidR="00197653" w:rsidRPr="006D2885" w:rsidRDefault="00197653" w:rsidP="00FB5674">
      <w:pPr>
        <w:pStyle w:val="a9"/>
        <w:numPr>
          <w:ilvl w:val="0"/>
          <w:numId w:val="45"/>
        </w:numPr>
        <w:ind w:left="-52" w:firstLine="0"/>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ظهر من بيانات الجدول رقم (1) ان نسبة (22,5%) من اعينات اميات , وان نسبة (40%) من العينات تقرأ وتكتب , و (15%) من العينات يحملن شهادة الابتدائية , فيما كانت نسبة (12,5%) من العينات يحملن الشهادة المتوسطة , في حين كانت نسبة (5%) من العينات يحملن شهادة الاعدادية , بينما نسبة (2,5%) من العينات من خريجات المعاهد , في حين كانت نسبة (2,5%) من العينات من خريجات الجامعات , يظهر من ذلك ان اكثر نسبة من النساء في العينة تقرأ وتكتب .</w:t>
      </w:r>
    </w:p>
    <w:p w:rsidR="002C7621" w:rsidRDefault="00197653" w:rsidP="00FB5674">
      <w:pPr>
        <w:pStyle w:val="a9"/>
        <w:numPr>
          <w:ilvl w:val="0"/>
          <w:numId w:val="45"/>
        </w:numPr>
        <w:ind w:left="-52" w:firstLine="0"/>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 xml:space="preserve">ظهر من بيانات الجدول رقم (1) ان نسبة (90%) من العينات كن ربات بيوت , ونسبة (5%) من العينات كن طالبات , وفي حين كانت نسبة (5%) من </w:t>
      </w:r>
    </w:p>
    <w:p w:rsidR="002C7621" w:rsidRDefault="002C7621" w:rsidP="002C7621">
      <w:pPr>
        <w:pStyle w:val="a9"/>
        <w:ind w:left="-52"/>
        <w:jc w:val="both"/>
        <w:rPr>
          <w:rFonts w:asciiTheme="majorBidi" w:hAnsiTheme="majorBidi" w:cstheme="majorBidi"/>
          <w:sz w:val="32"/>
          <w:szCs w:val="32"/>
          <w:rtl/>
          <w:lang w:bidi="ar-IQ"/>
        </w:rPr>
      </w:pPr>
    </w:p>
    <w:p w:rsidR="002C7621" w:rsidRPr="00CC71E3" w:rsidRDefault="002C7621" w:rsidP="002C7621">
      <w:pPr>
        <w:rPr>
          <w:rFonts w:asciiTheme="majorBidi" w:hAnsiTheme="majorBidi" w:cstheme="majorBidi"/>
          <w:b/>
          <w:bCs/>
          <w:sz w:val="32"/>
          <w:szCs w:val="32"/>
          <w:rtl/>
          <w:lang w:bidi="ar-IQ"/>
        </w:rPr>
      </w:pPr>
      <w:r w:rsidRPr="00CC71E3">
        <w:rPr>
          <w:rFonts w:asciiTheme="majorBidi" w:hAnsiTheme="majorBidi" w:cs="Sultan bold" w:hint="cs"/>
          <w:b/>
          <w:color w:val="000000" w:themeColor="text1"/>
          <w:sz w:val="28"/>
          <w:szCs w:val="28"/>
          <w:u w:val="single"/>
          <w:rtl/>
        </w:rPr>
        <w:t xml:space="preserve">الكتاب السنوي </w:t>
      </w:r>
      <w:r w:rsidRPr="00CC71E3">
        <w:rPr>
          <w:rFonts w:asciiTheme="majorBidi" w:hAnsiTheme="majorBidi" w:cs="Sultan bold"/>
          <w:b/>
          <w:color w:val="000000" w:themeColor="text1"/>
          <w:sz w:val="28"/>
          <w:szCs w:val="28"/>
          <w:u w:val="single"/>
          <w:rtl/>
        </w:rPr>
        <w:t>–</w:t>
      </w:r>
      <w:r w:rsidRPr="00CC71E3">
        <w:rPr>
          <w:rFonts w:asciiTheme="majorBidi" w:hAnsiTheme="majorBidi" w:cs="Sultan bold" w:hint="cs"/>
          <w:b/>
          <w:color w:val="000000" w:themeColor="text1"/>
          <w:sz w:val="28"/>
          <w:szCs w:val="28"/>
          <w:u w:val="single"/>
          <w:rtl/>
        </w:rPr>
        <w:t xml:space="preserve"> المجلد التاسع - 2014                               الاغتراب الاجتماعي لدى النساء ذوات الاعاقة  </w:t>
      </w:r>
    </w:p>
    <w:p w:rsidR="00197653" w:rsidRPr="006D2885" w:rsidRDefault="00197653" w:rsidP="002C7621">
      <w:pPr>
        <w:pStyle w:val="a9"/>
        <w:ind w:left="-52"/>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العينات يشتغلن في مهن وظيفية . نستدل من ذلك ان غالبية افراد العينة كنَّ ربات بيوت .</w:t>
      </w:r>
    </w:p>
    <w:p w:rsidR="00197653" w:rsidRPr="006D2885" w:rsidRDefault="00197653" w:rsidP="00FB5674">
      <w:pPr>
        <w:pStyle w:val="a9"/>
        <w:numPr>
          <w:ilvl w:val="0"/>
          <w:numId w:val="45"/>
        </w:numPr>
        <w:ind w:left="-52" w:firstLine="0"/>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lastRenderedPageBreak/>
        <w:t>أظهرت بيانات الجدول رقم (1) ان نسبة (72,5%) من العينات كن غير متزوجات , ونسبة (20%) من العينات كن متزوجات , وفي حين كانت نسبة (2,5%) من العينات مطلقات , بينما كانت نسبة (5%) من العينات من الارامل .</w:t>
      </w:r>
    </w:p>
    <w:p w:rsidR="00197653" w:rsidRPr="006D2885" w:rsidRDefault="00197653" w:rsidP="00FB5674">
      <w:pPr>
        <w:ind w:left="-52"/>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نستدل من ذلك ان غالبية افراد العينة غير متزوجات , وقد لوحظ عند اجراء الدراسة الميدانية ان عددا من الحالات أصبن بالاحباط والكأبة نتيجة عدم اقترانهن بشريك الحياة مما كان له اثرٌ على حالتهن النفسية وادى ذلك الى شعورهن بالاغتراب الاجتماعي عن المجتمع .</w:t>
      </w:r>
    </w:p>
    <w:p w:rsidR="00197653" w:rsidRPr="006D2885" w:rsidRDefault="00197653" w:rsidP="00FB5674">
      <w:pPr>
        <w:pStyle w:val="a9"/>
        <w:numPr>
          <w:ilvl w:val="0"/>
          <w:numId w:val="45"/>
        </w:numPr>
        <w:ind w:left="-52" w:firstLine="0"/>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ظهر من بيانات الجدول رقم (1) ان نسبة (40%) من العينات هن معوقات عوقا حسيا ويقصد بهم الصم والبكم والمكفوفون , في كانت نسبة (60%) من العينات هن معوقات عوقا جسميا ويقصد به العوق الذي يصيب اجزاء الجسم . ونستدل من ذلك ان النسبة الاكبر من العينات المبحوثة هن فئة المعاقين جسميا.</w:t>
      </w:r>
    </w:p>
    <w:p w:rsidR="00197653" w:rsidRPr="006D2885" w:rsidRDefault="00197653" w:rsidP="00FB5674">
      <w:pPr>
        <w:pStyle w:val="a9"/>
        <w:numPr>
          <w:ilvl w:val="0"/>
          <w:numId w:val="45"/>
        </w:numPr>
        <w:ind w:left="-52" w:firstLine="0"/>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ظهر من بيانات الجدول رقم (1) ان نسبة (40%) من العينات عوقهن كان ولادياً , وان نسبة (30%) من العينات عوقهن كان مرضياً , في حين كانت نسبة (30%) من العينات عوقهن كان بسبب الحروب والكوارث الطبيعية , نستدل من ذلك ان اغلب العينات المبحوثة كان بسبب عوقهن ولادياً .</w:t>
      </w:r>
    </w:p>
    <w:p w:rsidR="00197653" w:rsidRPr="006D2885" w:rsidRDefault="00197653" w:rsidP="00FB5674">
      <w:pPr>
        <w:pStyle w:val="a9"/>
        <w:numPr>
          <w:ilvl w:val="0"/>
          <w:numId w:val="45"/>
        </w:numPr>
        <w:ind w:left="-52" w:firstLine="0"/>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ظهر من بيانات الجدول رقم (1) ان نسبة (15%) من العينات كان الدخل الكلي لأسرهن يسد الحاجة في حين كانت نسبة (85%) من العينات الدخل الكلي لأسرهن اقل من الحاجة , نستدل من ذلك ان غالبية افراد العينة الكلي لأسرهن أقل من الحاجة . نستدل من ذلك ان النسبة الاكبر من اسر افراد العينة تعيش في مستوى اقتصادي متدنٍ اذ يشكل وجود المرأة المعاقة في هذه الاسر عبئا عليها من خلال عدم توفير المستلزمات الضرورية لها ومساعدتها على تخطي صعوبات عوقها وبالتالي سوف يؤدي ذلك الى شعورها بالاغتراب الاجتماعي وصعوبة تكيفها مع المجتمع .</w:t>
      </w:r>
    </w:p>
    <w:p w:rsidR="002C7621" w:rsidRPr="002C7621" w:rsidRDefault="002C7621" w:rsidP="002C7621">
      <w:pPr>
        <w:jc w:val="both"/>
        <w:rPr>
          <w:rFonts w:asciiTheme="majorBidi" w:hAnsiTheme="majorBidi" w:cstheme="majorBidi"/>
          <w:sz w:val="32"/>
          <w:szCs w:val="32"/>
          <w:rtl/>
          <w:lang w:bidi="ar-IQ"/>
        </w:rPr>
      </w:pPr>
      <w:r w:rsidRPr="002C7621">
        <w:rPr>
          <w:rFonts w:asciiTheme="majorBidi" w:hAnsiTheme="majorBidi" w:cs="Sultan bold" w:hint="cs"/>
          <w:b/>
          <w:color w:val="000000" w:themeColor="text1"/>
          <w:sz w:val="28"/>
          <w:szCs w:val="28"/>
          <w:u w:val="single"/>
          <w:rtl/>
        </w:rPr>
        <w:t xml:space="preserve">الكتاب السنوي </w:t>
      </w:r>
      <w:r w:rsidRPr="002C7621">
        <w:rPr>
          <w:rFonts w:asciiTheme="majorBidi" w:hAnsiTheme="majorBidi" w:cs="Sultan bold"/>
          <w:b/>
          <w:color w:val="000000" w:themeColor="text1"/>
          <w:sz w:val="28"/>
          <w:szCs w:val="28"/>
          <w:u w:val="single"/>
          <w:rtl/>
        </w:rPr>
        <w:t>–</w:t>
      </w:r>
      <w:r w:rsidRPr="002C7621">
        <w:rPr>
          <w:rFonts w:asciiTheme="majorBidi" w:hAnsiTheme="majorBidi" w:cs="Sultan bold" w:hint="cs"/>
          <w:b/>
          <w:color w:val="000000" w:themeColor="text1"/>
          <w:sz w:val="28"/>
          <w:szCs w:val="28"/>
          <w:u w:val="single"/>
          <w:rtl/>
        </w:rPr>
        <w:t xml:space="preserve"> المجلد التاسع - 2014                                                           م0م0 وسن عبدالحسين شريجي</w:t>
      </w:r>
    </w:p>
    <w:p w:rsidR="00197653" w:rsidRDefault="00197653" w:rsidP="002C7621">
      <w:pPr>
        <w:jc w:val="both"/>
        <w:rPr>
          <w:rFonts w:asciiTheme="majorBidi" w:hAnsiTheme="majorBidi" w:cstheme="majorBidi"/>
          <w:b/>
          <w:bCs/>
          <w:sz w:val="36"/>
          <w:szCs w:val="36"/>
          <w:rtl/>
          <w:lang w:bidi="ar-IQ"/>
        </w:rPr>
      </w:pPr>
      <w:r w:rsidRPr="00F908A7">
        <w:rPr>
          <w:rFonts w:asciiTheme="majorBidi" w:hAnsiTheme="majorBidi" w:cstheme="majorBidi"/>
          <w:b/>
          <w:bCs/>
          <w:sz w:val="36"/>
          <w:szCs w:val="36"/>
          <w:rtl/>
          <w:lang w:bidi="ar-IQ"/>
        </w:rPr>
        <w:t xml:space="preserve">البيانات المتعلقة بالاغتراب الاجتماعي لدى النساء من ذوات الاعاقة </w:t>
      </w:r>
    </w:p>
    <w:p w:rsidR="00F908A7" w:rsidRPr="00F908A7" w:rsidRDefault="00F908A7" w:rsidP="002C7621">
      <w:pPr>
        <w:jc w:val="both"/>
        <w:rPr>
          <w:rFonts w:asciiTheme="majorBidi" w:hAnsiTheme="majorBidi" w:cstheme="majorBidi"/>
          <w:b/>
          <w:bCs/>
          <w:sz w:val="36"/>
          <w:szCs w:val="36"/>
          <w:rtl/>
          <w:lang w:bidi="ar-IQ"/>
        </w:rPr>
      </w:pPr>
    </w:p>
    <w:p w:rsidR="00197653" w:rsidRPr="002C7621" w:rsidRDefault="00197653" w:rsidP="002C7621">
      <w:pPr>
        <w:jc w:val="center"/>
        <w:rPr>
          <w:rFonts w:asciiTheme="majorBidi" w:hAnsiTheme="majorBidi" w:cstheme="majorBidi"/>
          <w:sz w:val="32"/>
          <w:szCs w:val="32"/>
          <w:rtl/>
          <w:lang w:bidi="ar-IQ"/>
        </w:rPr>
      </w:pPr>
      <w:r w:rsidRPr="002C7621">
        <w:rPr>
          <w:rFonts w:asciiTheme="majorBidi" w:hAnsiTheme="majorBidi" w:cstheme="majorBidi"/>
          <w:sz w:val="32"/>
          <w:szCs w:val="32"/>
          <w:rtl/>
          <w:lang w:bidi="ar-IQ"/>
        </w:rPr>
        <w:t>الجدول رقم (2) يبين اجابات وحدات العينة حول الاغتراب الاجتماعي لدى النساء ذوات الاعاقة</w:t>
      </w:r>
    </w:p>
    <w:tbl>
      <w:tblPr>
        <w:tblStyle w:val="ab"/>
        <w:tblpPr w:leftFromText="180" w:rightFromText="180" w:vertAnchor="text" w:horzAnchor="margin" w:tblpY="374"/>
        <w:bidiVisual/>
        <w:tblW w:w="8673" w:type="dxa"/>
        <w:tblLook w:val="04A0" w:firstRow="1" w:lastRow="0" w:firstColumn="1" w:lastColumn="0" w:noHBand="0" w:noVBand="1"/>
      </w:tblPr>
      <w:tblGrid>
        <w:gridCol w:w="553"/>
        <w:gridCol w:w="2678"/>
        <w:gridCol w:w="746"/>
        <w:gridCol w:w="1068"/>
        <w:gridCol w:w="745"/>
        <w:gridCol w:w="1068"/>
        <w:gridCol w:w="747"/>
        <w:gridCol w:w="1068"/>
      </w:tblGrid>
      <w:tr w:rsidR="002C7621" w:rsidRPr="006D2885" w:rsidTr="00093E98">
        <w:trPr>
          <w:trHeight w:val="131"/>
        </w:trPr>
        <w:tc>
          <w:tcPr>
            <w:tcW w:w="553"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ت</w:t>
            </w:r>
          </w:p>
        </w:tc>
        <w:tc>
          <w:tcPr>
            <w:tcW w:w="2678"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الفقرات</w:t>
            </w:r>
          </w:p>
        </w:tc>
        <w:tc>
          <w:tcPr>
            <w:tcW w:w="746"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نعم</w:t>
            </w:r>
          </w:p>
        </w:tc>
        <w:tc>
          <w:tcPr>
            <w:tcW w:w="1068"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w:t>
            </w:r>
          </w:p>
        </w:tc>
        <w:tc>
          <w:tcPr>
            <w:tcW w:w="745"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كلا</w:t>
            </w:r>
          </w:p>
        </w:tc>
        <w:tc>
          <w:tcPr>
            <w:tcW w:w="1068"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w:t>
            </w:r>
          </w:p>
        </w:tc>
        <w:tc>
          <w:tcPr>
            <w:tcW w:w="747"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الى حد ما</w:t>
            </w:r>
          </w:p>
        </w:tc>
        <w:tc>
          <w:tcPr>
            <w:tcW w:w="1068"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w:t>
            </w:r>
          </w:p>
        </w:tc>
      </w:tr>
      <w:tr w:rsidR="002C7621" w:rsidRPr="006D2885" w:rsidTr="00093E98">
        <w:trPr>
          <w:trHeight w:val="131"/>
        </w:trPr>
        <w:tc>
          <w:tcPr>
            <w:tcW w:w="553"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1</w:t>
            </w:r>
          </w:p>
        </w:tc>
        <w:tc>
          <w:tcPr>
            <w:tcW w:w="2678"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 xml:space="preserve">هل اصابتك بالاعاقة أدت الى شعورك بانك مهمشة ولم تأخذي نصيبك في الحياة بشكل عادل </w:t>
            </w:r>
          </w:p>
        </w:tc>
        <w:tc>
          <w:tcPr>
            <w:tcW w:w="746"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33</w:t>
            </w:r>
          </w:p>
        </w:tc>
        <w:tc>
          <w:tcPr>
            <w:tcW w:w="1068"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82,5%</w:t>
            </w:r>
          </w:p>
        </w:tc>
        <w:tc>
          <w:tcPr>
            <w:tcW w:w="745"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2</w:t>
            </w:r>
          </w:p>
        </w:tc>
        <w:tc>
          <w:tcPr>
            <w:tcW w:w="1068"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5%</w:t>
            </w:r>
          </w:p>
        </w:tc>
        <w:tc>
          <w:tcPr>
            <w:tcW w:w="747"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5</w:t>
            </w:r>
          </w:p>
        </w:tc>
        <w:tc>
          <w:tcPr>
            <w:tcW w:w="1068"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12,5%</w:t>
            </w:r>
          </w:p>
        </w:tc>
      </w:tr>
      <w:tr w:rsidR="002C7621" w:rsidRPr="006D2885" w:rsidTr="00093E98">
        <w:trPr>
          <w:trHeight w:val="131"/>
        </w:trPr>
        <w:tc>
          <w:tcPr>
            <w:tcW w:w="553"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2</w:t>
            </w:r>
          </w:p>
        </w:tc>
        <w:tc>
          <w:tcPr>
            <w:tcW w:w="2678"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هل اصابتك بالاعاقة ادت الى شعورك بانتهاك حقوقك في الجميع</w:t>
            </w:r>
          </w:p>
        </w:tc>
        <w:tc>
          <w:tcPr>
            <w:tcW w:w="746"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35</w:t>
            </w:r>
          </w:p>
        </w:tc>
        <w:tc>
          <w:tcPr>
            <w:tcW w:w="1068"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87,5%</w:t>
            </w:r>
          </w:p>
        </w:tc>
        <w:tc>
          <w:tcPr>
            <w:tcW w:w="745"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3</w:t>
            </w:r>
          </w:p>
        </w:tc>
        <w:tc>
          <w:tcPr>
            <w:tcW w:w="1068"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7,5%</w:t>
            </w:r>
          </w:p>
        </w:tc>
        <w:tc>
          <w:tcPr>
            <w:tcW w:w="747"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2</w:t>
            </w:r>
          </w:p>
        </w:tc>
        <w:tc>
          <w:tcPr>
            <w:tcW w:w="1068"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5%</w:t>
            </w:r>
          </w:p>
        </w:tc>
      </w:tr>
      <w:tr w:rsidR="002C7621" w:rsidRPr="006D2885" w:rsidTr="00093E98">
        <w:trPr>
          <w:trHeight w:val="131"/>
        </w:trPr>
        <w:tc>
          <w:tcPr>
            <w:tcW w:w="553"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3</w:t>
            </w:r>
          </w:p>
        </w:tc>
        <w:tc>
          <w:tcPr>
            <w:tcW w:w="2678"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هل تعتقدين بانه لاتوجد في مجتمعنا حلول جدية لعلاج المشاكل التي تواجهك نتيجة اصابتك بالاعاقة</w:t>
            </w:r>
          </w:p>
        </w:tc>
        <w:tc>
          <w:tcPr>
            <w:tcW w:w="746"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37</w:t>
            </w:r>
          </w:p>
        </w:tc>
        <w:tc>
          <w:tcPr>
            <w:tcW w:w="1068"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92,5%</w:t>
            </w:r>
          </w:p>
        </w:tc>
        <w:tc>
          <w:tcPr>
            <w:tcW w:w="745"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1</w:t>
            </w:r>
          </w:p>
        </w:tc>
        <w:tc>
          <w:tcPr>
            <w:tcW w:w="1068"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2,5%</w:t>
            </w:r>
          </w:p>
        </w:tc>
        <w:tc>
          <w:tcPr>
            <w:tcW w:w="747"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2</w:t>
            </w:r>
          </w:p>
        </w:tc>
        <w:tc>
          <w:tcPr>
            <w:tcW w:w="1068"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5%</w:t>
            </w:r>
          </w:p>
        </w:tc>
      </w:tr>
      <w:tr w:rsidR="002C7621" w:rsidRPr="006D2885" w:rsidTr="00093E98">
        <w:trPr>
          <w:trHeight w:val="131"/>
        </w:trPr>
        <w:tc>
          <w:tcPr>
            <w:tcW w:w="553"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4</w:t>
            </w:r>
          </w:p>
        </w:tc>
        <w:tc>
          <w:tcPr>
            <w:tcW w:w="2678"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هل اصابتك بالاعاقة ادت الى شعورك بأنّ شؤون المجتمع اصبحت لا تهمك وكأنك لاعلاقة بها</w:t>
            </w:r>
          </w:p>
        </w:tc>
        <w:tc>
          <w:tcPr>
            <w:tcW w:w="746"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37</w:t>
            </w:r>
          </w:p>
        </w:tc>
        <w:tc>
          <w:tcPr>
            <w:tcW w:w="1068"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92,5%</w:t>
            </w:r>
          </w:p>
        </w:tc>
        <w:tc>
          <w:tcPr>
            <w:tcW w:w="745"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2</w:t>
            </w:r>
          </w:p>
        </w:tc>
        <w:tc>
          <w:tcPr>
            <w:tcW w:w="1068"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5%</w:t>
            </w:r>
          </w:p>
        </w:tc>
        <w:tc>
          <w:tcPr>
            <w:tcW w:w="747"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1</w:t>
            </w:r>
          </w:p>
        </w:tc>
        <w:tc>
          <w:tcPr>
            <w:tcW w:w="1068"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2,5%</w:t>
            </w:r>
          </w:p>
        </w:tc>
      </w:tr>
      <w:tr w:rsidR="002C7621" w:rsidRPr="006D2885" w:rsidTr="00093E98">
        <w:trPr>
          <w:trHeight w:val="131"/>
        </w:trPr>
        <w:tc>
          <w:tcPr>
            <w:tcW w:w="553"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5</w:t>
            </w:r>
          </w:p>
        </w:tc>
        <w:tc>
          <w:tcPr>
            <w:tcW w:w="2678"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هل اصابتك بالاعاقة ادت الى شعورك بانك غريبة عن المجتمع الذي تعيشين فيه.</w:t>
            </w:r>
          </w:p>
        </w:tc>
        <w:tc>
          <w:tcPr>
            <w:tcW w:w="746"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37</w:t>
            </w:r>
          </w:p>
        </w:tc>
        <w:tc>
          <w:tcPr>
            <w:tcW w:w="1068"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92,5%</w:t>
            </w:r>
          </w:p>
        </w:tc>
        <w:tc>
          <w:tcPr>
            <w:tcW w:w="745"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2</w:t>
            </w:r>
          </w:p>
        </w:tc>
        <w:tc>
          <w:tcPr>
            <w:tcW w:w="1068"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5%</w:t>
            </w:r>
          </w:p>
        </w:tc>
        <w:tc>
          <w:tcPr>
            <w:tcW w:w="747"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1</w:t>
            </w:r>
          </w:p>
        </w:tc>
        <w:tc>
          <w:tcPr>
            <w:tcW w:w="1068"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2,5%</w:t>
            </w:r>
          </w:p>
        </w:tc>
      </w:tr>
      <w:tr w:rsidR="002C7621" w:rsidRPr="006D2885" w:rsidTr="00093E98">
        <w:trPr>
          <w:trHeight w:val="131"/>
        </w:trPr>
        <w:tc>
          <w:tcPr>
            <w:tcW w:w="553"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6</w:t>
            </w:r>
          </w:p>
        </w:tc>
        <w:tc>
          <w:tcPr>
            <w:tcW w:w="2678"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هل اصابتك بالاعاقة ادت الى شعورك بالقلق لعدم وضوح اية غاية لمستقبلك يمكن ان تكافحي من اجلها</w:t>
            </w:r>
          </w:p>
        </w:tc>
        <w:tc>
          <w:tcPr>
            <w:tcW w:w="746"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35</w:t>
            </w:r>
          </w:p>
        </w:tc>
        <w:tc>
          <w:tcPr>
            <w:tcW w:w="1068"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87,5%</w:t>
            </w:r>
          </w:p>
        </w:tc>
        <w:tc>
          <w:tcPr>
            <w:tcW w:w="745"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1</w:t>
            </w:r>
          </w:p>
        </w:tc>
        <w:tc>
          <w:tcPr>
            <w:tcW w:w="1068"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2,5%</w:t>
            </w:r>
          </w:p>
        </w:tc>
        <w:tc>
          <w:tcPr>
            <w:tcW w:w="747"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4</w:t>
            </w:r>
          </w:p>
        </w:tc>
        <w:tc>
          <w:tcPr>
            <w:tcW w:w="1068"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10%</w:t>
            </w:r>
          </w:p>
        </w:tc>
      </w:tr>
      <w:tr w:rsidR="002C7621" w:rsidRPr="006D2885" w:rsidTr="00093E98">
        <w:trPr>
          <w:trHeight w:val="131"/>
        </w:trPr>
        <w:tc>
          <w:tcPr>
            <w:tcW w:w="553"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7</w:t>
            </w:r>
          </w:p>
        </w:tc>
        <w:tc>
          <w:tcPr>
            <w:tcW w:w="2678"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هل تعتقدين ان عدم تقبلك لذاتك مؤشرا من مؤشرات شعورك بالاغتراب الاجتماعي.</w:t>
            </w:r>
          </w:p>
        </w:tc>
        <w:tc>
          <w:tcPr>
            <w:tcW w:w="746"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34</w:t>
            </w:r>
          </w:p>
        </w:tc>
        <w:tc>
          <w:tcPr>
            <w:tcW w:w="1068"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85%</w:t>
            </w:r>
          </w:p>
        </w:tc>
        <w:tc>
          <w:tcPr>
            <w:tcW w:w="745"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2</w:t>
            </w:r>
          </w:p>
        </w:tc>
        <w:tc>
          <w:tcPr>
            <w:tcW w:w="1068"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5%</w:t>
            </w:r>
          </w:p>
        </w:tc>
        <w:tc>
          <w:tcPr>
            <w:tcW w:w="747"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4</w:t>
            </w:r>
          </w:p>
        </w:tc>
        <w:tc>
          <w:tcPr>
            <w:tcW w:w="1068" w:type="dxa"/>
          </w:tcPr>
          <w:p w:rsidR="002C7621" w:rsidRPr="00F908A7" w:rsidRDefault="00E44FAF" w:rsidP="002C7621">
            <w:pPr>
              <w:pStyle w:val="a9"/>
              <w:ind w:left="0"/>
              <w:jc w:val="both"/>
              <w:rPr>
                <w:rFonts w:asciiTheme="majorBidi" w:hAnsiTheme="majorBidi" w:cstheme="majorBidi"/>
                <w:sz w:val="28"/>
                <w:szCs w:val="28"/>
                <w:rtl/>
                <w:lang w:bidi="ar-IQ"/>
              </w:rPr>
            </w:pPr>
            <w:r>
              <w:rPr>
                <w:rFonts w:asciiTheme="majorBidi" w:hAnsiTheme="majorBidi" w:cstheme="majorBidi"/>
                <w:noProof/>
                <w:sz w:val="28"/>
                <w:szCs w:val="28"/>
                <w:rtl/>
              </w:rPr>
              <mc:AlternateContent>
                <mc:Choice Requires="wps">
                  <w:drawing>
                    <wp:anchor distT="0" distB="0" distL="114300" distR="114300" simplePos="0" relativeHeight="251673600" behindDoc="0" locked="0" layoutInCell="1" allowOverlap="1">
                      <wp:simplePos x="0" y="0"/>
                      <wp:positionH relativeFrom="column">
                        <wp:posOffset>-57150</wp:posOffset>
                      </wp:positionH>
                      <wp:positionV relativeFrom="paragraph">
                        <wp:posOffset>-634365</wp:posOffset>
                      </wp:positionV>
                      <wp:extent cx="5514975" cy="561975"/>
                      <wp:effectExtent l="9525" t="5715" r="9525" b="13335"/>
                      <wp:wrapNone/>
                      <wp:docPr id="2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4975" cy="561975"/>
                              </a:xfrm>
                              <a:prstGeom prst="rect">
                                <a:avLst/>
                              </a:prstGeom>
                              <a:solidFill>
                                <a:srgbClr val="FFFFFF"/>
                              </a:solidFill>
                              <a:ln w="9525">
                                <a:solidFill>
                                  <a:schemeClr val="bg1">
                                    <a:lumMod val="100000"/>
                                    <a:lumOff val="0"/>
                                  </a:schemeClr>
                                </a:solidFill>
                                <a:miter lim="800000"/>
                                <a:headEnd/>
                                <a:tailEnd/>
                              </a:ln>
                            </wps:spPr>
                            <wps:txbx>
                              <w:txbxContent>
                                <w:p w:rsidR="0034219A" w:rsidRPr="00F908A7" w:rsidRDefault="0034219A" w:rsidP="00F908A7">
                                  <w:pPr>
                                    <w:jc w:val="both"/>
                                    <w:rPr>
                                      <w:rFonts w:asciiTheme="majorBidi" w:hAnsiTheme="majorBidi" w:cs="Sultan bold"/>
                                      <w:b/>
                                      <w:color w:val="000000" w:themeColor="text1"/>
                                      <w:sz w:val="28"/>
                                      <w:szCs w:val="28"/>
                                      <w:u w:val="single"/>
                                    </w:rPr>
                                  </w:pPr>
                                  <w:r w:rsidRPr="00F908A7">
                                    <w:rPr>
                                      <w:rFonts w:asciiTheme="majorBidi" w:hAnsiTheme="majorBidi" w:cs="Sultan bold"/>
                                      <w:b/>
                                      <w:color w:val="000000" w:themeColor="text1"/>
                                      <w:sz w:val="28"/>
                                      <w:szCs w:val="28"/>
                                      <w:u w:val="single"/>
                                      <w:rtl/>
                                    </w:rPr>
                                    <w:t xml:space="preserve">الكتاب السنوي – المجلد التاسع - 2014                               الاغتراب الاجتماعي لدى النساء ذوات الاعاقة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2" style="position:absolute;left:0;text-align:left;margin-left:-4.5pt;margin-top:-49.95pt;width:434.25pt;height:4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" strokecolor="white [3212]">
                      <v:textbox>
                        <w:txbxContent>
                          <w:p w:rsidR="0034219A" w:rsidRPr="00F908A7" w:rsidRDefault="0034219A" w:rsidP="00F908A7">
                            <w:pPr>
                              <w:jc w:val="both"/>
                              <w:rPr>
                                <w:rFonts w:asciiTheme="majorBidi" w:hAnsiTheme="majorBidi" w:cs="Sultan bold"/>
                                <w:b/>
                                <w:color w:val="000000" w:themeColor="text1"/>
                                <w:sz w:val="28"/>
                                <w:szCs w:val="28"/>
                                <w:u w:val="single"/>
                              </w:rPr>
                            </w:pPr>
                            <w:r w:rsidRPr="00F908A7">
                              <w:rPr>
                                <w:rFonts w:asciiTheme="majorBidi" w:hAnsiTheme="majorBidi" w:cs="Sultan bold"/>
                                <w:b/>
                                <w:color w:val="000000" w:themeColor="text1"/>
                                <w:sz w:val="28"/>
                                <w:szCs w:val="28"/>
                                <w:u w:val="single"/>
                                <w:rtl/>
                              </w:rPr>
                              <w:t xml:space="preserve">الكتاب السنوي – المجلد التاسع - 2014                               الاغتراب الاجتماعي لدى النساء ذوات الاعاقة  </w:t>
                            </w:r>
                          </w:p>
                        </w:txbxContent>
                      </v:textbox>
                    </v:rect>
                  </w:pict>
                </mc:Fallback>
              </mc:AlternateContent>
            </w:r>
            <w:r w:rsidR="002C7621" w:rsidRPr="00F908A7">
              <w:rPr>
                <w:rFonts w:asciiTheme="majorBidi" w:hAnsiTheme="majorBidi" w:cstheme="majorBidi"/>
                <w:sz w:val="28"/>
                <w:szCs w:val="28"/>
                <w:rtl/>
                <w:lang w:bidi="ar-IQ"/>
              </w:rPr>
              <w:t>10%</w:t>
            </w:r>
          </w:p>
        </w:tc>
      </w:tr>
      <w:tr w:rsidR="002C7621" w:rsidRPr="006D2885" w:rsidTr="00093E98">
        <w:trPr>
          <w:trHeight w:val="131"/>
        </w:trPr>
        <w:tc>
          <w:tcPr>
            <w:tcW w:w="553"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lastRenderedPageBreak/>
              <w:t>8</w:t>
            </w:r>
          </w:p>
        </w:tc>
        <w:tc>
          <w:tcPr>
            <w:tcW w:w="2678"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هل اصابتك بالاعاقة جعلتك تترددين كثيرا في اتخاذ القرارات وحسم الامور التي تخصك.</w:t>
            </w:r>
          </w:p>
        </w:tc>
        <w:tc>
          <w:tcPr>
            <w:tcW w:w="746"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35</w:t>
            </w:r>
          </w:p>
        </w:tc>
        <w:tc>
          <w:tcPr>
            <w:tcW w:w="1068"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87,5%</w:t>
            </w:r>
          </w:p>
        </w:tc>
        <w:tc>
          <w:tcPr>
            <w:tcW w:w="745"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3</w:t>
            </w:r>
          </w:p>
        </w:tc>
        <w:tc>
          <w:tcPr>
            <w:tcW w:w="1068"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7,5%</w:t>
            </w:r>
          </w:p>
        </w:tc>
        <w:tc>
          <w:tcPr>
            <w:tcW w:w="747"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2</w:t>
            </w:r>
          </w:p>
        </w:tc>
        <w:tc>
          <w:tcPr>
            <w:tcW w:w="1068"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5%</w:t>
            </w:r>
          </w:p>
        </w:tc>
      </w:tr>
      <w:tr w:rsidR="002C7621" w:rsidRPr="006D2885" w:rsidTr="00093E98">
        <w:trPr>
          <w:trHeight w:val="131"/>
        </w:trPr>
        <w:tc>
          <w:tcPr>
            <w:tcW w:w="553"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9</w:t>
            </w:r>
          </w:p>
        </w:tc>
        <w:tc>
          <w:tcPr>
            <w:tcW w:w="2678"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هل اصابتك بالاعاقة سببت عدم قدرتك على تحقيق حاجاتك ورغباتك الذاتية.</w:t>
            </w:r>
          </w:p>
        </w:tc>
        <w:tc>
          <w:tcPr>
            <w:tcW w:w="746"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36</w:t>
            </w:r>
          </w:p>
        </w:tc>
        <w:tc>
          <w:tcPr>
            <w:tcW w:w="1068"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90%</w:t>
            </w:r>
          </w:p>
        </w:tc>
        <w:tc>
          <w:tcPr>
            <w:tcW w:w="745"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3</w:t>
            </w:r>
          </w:p>
        </w:tc>
        <w:tc>
          <w:tcPr>
            <w:tcW w:w="1068"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7,5%</w:t>
            </w:r>
          </w:p>
        </w:tc>
        <w:tc>
          <w:tcPr>
            <w:tcW w:w="747"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1</w:t>
            </w:r>
          </w:p>
        </w:tc>
        <w:tc>
          <w:tcPr>
            <w:tcW w:w="1068"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2,5%</w:t>
            </w:r>
          </w:p>
        </w:tc>
      </w:tr>
      <w:tr w:rsidR="002C7621" w:rsidRPr="006D2885" w:rsidTr="00093E98">
        <w:trPr>
          <w:trHeight w:val="131"/>
        </w:trPr>
        <w:tc>
          <w:tcPr>
            <w:tcW w:w="553"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10</w:t>
            </w:r>
          </w:p>
        </w:tc>
        <w:tc>
          <w:tcPr>
            <w:tcW w:w="2678"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هل اصابتك بالاعاقة ادت الى ضعف علاقتك الاجتماعية مع الاصدقاء والاقارب.</w:t>
            </w:r>
          </w:p>
        </w:tc>
        <w:tc>
          <w:tcPr>
            <w:tcW w:w="746"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30</w:t>
            </w:r>
          </w:p>
        </w:tc>
        <w:tc>
          <w:tcPr>
            <w:tcW w:w="1068"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75%</w:t>
            </w:r>
          </w:p>
        </w:tc>
        <w:tc>
          <w:tcPr>
            <w:tcW w:w="745"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6</w:t>
            </w:r>
          </w:p>
        </w:tc>
        <w:tc>
          <w:tcPr>
            <w:tcW w:w="1068"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15%</w:t>
            </w:r>
          </w:p>
        </w:tc>
        <w:tc>
          <w:tcPr>
            <w:tcW w:w="747"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4</w:t>
            </w:r>
          </w:p>
        </w:tc>
        <w:tc>
          <w:tcPr>
            <w:tcW w:w="1068"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10%</w:t>
            </w:r>
          </w:p>
        </w:tc>
      </w:tr>
      <w:tr w:rsidR="002C7621" w:rsidRPr="006D2885" w:rsidTr="00093E98">
        <w:trPr>
          <w:trHeight w:val="131"/>
        </w:trPr>
        <w:tc>
          <w:tcPr>
            <w:tcW w:w="553"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11</w:t>
            </w:r>
          </w:p>
        </w:tc>
        <w:tc>
          <w:tcPr>
            <w:tcW w:w="2678"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هل اصابتك بالاعاقة ادت الى شعورك بابتعاد افراد المجتمع عنك.</w:t>
            </w:r>
          </w:p>
        </w:tc>
        <w:tc>
          <w:tcPr>
            <w:tcW w:w="746"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33</w:t>
            </w:r>
          </w:p>
        </w:tc>
        <w:tc>
          <w:tcPr>
            <w:tcW w:w="1068"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82.5%</w:t>
            </w:r>
          </w:p>
        </w:tc>
        <w:tc>
          <w:tcPr>
            <w:tcW w:w="745"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4</w:t>
            </w:r>
          </w:p>
        </w:tc>
        <w:tc>
          <w:tcPr>
            <w:tcW w:w="1068"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10%</w:t>
            </w:r>
          </w:p>
        </w:tc>
        <w:tc>
          <w:tcPr>
            <w:tcW w:w="747"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3</w:t>
            </w:r>
          </w:p>
        </w:tc>
        <w:tc>
          <w:tcPr>
            <w:tcW w:w="1068"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7,5%</w:t>
            </w:r>
          </w:p>
        </w:tc>
      </w:tr>
      <w:tr w:rsidR="002C7621" w:rsidRPr="006D2885" w:rsidTr="00093E98">
        <w:trPr>
          <w:trHeight w:val="131"/>
        </w:trPr>
        <w:tc>
          <w:tcPr>
            <w:tcW w:w="553"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12</w:t>
            </w:r>
          </w:p>
        </w:tc>
        <w:tc>
          <w:tcPr>
            <w:tcW w:w="2678"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هل اصابتك بالاعاقة سببت في حدوث الخلافات الاسرية مع اسرتك.</w:t>
            </w:r>
          </w:p>
        </w:tc>
        <w:tc>
          <w:tcPr>
            <w:tcW w:w="746"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20</w:t>
            </w:r>
          </w:p>
        </w:tc>
        <w:tc>
          <w:tcPr>
            <w:tcW w:w="1068"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50%</w:t>
            </w:r>
          </w:p>
        </w:tc>
        <w:tc>
          <w:tcPr>
            <w:tcW w:w="745"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14</w:t>
            </w:r>
          </w:p>
        </w:tc>
        <w:tc>
          <w:tcPr>
            <w:tcW w:w="1068"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35%</w:t>
            </w:r>
          </w:p>
        </w:tc>
        <w:tc>
          <w:tcPr>
            <w:tcW w:w="747"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6</w:t>
            </w:r>
          </w:p>
        </w:tc>
        <w:tc>
          <w:tcPr>
            <w:tcW w:w="1068"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15%</w:t>
            </w:r>
          </w:p>
        </w:tc>
      </w:tr>
      <w:tr w:rsidR="002C7621" w:rsidRPr="006D2885" w:rsidTr="00093E98">
        <w:trPr>
          <w:trHeight w:val="131"/>
        </w:trPr>
        <w:tc>
          <w:tcPr>
            <w:tcW w:w="553"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13</w:t>
            </w:r>
          </w:p>
        </w:tc>
        <w:tc>
          <w:tcPr>
            <w:tcW w:w="2678"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هل تشعرين بالرضا عن علاقتك مع أسرتك.</w:t>
            </w:r>
          </w:p>
        </w:tc>
        <w:tc>
          <w:tcPr>
            <w:tcW w:w="746"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11</w:t>
            </w:r>
          </w:p>
        </w:tc>
        <w:tc>
          <w:tcPr>
            <w:tcW w:w="1068"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27,5%</w:t>
            </w:r>
          </w:p>
        </w:tc>
        <w:tc>
          <w:tcPr>
            <w:tcW w:w="745"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15</w:t>
            </w:r>
          </w:p>
        </w:tc>
        <w:tc>
          <w:tcPr>
            <w:tcW w:w="1068"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37,5%</w:t>
            </w:r>
          </w:p>
        </w:tc>
        <w:tc>
          <w:tcPr>
            <w:tcW w:w="747"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14</w:t>
            </w:r>
          </w:p>
        </w:tc>
        <w:tc>
          <w:tcPr>
            <w:tcW w:w="1068"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35%</w:t>
            </w:r>
          </w:p>
        </w:tc>
      </w:tr>
      <w:tr w:rsidR="002C7621" w:rsidRPr="006D2885" w:rsidTr="00093E98">
        <w:trPr>
          <w:trHeight w:val="131"/>
        </w:trPr>
        <w:tc>
          <w:tcPr>
            <w:tcW w:w="553"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14</w:t>
            </w:r>
          </w:p>
        </w:tc>
        <w:tc>
          <w:tcPr>
            <w:tcW w:w="2678"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هل تشعرين بان أسرتك تلبي احتياجاتك ورغباتك.</w:t>
            </w:r>
          </w:p>
        </w:tc>
        <w:tc>
          <w:tcPr>
            <w:tcW w:w="746"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11</w:t>
            </w:r>
          </w:p>
        </w:tc>
        <w:tc>
          <w:tcPr>
            <w:tcW w:w="1068"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27,5%</w:t>
            </w:r>
          </w:p>
        </w:tc>
        <w:tc>
          <w:tcPr>
            <w:tcW w:w="745"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16</w:t>
            </w:r>
          </w:p>
        </w:tc>
        <w:tc>
          <w:tcPr>
            <w:tcW w:w="1068"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40%</w:t>
            </w:r>
          </w:p>
        </w:tc>
        <w:tc>
          <w:tcPr>
            <w:tcW w:w="747"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13</w:t>
            </w:r>
          </w:p>
        </w:tc>
        <w:tc>
          <w:tcPr>
            <w:tcW w:w="1068"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32,5%</w:t>
            </w:r>
          </w:p>
        </w:tc>
      </w:tr>
      <w:tr w:rsidR="002C7621" w:rsidRPr="006D2885" w:rsidTr="00093E98">
        <w:trPr>
          <w:trHeight w:val="131"/>
        </w:trPr>
        <w:tc>
          <w:tcPr>
            <w:tcW w:w="553"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15</w:t>
            </w:r>
          </w:p>
        </w:tc>
        <w:tc>
          <w:tcPr>
            <w:tcW w:w="2678"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هل ان عدم قدرة المرأة المعاقة على العمل والانتاج دليل على شعورها بالاغتراب الاجتماعي .</w:t>
            </w:r>
          </w:p>
        </w:tc>
        <w:tc>
          <w:tcPr>
            <w:tcW w:w="746"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33</w:t>
            </w:r>
          </w:p>
        </w:tc>
        <w:tc>
          <w:tcPr>
            <w:tcW w:w="1068"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82,5%</w:t>
            </w:r>
          </w:p>
        </w:tc>
        <w:tc>
          <w:tcPr>
            <w:tcW w:w="745"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5</w:t>
            </w:r>
          </w:p>
        </w:tc>
        <w:tc>
          <w:tcPr>
            <w:tcW w:w="1068"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12,5%</w:t>
            </w:r>
          </w:p>
        </w:tc>
        <w:tc>
          <w:tcPr>
            <w:tcW w:w="747"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2</w:t>
            </w:r>
          </w:p>
        </w:tc>
        <w:tc>
          <w:tcPr>
            <w:tcW w:w="1068"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5%</w:t>
            </w:r>
          </w:p>
        </w:tc>
      </w:tr>
      <w:tr w:rsidR="002C7621" w:rsidRPr="006D2885" w:rsidTr="00093E98">
        <w:trPr>
          <w:trHeight w:val="131"/>
        </w:trPr>
        <w:tc>
          <w:tcPr>
            <w:tcW w:w="553"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16</w:t>
            </w:r>
          </w:p>
        </w:tc>
        <w:tc>
          <w:tcPr>
            <w:tcW w:w="2678"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هل تشعرين بعدم الرغبة في مخالطة الاخرين .</w:t>
            </w:r>
          </w:p>
        </w:tc>
        <w:tc>
          <w:tcPr>
            <w:tcW w:w="746"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30</w:t>
            </w:r>
          </w:p>
        </w:tc>
        <w:tc>
          <w:tcPr>
            <w:tcW w:w="1068"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75%</w:t>
            </w:r>
          </w:p>
        </w:tc>
        <w:tc>
          <w:tcPr>
            <w:tcW w:w="745"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4</w:t>
            </w:r>
          </w:p>
        </w:tc>
        <w:tc>
          <w:tcPr>
            <w:tcW w:w="1068"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10%</w:t>
            </w:r>
          </w:p>
        </w:tc>
        <w:tc>
          <w:tcPr>
            <w:tcW w:w="747"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6</w:t>
            </w:r>
          </w:p>
        </w:tc>
        <w:tc>
          <w:tcPr>
            <w:tcW w:w="1068"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15%</w:t>
            </w:r>
          </w:p>
        </w:tc>
      </w:tr>
      <w:tr w:rsidR="002C7621" w:rsidRPr="006D2885" w:rsidTr="00093E98">
        <w:trPr>
          <w:trHeight w:val="131"/>
        </w:trPr>
        <w:tc>
          <w:tcPr>
            <w:tcW w:w="553"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17</w:t>
            </w:r>
          </w:p>
        </w:tc>
        <w:tc>
          <w:tcPr>
            <w:tcW w:w="2678"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هل تشعرين بعدم رغبة افراد المجتمع بالاختلاط بك .</w:t>
            </w:r>
          </w:p>
        </w:tc>
        <w:tc>
          <w:tcPr>
            <w:tcW w:w="746"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31</w:t>
            </w:r>
          </w:p>
        </w:tc>
        <w:tc>
          <w:tcPr>
            <w:tcW w:w="1068"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77,5%</w:t>
            </w:r>
          </w:p>
        </w:tc>
        <w:tc>
          <w:tcPr>
            <w:tcW w:w="745"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5</w:t>
            </w:r>
          </w:p>
        </w:tc>
        <w:tc>
          <w:tcPr>
            <w:tcW w:w="1068"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12,5%</w:t>
            </w:r>
          </w:p>
        </w:tc>
        <w:tc>
          <w:tcPr>
            <w:tcW w:w="747"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4</w:t>
            </w:r>
          </w:p>
        </w:tc>
        <w:tc>
          <w:tcPr>
            <w:tcW w:w="1068"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10%</w:t>
            </w:r>
          </w:p>
        </w:tc>
      </w:tr>
      <w:tr w:rsidR="002C7621" w:rsidRPr="006D2885" w:rsidTr="00093E98">
        <w:trPr>
          <w:trHeight w:val="131"/>
        </w:trPr>
        <w:tc>
          <w:tcPr>
            <w:tcW w:w="553"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18</w:t>
            </w:r>
          </w:p>
        </w:tc>
        <w:tc>
          <w:tcPr>
            <w:tcW w:w="2678"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 xml:space="preserve">هل تعتقدين بان للحرب وانعدام الامن الاجتماعي في المجتمع تأثيرا في نشوء حالة الاغتراب الاجتماعي </w:t>
            </w:r>
            <w:r w:rsidRPr="00F908A7">
              <w:rPr>
                <w:rFonts w:asciiTheme="majorBidi" w:hAnsiTheme="majorBidi" w:cstheme="majorBidi"/>
                <w:sz w:val="28"/>
                <w:szCs w:val="28"/>
                <w:rtl/>
                <w:lang w:bidi="ar-IQ"/>
              </w:rPr>
              <w:lastRenderedPageBreak/>
              <w:t>لدى النساء المعاقات.</w:t>
            </w:r>
          </w:p>
        </w:tc>
        <w:tc>
          <w:tcPr>
            <w:tcW w:w="746"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lastRenderedPageBreak/>
              <w:t>37</w:t>
            </w:r>
          </w:p>
        </w:tc>
        <w:tc>
          <w:tcPr>
            <w:tcW w:w="1068"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92,5%</w:t>
            </w:r>
          </w:p>
        </w:tc>
        <w:tc>
          <w:tcPr>
            <w:tcW w:w="745"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1</w:t>
            </w:r>
          </w:p>
        </w:tc>
        <w:tc>
          <w:tcPr>
            <w:tcW w:w="1068"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2,5%</w:t>
            </w:r>
          </w:p>
        </w:tc>
        <w:tc>
          <w:tcPr>
            <w:tcW w:w="747"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2</w:t>
            </w:r>
          </w:p>
        </w:tc>
        <w:tc>
          <w:tcPr>
            <w:tcW w:w="1068"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5%</w:t>
            </w:r>
          </w:p>
        </w:tc>
      </w:tr>
      <w:tr w:rsidR="002C7621" w:rsidRPr="006D2885" w:rsidTr="00093E98">
        <w:trPr>
          <w:trHeight w:val="131"/>
        </w:trPr>
        <w:tc>
          <w:tcPr>
            <w:tcW w:w="553"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lastRenderedPageBreak/>
              <w:t>19</w:t>
            </w:r>
          </w:p>
        </w:tc>
        <w:tc>
          <w:tcPr>
            <w:tcW w:w="2678"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هل تعاني اسرتك من اعباء وضغوط نتيجة اصابتك بالإعاقة مما ادى الى شعورك بالاغتراب الاجتماعي .</w:t>
            </w:r>
          </w:p>
        </w:tc>
        <w:tc>
          <w:tcPr>
            <w:tcW w:w="746"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32</w:t>
            </w:r>
          </w:p>
        </w:tc>
        <w:tc>
          <w:tcPr>
            <w:tcW w:w="1068"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80%</w:t>
            </w:r>
          </w:p>
        </w:tc>
        <w:tc>
          <w:tcPr>
            <w:tcW w:w="745"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4</w:t>
            </w:r>
          </w:p>
        </w:tc>
        <w:tc>
          <w:tcPr>
            <w:tcW w:w="1068"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10%</w:t>
            </w:r>
          </w:p>
        </w:tc>
        <w:tc>
          <w:tcPr>
            <w:tcW w:w="747"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4</w:t>
            </w:r>
          </w:p>
        </w:tc>
        <w:tc>
          <w:tcPr>
            <w:tcW w:w="1068" w:type="dxa"/>
          </w:tcPr>
          <w:p w:rsidR="002C7621" w:rsidRPr="00F908A7" w:rsidRDefault="002C7621" w:rsidP="002C7621">
            <w:pPr>
              <w:pStyle w:val="a9"/>
              <w:ind w:left="0"/>
              <w:jc w:val="both"/>
              <w:rPr>
                <w:rFonts w:asciiTheme="majorBidi" w:hAnsiTheme="majorBidi" w:cstheme="majorBidi"/>
                <w:sz w:val="28"/>
                <w:szCs w:val="28"/>
                <w:rtl/>
                <w:lang w:bidi="ar-IQ"/>
              </w:rPr>
            </w:pPr>
            <w:r w:rsidRPr="00F908A7">
              <w:rPr>
                <w:rFonts w:asciiTheme="majorBidi" w:hAnsiTheme="majorBidi" w:cstheme="majorBidi"/>
                <w:sz w:val="28"/>
                <w:szCs w:val="28"/>
                <w:rtl/>
                <w:lang w:bidi="ar-IQ"/>
              </w:rPr>
              <w:t>10%</w:t>
            </w:r>
          </w:p>
        </w:tc>
      </w:tr>
    </w:tbl>
    <w:p w:rsidR="00197653" w:rsidRPr="006D2885" w:rsidRDefault="00E44FAF" w:rsidP="002C7621">
      <w:pPr>
        <w:jc w:val="center"/>
        <w:rPr>
          <w:rFonts w:asciiTheme="majorBidi" w:hAnsiTheme="majorBidi" w:cstheme="majorBidi"/>
          <w:sz w:val="32"/>
          <w:szCs w:val="32"/>
          <w:rtl/>
          <w:lang w:bidi="ar-IQ"/>
        </w:rPr>
      </w:pPr>
      <w:r>
        <w:rPr>
          <w:rFonts w:asciiTheme="majorBidi" w:hAnsiTheme="majorBidi" w:cstheme="majorBidi"/>
          <w:noProof/>
          <w:sz w:val="32"/>
          <w:szCs w:val="32"/>
          <w:rtl/>
        </w:rPr>
        <mc:AlternateContent>
          <mc:Choice Requires="wps">
            <w:drawing>
              <wp:anchor distT="0" distB="0" distL="114300" distR="114300" simplePos="0" relativeHeight="251674624" behindDoc="0" locked="0" layoutInCell="1" allowOverlap="1">
                <wp:simplePos x="0" y="0"/>
                <wp:positionH relativeFrom="column">
                  <wp:posOffset>-26670</wp:posOffset>
                </wp:positionH>
                <wp:positionV relativeFrom="paragraph">
                  <wp:posOffset>-637540</wp:posOffset>
                </wp:positionV>
                <wp:extent cx="5572125" cy="571500"/>
                <wp:effectExtent l="9525" t="9525" r="9525" b="9525"/>
                <wp:wrapNone/>
                <wp:docPr id="2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2125" cy="571500"/>
                        </a:xfrm>
                        <a:prstGeom prst="rect">
                          <a:avLst/>
                        </a:prstGeom>
                        <a:solidFill>
                          <a:srgbClr val="FFFFFF"/>
                        </a:solidFill>
                        <a:ln w="9525">
                          <a:solidFill>
                            <a:schemeClr val="bg1">
                              <a:lumMod val="100000"/>
                              <a:lumOff val="0"/>
                            </a:schemeClr>
                          </a:solidFill>
                          <a:miter lim="800000"/>
                          <a:headEnd/>
                          <a:tailEnd/>
                        </a:ln>
                      </wps:spPr>
                      <wps:txbx>
                        <w:txbxContent>
                          <w:p w:rsidR="0034219A" w:rsidRPr="002C7621" w:rsidRDefault="0034219A" w:rsidP="00F908A7">
                            <w:pPr>
                              <w:jc w:val="both"/>
                              <w:rPr>
                                <w:rFonts w:asciiTheme="majorBidi" w:hAnsiTheme="majorBidi" w:cstheme="majorBidi"/>
                                <w:sz w:val="32"/>
                                <w:szCs w:val="32"/>
                                <w:rtl/>
                                <w:lang w:bidi="ar-IQ"/>
                              </w:rPr>
                            </w:pPr>
                            <w:r w:rsidRPr="002C7621">
                              <w:rPr>
                                <w:rFonts w:asciiTheme="majorBidi" w:hAnsiTheme="majorBidi" w:cs="Sultan bold" w:hint="cs"/>
                                <w:b/>
                                <w:color w:val="000000" w:themeColor="text1"/>
                                <w:sz w:val="28"/>
                                <w:szCs w:val="28"/>
                                <w:u w:val="single"/>
                                <w:rtl/>
                              </w:rPr>
                              <w:t xml:space="preserve">الكتاب السنوي </w:t>
                            </w:r>
                            <w:r w:rsidRPr="002C7621">
                              <w:rPr>
                                <w:rFonts w:asciiTheme="majorBidi" w:hAnsiTheme="majorBidi" w:cs="Sultan bold"/>
                                <w:b/>
                                <w:color w:val="000000" w:themeColor="text1"/>
                                <w:sz w:val="28"/>
                                <w:szCs w:val="28"/>
                                <w:u w:val="single"/>
                                <w:rtl/>
                              </w:rPr>
                              <w:t>–</w:t>
                            </w:r>
                            <w:r w:rsidRPr="002C7621">
                              <w:rPr>
                                <w:rFonts w:asciiTheme="majorBidi" w:hAnsiTheme="majorBidi" w:cs="Sultan bold" w:hint="cs"/>
                                <w:b/>
                                <w:color w:val="000000" w:themeColor="text1"/>
                                <w:sz w:val="28"/>
                                <w:szCs w:val="28"/>
                                <w:u w:val="single"/>
                                <w:rtl/>
                              </w:rPr>
                              <w:t xml:space="preserve"> المجلد التاسع - 2014                                                           م0م0 وسن عبدالحسين شريجي</w:t>
                            </w:r>
                          </w:p>
                          <w:p w:rsidR="0034219A" w:rsidRDefault="0034219A">
                            <w:pPr>
                              <w:rPr>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3" style="position:absolute;left:0;text-align:left;margin-left:-2.1pt;margin-top:-50.2pt;width:438.75pt;height: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" strokecolor="white [3212]">
                <v:textbox>
                  <w:txbxContent>
                    <w:p w:rsidR="0034219A" w:rsidRPr="002C7621" w:rsidRDefault="0034219A" w:rsidP="00F908A7">
                      <w:pPr>
                        <w:jc w:val="both"/>
                        <w:rPr>
                          <w:rFonts w:asciiTheme="majorBidi" w:hAnsiTheme="majorBidi" w:cstheme="majorBidi"/>
                          <w:sz w:val="32"/>
                          <w:szCs w:val="32"/>
                          <w:rtl/>
                          <w:lang w:bidi="ar-IQ"/>
                        </w:rPr>
                      </w:pPr>
                      <w:r w:rsidRPr="002C7621">
                        <w:rPr>
                          <w:rFonts w:asciiTheme="majorBidi" w:hAnsiTheme="majorBidi" w:cs="Sultan bold" w:hint="cs"/>
                          <w:b/>
                          <w:color w:val="000000" w:themeColor="text1"/>
                          <w:sz w:val="28"/>
                          <w:szCs w:val="28"/>
                          <w:u w:val="single"/>
                          <w:rtl/>
                        </w:rPr>
                        <w:t xml:space="preserve">الكتاب السنوي </w:t>
                      </w:r>
                      <w:r w:rsidRPr="002C7621">
                        <w:rPr>
                          <w:rFonts w:asciiTheme="majorBidi" w:hAnsiTheme="majorBidi" w:cs="Sultan bold"/>
                          <w:b/>
                          <w:color w:val="000000" w:themeColor="text1"/>
                          <w:sz w:val="28"/>
                          <w:szCs w:val="28"/>
                          <w:u w:val="single"/>
                          <w:rtl/>
                        </w:rPr>
                        <w:t>–</w:t>
                      </w:r>
                      <w:r w:rsidRPr="002C7621">
                        <w:rPr>
                          <w:rFonts w:asciiTheme="majorBidi" w:hAnsiTheme="majorBidi" w:cs="Sultan bold" w:hint="cs"/>
                          <w:b/>
                          <w:color w:val="000000" w:themeColor="text1"/>
                          <w:sz w:val="28"/>
                          <w:szCs w:val="28"/>
                          <w:u w:val="single"/>
                          <w:rtl/>
                        </w:rPr>
                        <w:t xml:space="preserve"> المجلد التاسع - 2014                                                           م0م0 وسن عبدالحسين شريجي</w:t>
                      </w:r>
                    </w:p>
                    <w:p w:rsidR="0034219A" w:rsidRDefault="0034219A">
                      <w:pPr>
                        <w:rPr>
                          <w:lang w:bidi="ar-IQ"/>
                        </w:rPr>
                      </w:pPr>
                    </w:p>
                  </w:txbxContent>
                </v:textbox>
              </v:rect>
            </w:pict>
          </mc:Fallback>
        </mc:AlternateContent>
      </w:r>
    </w:p>
    <w:p w:rsidR="00197653" w:rsidRPr="006D2885" w:rsidRDefault="00197653" w:rsidP="00197653">
      <w:pPr>
        <w:pStyle w:val="a9"/>
        <w:ind w:left="1440"/>
        <w:jc w:val="both"/>
        <w:rPr>
          <w:rFonts w:asciiTheme="majorBidi" w:hAnsiTheme="majorBidi" w:cstheme="majorBidi"/>
          <w:sz w:val="32"/>
          <w:szCs w:val="32"/>
          <w:rtl/>
          <w:lang w:bidi="ar-IQ"/>
        </w:rPr>
      </w:pPr>
    </w:p>
    <w:p w:rsidR="00197653" w:rsidRDefault="00197653" w:rsidP="00A00852">
      <w:pPr>
        <w:pStyle w:val="a9"/>
        <w:numPr>
          <w:ilvl w:val="0"/>
          <w:numId w:val="46"/>
        </w:numPr>
        <w:tabs>
          <w:tab w:val="left" w:pos="0"/>
          <w:tab w:val="left" w:pos="651"/>
          <w:tab w:val="left" w:pos="1076"/>
        </w:tabs>
        <w:ind w:left="90" w:firstLine="0"/>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ظهر من بيانات الجدول رقم (2) ان نسبة (82,5%) من العينات قد اجابت ب (نعم) , مقابل (5%) من العينات قد اجابت ب (كلا) , في حين كانت نسبة (12,5%) من العينات قد اجابت (الى حد ما) نستدل من هذه البيانات ان هناك شعورا كبيرا لدى العينات المبحوثة بانهن مهمشات ولم يأخذن نصيبهن في الحياة بشكل عادل. وبعد اخضاع فرضية البحث الى اختبار (كا2(1*3)) لمعرفة الفرق المعنوي في اجابات العينات , وجدنا ان هناك فرقا معنويا عاليا في اجابتهن اذ كانت القيمة المحسوبة (43,5%) هي أكبر من القيمة الجدولية (6) على درجة حرية (2) ومستوى ثقة (95%) مما يؤكد صحة فرضية البحث التي تقول " هناك علاقة ذات دلالة احصائية بين اصابة المرأة بالاعاقة وشعورها بانها مهمشة ولم تأخذ نصيبها في الحياة بشكل عادل ".</w:t>
      </w:r>
    </w:p>
    <w:p w:rsidR="00F901B7" w:rsidRPr="006D2885" w:rsidRDefault="00F901B7" w:rsidP="00F901B7">
      <w:pPr>
        <w:pStyle w:val="a9"/>
        <w:tabs>
          <w:tab w:val="left" w:pos="0"/>
          <w:tab w:val="left" w:pos="651"/>
          <w:tab w:val="left" w:pos="1076"/>
        </w:tabs>
        <w:ind w:left="90"/>
        <w:jc w:val="both"/>
        <w:rPr>
          <w:rFonts w:asciiTheme="majorBidi" w:hAnsiTheme="majorBidi" w:cstheme="majorBidi"/>
          <w:sz w:val="32"/>
          <w:szCs w:val="32"/>
          <w:lang w:bidi="ar-IQ"/>
        </w:rPr>
      </w:pPr>
    </w:p>
    <w:p w:rsidR="00F901B7" w:rsidRDefault="00197653" w:rsidP="00A00852">
      <w:pPr>
        <w:pStyle w:val="a9"/>
        <w:numPr>
          <w:ilvl w:val="0"/>
          <w:numId w:val="46"/>
        </w:numPr>
        <w:tabs>
          <w:tab w:val="left" w:pos="0"/>
          <w:tab w:val="left" w:pos="935"/>
          <w:tab w:val="left" w:pos="1076"/>
          <w:tab w:val="left" w:pos="1218"/>
        </w:tabs>
        <w:ind w:left="90" w:firstLine="0"/>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 xml:space="preserve">ظهر من بيانات الجدول رقم (2) ان (87,5%) من العينات قد اجابت ب (نعم ) , مقابل (7,5%) من العينات التي قد اجابت ب (كلا) و من العينات قد اجابت (الى حد ما) نستدل من هذه البيانات ان هناك شعورا كبيرا لدى العينات المبحوثة بانتهاك حقوقهن في المجتمع . وبذلك فان المجتمعات التي لا تهتم بحقوق المعاق او حقيقة دوره في الحياة سوف يؤدي الى ان تشعر هذه الفئات بانتهاك </w:t>
      </w:r>
    </w:p>
    <w:p w:rsidR="00F901B7" w:rsidRPr="00F908A7" w:rsidRDefault="00F901B7" w:rsidP="00F901B7">
      <w:pPr>
        <w:jc w:val="both"/>
        <w:rPr>
          <w:rFonts w:asciiTheme="majorBidi" w:hAnsiTheme="majorBidi" w:cs="Sultan bold"/>
          <w:b/>
          <w:color w:val="000000" w:themeColor="text1"/>
          <w:sz w:val="28"/>
          <w:szCs w:val="28"/>
          <w:u w:val="single"/>
        </w:rPr>
      </w:pPr>
      <w:r w:rsidRPr="00F908A7">
        <w:rPr>
          <w:rFonts w:asciiTheme="majorBidi" w:hAnsiTheme="majorBidi" w:cs="Sultan bold"/>
          <w:b/>
          <w:color w:val="000000" w:themeColor="text1"/>
          <w:sz w:val="28"/>
          <w:szCs w:val="28"/>
          <w:u w:val="single"/>
          <w:rtl/>
        </w:rPr>
        <w:t xml:space="preserve">الكتاب السنوي – المجلد التاسع - 2014                               الاغتراب الاجتماعي لدى النساء ذوات الاعاقة  </w:t>
      </w:r>
    </w:p>
    <w:p w:rsidR="00197653" w:rsidRPr="006D2885" w:rsidRDefault="00197653" w:rsidP="00F901B7">
      <w:pPr>
        <w:pStyle w:val="a9"/>
        <w:tabs>
          <w:tab w:val="left" w:pos="0"/>
          <w:tab w:val="left" w:pos="935"/>
          <w:tab w:val="left" w:pos="1076"/>
          <w:tab w:val="left" w:pos="1218"/>
        </w:tabs>
        <w:ind w:left="90"/>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lastRenderedPageBreak/>
        <w:t>حقوقهم في المجتمع وبالتالي سوف يؤدي الى انعزالهم عن المجتمع الذي يعيشون فيه .</w:t>
      </w:r>
    </w:p>
    <w:p w:rsidR="00197653" w:rsidRDefault="00197653" w:rsidP="00A00852">
      <w:pPr>
        <w:pStyle w:val="a9"/>
        <w:numPr>
          <w:ilvl w:val="0"/>
          <w:numId w:val="46"/>
        </w:numPr>
        <w:tabs>
          <w:tab w:val="left" w:pos="0"/>
        </w:tabs>
        <w:ind w:left="90" w:firstLine="0"/>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ظهر من بيانات الجدول رقم (2) ان (92,5%) من العينات قد اجابت ب (نعم ) , مقابل (2,5%) من العينات قد اجابت ب (كلا) , في حين كانت (5%) من العينات قد اجابت (الى حد ما) , نستدل من هذه البيانات ان اكثر من نصف العينات يعتقدن بانه لا توجد في مجتمعنا حلول جدية لعلاج المشاكل التي تواجه النساء من ذوات الاعاقة .</w:t>
      </w:r>
    </w:p>
    <w:p w:rsidR="00F901B7" w:rsidRPr="006D2885" w:rsidRDefault="00F901B7" w:rsidP="00F901B7">
      <w:pPr>
        <w:pStyle w:val="a9"/>
        <w:tabs>
          <w:tab w:val="left" w:pos="0"/>
        </w:tabs>
        <w:ind w:left="90"/>
        <w:jc w:val="both"/>
        <w:rPr>
          <w:rFonts w:asciiTheme="majorBidi" w:hAnsiTheme="majorBidi" w:cstheme="majorBidi"/>
          <w:sz w:val="32"/>
          <w:szCs w:val="32"/>
          <w:lang w:bidi="ar-IQ"/>
        </w:rPr>
      </w:pPr>
    </w:p>
    <w:p w:rsidR="00197653" w:rsidRDefault="00197653" w:rsidP="00A00852">
      <w:pPr>
        <w:pStyle w:val="a9"/>
        <w:numPr>
          <w:ilvl w:val="0"/>
          <w:numId w:val="46"/>
        </w:numPr>
        <w:tabs>
          <w:tab w:val="left" w:pos="0"/>
          <w:tab w:val="left" w:pos="793"/>
          <w:tab w:val="left" w:pos="935"/>
          <w:tab w:val="left" w:pos="1076"/>
          <w:tab w:val="left" w:pos="1218"/>
        </w:tabs>
        <w:ind w:left="90" w:firstLine="0"/>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ظهر من بيانات الجدول رقم (2) ان (92,5%) من العينات قد اجابت ب (نعم) , مقابل (5%) من العينات قد اجابت ب (كلا) , في حين كانت (2,5%) من العينات قد اجابت الى حد ما. نستدل من هذه البيانات ان اكثر من نصف العينات المبحوثة يشعرن بان شؤون المجتمع اصبحت لا تهمهن وكأنهن لا علاقة بها , اي ان غالبية افراد العينة لا يشعرن بالتعاطف مع المجتمع حيث اصبحت شؤونه لا تهمهن وكأنهن ليست لهن اية صلة بالمجتمع الذي يعشن فيه وان لمعظمهن الرغبة في الانعزال عن المجتمع .</w:t>
      </w:r>
    </w:p>
    <w:p w:rsidR="00F901B7" w:rsidRPr="00F901B7" w:rsidRDefault="00F901B7" w:rsidP="00F901B7">
      <w:pPr>
        <w:pStyle w:val="a9"/>
        <w:rPr>
          <w:rFonts w:asciiTheme="majorBidi" w:hAnsiTheme="majorBidi" w:cstheme="majorBidi"/>
          <w:sz w:val="32"/>
          <w:szCs w:val="32"/>
          <w:rtl/>
          <w:lang w:bidi="ar-IQ"/>
        </w:rPr>
      </w:pPr>
    </w:p>
    <w:p w:rsidR="00197653" w:rsidRDefault="00197653" w:rsidP="00A00852">
      <w:pPr>
        <w:pStyle w:val="a9"/>
        <w:numPr>
          <w:ilvl w:val="0"/>
          <w:numId w:val="46"/>
        </w:numPr>
        <w:tabs>
          <w:tab w:val="left" w:pos="0"/>
          <w:tab w:val="left" w:pos="368"/>
          <w:tab w:val="left" w:pos="1643"/>
        </w:tabs>
        <w:ind w:left="90" w:firstLine="0"/>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ظهر من بيانات الجدول رقم (2) ان (92,5%) من العينات قد اجابت ب (نعم) , مقابل (5%) من العينات قد اجابت ب (كلا) , في حين كانت (2,5%) من العينات قد اجابت ( الى حد ما) , نستدل من هذه البيانات ان شعورا كبيرا لدى العينات المبحوثة بانهن غريبات عن المجتمع الذي يعشن فيه , وبعد اخضاع فرضية البحث الى اختبار (كا2(1*3)) لمعرفة الفرق المعنوي في اجابات العينات , وجدنا ان هناك فرقا معنويا عاليا في إجابتهن اذ كانت القيمة المحسوبة (45) هي اكبر من القيمة الجدولية (6) على درجة حرية (2) ومستوى ثقة (95%) مما يؤكد صحة فرضية البحث التي تقول " هناك علاقة ذات دلالة إحصائية بين اصابة المراة بالاعاقة وبين شعورها بأنّها غريبة عن المجتمع الذي تعيش فيه.</w:t>
      </w:r>
    </w:p>
    <w:p w:rsidR="00F901B7" w:rsidRPr="00F901B7" w:rsidRDefault="00F901B7" w:rsidP="00F901B7">
      <w:pPr>
        <w:jc w:val="both"/>
        <w:rPr>
          <w:rFonts w:asciiTheme="majorBidi" w:hAnsiTheme="majorBidi" w:cstheme="majorBidi"/>
          <w:sz w:val="32"/>
          <w:szCs w:val="32"/>
          <w:rtl/>
          <w:lang w:bidi="ar-IQ"/>
        </w:rPr>
      </w:pPr>
      <w:r w:rsidRPr="00F901B7">
        <w:rPr>
          <w:rFonts w:asciiTheme="majorBidi" w:hAnsiTheme="majorBidi" w:cs="Sultan bold" w:hint="cs"/>
          <w:b/>
          <w:color w:val="000000" w:themeColor="text1"/>
          <w:sz w:val="28"/>
          <w:szCs w:val="28"/>
          <w:u w:val="single"/>
          <w:rtl/>
        </w:rPr>
        <w:lastRenderedPageBreak/>
        <w:t xml:space="preserve">الكتاب السنوي </w:t>
      </w:r>
      <w:r w:rsidRPr="00F901B7">
        <w:rPr>
          <w:rFonts w:asciiTheme="majorBidi" w:hAnsiTheme="majorBidi" w:cs="Sultan bold"/>
          <w:b/>
          <w:color w:val="000000" w:themeColor="text1"/>
          <w:sz w:val="28"/>
          <w:szCs w:val="28"/>
          <w:u w:val="single"/>
          <w:rtl/>
        </w:rPr>
        <w:t>–</w:t>
      </w:r>
      <w:r w:rsidRPr="00F901B7">
        <w:rPr>
          <w:rFonts w:asciiTheme="majorBidi" w:hAnsiTheme="majorBidi" w:cs="Sultan bold" w:hint="cs"/>
          <w:b/>
          <w:color w:val="000000" w:themeColor="text1"/>
          <w:sz w:val="28"/>
          <w:szCs w:val="28"/>
          <w:u w:val="single"/>
          <w:rtl/>
        </w:rPr>
        <w:t xml:space="preserve"> المجلد التاسع - 2014                                                           م0م0 وسن عبدالحسين شريجي</w:t>
      </w:r>
    </w:p>
    <w:p w:rsidR="00F901B7" w:rsidRDefault="00197653" w:rsidP="00A00852">
      <w:pPr>
        <w:pStyle w:val="a9"/>
        <w:numPr>
          <w:ilvl w:val="0"/>
          <w:numId w:val="46"/>
        </w:numPr>
        <w:tabs>
          <w:tab w:val="left" w:pos="0"/>
        </w:tabs>
        <w:ind w:left="90" w:firstLine="0"/>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 xml:space="preserve">ظهر من بيانات الجدول رقم (2) ان (87,5%) من العينات قد أجابت ب (نعم) , مقابل (2,5%) من العينات قد أجابت ب (كلا) في حين كانت (10%) من </w:t>
      </w:r>
    </w:p>
    <w:p w:rsidR="00197653" w:rsidRDefault="00197653" w:rsidP="00F901B7">
      <w:pPr>
        <w:pStyle w:val="a9"/>
        <w:tabs>
          <w:tab w:val="left" w:pos="0"/>
        </w:tabs>
        <w:ind w:left="90"/>
        <w:jc w:val="both"/>
        <w:rPr>
          <w:rFonts w:asciiTheme="majorBidi" w:hAnsiTheme="majorBidi" w:cstheme="majorBidi"/>
          <w:sz w:val="32"/>
          <w:szCs w:val="32"/>
          <w:rtl/>
          <w:lang w:bidi="ar-IQ"/>
        </w:rPr>
      </w:pPr>
      <w:r w:rsidRPr="006D2885">
        <w:rPr>
          <w:rFonts w:asciiTheme="majorBidi" w:hAnsiTheme="majorBidi" w:cstheme="majorBidi"/>
          <w:sz w:val="32"/>
          <w:szCs w:val="32"/>
          <w:rtl/>
          <w:lang w:bidi="ar-IQ"/>
        </w:rPr>
        <w:t xml:space="preserve">العينات قد اجابت (الى حد ما) , نستدل من هذه البيانات ان هناك شعوراً كبيراً لدى العينات المبحوثة , بالقلق لعدم وضوح أية غاية لمستقبلهن يمكن ان يكافحن من أجلها . </w:t>
      </w:r>
    </w:p>
    <w:p w:rsidR="00F901B7" w:rsidRPr="006D2885" w:rsidRDefault="00F901B7" w:rsidP="00F901B7">
      <w:pPr>
        <w:pStyle w:val="a9"/>
        <w:tabs>
          <w:tab w:val="left" w:pos="0"/>
        </w:tabs>
        <w:ind w:left="90"/>
        <w:jc w:val="both"/>
        <w:rPr>
          <w:rFonts w:asciiTheme="majorBidi" w:hAnsiTheme="majorBidi" w:cstheme="majorBidi"/>
          <w:sz w:val="32"/>
          <w:szCs w:val="32"/>
          <w:lang w:bidi="ar-IQ"/>
        </w:rPr>
      </w:pPr>
    </w:p>
    <w:p w:rsidR="00197653" w:rsidRPr="006D2885" w:rsidRDefault="00197653" w:rsidP="00A00852">
      <w:pPr>
        <w:pStyle w:val="a9"/>
        <w:numPr>
          <w:ilvl w:val="0"/>
          <w:numId w:val="46"/>
        </w:numPr>
        <w:tabs>
          <w:tab w:val="left" w:pos="0"/>
        </w:tabs>
        <w:ind w:left="90" w:firstLine="0"/>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 xml:space="preserve">ظهرت من بيانات الجدول رقم (2) ان (85%) من العينات قد أجابت ب (نعم) مقابل (5%) من العينات قد أجابت ب (كلا) , في كانت (10%) من العينات قد اجابت (الى حد ما) , نستدل من هذه البيانات أنَّ اكثر من نصف العينات يعتقدن بان عدم تقبلهن لذاتهن مؤشرا من مؤشرات شعورهن باغتراب الاجتماعي , وبذلك فان عدم تقبل المرأة المعاقة لقدراتها وامكاناتها العقلية والجسمية يعد مؤشر من مؤشرات عدم تكيفها الايجابي مع المجتمع وشعورها بالاغتراب عنه . فالمرأة المعاقة حينما لا تتقبل وضعها ولا تتقبل الواقع الذي تعيش فيه ولا تمارس الاعمال التي تناسب قدرتها وامكانيتها الجسمية والعقلية فان ذلك سوف يؤدي بها الى شعورها بالاغتراب الاجتماعي . </w:t>
      </w:r>
    </w:p>
    <w:p w:rsidR="00197653" w:rsidRPr="006D2885" w:rsidRDefault="00F901B7" w:rsidP="00A00852">
      <w:pPr>
        <w:tabs>
          <w:tab w:val="left" w:pos="0"/>
        </w:tabs>
        <w:ind w:left="90"/>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197653" w:rsidRPr="006D2885">
        <w:rPr>
          <w:rFonts w:asciiTheme="majorBidi" w:hAnsiTheme="majorBidi" w:cstheme="majorBidi"/>
          <w:sz w:val="32"/>
          <w:szCs w:val="32"/>
          <w:rtl/>
          <w:lang w:bidi="ar-IQ"/>
        </w:rPr>
        <w:t>وبعد اخضاع فرضية البحث (كا2(1*3)) لمعرفة الفرق المعنوي في اجابات العينات , وجدنا ان هناك فرقا معنويا عاليا في اجابتهن اذ كانت القيمة المحسوبة (48,1) هي اكبر من القيمة الجدولية (6) على درجة حرية (2) ومستوى ثقة (95%) مما يؤكد صحة فرضية البحث التي تقول " هناك علاقة ذات دلالة احصائية بين تقبل المرأة المعاقة لذاتها وبين شعورها بالاغتراب الاجتماعي ".</w:t>
      </w:r>
    </w:p>
    <w:p w:rsidR="00F901B7" w:rsidRDefault="00197653" w:rsidP="00A00852">
      <w:pPr>
        <w:pStyle w:val="a9"/>
        <w:numPr>
          <w:ilvl w:val="0"/>
          <w:numId w:val="46"/>
        </w:numPr>
        <w:tabs>
          <w:tab w:val="left" w:pos="0"/>
        </w:tabs>
        <w:ind w:left="90" w:firstLine="0"/>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 xml:space="preserve">ظهر من بيانات الجدول رقم (2) ان (87,5%) من العينات قد أجابت ب (نعم) , مقابل (7,5%) من العينات قد اجابت ب (كلا) , في حين كانت (5%) من العينات قد أجابت (الى حد ما), نستدل من ذلك ان اكثر من نصف العينات المبحوثة </w:t>
      </w:r>
    </w:p>
    <w:p w:rsidR="00F901B7" w:rsidRDefault="00F901B7" w:rsidP="00F901B7">
      <w:pPr>
        <w:pStyle w:val="a9"/>
        <w:tabs>
          <w:tab w:val="left" w:pos="0"/>
        </w:tabs>
        <w:ind w:left="90"/>
        <w:jc w:val="both"/>
        <w:rPr>
          <w:rFonts w:asciiTheme="majorBidi" w:hAnsiTheme="majorBidi" w:cstheme="majorBidi"/>
          <w:sz w:val="32"/>
          <w:szCs w:val="32"/>
          <w:rtl/>
          <w:lang w:bidi="ar-IQ"/>
        </w:rPr>
      </w:pPr>
    </w:p>
    <w:p w:rsidR="00F901B7" w:rsidRPr="00F901B7" w:rsidRDefault="00F901B7" w:rsidP="00F901B7">
      <w:pPr>
        <w:jc w:val="both"/>
        <w:rPr>
          <w:rFonts w:asciiTheme="majorBidi" w:hAnsiTheme="majorBidi" w:cs="Sultan bold"/>
          <w:b/>
          <w:color w:val="000000" w:themeColor="text1"/>
          <w:sz w:val="28"/>
          <w:szCs w:val="28"/>
          <w:u w:val="single"/>
        </w:rPr>
      </w:pPr>
      <w:r w:rsidRPr="00F901B7">
        <w:rPr>
          <w:rFonts w:asciiTheme="majorBidi" w:hAnsiTheme="majorBidi" w:cs="Sultan bold"/>
          <w:b/>
          <w:color w:val="000000" w:themeColor="text1"/>
          <w:sz w:val="28"/>
          <w:szCs w:val="28"/>
          <w:u w:val="single"/>
          <w:rtl/>
        </w:rPr>
        <w:t xml:space="preserve">الكتاب السنوي – المجلد التاسع - 2014                               الاغتراب الاجتماعي لدى النساء ذوات الاعاقة  </w:t>
      </w:r>
    </w:p>
    <w:p w:rsidR="00197653" w:rsidRDefault="00F901B7" w:rsidP="00F901B7">
      <w:pPr>
        <w:pStyle w:val="a9"/>
        <w:tabs>
          <w:tab w:val="left" w:pos="0"/>
        </w:tabs>
        <w:ind w:left="90"/>
        <w:jc w:val="both"/>
        <w:rPr>
          <w:rFonts w:asciiTheme="majorBidi" w:hAnsiTheme="majorBidi" w:cstheme="majorBidi"/>
          <w:sz w:val="32"/>
          <w:szCs w:val="32"/>
          <w:lang w:bidi="ar-IQ"/>
        </w:rPr>
      </w:pPr>
      <w:r>
        <w:rPr>
          <w:rFonts w:asciiTheme="majorBidi" w:hAnsiTheme="majorBidi" w:cstheme="majorBidi" w:hint="cs"/>
          <w:sz w:val="32"/>
          <w:szCs w:val="32"/>
          <w:rtl/>
          <w:lang w:bidi="ar-IQ"/>
        </w:rPr>
        <w:t xml:space="preserve">    </w:t>
      </w:r>
      <w:r w:rsidR="00197653" w:rsidRPr="006D2885">
        <w:rPr>
          <w:rFonts w:asciiTheme="majorBidi" w:hAnsiTheme="majorBidi" w:cstheme="majorBidi"/>
          <w:sz w:val="32"/>
          <w:szCs w:val="32"/>
          <w:rtl/>
          <w:lang w:bidi="ar-IQ"/>
        </w:rPr>
        <w:t>اشرت ان اصابتهن بالاعاقة جعلتهن يترددن كثيرا في اتخاذ القرارات وحسم الامور التي تخصهن مما ادى  الى شعورهن بالاغتراب الاجتماعي .</w:t>
      </w:r>
    </w:p>
    <w:p w:rsidR="00F901B7" w:rsidRPr="006D2885" w:rsidRDefault="00F901B7" w:rsidP="00F901B7">
      <w:pPr>
        <w:pStyle w:val="a9"/>
        <w:tabs>
          <w:tab w:val="left" w:pos="0"/>
        </w:tabs>
        <w:ind w:left="90"/>
        <w:jc w:val="both"/>
        <w:rPr>
          <w:rFonts w:asciiTheme="majorBidi" w:hAnsiTheme="majorBidi" w:cstheme="majorBidi"/>
          <w:sz w:val="32"/>
          <w:szCs w:val="32"/>
          <w:lang w:bidi="ar-IQ"/>
        </w:rPr>
      </w:pPr>
    </w:p>
    <w:p w:rsidR="00F901B7" w:rsidRDefault="00197653" w:rsidP="00A00852">
      <w:pPr>
        <w:pStyle w:val="a9"/>
        <w:numPr>
          <w:ilvl w:val="0"/>
          <w:numId w:val="46"/>
        </w:numPr>
        <w:tabs>
          <w:tab w:val="left" w:pos="0"/>
        </w:tabs>
        <w:ind w:left="90" w:firstLine="0"/>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 xml:space="preserve">ظهر من بيانات الجدول رقم (2) ان (90%) من العينات قد اجابت ب (نعم) , مقابل (7,5%) من العينات قد اجابت ب (كلا) , في حين كانت (2,5%) من </w:t>
      </w:r>
    </w:p>
    <w:p w:rsidR="00197653" w:rsidRDefault="00197653" w:rsidP="00F901B7">
      <w:pPr>
        <w:pStyle w:val="a9"/>
        <w:tabs>
          <w:tab w:val="left" w:pos="0"/>
        </w:tabs>
        <w:ind w:left="90"/>
        <w:jc w:val="both"/>
        <w:rPr>
          <w:rFonts w:asciiTheme="majorBidi" w:hAnsiTheme="majorBidi" w:cstheme="majorBidi"/>
          <w:sz w:val="32"/>
          <w:szCs w:val="32"/>
          <w:rtl/>
          <w:lang w:bidi="ar-IQ"/>
        </w:rPr>
      </w:pPr>
      <w:r w:rsidRPr="006D2885">
        <w:rPr>
          <w:rFonts w:asciiTheme="majorBidi" w:hAnsiTheme="majorBidi" w:cstheme="majorBidi"/>
          <w:sz w:val="32"/>
          <w:szCs w:val="32"/>
          <w:rtl/>
          <w:lang w:bidi="ar-IQ"/>
        </w:rPr>
        <w:t>العينات قد اجابت ( الى حد ما) , نستدل من ذلك أن أكثر من نصف العينات المبحوثة اشرت ان اصابتهن بالاعاقة سبب في عدم قدرتهن على تحقيق حاجتهن ورغباتهن الذاتية , حيث ان للفرد رغبات وحاجات كثيرة ومتنوعة يسعين الى اشباعها , ورغباتها الذاتية يكون عاملا مهما في شعورها بالاغتراب الاجتماعي .</w:t>
      </w:r>
    </w:p>
    <w:p w:rsidR="00F901B7" w:rsidRPr="006D2885" w:rsidRDefault="00F901B7" w:rsidP="00F901B7">
      <w:pPr>
        <w:pStyle w:val="a9"/>
        <w:tabs>
          <w:tab w:val="left" w:pos="0"/>
        </w:tabs>
        <w:ind w:left="90"/>
        <w:jc w:val="both"/>
        <w:rPr>
          <w:rFonts w:asciiTheme="majorBidi" w:hAnsiTheme="majorBidi" w:cstheme="majorBidi"/>
          <w:sz w:val="32"/>
          <w:szCs w:val="32"/>
          <w:lang w:bidi="ar-IQ"/>
        </w:rPr>
      </w:pPr>
    </w:p>
    <w:p w:rsidR="00197653" w:rsidRDefault="00197653" w:rsidP="00A00852">
      <w:pPr>
        <w:pStyle w:val="a9"/>
        <w:numPr>
          <w:ilvl w:val="0"/>
          <w:numId w:val="46"/>
        </w:numPr>
        <w:tabs>
          <w:tab w:val="left" w:pos="0"/>
        </w:tabs>
        <w:ind w:left="90" w:firstLine="0"/>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 xml:space="preserve"> ظهر من بيانات الجدول رقم (2) ان (75%) من العينات أجابت ب (نعم) , مقابل (15%) من العينات قد أجابت ب (كلا) , في حين كانت (10%) من العينات قد اجابت (الى حد ما), نستدل من ذلك ان اكثر من نصف العينات المبحوثة أشرت ان اصابتهن بالاعاقة أدت الى ضعف علاقاتهن الاجتماعية مع الاصدقاء والاقارب فنتيجة لشعور المرأة المعاقة بعدم المساواة مع الأسوياء , وكذلك سيطرة مشاعر النقص لديها نتيجة نظرة المجتمع لها , وهذا ما يجعل المرأة المعاقة تنطوي على نفسها وتبتعد عن العلاقات الاجتماعية مع الاصدقاء والاقارب .</w:t>
      </w:r>
    </w:p>
    <w:p w:rsidR="00F901B7" w:rsidRPr="006D2885" w:rsidRDefault="00F901B7" w:rsidP="00F901B7">
      <w:pPr>
        <w:pStyle w:val="a9"/>
        <w:tabs>
          <w:tab w:val="left" w:pos="0"/>
        </w:tabs>
        <w:ind w:left="90"/>
        <w:jc w:val="both"/>
        <w:rPr>
          <w:rFonts w:asciiTheme="majorBidi" w:hAnsiTheme="majorBidi" w:cstheme="majorBidi"/>
          <w:sz w:val="32"/>
          <w:szCs w:val="32"/>
          <w:lang w:bidi="ar-IQ"/>
        </w:rPr>
      </w:pPr>
    </w:p>
    <w:p w:rsidR="00197653" w:rsidRDefault="00197653" w:rsidP="00A00852">
      <w:pPr>
        <w:pStyle w:val="a9"/>
        <w:numPr>
          <w:ilvl w:val="0"/>
          <w:numId w:val="46"/>
        </w:numPr>
        <w:tabs>
          <w:tab w:val="left" w:pos="0"/>
        </w:tabs>
        <w:ind w:left="90" w:firstLine="0"/>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 xml:space="preserve"> ظهر من بيانات الجدول رقم (2) ان (82,5%) من العينات قد اجابت ب (نعم) , مقابل (10%) من العينات قد اجابت ب (كلا) , في حين كانت (7,5%) من العينات قد اجابت ( الى حد ما) نستدل من ذلك ان اكثر من نصف العينات المبحوثة اشرت ان اصابتهن بالاعاقة ادت الى شعورهن بابتعاد افراد المجتمع عنهن, تعد من اهم المشاكل التي تصادف المرأة المعاقة أي ابتعاد الأصدقاء والاسرة عنها بشكل </w:t>
      </w:r>
      <w:r w:rsidRPr="006D2885">
        <w:rPr>
          <w:rFonts w:asciiTheme="majorBidi" w:hAnsiTheme="majorBidi" w:cstheme="majorBidi"/>
          <w:sz w:val="32"/>
          <w:szCs w:val="32"/>
          <w:rtl/>
          <w:lang w:bidi="ar-IQ"/>
        </w:rPr>
        <w:lastRenderedPageBreak/>
        <w:t>خاص وابناء المجتمع بشكل عام , مما يؤدي ذلك الى شعورها بالاغتراب الاجتماعي نتيجة ابتعاد افراد المجتمع عنها .</w:t>
      </w:r>
    </w:p>
    <w:p w:rsidR="00F901B7" w:rsidRPr="00F901B7" w:rsidRDefault="00F901B7" w:rsidP="00F901B7">
      <w:pPr>
        <w:jc w:val="both"/>
        <w:rPr>
          <w:rFonts w:asciiTheme="majorBidi" w:hAnsiTheme="majorBidi" w:cstheme="majorBidi"/>
          <w:sz w:val="32"/>
          <w:szCs w:val="32"/>
          <w:rtl/>
          <w:lang w:bidi="ar-IQ"/>
        </w:rPr>
      </w:pPr>
      <w:r w:rsidRPr="00F901B7">
        <w:rPr>
          <w:rFonts w:asciiTheme="majorBidi" w:hAnsiTheme="majorBidi" w:cs="Sultan bold" w:hint="cs"/>
          <w:b/>
          <w:color w:val="000000" w:themeColor="text1"/>
          <w:sz w:val="28"/>
          <w:szCs w:val="28"/>
          <w:u w:val="single"/>
          <w:rtl/>
        </w:rPr>
        <w:t xml:space="preserve">الكتاب السنوي </w:t>
      </w:r>
      <w:r w:rsidRPr="00F901B7">
        <w:rPr>
          <w:rFonts w:asciiTheme="majorBidi" w:hAnsiTheme="majorBidi" w:cs="Sultan bold"/>
          <w:b/>
          <w:color w:val="000000" w:themeColor="text1"/>
          <w:sz w:val="28"/>
          <w:szCs w:val="28"/>
          <w:u w:val="single"/>
          <w:rtl/>
        </w:rPr>
        <w:t>–</w:t>
      </w:r>
      <w:r w:rsidRPr="00F901B7">
        <w:rPr>
          <w:rFonts w:asciiTheme="majorBidi" w:hAnsiTheme="majorBidi" w:cs="Sultan bold" w:hint="cs"/>
          <w:b/>
          <w:color w:val="000000" w:themeColor="text1"/>
          <w:sz w:val="28"/>
          <w:szCs w:val="28"/>
          <w:u w:val="single"/>
          <w:rtl/>
        </w:rPr>
        <w:t xml:space="preserve"> المجلد التاسع - 2014                                                           م0م0 وسن عبدالحسين شريجي</w:t>
      </w:r>
    </w:p>
    <w:p w:rsidR="00197653" w:rsidRPr="006D2885" w:rsidRDefault="00197653" w:rsidP="00A00852">
      <w:pPr>
        <w:pStyle w:val="a9"/>
        <w:numPr>
          <w:ilvl w:val="0"/>
          <w:numId w:val="46"/>
        </w:numPr>
        <w:tabs>
          <w:tab w:val="left" w:pos="0"/>
        </w:tabs>
        <w:ind w:left="90" w:firstLine="0"/>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 xml:space="preserve"> ظهر من بيانات رقم (29 ان (50%) من العينات قد أجابت ب (نعم) , مقابل (35%) من العينات قد اجابت ب (كلا) في حين كانت (15%) من العينات قد أجابت (الى حد ما) , نستدل من ذلك ان غالبية العينات المبحوثة اشرت ان اصابتهن بالاعاقة سبب في حدوث الخلافات الأسرية مع أسرهن , وبذلك فان حاجة المرأة المعاقة الى الرعاية تتأثر بطبيعة العلاقات والروابط الاسرية , فحياة المعاقة داخل اسرتها تتمثل في سلسلة من العلاقات والحاجات وان تصدع العلاقات يؤدي الى اضعاف اشباع الحاجات وبالتالي يؤثر على طبيعة تكيف المرأة المعاقة واحساسها بفقدان الرعاية الاسرية لها مما يؤدي الى شعورها بالأغتراب الاجتماعي .</w:t>
      </w:r>
    </w:p>
    <w:p w:rsidR="00197653" w:rsidRDefault="00197653" w:rsidP="00A00852">
      <w:pPr>
        <w:pStyle w:val="a9"/>
        <w:numPr>
          <w:ilvl w:val="0"/>
          <w:numId w:val="46"/>
        </w:numPr>
        <w:tabs>
          <w:tab w:val="left" w:pos="0"/>
        </w:tabs>
        <w:ind w:left="90" w:firstLine="0"/>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ظهر من بيانات الجدول رقم (2) ان (27,5%) من العينات قد أجابت ب (نعم) , مقابل (37,5%) من العينات قد أجابت ب (كلا) , في حين كانت (35%) من العينات قد أجابت ( الى حد ما), نستدل من ذلك ان غالبية العينات المبحوثة يشعرن بعدم الرضاء عن علاقاتهن مع أسرهن وبذلك تعد العلاقات الاجتماعية من ضرورات الحياة فعندما تشعر المرأة المعاقة بعدم الرضا عن علاقتها مع اسرتها فإنها لا تستطيع ان تكونّ علاقات خارجية سليمة مع الآخرين مما يؤدي بذلك الى انعزالها وشعورها بالاغتراب الاجتماعي عن الاسرة وعن المجتمع .</w:t>
      </w:r>
    </w:p>
    <w:p w:rsidR="00F901B7" w:rsidRPr="006D2885" w:rsidRDefault="00F901B7" w:rsidP="00F901B7">
      <w:pPr>
        <w:pStyle w:val="a9"/>
        <w:tabs>
          <w:tab w:val="left" w:pos="0"/>
        </w:tabs>
        <w:ind w:left="90"/>
        <w:jc w:val="both"/>
        <w:rPr>
          <w:rFonts w:asciiTheme="majorBidi" w:hAnsiTheme="majorBidi" w:cstheme="majorBidi"/>
          <w:sz w:val="32"/>
          <w:szCs w:val="32"/>
          <w:lang w:bidi="ar-IQ"/>
        </w:rPr>
      </w:pPr>
    </w:p>
    <w:p w:rsidR="00197653" w:rsidRDefault="00197653" w:rsidP="00A00852">
      <w:pPr>
        <w:pStyle w:val="a9"/>
        <w:numPr>
          <w:ilvl w:val="0"/>
          <w:numId w:val="46"/>
        </w:numPr>
        <w:tabs>
          <w:tab w:val="left" w:pos="0"/>
        </w:tabs>
        <w:ind w:left="90" w:firstLine="0"/>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ظهر من بيانات الجدول رقم (2) ان (27,5%) من العينات قد أجابت ب (نعم) مقابل (40%) من العينات قد أجابت ب (كلا) , في حين كانت (32,5%) من العينات قد اجابت (الى حد ما) , نستدل من ذلك ان غالبية العينات المبحوثة يشعرن بأن اسرهن لا تلبي احتياجاتهن ورغباتهن وبذلك فان غالبية أفراد العينة المبحوثة ينتمين الى اسر محدودة الدخل وهذه الاسر غير قادرة على اشباع احتياجاتهن ورغباتهن .</w:t>
      </w:r>
    </w:p>
    <w:p w:rsidR="00F901B7" w:rsidRPr="00F901B7" w:rsidRDefault="00F901B7" w:rsidP="00F901B7">
      <w:pPr>
        <w:pStyle w:val="a9"/>
        <w:rPr>
          <w:rFonts w:asciiTheme="majorBidi" w:hAnsiTheme="majorBidi" w:cstheme="majorBidi"/>
          <w:sz w:val="32"/>
          <w:szCs w:val="32"/>
          <w:rtl/>
          <w:lang w:bidi="ar-IQ"/>
        </w:rPr>
      </w:pPr>
    </w:p>
    <w:p w:rsidR="00F901B7" w:rsidRPr="00F901B7" w:rsidRDefault="00F901B7" w:rsidP="00F901B7">
      <w:pPr>
        <w:jc w:val="both"/>
        <w:rPr>
          <w:rFonts w:asciiTheme="majorBidi" w:hAnsiTheme="majorBidi" w:cs="Sultan bold"/>
          <w:b/>
          <w:color w:val="000000" w:themeColor="text1"/>
          <w:sz w:val="28"/>
          <w:szCs w:val="28"/>
          <w:u w:val="single"/>
        </w:rPr>
      </w:pPr>
      <w:r w:rsidRPr="00F901B7">
        <w:rPr>
          <w:rFonts w:asciiTheme="majorBidi" w:hAnsiTheme="majorBidi" w:cs="Sultan bold"/>
          <w:b/>
          <w:color w:val="000000" w:themeColor="text1"/>
          <w:sz w:val="28"/>
          <w:szCs w:val="28"/>
          <w:u w:val="single"/>
          <w:rtl/>
        </w:rPr>
        <w:t xml:space="preserve">الكتاب السنوي – المجلد التاسع - 2014                               الاغتراب الاجتماعي لدى النساء ذوات الاعاقة  </w:t>
      </w:r>
    </w:p>
    <w:p w:rsidR="00197653" w:rsidRDefault="00197653" w:rsidP="00A00852">
      <w:pPr>
        <w:pStyle w:val="a9"/>
        <w:numPr>
          <w:ilvl w:val="0"/>
          <w:numId w:val="46"/>
        </w:numPr>
        <w:tabs>
          <w:tab w:val="left" w:pos="0"/>
        </w:tabs>
        <w:ind w:left="90" w:firstLine="0"/>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 xml:space="preserve"> ظهر من بيانات الجدول رقم (2) ان (82,5%) من العينات قد أجابت ب (نعم) مقابل (12,5%) من العينات قد أجابت ب (كلا) في حين كانت (5%) من العينات قد أجابت ( الى حد ما) , مستدل نت ذلك ان اكثر من نصف العينات المبحوثة أشرن ان عدم قدرتهن على العمل والانتاج دليلا على شعورهن بالاغتراب الاجتماعي فالعمل ضرورة من ضرورات الحياة ومقوم أساسي من مقومتها وهو المظهر الرئيس لحياة الناس رجالاً ونساءً فهو عصب الحياة ومفتاح السعادة فيها وقد اكد فرويد على أن الحُبَّ والعمل يمثلان ضرورتين للحياة المكتملة المتكيفة </w:t>
      </w:r>
      <w:r w:rsidRPr="006D2885">
        <w:rPr>
          <w:rStyle w:val="aa"/>
          <w:rFonts w:asciiTheme="majorBidi" w:hAnsiTheme="majorBidi" w:cstheme="majorBidi"/>
          <w:sz w:val="32"/>
          <w:szCs w:val="32"/>
          <w:rtl/>
          <w:lang w:bidi="ar-IQ"/>
        </w:rPr>
        <w:footnoteReference w:id="44"/>
      </w:r>
      <w:r w:rsidRPr="006D2885">
        <w:rPr>
          <w:rFonts w:asciiTheme="majorBidi" w:hAnsiTheme="majorBidi" w:cstheme="majorBidi"/>
          <w:sz w:val="32"/>
          <w:szCs w:val="32"/>
          <w:rtl/>
          <w:lang w:bidi="ar-IQ"/>
        </w:rPr>
        <w:t>. , وعليه فان عدم قدرة المرأة المعاقة على العمل تعني عدم قدرتها على اختيارها للمهنة التي تتناسب مع قدراتها الجسمية والعقلية .</w:t>
      </w:r>
    </w:p>
    <w:p w:rsidR="00F901B7" w:rsidRPr="006D2885" w:rsidRDefault="00F901B7" w:rsidP="00F901B7">
      <w:pPr>
        <w:pStyle w:val="a9"/>
        <w:tabs>
          <w:tab w:val="left" w:pos="0"/>
        </w:tabs>
        <w:ind w:left="90"/>
        <w:jc w:val="both"/>
        <w:rPr>
          <w:rFonts w:asciiTheme="majorBidi" w:hAnsiTheme="majorBidi" w:cstheme="majorBidi"/>
          <w:sz w:val="32"/>
          <w:szCs w:val="32"/>
          <w:lang w:bidi="ar-IQ"/>
        </w:rPr>
      </w:pPr>
    </w:p>
    <w:p w:rsidR="00197653" w:rsidRDefault="00197653" w:rsidP="00A00852">
      <w:pPr>
        <w:pStyle w:val="a9"/>
        <w:numPr>
          <w:ilvl w:val="0"/>
          <w:numId w:val="46"/>
        </w:numPr>
        <w:tabs>
          <w:tab w:val="left" w:pos="0"/>
        </w:tabs>
        <w:ind w:left="90" w:firstLine="0"/>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 xml:space="preserve">ظهر من بيانات الجدول رقم (2) ان (75%) من العينات قد أجابت ب (نعم) , مقابل (10%) من العينات قد أجابت ب (كلا) , في حين كانت (15%) من العينات قد اجابت ( الى حد ما) ,نستدل من ذلك ان أكثر من نصف العينات المبحوثة يشعرن بعدم الرغبة في مخالطة الآخرين . حيث إنّ محدودية قدرات المرأة المعاقة الصحية والجسمية ومحدودية حركتها اليومية بسبب عجزها الجسدي أسهم بشكل فاعل في شعورها بعدم الرغبة في مخالطة الاخرين وذلك لسيطرة مشاعر النقص لديها نتيجة نظرات المجتمع لها , وشعورها بحد المساواة مع الأشخاص الاسوياء وبعد اخضاع فرضية البحث الى اختبار كا2(1*3) لمعرفة الفرق المعنوي في إجابات العينات , وجدنا ان هناك فرقا معنويا عاليا في اجابتهن اذ كانت القيمة المحسوبة (31,3) هي اكبر من القيمة الجدولية (6) على درجة حرية (2) ومستوى ثقة (95%) مما يؤكد صحة فرضية البحث التي تقول " هناك علاقة ذات دلالة </w:t>
      </w:r>
      <w:r w:rsidRPr="006D2885">
        <w:rPr>
          <w:rFonts w:asciiTheme="majorBidi" w:hAnsiTheme="majorBidi" w:cstheme="majorBidi"/>
          <w:sz w:val="32"/>
          <w:szCs w:val="32"/>
          <w:rtl/>
          <w:lang w:bidi="ar-IQ"/>
        </w:rPr>
        <w:lastRenderedPageBreak/>
        <w:t>احصائية بين اصابة المرأة بالإعاقة وبين شعورها بعدم الرغبة في مخالطة الاخرين" .</w:t>
      </w:r>
    </w:p>
    <w:p w:rsidR="00F901B7" w:rsidRPr="00F901B7" w:rsidRDefault="00F901B7" w:rsidP="00F901B7">
      <w:pPr>
        <w:jc w:val="both"/>
        <w:rPr>
          <w:rFonts w:asciiTheme="majorBidi" w:hAnsiTheme="majorBidi" w:cstheme="majorBidi"/>
          <w:sz w:val="32"/>
          <w:szCs w:val="32"/>
          <w:rtl/>
          <w:lang w:bidi="ar-IQ"/>
        </w:rPr>
      </w:pPr>
      <w:r w:rsidRPr="00F901B7">
        <w:rPr>
          <w:rFonts w:asciiTheme="majorBidi" w:hAnsiTheme="majorBidi" w:cs="Sultan bold" w:hint="cs"/>
          <w:b/>
          <w:color w:val="000000" w:themeColor="text1"/>
          <w:sz w:val="28"/>
          <w:szCs w:val="28"/>
          <w:u w:val="single"/>
          <w:rtl/>
        </w:rPr>
        <w:t xml:space="preserve">الكتاب السنوي </w:t>
      </w:r>
      <w:r w:rsidRPr="00F901B7">
        <w:rPr>
          <w:rFonts w:asciiTheme="majorBidi" w:hAnsiTheme="majorBidi" w:cs="Sultan bold"/>
          <w:b/>
          <w:color w:val="000000" w:themeColor="text1"/>
          <w:sz w:val="28"/>
          <w:szCs w:val="28"/>
          <w:u w:val="single"/>
          <w:rtl/>
        </w:rPr>
        <w:t>–</w:t>
      </w:r>
      <w:r w:rsidRPr="00F901B7">
        <w:rPr>
          <w:rFonts w:asciiTheme="majorBidi" w:hAnsiTheme="majorBidi" w:cs="Sultan bold" w:hint="cs"/>
          <w:b/>
          <w:color w:val="000000" w:themeColor="text1"/>
          <w:sz w:val="28"/>
          <w:szCs w:val="28"/>
          <w:u w:val="single"/>
          <w:rtl/>
        </w:rPr>
        <w:t xml:space="preserve"> المجلد التاسع - 2014                                                           م0م0 وسن عبدالحسين شريجي</w:t>
      </w:r>
    </w:p>
    <w:p w:rsidR="00197653" w:rsidRPr="006D2885" w:rsidRDefault="00197653" w:rsidP="00A00852">
      <w:pPr>
        <w:pStyle w:val="a9"/>
        <w:numPr>
          <w:ilvl w:val="0"/>
          <w:numId w:val="46"/>
        </w:numPr>
        <w:tabs>
          <w:tab w:val="left" w:pos="0"/>
        </w:tabs>
        <w:ind w:left="90" w:firstLine="0"/>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 xml:space="preserve"> ظهر من بيانات الجدول رقم (2) أن (77,5%) من العينات قد أجابت ب (نعم) , مقابل (12,5%) من العينات قد أجابت ب(كلا) في حين كانت (10%) من العينات قد أجابت ( الى حد ما) , نستدل من ذلك أن أكثر من نصف العينات المبحوثة يشعرن بحد رغبة افراد المجتمع بالاختلاط بهن . حيث ان نظرة المجتمع للمرأة المعاقة تشعرها بعدم قبولها اجتماعياً وعدم رغبة افراد المجتمع بالاختلاط بها وهذا بدوره سوف يؤدي الى شعورها بالنقص والانعزال الاجتماعي عن المجتمع .</w:t>
      </w:r>
    </w:p>
    <w:p w:rsidR="00197653" w:rsidRPr="006D2885" w:rsidRDefault="00197653" w:rsidP="00A00852">
      <w:pPr>
        <w:pStyle w:val="a9"/>
        <w:numPr>
          <w:ilvl w:val="0"/>
          <w:numId w:val="46"/>
        </w:numPr>
        <w:tabs>
          <w:tab w:val="left" w:pos="0"/>
        </w:tabs>
        <w:ind w:left="90" w:firstLine="0"/>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 xml:space="preserve"> ظهر من بيانات الجدول رقم (2) أن (92,5%) من العينات قد اجابت ب (نعم) , مقابل (2,5%) من العينات قد أجابت بـ (كلا) , في حين كانت (5%) من العينات قد أجابت ( الى حد ما) .نستدل من ذلك ان أكثر من نصف العينات المبحوثة يعتقدن بان الحرب او انعدام الامن الاجتماعي في المجتمع تأثيرا في نشوء حالة الاغتراب الاجتماعي لدى النساء ذوات الاعاقة , وعليه فقد الحقت ثلاث حروب واكثر من عقد من العقوبات الاقتصادية فضلا عن الوضع الامني المتدهور اذى شديداً على هذه الشريحة المهمة في المجتمع , فلقد حرمت المرأة  المعاقة من ابسط حقوقها التي نصت عليها الشريعة الاسلامية والاتفاقات الدولية .وان جميع هذه المتغيرات شكلت تهديدا خطيرا لقضية المرأة , وتركت آثاراً مباشرة وغير مباشرة على المؤسسة الاسرية بشكل عام وعلى المرأة المعاقة بشكل خاص , وبعد اخضاع فرضية البحث الى اختبار كا2(1*3) لمعرفة الفرق المعنوي في إِجابات العينات وجدنا القيمة المحسوبة (45) هي اكبر من القيمة الجدولية (6) على درجة حرية (2) ومستوى ثقة (95%) مما يؤكد صحة فرضية البحث التي تقول " هناك علاقة ذات دلالة احصائية بين الحروب وفقدان الامن الاجتماعي في المجتمع وبين نشوء حالة الاغتراب الاجتماعي لدى المرأة المعاقة " .</w:t>
      </w:r>
    </w:p>
    <w:p w:rsidR="00F901B7" w:rsidRDefault="00197653" w:rsidP="00A00852">
      <w:pPr>
        <w:pStyle w:val="a9"/>
        <w:numPr>
          <w:ilvl w:val="0"/>
          <w:numId w:val="46"/>
        </w:numPr>
        <w:tabs>
          <w:tab w:val="left" w:pos="0"/>
        </w:tabs>
        <w:ind w:left="90" w:firstLine="0"/>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lastRenderedPageBreak/>
        <w:t xml:space="preserve"> ظهر من بيانات الجدول رقم (2) ان (80%) من العينات قد أجابت بـ (نعم) , مقابل (10%) من العينات قد أجابت بـ (كلا) , في حين كانت (10%) من العينات قد اجابت بـ (الى حد ما) . نستدل من ذلك أنّ أكثر من نصف العينات المبحوثة تعاني أسرهن من أعباء وضغوط نتيجة اصابتهن بالاعاقة مما يؤدي ذلك </w:t>
      </w:r>
    </w:p>
    <w:p w:rsidR="00F901B7" w:rsidRPr="00F901B7" w:rsidRDefault="00F901B7" w:rsidP="00F901B7">
      <w:pPr>
        <w:jc w:val="both"/>
        <w:rPr>
          <w:rFonts w:asciiTheme="majorBidi" w:hAnsiTheme="majorBidi" w:cs="Sultan bold"/>
          <w:b/>
          <w:color w:val="000000" w:themeColor="text1"/>
          <w:sz w:val="28"/>
          <w:szCs w:val="28"/>
          <w:u w:val="single"/>
        </w:rPr>
      </w:pPr>
      <w:r w:rsidRPr="00F901B7">
        <w:rPr>
          <w:rFonts w:asciiTheme="majorBidi" w:hAnsiTheme="majorBidi" w:cs="Sultan bold"/>
          <w:b/>
          <w:color w:val="000000" w:themeColor="text1"/>
          <w:sz w:val="28"/>
          <w:szCs w:val="28"/>
          <w:u w:val="single"/>
          <w:rtl/>
        </w:rPr>
        <w:t xml:space="preserve">الكتاب السنوي – المجلد التاسع - 2014                               الاغتراب الاجتماعي لدى النساء ذوات الاعاقة  </w:t>
      </w:r>
    </w:p>
    <w:p w:rsidR="00197653" w:rsidRDefault="00F901B7" w:rsidP="00F901B7">
      <w:pPr>
        <w:pStyle w:val="a9"/>
        <w:tabs>
          <w:tab w:val="left" w:pos="0"/>
        </w:tabs>
        <w:ind w:left="90"/>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197653" w:rsidRPr="006D2885">
        <w:rPr>
          <w:rFonts w:asciiTheme="majorBidi" w:hAnsiTheme="majorBidi" w:cstheme="majorBidi"/>
          <w:sz w:val="32"/>
          <w:szCs w:val="32"/>
          <w:rtl/>
          <w:lang w:bidi="ar-IQ"/>
        </w:rPr>
        <w:t>الى شعورهن بالاغتراب الاجتماعي عن الأسرة والمجتمع , حيث ان وجود المرأة المعاقة في الأسرة يشكل عبئا كبيراً ويولد ضغوطاً تقع على عاتق الاسرة حيث ان معظم اسر النساء تعاني من تردي اوضاعها الاقتصادية وان وجود المرأة المعاقة في هذه الاسر يشكل عبئاً عليها , وذلك لعدم قدرتها على اشباع حاجات النساء المعاقات فضلا عن ذلك فان محدودية قابليات وقدرات النساء ذوات الإعاقة مما يؤكد ذلك في اعتمادها على غيرها من افراد اسرتها وهذا يحتاج الى وقت وجهد لمراعاة النساء من ذوات الاعاقة في هذه الأسر , ويعد اخضاع فرضية البحث الى اختبار كا2 (1*3) لمعرفة الفرق المعنوي في اجابات العينات , وجدنا أنَّ القيمة المحسوبة (39) هي اكبر من القيمة الجدولية (6) على رجة حرية (2) ومستوى ثقة (95%) مما يؤكد صحة فرضية البحث التي تقول " هناك علاقة ذات دلاله احصائية بين شعور المراة المعاقة بالاغتراب الاجتماعي وبين معاناة اسرتها من اعباء وضغوط نتيجة اصابتها بالاعاقة " .</w:t>
      </w:r>
    </w:p>
    <w:p w:rsidR="00F901B7" w:rsidRPr="006D2885" w:rsidRDefault="00F901B7" w:rsidP="00F901B7">
      <w:pPr>
        <w:pStyle w:val="a9"/>
        <w:tabs>
          <w:tab w:val="left" w:pos="0"/>
        </w:tabs>
        <w:ind w:left="90"/>
        <w:jc w:val="both"/>
        <w:rPr>
          <w:rFonts w:asciiTheme="majorBidi" w:hAnsiTheme="majorBidi" w:cstheme="majorBidi"/>
          <w:sz w:val="32"/>
          <w:szCs w:val="32"/>
          <w:rtl/>
          <w:lang w:bidi="ar-IQ"/>
        </w:rPr>
      </w:pPr>
    </w:p>
    <w:p w:rsidR="00197653" w:rsidRPr="00F901B7" w:rsidRDefault="00197653" w:rsidP="00197653">
      <w:pPr>
        <w:jc w:val="both"/>
        <w:rPr>
          <w:rFonts w:asciiTheme="majorBidi" w:hAnsiTheme="majorBidi" w:cstheme="majorBidi"/>
          <w:b/>
          <w:bCs/>
          <w:sz w:val="36"/>
          <w:szCs w:val="36"/>
          <w:rtl/>
          <w:lang w:bidi="ar-IQ"/>
        </w:rPr>
      </w:pPr>
      <w:r w:rsidRPr="00F901B7">
        <w:rPr>
          <w:rFonts w:asciiTheme="majorBidi" w:hAnsiTheme="majorBidi" w:cstheme="majorBidi"/>
          <w:b/>
          <w:bCs/>
          <w:sz w:val="36"/>
          <w:szCs w:val="36"/>
          <w:rtl/>
          <w:lang w:bidi="ar-IQ"/>
        </w:rPr>
        <w:t xml:space="preserve">نتائج البحث  </w:t>
      </w:r>
    </w:p>
    <w:p w:rsidR="00197653" w:rsidRPr="006D2885" w:rsidRDefault="00197653" w:rsidP="00F901B7">
      <w:pPr>
        <w:pStyle w:val="a9"/>
        <w:numPr>
          <w:ilvl w:val="0"/>
          <w:numId w:val="47"/>
        </w:numPr>
        <w:ind w:left="90"/>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اتضح ان غالبية النساء في العينة يشكلن الفئة العمرية التي تتراوح بين (30-39) سنة  وبلغت نسبتهن (32,5%) .</w:t>
      </w:r>
    </w:p>
    <w:p w:rsidR="00197653" w:rsidRPr="006D2885" w:rsidRDefault="00197653" w:rsidP="00F901B7">
      <w:pPr>
        <w:pStyle w:val="a9"/>
        <w:numPr>
          <w:ilvl w:val="0"/>
          <w:numId w:val="47"/>
        </w:numPr>
        <w:ind w:left="90"/>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تبين ان غالبية العينات يعشن في أسر كبيرة الحجم تقع بين (5-7) فردا وبلغت نسبتهن (55%) .</w:t>
      </w:r>
    </w:p>
    <w:p w:rsidR="00197653" w:rsidRPr="006D2885" w:rsidRDefault="00197653" w:rsidP="00F901B7">
      <w:pPr>
        <w:pStyle w:val="a9"/>
        <w:numPr>
          <w:ilvl w:val="0"/>
          <w:numId w:val="47"/>
        </w:numPr>
        <w:ind w:left="90"/>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اتضح ان غالبية العينات يقرأن ويكتبن وبلغت نسبتهن (40%) .</w:t>
      </w:r>
    </w:p>
    <w:p w:rsidR="00197653" w:rsidRPr="006D2885" w:rsidRDefault="00197653" w:rsidP="00F901B7">
      <w:pPr>
        <w:pStyle w:val="a9"/>
        <w:numPr>
          <w:ilvl w:val="0"/>
          <w:numId w:val="47"/>
        </w:numPr>
        <w:ind w:left="90"/>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lastRenderedPageBreak/>
        <w:t>تبين ان غالبية العينات ربات بيوت وبلغت نسبتهن (90%) .</w:t>
      </w:r>
    </w:p>
    <w:p w:rsidR="00197653" w:rsidRPr="006D2885" w:rsidRDefault="00197653" w:rsidP="00F901B7">
      <w:pPr>
        <w:pStyle w:val="a9"/>
        <w:numPr>
          <w:ilvl w:val="0"/>
          <w:numId w:val="47"/>
        </w:numPr>
        <w:ind w:left="90"/>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تبين ان غالبية النساء في العينة غير متزوجات وبلغت نسبة (72,5%).</w:t>
      </w:r>
    </w:p>
    <w:p w:rsidR="00197653" w:rsidRDefault="00197653" w:rsidP="00F901B7">
      <w:pPr>
        <w:pStyle w:val="a9"/>
        <w:numPr>
          <w:ilvl w:val="0"/>
          <w:numId w:val="47"/>
        </w:numPr>
        <w:ind w:left="90"/>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تبين ان غالبية النساء في العينة هن  من فئات المعاقات جسمياً وبلغت نسبتهن (60%).</w:t>
      </w:r>
    </w:p>
    <w:p w:rsidR="00DF64BF" w:rsidRPr="00DF64BF" w:rsidRDefault="00DF64BF" w:rsidP="00DF64BF">
      <w:pPr>
        <w:jc w:val="both"/>
        <w:rPr>
          <w:rFonts w:asciiTheme="majorBidi" w:hAnsiTheme="majorBidi" w:cstheme="majorBidi"/>
          <w:sz w:val="32"/>
          <w:szCs w:val="32"/>
          <w:rtl/>
          <w:lang w:bidi="ar-IQ"/>
        </w:rPr>
      </w:pPr>
      <w:r w:rsidRPr="00DF64BF">
        <w:rPr>
          <w:rFonts w:asciiTheme="majorBidi" w:hAnsiTheme="majorBidi" w:cs="Sultan bold" w:hint="cs"/>
          <w:b/>
          <w:color w:val="000000" w:themeColor="text1"/>
          <w:sz w:val="28"/>
          <w:szCs w:val="28"/>
          <w:u w:val="single"/>
          <w:rtl/>
        </w:rPr>
        <w:t xml:space="preserve">الكتاب السنوي </w:t>
      </w:r>
      <w:r w:rsidRPr="00DF64BF">
        <w:rPr>
          <w:rFonts w:asciiTheme="majorBidi" w:hAnsiTheme="majorBidi" w:cs="Sultan bold"/>
          <w:b/>
          <w:color w:val="000000" w:themeColor="text1"/>
          <w:sz w:val="28"/>
          <w:szCs w:val="28"/>
          <w:u w:val="single"/>
          <w:rtl/>
        </w:rPr>
        <w:t>–</w:t>
      </w:r>
      <w:r w:rsidRPr="00DF64BF">
        <w:rPr>
          <w:rFonts w:asciiTheme="majorBidi" w:hAnsiTheme="majorBidi" w:cs="Sultan bold" w:hint="cs"/>
          <w:b/>
          <w:color w:val="000000" w:themeColor="text1"/>
          <w:sz w:val="28"/>
          <w:szCs w:val="28"/>
          <w:u w:val="single"/>
          <w:rtl/>
        </w:rPr>
        <w:t xml:space="preserve"> المجلد التاسع - 2014                                                           م0م0 وسن عبدالحسين شريجي</w:t>
      </w:r>
    </w:p>
    <w:p w:rsidR="00197653" w:rsidRPr="006D2885" w:rsidRDefault="00197653" w:rsidP="00F901B7">
      <w:pPr>
        <w:pStyle w:val="a9"/>
        <w:numPr>
          <w:ilvl w:val="0"/>
          <w:numId w:val="47"/>
        </w:numPr>
        <w:ind w:left="90"/>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تبين ان غالبية النساء في العينة كان بسبب عوقهن الولادي وبلغت نسبتهن (40%) .</w:t>
      </w:r>
    </w:p>
    <w:p w:rsidR="00197653" w:rsidRPr="006D2885" w:rsidRDefault="00197653" w:rsidP="00F901B7">
      <w:pPr>
        <w:pStyle w:val="a9"/>
        <w:numPr>
          <w:ilvl w:val="0"/>
          <w:numId w:val="47"/>
        </w:numPr>
        <w:ind w:left="90"/>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تبين ان غالبية النساء في العينة كان الدخل الكلي لأسرهن أقلّ من الحاجة وبلغت نسبتهن (85%) .</w:t>
      </w:r>
    </w:p>
    <w:p w:rsidR="00197653" w:rsidRPr="006D2885" w:rsidRDefault="00197653" w:rsidP="00F901B7">
      <w:pPr>
        <w:pStyle w:val="a9"/>
        <w:numPr>
          <w:ilvl w:val="0"/>
          <w:numId w:val="47"/>
        </w:numPr>
        <w:ind w:left="90"/>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تبين ان هناك علاقة ذات دلالة احصائية بين اصابة المرأة بالإعاقة وبين شعورها بأنها مهمشة ولم تأخذ نصيبها في الحياة بشكل عادل .</w:t>
      </w:r>
    </w:p>
    <w:p w:rsidR="00197653" w:rsidRPr="006D2885" w:rsidRDefault="00197653" w:rsidP="00F901B7">
      <w:pPr>
        <w:pStyle w:val="a9"/>
        <w:numPr>
          <w:ilvl w:val="0"/>
          <w:numId w:val="47"/>
        </w:numPr>
        <w:tabs>
          <w:tab w:val="left" w:pos="368"/>
          <w:tab w:val="left" w:pos="509"/>
          <w:tab w:val="left" w:pos="651"/>
          <w:tab w:val="left" w:pos="935"/>
        </w:tabs>
        <w:ind w:left="90"/>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تبين ان غالبية النساء في العينة يشعرن بانتهاك حقوقهن في المجتمع , وبلغت نسبتهن (87,5%) .</w:t>
      </w:r>
    </w:p>
    <w:p w:rsidR="00197653" w:rsidRPr="006D2885" w:rsidRDefault="00197653" w:rsidP="00F901B7">
      <w:pPr>
        <w:pStyle w:val="a9"/>
        <w:numPr>
          <w:ilvl w:val="0"/>
          <w:numId w:val="47"/>
        </w:numPr>
        <w:tabs>
          <w:tab w:val="left" w:pos="368"/>
          <w:tab w:val="left" w:pos="935"/>
        </w:tabs>
        <w:ind w:left="90"/>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تبين أن أكثر من نصف العينات يعتقدن بانه لا توجد في مجتمعنا حلول جدية لعلاج المشاكل التي تواجه النساء من ذوات الاعاقة وبلغت نسبتهن (92,5%) .</w:t>
      </w:r>
    </w:p>
    <w:p w:rsidR="00197653" w:rsidRPr="006D2885" w:rsidRDefault="00197653" w:rsidP="00F901B7">
      <w:pPr>
        <w:pStyle w:val="a9"/>
        <w:numPr>
          <w:ilvl w:val="0"/>
          <w:numId w:val="47"/>
        </w:numPr>
        <w:tabs>
          <w:tab w:val="left" w:pos="935"/>
        </w:tabs>
        <w:ind w:left="90"/>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تبين ان اكثر من نصف العينات يشعرن بأن شؤون المجتمع أصبحت لا تهمهن وكأنهن لا علاقة لهنَّ بها وبلغت نسبتهن (92,5%).</w:t>
      </w:r>
    </w:p>
    <w:p w:rsidR="00197653" w:rsidRPr="006D2885" w:rsidRDefault="00197653" w:rsidP="00F901B7">
      <w:pPr>
        <w:pStyle w:val="a9"/>
        <w:numPr>
          <w:ilvl w:val="0"/>
          <w:numId w:val="47"/>
        </w:numPr>
        <w:tabs>
          <w:tab w:val="left" w:pos="793"/>
          <w:tab w:val="left" w:pos="935"/>
        </w:tabs>
        <w:ind w:left="90"/>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تبين ان هناك علاقة ذات دلالة احصائية بين اصابة المراة بالاعاقة وبين شعورها بانها غريبة عن المجتمع الذي تعيش فيه .</w:t>
      </w:r>
    </w:p>
    <w:p w:rsidR="00197653" w:rsidRPr="006D2885" w:rsidRDefault="00197653" w:rsidP="00DF64BF">
      <w:pPr>
        <w:pStyle w:val="a9"/>
        <w:numPr>
          <w:ilvl w:val="0"/>
          <w:numId w:val="47"/>
        </w:numPr>
        <w:tabs>
          <w:tab w:val="left" w:pos="84"/>
          <w:tab w:val="left" w:pos="226"/>
          <w:tab w:val="left" w:pos="509"/>
          <w:tab w:val="left" w:pos="1076"/>
        </w:tabs>
        <w:ind w:left="-193" w:firstLine="0"/>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تبين ان اكثر من نصف العينات يشعرن بالقلق و ذلك لعدم وضوح اية غاية لمستقبلهن يمكن أنْ يكافحن من اجلها وبلغت نسبتهن (87,5%) .</w:t>
      </w:r>
    </w:p>
    <w:p w:rsidR="00197653" w:rsidRPr="006D2885" w:rsidRDefault="00197653" w:rsidP="003B6792">
      <w:pPr>
        <w:pStyle w:val="a9"/>
        <w:numPr>
          <w:ilvl w:val="0"/>
          <w:numId w:val="47"/>
        </w:numPr>
        <w:tabs>
          <w:tab w:val="left" w:pos="84"/>
          <w:tab w:val="left" w:pos="226"/>
          <w:tab w:val="left" w:pos="509"/>
        </w:tabs>
        <w:ind w:left="509" w:hanging="567"/>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 xml:space="preserve">تبين ان هناك علاقة ذات دلالة احصائية بين عدم تقبل المرأة المعاقة </w:t>
      </w:r>
    </w:p>
    <w:p w:rsidR="00197653" w:rsidRPr="006D2885" w:rsidRDefault="00197653" w:rsidP="00197653">
      <w:pPr>
        <w:pStyle w:val="a9"/>
        <w:tabs>
          <w:tab w:val="left" w:pos="84"/>
          <w:tab w:val="left" w:pos="226"/>
          <w:tab w:val="left" w:pos="793"/>
        </w:tabs>
        <w:ind w:left="935"/>
        <w:jc w:val="both"/>
        <w:rPr>
          <w:rFonts w:asciiTheme="majorBidi" w:hAnsiTheme="majorBidi" w:cstheme="majorBidi"/>
          <w:sz w:val="32"/>
          <w:szCs w:val="32"/>
          <w:rtl/>
          <w:lang w:bidi="ar-IQ"/>
        </w:rPr>
      </w:pPr>
      <w:r w:rsidRPr="006D2885">
        <w:rPr>
          <w:rFonts w:asciiTheme="majorBidi" w:hAnsiTheme="majorBidi" w:cstheme="majorBidi"/>
          <w:sz w:val="32"/>
          <w:szCs w:val="32"/>
          <w:rtl/>
          <w:lang w:bidi="ar-IQ"/>
        </w:rPr>
        <w:t>لذاتها وبين شعورها بالاغتراب الاجتماعي .</w:t>
      </w:r>
    </w:p>
    <w:p w:rsidR="00197653" w:rsidRPr="006D2885" w:rsidRDefault="00197653" w:rsidP="003B6792">
      <w:pPr>
        <w:pStyle w:val="a9"/>
        <w:numPr>
          <w:ilvl w:val="0"/>
          <w:numId w:val="47"/>
        </w:numPr>
        <w:tabs>
          <w:tab w:val="left" w:pos="84"/>
        </w:tabs>
        <w:ind w:left="368"/>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lastRenderedPageBreak/>
        <w:t>تبين أنّ اكثر من نصف العينات المبحوثة أشرن بأنّ اصابتهن بالاعاقة جعلتهن يترددن كثيرا في اتخاذ القرارات وحسم الامور التي تخضعن . وبلغت نسبتهن (87,5%) .</w:t>
      </w:r>
    </w:p>
    <w:p w:rsidR="00197653" w:rsidRPr="006D2885" w:rsidRDefault="00197653" w:rsidP="003B6792">
      <w:pPr>
        <w:pStyle w:val="a9"/>
        <w:numPr>
          <w:ilvl w:val="0"/>
          <w:numId w:val="47"/>
        </w:numPr>
        <w:tabs>
          <w:tab w:val="left" w:pos="84"/>
        </w:tabs>
        <w:ind w:left="368"/>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تبين ان اكثر من نصف العينات أشرن اصابتهن بالإعاقة سببٌ في عدم قدرتهن على تحقيق حاجاتهن ورغباتهن الذاتية وبلغت نسبتهن (90%).</w:t>
      </w:r>
    </w:p>
    <w:p w:rsidR="00197653" w:rsidRDefault="00197653" w:rsidP="003B6792">
      <w:pPr>
        <w:pStyle w:val="a9"/>
        <w:numPr>
          <w:ilvl w:val="0"/>
          <w:numId w:val="47"/>
        </w:numPr>
        <w:tabs>
          <w:tab w:val="left" w:pos="84"/>
          <w:tab w:val="left" w:pos="368"/>
        </w:tabs>
        <w:ind w:left="226" w:hanging="142"/>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تبين أنّ اكثر من نصف العينات أشرت ان اصابتهن بالإعاقة ادت الى ضعف علاقاتهن الاجتماعية مع الاصدقاء والاقارب وبلغت نسبتهن (75%) .</w:t>
      </w:r>
    </w:p>
    <w:p w:rsidR="00DF64BF" w:rsidRPr="00DF64BF" w:rsidRDefault="00DF64BF" w:rsidP="00DF64BF">
      <w:pPr>
        <w:jc w:val="both"/>
        <w:rPr>
          <w:rFonts w:asciiTheme="majorBidi" w:hAnsiTheme="majorBidi" w:cs="Sultan bold"/>
          <w:b/>
          <w:color w:val="000000" w:themeColor="text1"/>
          <w:sz w:val="28"/>
          <w:szCs w:val="28"/>
          <w:u w:val="single"/>
        </w:rPr>
      </w:pPr>
      <w:r w:rsidRPr="00DF64BF">
        <w:rPr>
          <w:rFonts w:asciiTheme="majorBidi" w:hAnsiTheme="majorBidi" w:cs="Sultan bold"/>
          <w:b/>
          <w:color w:val="000000" w:themeColor="text1"/>
          <w:sz w:val="28"/>
          <w:szCs w:val="28"/>
          <w:u w:val="single"/>
          <w:rtl/>
        </w:rPr>
        <w:t xml:space="preserve">الكتاب السنوي – المجلد التاسع - 2014                               الاغتراب الاجتماعي لدى النساء ذوات الاعاقة  </w:t>
      </w:r>
    </w:p>
    <w:p w:rsidR="00197653" w:rsidRPr="006D2885" w:rsidRDefault="00197653" w:rsidP="003B6792">
      <w:pPr>
        <w:pStyle w:val="a9"/>
        <w:numPr>
          <w:ilvl w:val="0"/>
          <w:numId w:val="47"/>
        </w:numPr>
        <w:tabs>
          <w:tab w:val="left" w:pos="84"/>
          <w:tab w:val="left" w:pos="226"/>
        </w:tabs>
        <w:ind w:hanging="494"/>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تبين أن أكثر من نصف العينات المبحوثة أشرت أنّ اصابتهن بالإعاقة ادت الى شعورهن بابتعاد افراد المجتمع عنهن وبلغت نسبتهن (82,5%) .</w:t>
      </w:r>
    </w:p>
    <w:p w:rsidR="00197653" w:rsidRPr="006D2885" w:rsidRDefault="00197653" w:rsidP="003B6792">
      <w:pPr>
        <w:pStyle w:val="a9"/>
        <w:numPr>
          <w:ilvl w:val="0"/>
          <w:numId w:val="47"/>
        </w:numPr>
        <w:tabs>
          <w:tab w:val="left" w:pos="84"/>
        </w:tabs>
        <w:ind w:left="368"/>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تبين ان غالبية العينات المبحوثة أشرت ان اصابتهن بالإعاقة سببٌ في  حدوث الخلافات الاسرية مع اسرهن وبلغت نسبتهن (50%) .</w:t>
      </w:r>
    </w:p>
    <w:p w:rsidR="00197653" w:rsidRPr="006D2885" w:rsidRDefault="00197653" w:rsidP="003B6792">
      <w:pPr>
        <w:pStyle w:val="a9"/>
        <w:numPr>
          <w:ilvl w:val="0"/>
          <w:numId w:val="47"/>
        </w:numPr>
        <w:tabs>
          <w:tab w:val="left" w:pos="84"/>
        </w:tabs>
        <w:ind w:hanging="636"/>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تبين ان غالبية العينات المبحوثة يشعرن بعدم الرضا عن علاقاتهن مع اسرهن وبلغت نسبتهن (37,5%) .</w:t>
      </w:r>
    </w:p>
    <w:p w:rsidR="00197653" w:rsidRPr="006D2885" w:rsidRDefault="00197653" w:rsidP="003B6792">
      <w:pPr>
        <w:pStyle w:val="a9"/>
        <w:numPr>
          <w:ilvl w:val="0"/>
          <w:numId w:val="47"/>
        </w:numPr>
        <w:tabs>
          <w:tab w:val="left" w:pos="84"/>
        </w:tabs>
        <w:ind w:hanging="636"/>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تبين ان غالبية العينات المبحوثة يشعرن بان اسرهن لا تلبي احتياجاتهن ورغباتهن وبلغت نسبتهن (40%) .</w:t>
      </w:r>
    </w:p>
    <w:p w:rsidR="00197653" w:rsidRPr="006D2885" w:rsidRDefault="00197653" w:rsidP="003B6792">
      <w:pPr>
        <w:pStyle w:val="a9"/>
        <w:numPr>
          <w:ilvl w:val="0"/>
          <w:numId w:val="47"/>
        </w:numPr>
        <w:tabs>
          <w:tab w:val="left" w:pos="84"/>
        </w:tabs>
        <w:ind w:hanging="636"/>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تبين ان اكثر من نصف العينات اشرن ان عدم قدرتهن على العمل والانتاج دليل على شعورهن بالاغتراب الاجتماعي وبلغن نسبتهن (82,5%) .</w:t>
      </w:r>
    </w:p>
    <w:p w:rsidR="00197653" w:rsidRPr="006D2885" w:rsidRDefault="00197653" w:rsidP="003B6792">
      <w:pPr>
        <w:pStyle w:val="a9"/>
        <w:numPr>
          <w:ilvl w:val="0"/>
          <w:numId w:val="47"/>
        </w:numPr>
        <w:tabs>
          <w:tab w:val="left" w:pos="84"/>
        </w:tabs>
        <w:ind w:hanging="636"/>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تبين ان هناك علاقة ذات دلالة احصائية بين اصابة المرأة بالإعاقة وبين شعورها بحد الرغبة في مخالطة الاخرين .</w:t>
      </w:r>
    </w:p>
    <w:p w:rsidR="00197653" w:rsidRPr="006D2885" w:rsidRDefault="00197653" w:rsidP="003B6792">
      <w:pPr>
        <w:pStyle w:val="a9"/>
        <w:numPr>
          <w:ilvl w:val="0"/>
          <w:numId w:val="47"/>
        </w:numPr>
        <w:tabs>
          <w:tab w:val="left" w:pos="84"/>
        </w:tabs>
        <w:ind w:hanging="636"/>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تبين ان اكثر من نصف العينات المبحوثة يشعرن بعدم رغبة افراد المجتمع بالاختلاط بهن وبلغت نسبتهن (77,5%) .</w:t>
      </w:r>
    </w:p>
    <w:p w:rsidR="00197653" w:rsidRPr="006D2885" w:rsidRDefault="00197653" w:rsidP="003B6792">
      <w:pPr>
        <w:pStyle w:val="a9"/>
        <w:numPr>
          <w:ilvl w:val="0"/>
          <w:numId w:val="47"/>
        </w:numPr>
        <w:tabs>
          <w:tab w:val="left" w:pos="84"/>
        </w:tabs>
        <w:ind w:left="509" w:hanging="567"/>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تبين ان هناك علاقة ذات دلاله احصائية بين الحروب وفقدان الأمن الاجتماعي في المجتمع وبين نشوء حالة الاغتراب الاجتماعي لدى النساء المعاقات .</w:t>
      </w:r>
    </w:p>
    <w:p w:rsidR="00197653" w:rsidRPr="006D2885" w:rsidRDefault="00197653" w:rsidP="003B6792">
      <w:pPr>
        <w:pStyle w:val="a9"/>
        <w:numPr>
          <w:ilvl w:val="0"/>
          <w:numId w:val="47"/>
        </w:numPr>
        <w:tabs>
          <w:tab w:val="left" w:pos="84"/>
        </w:tabs>
        <w:ind w:hanging="636"/>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lastRenderedPageBreak/>
        <w:t>تبين أنّ هناك علاقة ذات دلالة احصائية بين شعور المرأة المعاقة بالاغتراب الاجتماعي وبين معاناة اسرتها من اعباء وضغوط نتيجة اصابتها بالإعاقة .</w:t>
      </w:r>
    </w:p>
    <w:p w:rsidR="00197653" w:rsidRDefault="00197653" w:rsidP="00197653">
      <w:pPr>
        <w:jc w:val="both"/>
        <w:rPr>
          <w:rFonts w:asciiTheme="majorBidi" w:hAnsiTheme="majorBidi" w:cstheme="majorBidi"/>
          <w:sz w:val="32"/>
          <w:szCs w:val="32"/>
          <w:rtl/>
          <w:lang w:bidi="ar-IQ"/>
        </w:rPr>
      </w:pPr>
    </w:p>
    <w:p w:rsidR="00DF64BF" w:rsidRDefault="00DF64BF" w:rsidP="00197653">
      <w:pPr>
        <w:jc w:val="both"/>
        <w:rPr>
          <w:rFonts w:asciiTheme="majorBidi" w:hAnsiTheme="majorBidi" w:cstheme="majorBidi"/>
          <w:sz w:val="32"/>
          <w:szCs w:val="32"/>
          <w:rtl/>
          <w:lang w:bidi="ar-IQ"/>
        </w:rPr>
      </w:pPr>
    </w:p>
    <w:p w:rsidR="00DF64BF" w:rsidRDefault="00DF64BF" w:rsidP="00197653">
      <w:pPr>
        <w:jc w:val="both"/>
        <w:rPr>
          <w:rFonts w:asciiTheme="majorBidi" w:hAnsiTheme="majorBidi" w:cstheme="majorBidi"/>
          <w:sz w:val="32"/>
          <w:szCs w:val="32"/>
          <w:rtl/>
          <w:lang w:bidi="ar-IQ"/>
        </w:rPr>
      </w:pPr>
    </w:p>
    <w:p w:rsidR="00DF64BF" w:rsidRPr="006D2885" w:rsidRDefault="00DF64BF" w:rsidP="00197653">
      <w:pPr>
        <w:jc w:val="both"/>
        <w:rPr>
          <w:rFonts w:asciiTheme="majorBidi" w:hAnsiTheme="majorBidi" w:cstheme="majorBidi"/>
          <w:sz w:val="32"/>
          <w:szCs w:val="32"/>
          <w:rtl/>
          <w:lang w:bidi="ar-IQ"/>
        </w:rPr>
      </w:pPr>
    </w:p>
    <w:p w:rsidR="00DF64BF" w:rsidRPr="00DF64BF" w:rsidRDefault="00DF64BF" w:rsidP="00DF64BF">
      <w:pPr>
        <w:jc w:val="both"/>
        <w:rPr>
          <w:rFonts w:asciiTheme="majorBidi" w:hAnsiTheme="majorBidi" w:cstheme="majorBidi"/>
          <w:sz w:val="32"/>
          <w:szCs w:val="32"/>
          <w:rtl/>
          <w:lang w:bidi="ar-IQ"/>
        </w:rPr>
      </w:pPr>
      <w:r w:rsidRPr="00DF64BF">
        <w:rPr>
          <w:rFonts w:asciiTheme="majorBidi" w:hAnsiTheme="majorBidi" w:cs="Sultan bold" w:hint="cs"/>
          <w:b/>
          <w:color w:val="000000" w:themeColor="text1"/>
          <w:sz w:val="28"/>
          <w:szCs w:val="28"/>
          <w:u w:val="single"/>
          <w:rtl/>
        </w:rPr>
        <w:t xml:space="preserve">الكتاب السنوي </w:t>
      </w:r>
      <w:r w:rsidRPr="00DF64BF">
        <w:rPr>
          <w:rFonts w:asciiTheme="majorBidi" w:hAnsiTheme="majorBidi" w:cs="Sultan bold"/>
          <w:b/>
          <w:color w:val="000000" w:themeColor="text1"/>
          <w:sz w:val="28"/>
          <w:szCs w:val="28"/>
          <w:u w:val="single"/>
          <w:rtl/>
        </w:rPr>
        <w:t>–</w:t>
      </w:r>
      <w:r w:rsidRPr="00DF64BF">
        <w:rPr>
          <w:rFonts w:asciiTheme="majorBidi" w:hAnsiTheme="majorBidi" w:cs="Sultan bold" w:hint="cs"/>
          <w:b/>
          <w:color w:val="000000" w:themeColor="text1"/>
          <w:sz w:val="28"/>
          <w:szCs w:val="28"/>
          <w:u w:val="single"/>
          <w:rtl/>
        </w:rPr>
        <w:t xml:space="preserve"> المجلد التاسع - 2014                                                           م0م0 وسن عبدالحسين شريجي</w:t>
      </w:r>
    </w:p>
    <w:p w:rsidR="00197653" w:rsidRPr="00DF64BF" w:rsidRDefault="00197653" w:rsidP="00197653">
      <w:pPr>
        <w:jc w:val="both"/>
        <w:rPr>
          <w:rFonts w:asciiTheme="majorBidi" w:hAnsiTheme="majorBidi" w:cstheme="majorBidi"/>
          <w:b/>
          <w:bCs/>
          <w:sz w:val="36"/>
          <w:szCs w:val="36"/>
          <w:rtl/>
          <w:lang w:bidi="ar-IQ"/>
        </w:rPr>
      </w:pPr>
      <w:r w:rsidRPr="00DF64BF">
        <w:rPr>
          <w:rFonts w:asciiTheme="majorBidi" w:hAnsiTheme="majorBidi" w:cstheme="majorBidi"/>
          <w:b/>
          <w:bCs/>
          <w:sz w:val="36"/>
          <w:szCs w:val="36"/>
          <w:rtl/>
          <w:lang w:bidi="ar-IQ"/>
        </w:rPr>
        <w:t xml:space="preserve">التوصيات  </w:t>
      </w:r>
    </w:p>
    <w:p w:rsidR="00197653" w:rsidRPr="00DF64BF" w:rsidRDefault="00197653" w:rsidP="00DF64BF">
      <w:pPr>
        <w:pStyle w:val="a9"/>
        <w:numPr>
          <w:ilvl w:val="0"/>
          <w:numId w:val="48"/>
        </w:numPr>
        <w:jc w:val="both"/>
        <w:rPr>
          <w:rFonts w:asciiTheme="majorBidi" w:hAnsiTheme="majorBidi" w:cstheme="majorBidi"/>
          <w:sz w:val="32"/>
          <w:szCs w:val="32"/>
          <w:lang w:bidi="ar-IQ"/>
        </w:rPr>
      </w:pPr>
      <w:r w:rsidRPr="00DF64BF">
        <w:rPr>
          <w:rFonts w:asciiTheme="majorBidi" w:hAnsiTheme="majorBidi" w:cstheme="majorBidi"/>
          <w:sz w:val="32"/>
          <w:szCs w:val="32"/>
          <w:rtl/>
          <w:lang w:bidi="ar-IQ"/>
        </w:rPr>
        <w:t>تهيئة الجو الاسري وتبصير الوالدين بالأسلوب السليم في تربية الابنة المعاقة وعدم التركيز على  اعاقتها من خلال القا</w:t>
      </w:r>
      <w:r w:rsidR="00DF64BF" w:rsidRPr="00DF64BF">
        <w:rPr>
          <w:rFonts w:asciiTheme="majorBidi" w:hAnsiTheme="majorBidi" w:cstheme="majorBidi"/>
          <w:sz w:val="32"/>
          <w:szCs w:val="32"/>
          <w:rtl/>
          <w:lang w:bidi="ar-IQ"/>
        </w:rPr>
        <w:t>ء مهام ووجبات اسرية عليها تتحمل</w:t>
      </w:r>
      <w:r w:rsidR="00DF64BF" w:rsidRPr="00DF64BF">
        <w:rPr>
          <w:rFonts w:asciiTheme="majorBidi" w:hAnsiTheme="majorBidi" w:cstheme="majorBidi" w:hint="cs"/>
          <w:sz w:val="32"/>
          <w:szCs w:val="32"/>
          <w:rtl/>
          <w:lang w:bidi="ar-IQ"/>
        </w:rPr>
        <w:t xml:space="preserve">     م</w:t>
      </w:r>
      <w:r w:rsidRPr="00DF64BF">
        <w:rPr>
          <w:rFonts w:asciiTheme="majorBidi" w:hAnsiTheme="majorBidi" w:cstheme="majorBidi"/>
          <w:sz w:val="32"/>
          <w:szCs w:val="32"/>
          <w:rtl/>
          <w:lang w:bidi="ar-IQ"/>
        </w:rPr>
        <w:t>سؤولية ادائها ويجب أنْ تتناسب مع قدراتها الجسمية والعقيلة مما يعزز ثقتها بنفسها ويساعدها على التكيف في المجتمع .</w:t>
      </w:r>
    </w:p>
    <w:p w:rsidR="00197653" w:rsidRPr="006D2885" w:rsidRDefault="00197653" w:rsidP="003B6792">
      <w:pPr>
        <w:pStyle w:val="a9"/>
        <w:numPr>
          <w:ilvl w:val="0"/>
          <w:numId w:val="48"/>
        </w:numPr>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اعتماد برامج اعلامية شاملة توضح ما تعانيه المرأة المعاقة وخصوصا في الأسر الفقيرة واجراء التحقيقات المتلفزة ونقل الواقع الى الرأي العام والى الجهات المسؤولة لاتخاذ الاجراءات الضرورية لمعالجة المشكلات التي تعاني منها المرأة المعاقة .</w:t>
      </w:r>
    </w:p>
    <w:p w:rsidR="00197653" w:rsidRPr="006D2885" w:rsidRDefault="00197653" w:rsidP="003B6792">
      <w:pPr>
        <w:pStyle w:val="a9"/>
        <w:numPr>
          <w:ilvl w:val="0"/>
          <w:numId w:val="48"/>
        </w:numPr>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ضرورة التنسيق بين وزارة حقوق الانسان ووزارة العمل والشؤون الاجتماعية وشبكة الاعلام العراقي لإنتاج برامج تلفازية تخص حقوق المعوقين فضلا عن تعميق الوعي الاجتماعي عن طريق تثقيف الأباء والأبناء والجماعات عموما بشأن حقوق المعوقين ولاسيما حقهم في الرعاية الأسرية والصحية والتعليم والتأهيل المهني .</w:t>
      </w:r>
    </w:p>
    <w:p w:rsidR="00197653" w:rsidRPr="006D2885" w:rsidRDefault="00197653" w:rsidP="003B6792">
      <w:pPr>
        <w:pStyle w:val="a9"/>
        <w:numPr>
          <w:ilvl w:val="0"/>
          <w:numId w:val="48"/>
        </w:numPr>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lastRenderedPageBreak/>
        <w:t>ضرورة وضع خطط استراتيجية لتشغيل المعاقين وفق مؤهلاتهم الجسمية والعقلية ويفترض من الجهات المسؤولة ان لا تكثف بتعليم المعاق بل عليها توفير فرص العمل النافعة له .</w:t>
      </w:r>
    </w:p>
    <w:p w:rsidR="00197653" w:rsidRDefault="00197653" w:rsidP="003B6792">
      <w:pPr>
        <w:pStyle w:val="a9"/>
        <w:numPr>
          <w:ilvl w:val="0"/>
          <w:numId w:val="48"/>
        </w:numPr>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تخصيص منحة او سلفة من قبل الحكومة لإقامة مشروع صغير يعيل المعاق وأسرته , وان تتضمن السياسة العامة للدولة كفالة حق المعاق في الحياة الطبيعية وان تشمل خطط التنمية الإستثمارات اللازمة لتمويل كافة برامج رعاية المعاقين .</w:t>
      </w:r>
    </w:p>
    <w:p w:rsidR="0086044C" w:rsidRDefault="0086044C" w:rsidP="0086044C">
      <w:pPr>
        <w:jc w:val="both"/>
        <w:rPr>
          <w:rFonts w:asciiTheme="majorBidi" w:hAnsiTheme="majorBidi" w:cstheme="majorBidi"/>
          <w:sz w:val="32"/>
          <w:szCs w:val="32"/>
          <w:rtl/>
          <w:lang w:bidi="ar-IQ"/>
        </w:rPr>
      </w:pPr>
    </w:p>
    <w:p w:rsidR="0086044C" w:rsidRPr="0086044C" w:rsidRDefault="0086044C" w:rsidP="0086044C">
      <w:pPr>
        <w:jc w:val="both"/>
        <w:rPr>
          <w:rFonts w:asciiTheme="majorBidi" w:hAnsiTheme="majorBidi" w:cstheme="majorBidi"/>
          <w:sz w:val="32"/>
          <w:szCs w:val="32"/>
          <w:lang w:bidi="ar-IQ"/>
        </w:rPr>
      </w:pPr>
    </w:p>
    <w:p w:rsidR="0086044C" w:rsidRPr="00DF64BF" w:rsidRDefault="0086044C" w:rsidP="0086044C">
      <w:pPr>
        <w:jc w:val="both"/>
        <w:rPr>
          <w:rFonts w:asciiTheme="majorBidi" w:hAnsiTheme="majorBidi" w:cs="Sultan bold"/>
          <w:b/>
          <w:color w:val="000000" w:themeColor="text1"/>
          <w:sz w:val="28"/>
          <w:szCs w:val="28"/>
          <w:u w:val="single"/>
        </w:rPr>
      </w:pPr>
      <w:r w:rsidRPr="00DF64BF">
        <w:rPr>
          <w:rFonts w:asciiTheme="majorBidi" w:hAnsiTheme="majorBidi" w:cs="Sultan bold"/>
          <w:b/>
          <w:color w:val="000000" w:themeColor="text1"/>
          <w:sz w:val="28"/>
          <w:szCs w:val="28"/>
          <w:u w:val="single"/>
          <w:rtl/>
        </w:rPr>
        <w:t xml:space="preserve">الكتاب السنوي – المجلد التاسع - 2014                               الاغتراب الاجتماعي لدى النساء ذوات الاعاقة  </w:t>
      </w:r>
    </w:p>
    <w:p w:rsidR="00197653" w:rsidRPr="006D2885" w:rsidRDefault="00197653" w:rsidP="00197653">
      <w:pPr>
        <w:pStyle w:val="a9"/>
        <w:jc w:val="both"/>
        <w:rPr>
          <w:rFonts w:asciiTheme="majorBidi" w:hAnsiTheme="majorBidi" w:cstheme="majorBidi"/>
          <w:sz w:val="32"/>
          <w:szCs w:val="32"/>
          <w:lang w:bidi="ar-IQ"/>
        </w:rPr>
      </w:pPr>
    </w:p>
    <w:p w:rsidR="00197653" w:rsidRDefault="00197653" w:rsidP="003B6792">
      <w:pPr>
        <w:pStyle w:val="a9"/>
        <w:numPr>
          <w:ilvl w:val="0"/>
          <w:numId w:val="48"/>
        </w:numPr>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على وزارة العمل والشؤون الاجتماعية توفير مرتبات شهرية او اعانات لأسر المعاقين و ذلك للتخفيف عن كاهل هذه الأسر نتيجة وجود معاق لديها وخصوصاً الأسر التي تعيش في حالة فقر شديد كي تسهم هذه الاعانات في تلبية الاحتياجات الضرورية للمعاق .</w:t>
      </w:r>
    </w:p>
    <w:p w:rsidR="00DF64BF" w:rsidRPr="00DF64BF" w:rsidRDefault="00DF64BF" w:rsidP="00DF64BF">
      <w:pPr>
        <w:pStyle w:val="a9"/>
        <w:rPr>
          <w:rFonts w:asciiTheme="majorBidi" w:hAnsiTheme="majorBidi" w:cstheme="majorBidi"/>
          <w:sz w:val="32"/>
          <w:szCs w:val="32"/>
          <w:rtl/>
          <w:lang w:bidi="ar-IQ"/>
        </w:rPr>
      </w:pPr>
    </w:p>
    <w:p w:rsidR="00197653" w:rsidRPr="006D2885" w:rsidRDefault="00197653" w:rsidP="003B6792">
      <w:pPr>
        <w:pStyle w:val="a9"/>
        <w:numPr>
          <w:ilvl w:val="0"/>
          <w:numId w:val="48"/>
        </w:numPr>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حث الوالدين على مراجعة المراكز والمؤسسات الصحية عند ملاحظة أية اعراض غير سليمة على أبنائهم .</w:t>
      </w:r>
    </w:p>
    <w:p w:rsidR="00197653" w:rsidRPr="006D2885" w:rsidRDefault="00197653" w:rsidP="003B6792">
      <w:pPr>
        <w:pStyle w:val="a9"/>
        <w:numPr>
          <w:ilvl w:val="0"/>
          <w:numId w:val="48"/>
        </w:numPr>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على وزارة الصحة تخصيص وحدات من المختصين لزيارة اسر المعاقين بشكل مستمر للاطلاع على المعاق ومدى تحسن حالته الصحية .</w:t>
      </w:r>
    </w:p>
    <w:p w:rsidR="00197653" w:rsidRDefault="00197653" w:rsidP="003B6792">
      <w:pPr>
        <w:pStyle w:val="a9"/>
        <w:numPr>
          <w:ilvl w:val="0"/>
          <w:numId w:val="48"/>
        </w:numPr>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 xml:space="preserve">العمل على تفعيل الارشاد الزواجي للراغبين في الزواج وتوعيتهم بأهمية اختيار الشريك والفحوصات الطبية اللازمة لتجنب احتمال اعاقة الطفل وكذلك تفعيل دور مراكز الامومة والطفولة والرعاية الصحية في التوعية بكيفية حدوث الاعاقة واكتشافها مبكراً وذلك من خلال إعداد دورات تثقيفية </w:t>
      </w:r>
      <w:r w:rsidRPr="006D2885">
        <w:rPr>
          <w:rFonts w:asciiTheme="majorBidi" w:hAnsiTheme="majorBidi" w:cstheme="majorBidi"/>
          <w:sz w:val="32"/>
          <w:szCs w:val="32"/>
          <w:rtl/>
          <w:lang w:bidi="ar-IQ"/>
        </w:rPr>
        <w:lastRenderedPageBreak/>
        <w:t>للأمهات قبل واثناء الحمل وبعد الولادة حول الرعاية الصحية والنفسية لأطفالهم وكيفية تجنب اسباب الاعاقة .</w:t>
      </w:r>
    </w:p>
    <w:p w:rsidR="0086044C" w:rsidRDefault="0086044C" w:rsidP="0086044C">
      <w:pPr>
        <w:jc w:val="both"/>
        <w:rPr>
          <w:rFonts w:asciiTheme="majorBidi" w:hAnsiTheme="majorBidi" w:cstheme="majorBidi"/>
          <w:sz w:val="32"/>
          <w:szCs w:val="32"/>
          <w:rtl/>
          <w:lang w:bidi="ar-IQ"/>
        </w:rPr>
      </w:pPr>
    </w:p>
    <w:p w:rsidR="0086044C" w:rsidRDefault="0086044C" w:rsidP="0086044C">
      <w:pPr>
        <w:jc w:val="both"/>
        <w:rPr>
          <w:rFonts w:asciiTheme="majorBidi" w:hAnsiTheme="majorBidi" w:cstheme="majorBidi"/>
          <w:sz w:val="32"/>
          <w:szCs w:val="32"/>
          <w:rtl/>
          <w:lang w:bidi="ar-IQ"/>
        </w:rPr>
      </w:pPr>
    </w:p>
    <w:p w:rsidR="0086044C" w:rsidRDefault="0086044C" w:rsidP="0086044C">
      <w:pPr>
        <w:jc w:val="both"/>
        <w:rPr>
          <w:rFonts w:asciiTheme="majorBidi" w:hAnsiTheme="majorBidi" w:cstheme="majorBidi"/>
          <w:sz w:val="32"/>
          <w:szCs w:val="32"/>
          <w:rtl/>
          <w:lang w:bidi="ar-IQ"/>
        </w:rPr>
      </w:pPr>
    </w:p>
    <w:p w:rsidR="0086044C" w:rsidRDefault="0086044C" w:rsidP="0086044C">
      <w:pPr>
        <w:jc w:val="both"/>
        <w:rPr>
          <w:rFonts w:asciiTheme="majorBidi" w:hAnsiTheme="majorBidi" w:cstheme="majorBidi"/>
          <w:sz w:val="32"/>
          <w:szCs w:val="32"/>
          <w:rtl/>
          <w:lang w:bidi="ar-IQ"/>
        </w:rPr>
      </w:pPr>
    </w:p>
    <w:p w:rsidR="0086044C" w:rsidRDefault="0086044C" w:rsidP="0086044C">
      <w:pPr>
        <w:jc w:val="both"/>
        <w:rPr>
          <w:rFonts w:asciiTheme="majorBidi" w:hAnsiTheme="majorBidi" w:cstheme="majorBidi"/>
          <w:sz w:val="32"/>
          <w:szCs w:val="32"/>
          <w:rtl/>
          <w:lang w:bidi="ar-IQ"/>
        </w:rPr>
      </w:pPr>
    </w:p>
    <w:p w:rsidR="0086044C" w:rsidRPr="0086044C" w:rsidRDefault="0086044C" w:rsidP="0086044C">
      <w:pPr>
        <w:jc w:val="both"/>
        <w:rPr>
          <w:rFonts w:asciiTheme="majorBidi" w:hAnsiTheme="majorBidi" w:cstheme="majorBidi"/>
          <w:sz w:val="32"/>
          <w:szCs w:val="32"/>
          <w:lang w:bidi="ar-IQ"/>
        </w:rPr>
      </w:pPr>
    </w:p>
    <w:p w:rsidR="0086044C" w:rsidRPr="00DF64BF" w:rsidRDefault="0086044C" w:rsidP="0086044C">
      <w:pPr>
        <w:jc w:val="both"/>
        <w:rPr>
          <w:rFonts w:asciiTheme="majorBidi" w:hAnsiTheme="majorBidi" w:cstheme="majorBidi"/>
          <w:sz w:val="32"/>
          <w:szCs w:val="32"/>
          <w:rtl/>
          <w:lang w:bidi="ar-IQ"/>
        </w:rPr>
      </w:pPr>
      <w:r w:rsidRPr="00DF64BF">
        <w:rPr>
          <w:rFonts w:asciiTheme="majorBidi" w:hAnsiTheme="majorBidi" w:cs="Sultan bold" w:hint="cs"/>
          <w:b/>
          <w:color w:val="000000" w:themeColor="text1"/>
          <w:sz w:val="28"/>
          <w:szCs w:val="28"/>
          <w:u w:val="single"/>
          <w:rtl/>
        </w:rPr>
        <w:t xml:space="preserve">الكتاب السنوي </w:t>
      </w:r>
      <w:r w:rsidRPr="00DF64BF">
        <w:rPr>
          <w:rFonts w:asciiTheme="majorBidi" w:hAnsiTheme="majorBidi" w:cs="Sultan bold"/>
          <w:b/>
          <w:color w:val="000000" w:themeColor="text1"/>
          <w:sz w:val="28"/>
          <w:szCs w:val="28"/>
          <w:u w:val="single"/>
          <w:rtl/>
        </w:rPr>
        <w:t>–</w:t>
      </w:r>
      <w:r w:rsidRPr="00DF64BF">
        <w:rPr>
          <w:rFonts w:asciiTheme="majorBidi" w:hAnsiTheme="majorBidi" w:cs="Sultan bold" w:hint="cs"/>
          <w:b/>
          <w:color w:val="000000" w:themeColor="text1"/>
          <w:sz w:val="28"/>
          <w:szCs w:val="28"/>
          <w:u w:val="single"/>
          <w:rtl/>
        </w:rPr>
        <w:t xml:space="preserve"> المجلد التاسع - 2014                                                           م0م0 وسن عبدالحسين شريجي</w:t>
      </w:r>
    </w:p>
    <w:p w:rsidR="00DF64BF" w:rsidRPr="006D2885" w:rsidRDefault="00DF64BF" w:rsidP="00DF64BF">
      <w:pPr>
        <w:pStyle w:val="a9"/>
        <w:jc w:val="both"/>
        <w:rPr>
          <w:rFonts w:asciiTheme="majorBidi" w:hAnsiTheme="majorBidi" w:cstheme="majorBidi"/>
          <w:sz w:val="32"/>
          <w:szCs w:val="32"/>
          <w:lang w:bidi="ar-IQ"/>
        </w:rPr>
      </w:pPr>
    </w:p>
    <w:p w:rsidR="00197653" w:rsidRPr="00DF64BF" w:rsidRDefault="00197653" w:rsidP="00197653">
      <w:pPr>
        <w:jc w:val="both"/>
        <w:rPr>
          <w:rFonts w:asciiTheme="majorBidi" w:hAnsiTheme="majorBidi" w:cstheme="majorBidi"/>
          <w:b/>
          <w:bCs/>
          <w:sz w:val="36"/>
          <w:szCs w:val="36"/>
          <w:rtl/>
          <w:lang w:bidi="ar-IQ"/>
        </w:rPr>
      </w:pPr>
      <w:r w:rsidRPr="00DF64BF">
        <w:rPr>
          <w:rFonts w:asciiTheme="majorBidi" w:hAnsiTheme="majorBidi" w:cstheme="majorBidi"/>
          <w:b/>
          <w:bCs/>
          <w:sz w:val="36"/>
          <w:szCs w:val="36"/>
          <w:rtl/>
          <w:lang w:bidi="ar-IQ"/>
        </w:rPr>
        <w:t xml:space="preserve">المصادر العلمية  </w:t>
      </w:r>
    </w:p>
    <w:p w:rsidR="00197653" w:rsidRPr="006D2885" w:rsidRDefault="00197653" w:rsidP="003B6792">
      <w:pPr>
        <w:pStyle w:val="a6"/>
        <w:numPr>
          <w:ilvl w:val="0"/>
          <w:numId w:val="49"/>
        </w:numPr>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ارفنج زايثلن , النظرية المعاصرة في علم الاجتماع , ترجمة د.محمود عودة , الكويت , ذات السلاسل ,1989.</w:t>
      </w:r>
    </w:p>
    <w:p w:rsidR="00197653" w:rsidRPr="006D2885" w:rsidRDefault="00197653" w:rsidP="003B6792">
      <w:pPr>
        <w:pStyle w:val="a6"/>
        <w:numPr>
          <w:ilvl w:val="0"/>
          <w:numId w:val="49"/>
        </w:numPr>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 بركات حمزة , الاغتراب , المجلة الاجتماعية القومية , المجلد 29- العدد (3) , القاهرة , 1992.</w:t>
      </w:r>
    </w:p>
    <w:p w:rsidR="00197653" w:rsidRPr="006D2885" w:rsidRDefault="00197653" w:rsidP="003B6792">
      <w:pPr>
        <w:pStyle w:val="a6"/>
        <w:numPr>
          <w:ilvl w:val="0"/>
          <w:numId w:val="49"/>
        </w:numPr>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راضي محمد الكبيسي , اتجاهات الابناء نحو ابائهم المعاقين , عمان , دار الفكر , 2000.</w:t>
      </w:r>
    </w:p>
    <w:p w:rsidR="00197653" w:rsidRPr="006D2885" w:rsidRDefault="00197653" w:rsidP="003B6792">
      <w:pPr>
        <w:pStyle w:val="a6"/>
        <w:numPr>
          <w:ilvl w:val="0"/>
          <w:numId w:val="49"/>
        </w:numPr>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ريتشارد شاخت , الاغتراب , ترجمة كامل يوسف حسين , ط1 , بيروت , المؤسسة العربية للدراسات والنشر ,1980.</w:t>
      </w:r>
    </w:p>
    <w:p w:rsidR="00197653" w:rsidRPr="006D2885" w:rsidRDefault="00197653" w:rsidP="003B6792">
      <w:pPr>
        <w:pStyle w:val="a6"/>
        <w:numPr>
          <w:ilvl w:val="0"/>
          <w:numId w:val="49"/>
        </w:numPr>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 سحر عدنان شهاب , دور الديمقراطية في مواجهة مشكلات الاسرة , اطروحة دكتوراه غير منشورة , جامعة بغداد , كلية الاداب , قسم علم الاجتماع , 2009.</w:t>
      </w:r>
    </w:p>
    <w:p w:rsidR="00197653" w:rsidRDefault="00197653" w:rsidP="003B6792">
      <w:pPr>
        <w:pStyle w:val="a6"/>
        <w:numPr>
          <w:ilvl w:val="0"/>
          <w:numId w:val="49"/>
        </w:numPr>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lastRenderedPageBreak/>
        <w:t>عبد السلام نعمة الاسدي , الرعاية الاجتماعية لذوي الاحتياجات الخاصة ( لمعاقون ) , بغداد , 2008 .</w:t>
      </w:r>
    </w:p>
    <w:p w:rsidR="00197653" w:rsidRPr="006D2885" w:rsidRDefault="00197653" w:rsidP="00DF64BF">
      <w:pPr>
        <w:pStyle w:val="a6"/>
        <w:numPr>
          <w:ilvl w:val="0"/>
          <w:numId w:val="49"/>
        </w:numPr>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عدلي محمود السمري , علم الاجتماع الجنائي , عمان , دار الميسرة للنشر والتوزيع ,2008 .</w:t>
      </w:r>
    </w:p>
    <w:p w:rsidR="00197653" w:rsidRPr="006D2885" w:rsidRDefault="00197653" w:rsidP="003B6792">
      <w:pPr>
        <w:pStyle w:val="a9"/>
        <w:numPr>
          <w:ilvl w:val="0"/>
          <w:numId w:val="49"/>
        </w:numPr>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غريب سيد احمد واخرون , المدخل الى علم الاجتماع , الاسكندرية , دار المعرفة الجامعية , 1996.</w:t>
      </w:r>
    </w:p>
    <w:p w:rsidR="00197653" w:rsidRPr="006D2885" w:rsidRDefault="00197653" w:rsidP="003B6792">
      <w:pPr>
        <w:pStyle w:val="a9"/>
        <w:numPr>
          <w:ilvl w:val="0"/>
          <w:numId w:val="49"/>
        </w:numPr>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كريم محمد حمزة , الحرب المجتمعية , بغداد , بيت الحكمة ,1988.</w:t>
      </w:r>
    </w:p>
    <w:p w:rsidR="00197653" w:rsidRPr="006D2885" w:rsidRDefault="00197653" w:rsidP="003B6792">
      <w:pPr>
        <w:pStyle w:val="a6"/>
        <w:numPr>
          <w:ilvl w:val="0"/>
          <w:numId w:val="49"/>
        </w:numPr>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لمياء محمد حسن , مشكلات اسر المعاقين وعلاقتها في تكيفهم الاجتماعي , اطروحة دكتوراه غير منشورة , جامعة بغداد , كلية الاداب , قسم علم الاجتماع ,2013 .</w:t>
      </w:r>
    </w:p>
    <w:p w:rsidR="00197653" w:rsidRDefault="00197653" w:rsidP="003B6792">
      <w:pPr>
        <w:pStyle w:val="a6"/>
        <w:numPr>
          <w:ilvl w:val="0"/>
          <w:numId w:val="49"/>
        </w:numPr>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محمد ذنون زينو ,الحصار الاقتصادي والاغتراب الاجتماعي واثرها في السلوك الطلبة , رسالة ماجستير غي منشورة , جامعة بغداد , كلية الاداب , قسم علم الاجتماع , 1998.</w:t>
      </w:r>
    </w:p>
    <w:p w:rsidR="0079798F" w:rsidRPr="0079798F" w:rsidRDefault="0079798F" w:rsidP="0079798F">
      <w:pPr>
        <w:jc w:val="both"/>
        <w:rPr>
          <w:rFonts w:asciiTheme="majorBidi" w:hAnsiTheme="majorBidi" w:cs="Sultan bold"/>
          <w:b/>
          <w:color w:val="000000" w:themeColor="text1"/>
          <w:sz w:val="28"/>
          <w:szCs w:val="28"/>
          <w:u w:val="single"/>
        </w:rPr>
      </w:pPr>
      <w:r w:rsidRPr="0079798F">
        <w:rPr>
          <w:rFonts w:asciiTheme="majorBidi" w:hAnsiTheme="majorBidi" w:cs="Sultan bold"/>
          <w:b/>
          <w:color w:val="000000" w:themeColor="text1"/>
          <w:sz w:val="28"/>
          <w:szCs w:val="28"/>
          <w:u w:val="single"/>
          <w:rtl/>
        </w:rPr>
        <w:t xml:space="preserve">الكتاب السنوي – المجلد التاسع - 2014                               الاغتراب الاجتماعي لدى النساء ذوات الاعاقة  </w:t>
      </w:r>
    </w:p>
    <w:p w:rsidR="0079798F" w:rsidRPr="0079798F" w:rsidRDefault="0079798F" w:rsidP="0079798F">
      <w:pPr>
        <w:pStyle w:val="a6"/>
        <w:jc w:val="both"/>
        <w:rPr>
          <w:rFonts w:asciiTheme="majorBidi" w:hAnsiTheme="majorBidi" w:cstheme="majorBidi"/>
          <w:sz w:val="32"/>
          <w:szCs w:val="32"/>
          <w:lang w:bidi="ar-IQ"/>
        </w:rPr>
      </w:pPr>
    </w:p>
    <w:p w:rsidR="00197653" w:rsidRPr="006D2885" w:rsidRDefault="00197653" w:rsidP="003B6792">
      <w:pPr>
        <w:pStyle w:val="a6"/>
        <w:numPr>
          <w:ilvl w:val="0"/>
          <w:numId w:val="49"/>
        </w:numPr>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محمد سيد قلمي , غريب سيد احمد , السلوك الاجتماعي للمعوقين , الاسكندرية , المكتب الجامعي الحديث ,2001.</w:t>
      </w:r>
    </w:p>
    <w:p w:rsidR="00197653" w:rsidRPr="006D2885" w:rsidRDefault="00197653" w:rsidP="003B6792">
      <w:pPr>
        <w:pStyle w:val="a6"/>
        <w:numPr>
          <w:ilvl w:val="0"/>
          <w:numId w:val="49"/>
        </w:numPr>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ميشيل دينكن , معجم علم الاجتماع , ترجمة احسان محمد الحسن , بيروت , دار الطليعة ,1981 .</w:t>
      </w:r>
    </w:p>
    <w:p w:rsidR="00197653" w:rsidRPr="006D2885" w:rsidRDefault="00197653" w:rsidP="003B6792">
      <w:pPr>
        <w:pStyle w:val="a6"/>
        <w:numPr>
          <w:ilvl w:val="0"/>
          <w:numId w:val="49"/>
        </w:numPr>
        <w:jc w:val="both"/>
        <w:rPr>
          <w:rFonts w:asciiTheme="majorBidi" w:hAnsiTheme="majorBidi" w:cstheme="majorBidi"/>
          <w:sz w:val="32"/>
          <w:szCs w:val="32"/>
          <w:lang w:bidi="ar-IQ"/>
        </w:rPr>
      </w:pPr>
      <w:r w:rsidRPr="006D2885">
        <w:rPr>
          <w:rFonts w:asciiTheme="majorBidi" w:hAnsiTheme="majorBidi" w:cstheme="majorBidi"/>
          <w:sz w:val="32"/>
          <w:szCs w:val="32"/>
          <w:rtl/>
          <w:lang w:bidi="ar-IQ"/>
        </w:rPr>
        <w:t>نبيل رمزي اسكندر , الامن الاجتماعي وقضية الحرية , الاسكندرية , دار المعرفة الجامعية , 1988.</w:t>
      </w:r>
    </w:p>
    <w:p w:rsidR="00197653" w:rsidRPr="006D2885" w:rsidRDefault="00197653" w:rsidP="00197653">
      <w:pPr>
        <w:ind w:left="1440"/>
        <w:jc w:val="both"/>
        <w:rPr>
          <w:rFonts w:asciiTheme="majorBidi" w:hAnsiTheme="majorBidi" w:cstheme="majorBidi"/>
          <w:sz w:val="32"/>
          <w:szCs w:val="32"/>
          <w:rtl/>
          <w:lang w:bidi="ar-IQ"/>
        </w:rPr>
      </w:pPr>
    </w:p>
    <w:p w:rsidR="00197653" w:rsidRPr="006D2885" w:rsidRDefault="00197653" w:rsidP="00197653">
      <w:pPr>
        <w:pStyle w:val="a9"/>
        <w:bidi w:val="0"/>
        <w:ind w:left="1800"/>
        <w:jc w:val="both"/>
        <w:rPr>
          <w:rFonts w:asciiTheme="majorBidi" w:hAnsiTheme="majorBidi" w:cstheme="majorBidi"/>
          <w:sz w:val="32"/>
          <w:szCs w:val="32"/>
          <w:lang w:bidi="ar-IQ"/>
        </w:rPr>
      </w:pPr>
    </w:p>
    <w:p w:rsidR="00197653" w:rsidRPr="006D2885" w:rsidRDefault="00197653" w:rsidP="00197653">
      <w:pPr>
        <w:jc w:val="both"/>
        <w:rPr>
          <w:rFonts w:asciiTheme="majorBidi" w:hAnsiTheme="majorBidi" w:cstheme="majorBidi"/>
          <w:sz w:val="32"/>
          <w:szCs w:val="32"/>
          <w:rtl/>
          <w:lang w:bidi="ar-IQ"/>
        </w:rPr>
      </w:pPr>
    </w:p>
    <w:p w:rsidR="00197653" w:rsidRPr="006D2885" w:rsidRDefault="00197653" w:rsidP="00197653">
      <w:pPr>
        <w:jc w:val="both"/>
        <w:rPr>
          <w:rFonts w:asciiTheme="majorBidi" w:hAnsiTheme="majorBidi" w:cstheme="majorBidi"/>
          <w:sz w:val="32"/>
          <w:szCs w:val="32"/>
          <w:rtl/>
          <w:lang w:bidi="ar-IQ"/>
        </w:rPr>
      </w:pPr>
    </w:p>
    <w:p w:rsidR="00197653" w:rsidRPr="006D2885" w:rsidRDefault="00197653" w:rsidP="00197653">
      <w:pPr>
        <w:jc w:val="both"/>
        <w:rPr>
          <w:rFonts w:asciiTheme="majorBidi" w:hAnsiTheme="majorBidi" w:cstheme="majorBidi"/>
          <w:sz w:val="32"/>
          <w:szCs w:val="32"/>
          <w:rtl/>
          <w:lang w:bidi="ar-IQ"/>
        </w:rPr>
      </w:pPr>
    </w:p>
    <w:p w:rsidR="00197653" w:rsidRPr="006D2885" w:rsidRDefault="00197653" w:rsidP="00197653">
      <w:pPr>
        <w:jc w:val="both"/>
        <w:rPr>
          <w:rFonts w:asciiTheme="majorBidi" w:hAnsiTheme="majorBidi" w:cstheme="majorBidi"/>
          <w:sz w:val="32"/>
          <w:szCs w:val="32"/>
          <w:rtl/>
          <w:lang w:bidi="ar-IQ"/>
        </w:rPr>
      </w:pPr>
    </w:p>
    <w:p w:rsidR="00197653" w:rsidRPr="006D2885" w:rsidRDefault="00197653" w:rsidP="00197653">
      <w:pPr>
        <w:jc w:val="both"/>
        <w:rPr>
          <w:rFonts w:asciiTheme="majorBidi" w:hAnsiTheme="majorBidi" w:cstheme="majorBidi"/>
          <w:sz w:val="32"/>
          <w:szCs w:val="32"/>
          <w:rtl/>
          <w:lang w:bidi="ar-IQ"/>
        </w:rPr>
      </w:pPr>
    </w:p>
    <w:p w:rsidR="00197653" w:rsidRPr="006D2885" w:rsidRDefault="00197653" w:rsidP="00197653">
      <w:pPr>
        <w:jc w:val="both"/>
        <w:rPr>
          <w:rFonts w:asciiTheme="majorBidi" w:hAnsiTheme="majorBidi" w:cstheme="majorBidi"/>
          <w:sz w:val="32"/>
          <w:szCs w:val="32"/>
          <w:rtl/>
          <w:lang w:bidi="ar-IQ"/>
        </w:rPr>
      </w:pPr>
    </w:p>
    <w:p w:rsidR="00197653" w:rsidRPr="006D2885" w:rsidRDefault="00197653" w:rsidP="00197653">
      <w:pPr>
        <w:jc w:val="both"/>
        <w:rPr>
          <w:rFonts w:asciiTheme="majorBidi" w:hAnsiTheme="majorBidi" w:cstheme="majorBidi"/>
          <w:sz w:val="32"/>
          <w:szCs w:val="32"/>
          <w:lang w:bidi="ar-IQ"/>
        </w:rPr>
      </w:pPr>
    </w:p>
    <w:p w:rsidR="00197653" w:rsidRPr="006D2885" w:rsidRDefault="00197653" w:rsidP="00197653">
      <w:pPr>
        <w:jc w:val="both"/>
        <w:rPr>
          <w:rFonts w:asciiTheme="majorBidi" w:hAnsiTheme="majorBidi" w:cstheme="majorBidi"/>
          <w:sz w:val="32"/>
          <w:szCs w:val="32"/>
          <w:rtl/>
          <w:lang w:bidi="ar-IQ"/>
        </w:rPr>
      </w:pPr>
    </w:p>
    <w:p w:rsidR="00336BF7" w:rsidRPr="003611DC" w:rsidRDefault="00336BF7" w:rsidP="00FF2ACD">
      <w:pPr>
        <w:spacing w:line="360" w:lineRule="auto"/>
        <w:ind w:left="226"/>
        <w:jc w:val="both"/>
        <w:rPr>
          <w:rFonts w:asciiTheme="majorBidi" w:hAnsiTheme="majorBidi" w:cstheme="majorBidi"/>
          <w:sz w:val="32"/>
          <w:szCs w:val="32"/>
          <w:rtl/>
          <w:lang w:bidi="ar-IQ"/>
        </w:rPr>
      </w:pPr>
    </w:p>
    <w:p w:rsidR="00336BF7" w:rsidRPr="003611DC" w:rsidRDefault="00336BF7" w:rsidP="00FF2ACD">
      <w:pPr>
        <w:spacing w:line="360" w:lineRule="auto"/>
        <w:ind w:left="226"/>
        <w:jc w:val="both"/>
        <w:rPr>
          <w:rFonts w:asciiTheme="majorBidi" w:hAnsiTheme="majorBidi" w:cstheme="majorBidi"/>
          <w:sz w:val="32"/>
          <w:szCs w:val="32"/>
          <w:rtl/>
          <w:lang w:bidi="ar-IQ"/>
        </w:rPr>
      </w:pPr>
    </w:p>
    <w:p w:rsidR="00336BF7" w:rsidRPr="003611DC" w:rsidRDefault="00336BF7" w:rsidP="00FF2ACD">
      <w:pPr>
        <w:spacing w:line="360" w:lineRule="auto"/>
        <w:ind w:left="491"/>
        <w:jc w:val="both"/>
        <w:rPr>
          <w:rFonts w:asciiTheme="majorBidi" w:hAnsiTheme="majorBidi" w:cstheme="majorBidi"/>
          <w:sz w:val="32"/>
          <w:szCs w:val="32"/>
          <w:rtl/>
          <w:lang w:bidi="ar-IQ"/>
        </w:rPr>
      </w:pPr>
    </w:p>
    <w:p w:rsidR="00315602" w:rsidRPr="00420E4B" w:rsidRDefault="00315602" w:rsidP="00315602">
      <w:pPr>
        <w:bidi w:val="0"/>
        <w:jc w:val="center"/>
        <w:rPr>
          <w:rFonts w:asciiTheme="majorBidi" w:hAnsiTheme="majorBidi" w:cstheme="majorBidi"/>
          <w:b/>
          <w:bCs/>
          <w:sz w:val="36"/>
          <w:szCs w:val="36"/>
          <w:rtl/>
          <w:lang w:bidi="ar-IQ"/>
        </w:rPr>
      </w:pPr>
      <w:bookmarkStart w:id="0" w:name="_GoBack"/>
      <w:r w:rsidRPr="00420E4B">
        <w:rPr>
          <w:rFonts w:asciiTheme="majorBidi" w:hAnsiTheme="majorBidi" w:cstheme="majorBidi"/>
          <w:b/>
          <w:bCs/>
          <w:sz w:val="36"/>
          <w:szCs w:val="36"/>
          <w:rtl/>
          <w:lang w:bidi="ar-IQ"/>
        </w:rPr>
        <w:t>معنى</w:t>
      </w:r>
      <w:bookmarkEnd w:id="0"/>
      <w:r w:rsidRPr="00420E4B">
        <w:rPr>
          <w:rFonts w:asciiTheme="majorBidi" w:hAnsiTheme="majorBidi" w:cstheme="majorBidi"/>
          <w:b/>
          <w:bCs/>
          <w:sz w:val="36"/>
          <w:szCs w:val="36"/>
          <w:rtl/>
          <w:lang w:bidi="ar-IQ"/>
        </w:rPr>
        <w:t xml:space="preserve"> الحياة والحساسية الانفعالية لدى الأَطفال من ذوي الاعاقات</w:t>
      </w:r>
    </w:p>
    <w:p w:rsidR="00315602" w:rsidRPr="00420E4B" w:rsidRDefault="00315602" w:rsidP="00315602">
      <w:pPr>
        <w:bidi w:val="0"/>
        <w:jc w:val="center"/>
        <w:rPr>
          <w:rFonts w:asciiTheme="majorBidi" w:hAnsiTheme="majorBidi" w:cstheme="majorBidi"/>
          <w:color w:val="4A442A" w:themeColor="background2" w:themeShade="40"/>
          <w:sz w:val="32"/>
          <w:szCs w:val="32"/>
          <w:rtl/>
          <w:lang w:bidi="ar-IQ"/>
        </w:rPr>
      </w:pPr>
      <w:r w:rsidRPr="00420E4B">
        <w:rPr>
          <w:rFonts w:asciiTheme="majorBidi" w:hAnsiTheme="majorBidi" w:cstheme="majorBidi"/>
          <w:color w:val="4A442A" w:themeColor="background2" w:themeShade="40"/>
          <w:sz w:val="32"/>
          <w:szCs w:val="32"/>
          <w:rtl/>
          <w:lang w:bidi="ar-IQ"/>
        </w:rPr>
        <w:t xml:space="preserve"> </w:t>
      </w:r>
    </w:p>
    <w:p w:rsidR="00315602" w:rsidRPr="00420E4B" w:rsidRDefault="00315602" w:rsidP="00315602">
      <w:pPr>
        <w:bidi w:val="0"/>
        <w:jc w:val="right"/>
        <w:rPr>
          <w:rFonts w:asciiTheme="majorBidi" w:hAnsiTheme="majorBidi" w:cstheme="majorBidi"/>
          <w:b/>
          <w:bCs/>
          <w:sz w:val="32"/>
          <w:szCs w:val="32"/>
          <w:rtl/>
          <w:lang w:bidi="ar-IQ"/>
        </w:rPr>
      </w:pPr>
      <w:r w:rsidRPr="00420E4B">
        <w:rPr>
          <w:rFonts w:asciiTheme="majorBidi" w:hAnsiTheme="majorBidi" w:cstheme="majorBidi"/>
          <w:b/>
          <w:bCs/>
          <w:sz w:val="32"/>
          <w:szCs w:val="32"/>
          <w:rtl/>
          <w:lang w:bidi="ar-IQ"/>
        </w:rPr>
        <w:t>م.م وفاء قيس كريم</w:t>
      </w:r>
      <w:r>
        <w:rPr>
          <w:rFonts w:asciiTheme="majorBidi" w:hAnsiTheme="majorBidi" w:cstheme="majorBidi" w:hint="cs"/>
          <w:b/>
          <w:bCs/>
          <w:sz w:val="32"/>
          <w:szCs w:val="32"/>
          <w:rtl/>
          <w:lang w:bidi="ar-IQ"/>
        </w:rPr>
        <w:t xml:space="preserve">                                      م</w:t>
      </w:r>
      <w:r w:rsidRPr="00420E4B">
        <w:rPr>
          <w:rFonts w:asciiTheme="majorBidi" w:hAnsiTheme="majorBidi" w:cstheme="majorBidi"/>
          <w:b/>
          <w:bCs/>
          <w:sz w:val="32"/>
          <w:szCs w:val="32"/>
          <w:rtl/>
          <w:lang w:bidi="ar-IQ"/>
        </w:rPr>
        <w:t>ركز ابحاث الطفولة والامومة</w:t>
      </w:r>
    </w:p>
    <w:p w:rsidR="00315602" w:rsidRPr="00420E4B" w:rsidRDefault="00315602" w:rsidP="00315602">
      <w:pPr>
        <w:bidi w:val="0"/>
        <w:jc w:val="center"/>
        <w:rPr>
          <w:rFonts w:asciiTheme="majorBidi" w:hAnsiTheme="majorBidi" w:cstheme="majorBidi"/>
          <w:b/>
          <w:bCs/>
          <w:sz w:val="32"/>
          <w:szCs w:val="32"/>
          <w:rtl/>
          <w:lang w:bidi="ar-IQ"/>
        </w:rPr>
      </w:pPr>
    </w:p>
    <w:p w:rsidR="00315602" w:rsidRPr="00420E4B" w:rsidRDefault="00315602" w:rsidP="00315602">
      <w:pPr>
        <w:jc w:val="both"/>
        <w:rPr>
          <w:rFonts w:asciiTheme="majorBidi" w:hAnsiTheme="majorBidi" w:cstheme="majorBidi"/>
          <w:b/>
          <w:bCs/>
          <w:sz w:val="32"/>
          <w:szCs w:val="32"/>
          <w:rtl/>
          <w:lang w:bidi="ar-IQ"/>
        </w:rPr>
      </w:pPr>
      <w:r w:rsidRPr="00420E4B">
        <w:rPr>
          <w:rFonts w:asciiTheme="majorBidi" w:hAnsiTheme="majorBidi" w:cstheme="majorBidi"/>
          <w:b/>
          <w:bCs/>
          <w:sz w:val="32"/>
          <w:szCs w:val="32"/>
          <w:rtl/>
          <w:lang w:bidi="ar-IQ"/>
        </w:rPr>
        <w:t>المقدمة</w:t>
      </w:r>
    </w:p>
    <w:p w:rsidR="00315602" w:rsidRPr="00420E4B" w:rsidRDefault="00315602" w:rsidP="00315602">
      <w:pPr>
        <w:jc w:val="both"/>
        <w:rPr>
          <w:rFonts w:asciiTheme="majorBidi" w:hAnsiTheme="majorBidi" w:cstheme="majorBidi"/>
          <w:sz w:val="32"/>
          <w:szCs w:val="32"/>
          <w:rtl/>
          <w:lang w:bidi="ar-IQ"/>
        </w:rPr>
      </w:pPr>
      <w:r w:rsidRPr="00420E4B">
        <w:rPr>
          <w:rFonts w:asciiTheme="majorBidi" w:hAnsiTheme="majorBidi" w:cstheme="majorBidi"/>
          <w:sz w:val="32"/>
          <w:szCs w:val="32"/>
          <w:rtl/>
          <w:lang w:bidi="ar-IQ"/>
        </w:rPr>
        <w:t xml:space="preserve">      شهد النصف الثاني من القرن العشرين، اهتماماً ملحوظاً بفئة المعاقين، فوفقاً للمنظور الحديث لعلم النفس، اذ ان لخصائصهم النفسية والجسمية ، اهمية لا تقل عن الخصائص النفسية للأسوياء ، بل تفوقها اذ ان لديهم خصائص ومتغيرات جديرة بالدراسة والبحث. يعزى سبب الاهتمام بهذه الفئة الى ما اشرت به ( </w:t>
      </w:r>
      <w:r w:rsidRPr="00420E4B">
        <w:rPr>
          <w:rFonts w:asciiTheme="majorBidi" w:hAnsiTheme="majorBidi" w:cstheme="majorBidi"/>
          <w:sz w:val="32"/>
          <w:szCs w:val="32"/>
          <w:lang w:bidi="ar-IQ"/>
        </w:rPr>
        <w:t>fahmeeda waheb</w:t>
      </w:r>
      <w:r w:rsidRPr="00420E4B">
        <w:rPr>
          <w:rFonts w:asciiTheme="majorBidi" w:hAnsiTheme="majorBidi" w:cstheme="majorBidi"/>
          <w:sz w:val="32"/>
          <w:szCs w:val="32"/>
          <w:rtl/>
          <w:lang w:bidi="ar-IQ"/>
        </w:rPr>
        <w:t xml:space="preserve"> ) بان المعاقين يتعرضون للتميز السلبي ،في كافة المجتمعات من خلال </w:t>
      </w:r>
      <w:r w:rsidRPr="00420E4B">
        <w:rPr>
          <w:rFonts w:asciiTheme="majorBidi" w:hAnsiTheme="majorBidi" w:cstheme="majorBidi"/>
          <w:sz w:val="32"/>
          <w:szCs w:val="32"/>
          <w:rtl/>
          <w:lang w:bidi="ar-IQ"/>
        </w:rPr>
        <w:lastRenderedPageBreak/>
        <w:t>ابعادهم عن المشاركة في الحياة وخبراتها الاجتماعية ، كما وأكدت ان الاناث في فئة المعاقين ،هن الاكثر تعرضاً للإساءة والاهمال ،وخاصة في المناطق الريفية،ـ مما دعت الاسرة الدولية الى وضع اتفاقية، تحمي هذه الفئة ،وتلزم الدول الاطراف على لتقيد بها ؛ لتحمي المعاق من كافة اشكال التمييز. اعتُمدت اتفاقية حقوق الأشخاص ذوي الإعاقة وبروتوكولها الاختياري في( 13 كانون الأول/ديسمبر 2006 ) في مقر الأمم المتحدة في نيويورك، وفُتح باب توقيعها في (30 آذار/ مارس 2007) ووقع الاتفاقية (82)  موقِّعا، ووقع البروتوكول الاختياري (44) موقعاً، وصدّقت على الاتفاقية دولة واحدة. ويمثل هذا أعلى عدد من الموقعين في تاريخ أي اتفاقية للأمم المتحدة يوم فتح باب توقيعها. وتشكل الاتفاقية ”تحولا مثاليا“ في المواقف والنهج تجاه الأشخاص ذوي الإعاقة.</w:t>
      </w:r>
    </w:p>
    <w:p w:rsidR="00315602" w:rsidRDefault="00315602" w:rsidP="00315602">
      <w:pPr>
        <w:jc w:val="both"/>
        <w:rPr>
          <w:rFonts w:asciiTheme="majorBidi" w:hAnsiTheme="majorBidi" w:cstheme="majorBidi"/>
          <w:sz w:val="32"/>
          <w:szCs w:val="32"/>
          <w:rtl/>
          <w:lang w:bidi="ar-IQ"/>
        </w:rPr>
      </w:pPr>
      <w:r w:rsidRPr="00420E4B">
        <w:rPr>
          <w:rFonts w:asciiTheme="majorBidi" w:hAnsiTheme="majorBidi" w:cstheme="majorBidi"/>
          <w:sz w:val="32"/>
          <w:szCs w:val="32"/>
          <w:rtl/>
          <w:lang w:bidi="ar-IQ"/>
        </w:rPr>
        <w:t xml:space="preserve"> </w:t>
      </w:r>
      <w:r>
        <w:rPr>
          <w:rFonts w:asciiTheme="majorBidi" w:hAnsiTheme="majorBidi" w:cstheme="majorBidi" w:hint="cs"/>
          <w:sz w:val="32"/>
          <w:szCs w:val="32"/>
          <w:rtl/>
          <w:lang w:bidi="ar-IQ"/>
        </w:rPr>
        <w:t xml:space="preserve">    </w:t>
      </w:r>
      <w:r w:rsidRPr="00420E4B">
        <w:rPr>
          <w:rFonts w:asciiTheme="majorBidi" w:hAnsiTheme="majorBidi" w:cstheme="majorBidi"/>
          <w:sz w:val="32"/>
          <w:szCs w:val="32"/>
          <w:rtl/>
          <w:lang w:bidi="ar-IQ"/>
        </w:rPr>
        <w:t xml:space="preserve">وللحساسية الانفعالية – من ناحية اخرى – والتي هي التأثر الشديد بمواقف لا يهتم بها الاسوياء، مما يؤدي الى الوصول الى ردود فعل عنيفة، لا يستطيع المعاق التحكم بها نتيجة لضغوط نفسية داخلية ؛ ناتجة عن الخوف والقلق ،وهذا ما اكدته </w:t>
      </w:r>
    </w:p>
    <w:p w:rsidR="00315602" w:rsidRPr="0079798F" w:rsidRDefault="00315602" w:rsidP="00315602">
      <w:pPr>
        <w:jc w:val="both"/>
        <w:rPr>
          <w:rFonts w:asciiTheme="majorBidi" w:hAnsiTheme="majorBidi" w:cs="Sultan bold"/>
          <w:b/>
          <w:color w:val="000000" w:themeColor="text1"/>
          <w:sz w:val="28"/>
          <w:szCs w:val="28"/>
          <w:u w:val="single"/>
        </w:rPr>
      </w:pPr>
      <w:r w:rsidRPr="0079798F">
        <w:rPr>
          <w:rFonts w:asciiTheme="majorBidi" w:hAnsiTheme="majorBidi" w:cs="Sultan bold"/>
          <w:b/>
          <w:color w:val="000000" w:themeColor="text1"/>
          <w:sz w:val="28"/>
          <w:szCs w:val="28"/>
          <w:u w:val="single"/>
          <w:rtl/>
        </w:rPr>
        <w:t>الكتاب السنوي – المجلد ال</w:t>
      </w:r>
      <w:r>
        <w:rPr>
          <w:rFonts w:asciiTheme="majorBidi" w:hAnsiTheme="majorBidi" w:cs="Sultan bold"/>
          <w:b/>
          <w:color w:val="000000" w:themeColor="text1"/>
          <w:sz w:val="28"/>
          <w:szCs w:val="28"/>
          <w:u w:val="single"/>
          <w:rtl/>
        </w:rPr>
        <w:t xml:space="preserve">تاسع - 2014                 </w:t>
      </w:r>
      <w:r w:rsidRPr="0079798F">
        <w:rPr>
          <w:rFonts w:asciiTheme="majorBidi" w:hAnsiTheme="majorBidi" w:cs="Sultan bold"/>
          <w:b/>
          <w:color w:val="000000" w:themeColor="text1"/>
          <w:sz w:val="28"/>
          <w:szCs w:val="28"/>
          <w:u w:val="single"/>
          <w:rtl/>
        </w:rPr>
        <w:t xml:space="preserve">          </w:t>
      </w:r>
      <w:r>
        <w:rPr>
          <w:rFonts w:asciiTheme="majorBidi" w:hAnsiTheme="majorBidi" w:cs="Sultan bold" w:hint="cs"/>
          <w:b/>
          <w:color w:val="000000" w:themeColor="text1"/>
          <w:sz w:val="28"/>
          <w:szCs w:val="28"/>
          <w:u w:val="single"/>
          <w:rtl/>
        </w:rPr>
        <w:t>معنى الحياة والحساسية الانفعالية لدى الاطفال</w:t>
      </w:r>
      <w:r w:rsidRPr="0079798F">
        <w:rPr>
          <w:rFonts w:asciiTheme="majorBidi" w:hAnsiTheme="majorBidi" w:cs="Sultan bold"/>
          <w:b/>
          <w:color w:val="000000" w:themeColor="text1"/>
          <w:sz w:val="28"/>
          <w:szCs w:val="28"/>
          <w:u w:val="single"/>
          <w:rtl/>
        </w:rPr>
        <w:t xml:space="preserve">  </w:t>
      </w:r>
    </w:p>
    <w:p w:rsidR="00315602" w:rsidRPr="00420E4B" w:rsidRDefault="004D6CC9" w:rsidP="00315602">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315602" w:rsidRPr="00420E4B">
        <w:rPr>
          <w:rFonts w:asciiTheme="majorBidi" w:hAnsiTheme="majorBidi" w:cstheme="majorBidi"/>
          <w:sz w:val="32"/>
          <w:szCs w:val="32"/>
          <w:rtl/>
          <w:lang w:bidi="ar-IQ"/>
        </w:rPr>
        <w:t>دراسة (</w:t>
      </w:r>
      <w:r w:rsidR="00315602" w:rsidRPr="00420E4B">
        <w:rPr>
          <w:rFonts w:asciiTheme="majorBidi" w:hAnsiTheme="majorBidi" w:cstheme="majorBidi"/>
          <w:sz w:val="32"/>
          <w:szCs w:val="32"/>
          <w:lang w:bidi="ar-IQ"/>
        </w:rPr>
        <w:t>(Verloisse&amp;Leticia,2008</w:t>
      </w:r>
      <w:r w:rsidR="00315602" w:rsidRPr="00420E4B">
        <w:rPr>
          <w:rFonts w:asciiTheme="majorBidi" w:hAnsiTheme="majorBidi" w:cstheme="majorBidi"/>
          <w:sz w:val="32"/>
          <w:szCs w:val="32"/>
          <w:rtl/>
          <w:lang w:bidi="ar-IQ"/>
        </w:rPr>
        <w:t xml:space="preserve"> التي اشارت بها ؛ الى ان الاشخاص الذين يعانون من ضغوط نفسية، تتوفر بهم خاصية الحساسية الانفعالية السالبة.</w:t>
      </w:r>
    </w:p>
    <w:p w:rsidR="00315602" w:rsidRDefault="004D6CC9" w:rsidP="00315602">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315602" w:rsidRPr="00420E4B">
        <w:rPr>
          <w:rFonts w:asciiTheme="majorBidi" w:hAnsiTheme="majorBidi" w:cstheme="majorBidi"/>
          <w:sz w:val="32"/>
          <w:szCs w:val="32"/>
          <w:rtl/>
          <w:lang w:bidi="ar-IQ"/>
        </w:rPr>
        <w:t>ومعنى الحياة (</w:t>
      </w:r>
      <w:r w:rsidR="00315602" w:rsidRPr="00420E4B">
        <w:rPr>
          <w:rFonts w:asciiTheme="majorBidi" w:hAnsiTheme="majorBidi" w:cstheme="majorBidi"/>
          <w:sz w:val="32"/>
          <w:szCs w:val="32"/>
          <w:lang w:bidi="ar-IQ"/>
        </w:rPr>
        <w:t>Meaning in life</w:t>
      </w:r>
      <w:r w:rsidR="00315602" w:rsidRPr="00420E4B">
        <w:rPr>
          <w:rFonts w:asciiTheme="majorBidi" w:hAnsiTheme="majorBidi" w:cstheme="majorBidi"/>
          <w:sz w:val="32"/>
          <w:szCs w:val="32"/>
          <w:rtl/>
          <w:lang w:bidi="ar-IQ"/>
        </w:rPr>
        <w:t>) يعد من المفاهيم الحديثة، التي بدأت تستحوذ على اهتمام الباحثين، في مجال الصحة النفسية ، حيث ترتبط لدى الانسان قيمة حياته ورضاه عن ذاته وتقديرها ؛بالمعنى الذي تنطوي عليه حياته، والدور الذي يرى انه اهل لأدائه في الحياة. اما المعاق فاذا ما احتفظ بحس المعنى في الحياة فإنّه يحفظ لحياته ولذاته قيمتها مهما كانت شدة اعاقته.</w:t>
      </w:r>
    </w:p>
    <w:p w:rsidR="004D6CC9" w:rsidRPr="00420E4B" w:rsidRDefault="004D6CC9" w:rsidP="00315602">
      <w:pPr>
        <w:jc w:val="both"/>
        <w:rPr>
          <w:rFonts w:asciiTheme="majorBidi" w:hAnsiTheme="majorBidi" w:cstheme="majorBidi"/>
          <w:sz w:val="32"/>
          <w:szCs w:val="32"/>
          <w:rtl/>
          <w:lang w:bidi="ar-IQ"/>
        </w:rPr>
      </w:pPr>
    </w:p>
    <w:p w:rsidR="00315602" w:rsidRPr="004D6CC9" w:rsidRDefault="00315602" w:rsidP="00315602">
      <w:pPr>
        <w:jc w:val="both"/>
        <w:rPr>
          <w:rFonts w:asciiTheme="majorBidi" w:hAnsiTheme="majorBidi" w:cstheme="majorBidi"/>
          <w:b/>
          <w:bCs/>
          <w:sz w:val="36"/>
          <w:szCs w:val="36"/>
          <w:rtl/>
          <w:lang w:bidi="ar-IQ"/>
        </w:rPr>
      </w:pPr>
      <w:r w:rsidRPr="004D6CC9">
        <w:rPr>
          <w:rFonts w:asciiTheme="majorBidi" w:hAnsiTheme="majorBidi" w:cstheme="majorBidi"/>
          <w:b/>
          <w:bCs/>
          <w:sz w:val="36"/>
          <w:szCs w:val="36"/>
          <w:rtl/>
          <w:lang w:bidi="ar-IQ"/>
        </w:rPr>
        <w:t xml:space="preserve">مشكلة البحث </w:t>
      </w:r>
    </w:p>
    <w:p w:rsidR="00315602" w:rsidRPr="00420E4B" w:rsidRDefault="00315602" w:rsidP="00315602">
      <w:pPr>
        <w:jc w:val="both"/>
        <w:rPr>
          <w:rFonts w:asciiTheme="majorBidi" w:hAnsiTheme="majorBidi" w:cstheme="majorBidi"/>
          <w:sz w:val="32"/>
          <w:szCs w:val="32"/>
          <w:rtl/>
          <w:lang w:bidi="ar-IQ"/>
        </w:rPr>
      </w:pPr>
      <w:r w:rsidRPr="00420E4B">
        <w:rPr>
          <w:rFonts w:asciiTheme="majorBidi" w:hAnsiTheme="majorBidi" w:cstheme="majorBidi"/>
          <w:sz w:val="32"/>
          <w:szCs w:val="32"/>
          <w:rtl/>
          <w:lang w:bidi="ar-IQ"/>
        </w:rPr>
        <w:lastRenderedPageBreak/>
        <w:t xml:space="preserve">         وقد ارتبط معنى الحياة وبشكل ملحوظ بمرحلة الطفولة، اذ انهم حاضر الامم ومستقبلها ، وبين المفهومين ( معنى الحياة والحساسية الانفعالية) ارتباط واضح في معظم الدراسات التي تناولت مرحلة الطفولة فالحساسية الانفعالية والضغوط الناجمة عنها تؤدي الى التأثير على معنى الحياة لدى الاطفال بشكل عام والمعاقين بشكل خاص اذ ان الاعاقة التي يعاني منها الطفل باختلاف شدتها تؤدي الى توليد مجموعة من الضغوط النفسية التي تؤدي الى زيادة القلق والتوتر والتشاؤم فتؤثر سلبا على حياتهم، وهذا ما اكدته دراسة (</w:t>
      </w:r>
      <w:r w:rsidRPr="00420E4B">
        <w:rPr>
          <w:rFonts w:asciiTheme="majorBidi" w:hAnsiTheme="majorBidi" w:cstheme="majorBidi"/>
          <w:sz w:val="32"/>
          <w:szCs w:val="32"/>
          <w:lang w:bidi="ar-IQ"/>
        </w:rPr>
        <w:t>(Verloisse&amp;Leticia,2008</w:t>
      </w:r>
      <w:r w:rsidRPr="00420E4B">
        <w:rPr>
          <w:rFonts w:asciiTheme="majorBidi" w:hAnsiTheme="majorBidi" w:cstheme="majorBidi"/>
          <w:sz w:val="32"/>
          <w:szCs w:val="32"/>
          <w:rtl/>
          <w:lang w:bidi="ar-IQ"/>
        </w:rPr>
        <w:t xml:space="preserve"> التي اشارت بها ؛ الى ان الاشخاص الذين يعانون من ضغوط نفسية، تتوفر بهم خاصية الحساسية الانفعالية السالبة.</w:t>
      </w:r>
    </w:p>
    <w:p w:rsidR="004D6CC9" w:rsidRDefault="00315602" w:rsidP="00315602">
      <w:pPr>
        <w:jc w:val="both"/>
        <w:rPr>
          <w:rFonts w:asciiTheme="majorBidi" w:hAnsiTheme="majorBidi" w:cstheme="majorBidi"/>
          <w:sz w:val="32"/>
          <w:szCs w:val="32"/>
          <w:rtl/>
          <w:lang w:bidi="ar-IQ"/>
        </w:rPr>
      </w:pPr>
      <w:r w:rsidRPr="00420E4B">
        <w:rPr>
          <w:rFonts w:asciiTheme="majorBidi" w:hAnsiTheme="majorBidi" w:cstheme="majorBidi"/>
          <w:sz w:val="32"/>
          <w:szCs w:val="32"/>
          <w:rtl/>
          <w:lang w:bidi="ar-IQ"/>
        </w:rPr>
        <w:t xml:space="preserve">        ومعنى الحياة  الايجابي  للفرد أنه يتيح له  الفرصة في تنظيم خبراته وتحقيق الاهداف المهمة بالنسبة له وبذلك فان معنى الحياة يمكن ان يستخدم لوصف المحصلة المستقاة من كل الاحداث والمثيرات التي يتفاعل معها الفرد ويمكن ان يشر الى </w:t>
      </w:r>
    </w:p>
    <w:p w:rsidR="004D6CC9" w:rsidRDefault="004D6CC9" w:rsidP="00315602">
      <w:pPr>
        <w:jc w:val="both"/>
        <w:rPr>
          <w:rFonts w:asciiTheme="majorBidi" w:hAnsiTheme="majorBidi" w:cstheme="majorBidi"/>
          <w:sz w:val="32"/>
          <w:szCs w:val="32"/>
          <w:rtl/>
          <w:lang w:bidi="ar-IQ"/>
        </w:rPr>
      </w:pPr>
    </w:p>
    <w:p w:rsidR="004D6CC9" w:rsidRPr="00DF64BF" w:rsidRDefault="004D6CC9" w:rsidP="004D6CC9">
      <w:pPr>
        <w:jc w:val="both"/>
        <w:rPr>
          <w:rFonts w:asciiTheme="majorBidi" w:hAnsiTheme="majorBidi" w:cstheme="majorBidi"/>
          <w:sz w:val="32"/>
          <w:szCs w:val="32"/>
          <w:rtl/>
          <w:lang w:bidi="ar-IQ"/>
        </w:rPr>
      </w:pPr>
      <w:r w:rsidRPr="00DF64BF">
        <w:rPr>
          <w:rFonts w:asciiTheme="majorBidi" w:hAnsiTheme="majorBidi" w:cs="Sultan bold" w:hint="cs"/>
          <w:b/>
          <w:color w:val="000000" w:themeColor="text1"/>
          <w:sz w:val="28"/>
          <w:szCs w:val="28"/>
          <w:u w:val="single"/>
          <w:rtl/>
        </w:rPr>
        <w:t xml:space="preserve">الكتاب السنوي </w:t>
      </w:r>
      <w:r w:rsidRPr="00DF64BF">
        <w:rPr>
          <w:rFonts w:asciiTheme="majorBidi" w:hAnsiTheme="majorBidi" w:cs="Sultan bold"/>
          <w:b/>
          <w:color w:val="000000" w:themeColor="text1"/>
          <w:sz w:val="28"/>
          <w:szCs w:val="28"/>
          <w:u w:val="single"/>
          <w:rtl/>
        </w:rPr>
        <w:t>–</w:t>
      </w:r>
      <w:r w:rsidRPr="00DF64BF">
        <w:rPr>
          <w:rFonts w:asciiTheme="majorBidi" w:hAnsiTheme="majorBidi" w:cs="Sultan bold" w:hint="cs"/>
          <w:b/>
          <w:color w:val="000000" w:themeColor="text1"/>
          <w:sz w:val="28"/>
          <w:szCs w:val="28"/>
          <w:u w:val="single"/>
          <w:rtl/>
        </w:rPr>
        <w:t xml:space="preserve"> المجلد التاسع - 2014                     </w:t>
      </w:r>
      <w:r>
        <w:rPr>
          <w:rFonts w:asciiTheme="majorBidi" w:hAnsiTheme="majorBidi" w:cs="Sultan bold" w:hint="cs"/>
          <w:b/>
          <w:color w:val="000000" w:themeColor="text1"/>
          <w:sz w:val="28"/>
          <w:szCs w:val="28"/>
          <w:u w:val="single"/>
          <w:rtl/>
        </w:rPr>
        <w:t xml:space="preserve">           </w:t>
      </w:r>
      <w:r w:rsidRPr="00DF64BF">
        <w:rPr>
          <w:rFonts w:asciiTheme="majorBidi" w:hAnsiTheme="majorBidi" w:cs="Sultan bold" w:hint="cs"/>
          <w:b/>
          <w:color w:val="000000" w:themeColor="text1"/>
          <w:sz w:val="28"/>
          <w:szCs w:val="28"/>
          <w:u w:val="single"/>
          <w:rtl/>
        </w:rPr>
        <w:t xml:space="preserve">                              </w:t>
      </w:r>
      <w:r>
        <w:rPr>
          <w:rFonts w:asciiTheme="majorBidi" w:hAnsiTheme="majorBidi" w:cs="Sultan bold" w:hint="cs"/>
          <w:b/>
          <w:color w:val="000000" w:themeColor="text1"/>
          <w:sz w:val="28"/>
          <w:szCs w:val="28"/>
          <w:u w:val="single"/>
          <w:rtl/>
        </w:rPr>
        <w:t xml:space="preserve">        م0م0 وفاء قيس كريم</w:t>
      </w:r>
    </w:p>
    <w:p w:rsidR="00315602" w:rsidRPr="00420E4B" w:rsidRDefault="004D6CC9" w:rsidP="00315602">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315602" w:rsidRPr="00420E4B">
        <w:rPr>
          <w:rFonts w:asciiTheme="majorBidi" w:hAnsiTheme="majorBidi" w:cstheme="majorBidi"/>
          <w:sz w:val="32"/>
          <w:szCs w:val="32"/>
          <w:rtl/>
          <w:lang w:bidi="ar-IQ"/>
        </w:rPr>
        <w:t>اعتقاد الاخرين بان لحياتهم اهمية خاصة لهم وقدرتهم على تجاوز الظروف الصعبة في حياتهم التي يمرون بها ( رحيم ،2010: 756).</w:t>
      </w:r>
    </w:p>
    <w:p w:rsidR="00315602" w:rsidRPr="00420E4B" w:rsidRDefault="00315602" w:rsidP="00315602">
      <w:pPr>
        <w:jc w:val="both"/>
        <w:rPr>
          <w:rFonts w:asciiTheme="majorBidi" w:hAnsiTheme="majorBidi" w:cstheme="majorBidi"/>
          <w:sz w:val="32"/>
          <w:szCs w:val="32"/>
          <w:rtl/>
          <w:lang w:bidi="ar-IQ"/>
        </w:rPr>
      </w:pPr>
      <w:r w:rsidRPr="00420E4B">
        <w:rPr>
          <w:rFonts w:asciiTheme="majorBidi" w:hAnsiTheme="majorBidi" w:cstheme="majorBidi"/>
          <w:sz w:val="32"/>
          <w:szCs w:val="32"/>
          <w:rtl/>
          <w:lang w:bidi="ar-IQ"/>
        </w:rPr>
        <w:t xml:space="preserve">     والطفل المعاق لا يحتاج الى الماء والغذاء والهواء كي ينمو ثابتا انفعاليا، لا يعاني من ضغوط نفسية بل يحتاج الى تهيئة الجو العاطفي الانفعالي السليم واتاحة الفرصة له للتعبير عن انفعالاته وتدريبها وضبطها بما يناسب المثير وتعبيره عن انفعالاته بصورة طبيعية يكون دليلا على الاتزان الانفعالي والمبالغة في التعبير تشير الى شخصية غير مستقرة وحساسة انفعالياً(ابو منصور،2011: 2).</w:t>
      </w:r>
    </w:p>
    <w:p w:rsidR="00315602" w:rsidRPr="00420E4B" w:rsidRDefault="00315602" w:rsidP="00315602">
      <w:pPr>
        <w:jc w:val="both"/>
        <w:rPr>
          <w:rFonts w:asciiTheme="majorBidi" w:hAnsiTheme="majorBidi" w:cstheme="majorBidi"/>
          <w:sz w:val="32"/>
          <w:szCs w:val="32"/>
          <w:rtl/>
          <w:lang w:bidi="ar-IQ"/>
        </w:rPr>
      </w:pPr>
      <w:r w:rsidRPr="00420E4B">
        <w:rPr>
          <w:rFonts w:asciiTheme="majorBidi" w:hAnsiTheme="majorBidi" w:cstheme="majorBidi"/>
          <w:sz w:val="32"/>
          <w:szCs w:val="32"/>
          <w:rtl/>
          <w:lang w:bidi="ar-IQ"/>
        </w:rPr>
        <w:t xml:space="preserve">     واشار القصاص الى ان نظرة المجتمع تقوم على تجنب المعاقين ،وعدم تقبلهم وخاصة في حالة الاعاقة الشديدة،  متناسين ان المعاق انسان يمكن ان يعطي , ولديه </w:t>
      </w:r>
      <w:r w:rsidRPr="00420E4B">
        <w:rPr>
          <w:rFonts w:asciiTheme="majorBidi" w:hAnsiTheme="majorBidi" w:cstheme="majorBidi"/>
          <w:sz w:val="32"/>
          <w:szCs w:val="32"/>
          <w:rtl/>
          <w:lang w:bidi="ar-IQ"/>
        </w:rPr>
        <w:lastRenderedPageBreak/>
        <w:t>أهداف وله قيمة لحياته ومعنى مما جعل ذويهم يميلون الى عزلهم عن المجتمع ، ويشير بنكس و مايناهام الى ضرورة التفاعل الايجابي بين المعاقين وبيئاتهم الاجتماعية بهدف مساعدتهم للوصول لمعنً ايجابياً لحياتهم وتحقيق امالهم باقل قدر ممكن من الضغط والتوتر( القصاص ،2004: 19-28).</w:t>
      </w:r>
    </w:p>
    <w:p w:rsidR="00315602" w:rsidRPr="00420E4B" w:rsidRDefault="00315602" w:rsidP="00315602">
      <w:pPr>
        <w:jc w:val="both"/>
        <w:rPr>
          <w:rFonts w:asciiTheme="majorBidi" w:hAnsiTheme="majorBidi" w:cstheme="majorBidi"/>
          <w:sz w:val="32"/>
          <w:szCs w:val="32"/>
          <w:rtl/>
          <w:lang w:bidi="ar-IQ"/>
        </w:rPr>
      </w:pPr>
      <w:r w:rsidRPr="00420E4B">
        <w:rPr>
          <w:rFonts w:asciiTheme="majorBidi" w:hAnsiTheme="majorBidi" w:cstheme="majorBidi"/>
          <w:sz w:val="32"/>
          <w:szCs w:val="32"/>
          <w:rtl/>
          <w:lang w:bidi="ar-IQ"/>
        </w:rPr>
        <w:t xml:space="preserve">    و اكد فرانكل على ان ظاهرة عدم وجود معنى للحياة تتزايد وتنتشر وبصورة متزايدة وان المرضى الذين يعانون من نقص المعنى من الحياة والغرض من الحياة تتزايد يوما بعد يوم الى الحد الذي يمكن معه ان شكوة اللامعنى من الحياة هي الاكثر الحاحاً والاعلى في معدلاتها بين المترددين على العيادات النفسية (فرانكل،1998: 101).</w:t>
      </w:r>
    </w:p>
    <w:p w:rsidR="004D6CC9" w:rsidRDefault="00315602" w:rsidP="00315602">
      <w:pPr>
        <w:jc w:val="both"/>
        <w:rPr>
          <w:rFonts w:asciiTheme="majorBidi" w:hAnsiTheme="majorBidi" w:cstheme="majorBidi"/>
          <w:sz w:val="32"/>
          <w:szCs w:val="32"/>
          <w:rtl/>
          <w:lang w:bidi="ar-IQ"/>
        </w:rPr>
      </w:pPr>
      <w:r w:rsidRPr="00420E4B">
        <w:rPr>
          <w:rFonts w:asciiTheme="majorBidi" w:hAnsiTheme="majorBidi" w:cstheme="majorBidi"/>
          <w:sz w:val="32"/>
          <w:szCs w:val="32"/>
          <w:rtl/>
          <w:lang w:bidi="ar-IQ"/>
        </w:rPr>
        <w:t xml:space="preserve">    وجدير بالذكر ان الاشخاص الذين يعجزون عن تحقيق اهدافهم في الحياة هم يعانون من ضغوط نفسية حادة وبدرجة مرتفعة من القلق والاكتئاب والتفكير بالانتحار وادمان المخدرات وكما انهم بحاجة الى العلاج النفسي وعلى النقيض من ذلك فان الاشخاص الذين لديهم هدف في حياتهم يشعرون بالاستمتاع بالعمل والسعادة وكما اكد بعض علماء الارشاد النفسي ان معنى الحياة يرتبط ايجابيا بالشخصية </w:t>
      </w:r>
    </w:p>
    <w:p w:rsidR="004D6CC9" w:rsidRPr="0079798F" w:rsidRDefault="004D6CC9" w:rsidP="004D6CC9">
      <w:pPr>
        <w:jc w:val="both"/>
        <w:rPr>
          <w:rFonts w:asciiTheme="majorBidi" w:hAnsiTheme="majorBidi" w:cs="Sultan bold"/>
          <w:b/>
          <w:color w:val="000000" w:themeColor="text1"/>
          <w:sz w:val="28"/>
          <w:szCs w:val="28"/>
          <w:u w:val="single"/>
        </w:rPr>
      </w:pPr>
      <w:r w:rsidRPr="0079798F">
        <w:rPr>
          <w:rFonts w:asciiTheme="majorBidi" w:hAnsiTheme="majorBidi" w:cs="Sultan bold"/>
          <w:b/>
          <w:color w:val="000000" w:themeColor="text1"/>
          <w:sz w:val="28"/>
          <w:szCs w:val="28"/>
          <w:u w:val="single"/>
          <w:rtl/>
        </w:rPr>
        <w:t>الكتاب السنوي – المجلد ال</w:t>
      </w:r>
      <w:r>
        <w:rPr>
          <w:rFonts w:asciiTheme="majorBidi" w:hAnsiTheme="majorBidi" w:cs="Sultan bold"/>
          <w:b/>
          <w:color w:val="000000" w:themeColor="text1"/>
          <w:sz w:val="28"/>
          <w:szCs w:val="28"/>
          <w:u w:val="single"/>
          <w:rtl/>
        </w:rPr>
        <w:t xml:space="preserve">تاسع - 2014                 </w:t>
      </w:r>
      <w:r w:rsidRPr="0079798F">
        <w:rPr>
          <w:rFonts w:asciiTheme="majorBidi" w:hAnsiTheme="majorBidi" w:cs="Sultan bold"/>
          <w:b/>
          <w:color w:val="000000" w:themeColor="text1"/>
          <w:sz w:val="28"/>
          <w:szCs w:val="28"/>
          <w:u w:val="single"/>
          <w:rtl/>
        </w:rPr>
        <w:t xml:space="preserve">          </w:t>
      </w:r>
      <w:r>
        <w:rPr>
          <w:rFonts w:asciiTheme="majorBidi" w:hAnsiTheme="majorBidi" w:cs="Sultan bold" w:hint="cs"/>
          <w:b/>
          <w:color w:val="000000" w:themeColor="text1"/>
          <w:sz w:val="28"/>
          <w:szCs w:val="28"/>
          <w:u w:val="single"/>
          <w:rtl/>
        </w:rPr>
        <w:t>معنى الحياة والحساسية الانفعالية لدى الاطفال</w:t>
      </w:r>
      <w:r w:rsidRPr="0079798F">
        <w:rPr>
          <w:rFonts w:asciiTheme="majorBidi" w:hAnsiTheme="majorBidi" w:cs="Sultan bold"/>
          <w:b/>
          <w:color w:val="000000" w:themeColor="text1"/>
          <w:sz w:val="28"/>
          <w:szCs w:val="28"/>
          <w:u w:val="single"/>
          <w:rtl/>
        </w:rPr>
        <w:t xml:space="preserve">  </w:t>
      </w:r>
    </w:p>
    <w:p w:rsidR="00315602" w:rsidRPr="00420E4B" w:rsidRDefault="004D6CC9" w:rsidP="00315602">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315602" w:rsidRPr="00420E4B">
        <w:rPr>
          <w:rFonts w:asciiTheme="majorBidi" w:hAnsiTheme="majorBidi" w:cstheme="majorBidi"/>
          <w:sz w:val="32"/>
          <w:szCs w:val="32"/>
          <w:rtl/>
          <w:lang w:bidi="ar-IQ"/>
        </w:rPr>
        <w:t>السوية والصحة النفسية وان معنى الحياة من اهم المتغيرات المرتبطة بالسعادة والنمو الشخصي .</w:t>
      </w:r>
    </w:p>
    <w:p w:rsidR="00315602" w:rsidRPr="00420E4B" w:rsidRDefault="004D6CC9" w:rsidP="00315602">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315602" w:rsidRPr="00420E4B">
        <w:rPr>
          <w:rFonts w:asciiTheme="majorBidi" w:hAnsiTheme="majorBidi" w:cstheme="majorBidi"/>
          <w:sz w:val="32"/>
          <w:szCs w:val="32"/>
          <w:rtl/>
          <w:lang w:bidi="ar-IQ"/>
        </w:rPr>
        <w:t>ومن هنا يمكن تحيد مشكله الدراسة بالسؤال التالي: "ما هو مفهوم معنى الحياة ومستوى الحساسية الانفعالية والعلاقة بينها لدى الاطفال من ذوي الاعاقات؟"</w:t>
      </w:r>
    </w:p>
    <w:p w:rsidR="00315602" w:rsidRPr="00420E4B" w:rsidRDefault="00315602" w:rsidP="00315602">
      <w:pPr>
        <w:jc w:val="both"/>
        <w:rPr>
          <w:rFonts w:asciiTheme="majorBidi" w:hAnsiTheme="majorBidi" w:cstheme="majorBidi"/>
          <w:sz w:val="32"/>
          <w:szCs w:val="32"/>
          <w:rtl/>
          <w:lang w:bidi="ar-IQ"/>
        </w:rPr>
      </w:pPr>
    </w:p>
    <w:p w:rsidR="00315602" w:rsidRPr="004D6CC9" w:rsidRDefault="00315602" w:rsidP="00315602">
      <w:pPr>
        <w:tabs>
          <w:tab w:val="left" w:pos="1983"/>
        </w:tabs>
        <w:jc w:val="both"/>
        <w:rPr>
          <w:rFonts w:asciiTheme="majorBidi" w:hAnsiTheme="majorBidi" w:cstheme="majorBidi"/>
          <w:b/>
          <w:bCs/>
          <w:sz w:val="36"/>
          <w:szCs w:val="36"/>
          <w:rtl/>
          <w:lang w:bidi="ar-IQ"/>
        </w:rPr>
      </w:pPr>
      <w:r w:rsidRPr="004D6CC9">
        <w:rPr>
          <w:rFonts w:asciiTheme="majorBidi" w:hAnsiTheme="majorBidi" w:cstheme="majorBidi"/>
          <w:b/>
          <w:bCs/>
          <w:sz w:val="36"/>
          <w:szCs w:val="36"/>
          <w:rtl/>
          <w:lang w:bidi="ar-IQ"/>
        </w:rPr>
        <w:t xml:space="preserve">اهمية البحث </w:t>
      </w:r>
    </w:p>
    <w:p w:rsidR="00315602" w:rsidRPr="004D6CC9" w:rsidRDefault="00315602" w:rsidP="00315602">
      <w:pPr>
        <w:jc w:val="both"/>
        <w:rPr>
          <w:rFonts w:asciiTheme="majorBidi" w:hAnsiTheme="majorBidi" w:cstheme="majorBidi"/>
          <w:b/>
          <w:bCs/>
          <w:sz w:val="32"/>
          <w:szCs w:val="32"/>
          <w:rtl/>
          <w:lang w:bidi="ar-IQ"/>
        </w:rPr>
      </w:pPr>
      <w:r w:rsidRPr="004D6CC9">
        <w:rPr>
          <w:rFonts w:asciiTheme="majorBidi" w:hAnsiTheme="majorBidi" w:cstheme="majorBidi"/>
          <w:b/>
          <w:bCs/>
          <w:sz w:val="32"/>
          <w:szCs w:val="32"/>
          <w:rtl/>
          <w:lang w:bidi="ar-IQ"/>
        </w:rPr>
        <w:t>يمكن تلخيص اهمية البحث الحالي بما يلي:</w:t>
      </w:r>
    </w:p>
    <w:p w:rsidR="00315602" w:rsidRPr="00420E4B" w:rsidRDefault="00315602" w:rsidP="004F3139">
      <w:pPr>
        <w:pStyle w:val="a9"/>
        <w:numPr>
          <w:ilvl w:val="0"/>
          <w:numId w:val="55"/>
        </w:numPr>
        <w:spacing w:after="160" w:line="259" w:lineRule="auto"/>
        <w:jc w:val="both"/>
        <w:rPr>
          <w:rFonts w:asciiTheme="majorBidi" w:hAnsiTheme="majorBidi" w:cstheme="majorBidi"/>
          <w:sz w:val="32"/>
          <w:szCs w:val="32"/>
          <w:lang w:bidi="ar-IQ"/>
        </w:rPr>
      </w:pPr>
      <w:r w:rsidRPr="00420E4B">
        <w:rPr>
          <w:rFonts w:asciiTheme="majorBidi" w:hAnsiTheme="majorBidi" w:cstheme="majorBidi"/>
          <w:sz w:val="32"/>
          <w:szCs w:val="32"/>
          <w:rtl/>
          <w:lang w:bidi="ar-IQ"/>
        </w:rPr>
        <w:lastRenderedPageBreak/>
        <w:t xml:space="preserve"> تأتي الدراسة الحالية مسايرة للاهتمام المتزايد على المستويين الدولي والمحلي بالجوانب النفسية والاجتماعية والسلوكية لذوي الاعاقة بوجه عام ،  والاطفال المعاقين بصورة خاصة.</w:t>
      </w:r>
    </w:p>
    <w:p w:rsidR="00315602" w:rsidRPr="00420E4B" w:rsidRDefault="00315602" w:rsidP="004F3139">
      <w:pPr>
        <w:pStyle w:val="a9"/>
        <w:numPr>
          <w:ilvl w:val="0"/>
          <w:numId w:val="55"/>
        </w:numPr>
        <w:spacing w:after="160" w:line="259" w:lineRule="auto"/>
        <w:jc w:val="both"/>
        <w:rPr>
          <w:rFonts w:asciiTheme="majorBidi" w:hAnsiTheme="majorBidi" w:cstheme="majorBidi"/>
          <w:sz w:val="32"/>
          <w:szCs w:val="32"/>
          <w:lang w:bidi="ar-IQ"/>
        </w:rPr>
      </w:pPr>
      <w:r w:rsidRPr="00420E4B">
        <w:rPr>
          <w:rFonts w:asciiTheme="majorBidi" w:hAnsiTheme="majorBidi" w:cstheme="majorBidi"/>
          <w:sz w:val="32"/>
          <w:szCs w:val="32"/>
          <w:rtl/>
          <w:lang w:bidi="ar-IQ"/>
        </w:rPr>
        <w:t>اتجه علم النفس المعاصر في الآونة الاخيرة الى البحث عن صيغة جديدة لمؤشرات الصحة النفسية بما يضمن التوازن النفسي للأفراد ويمثل متغير " معنى الحياة" أحدث هذه المؤشرات لما يحتويه من مؤشرات سلبية تجاه الصحة النفسية.</w:t>
      </w:r>
    </w:p>
    <w:p w:rsidR="004D6CC9" w:rsidRDefault="00315602" w:rsidP="004F3139">
      <w:pPr>
        <w:pStyle w:val="a9"/>
        <w:numPr>
          <w:ilvl w:val="0"/>
          <w:numId w:val="55"/>
        </w:numPr>
        <w:spacing w:after="160" w:line="259" w:lineRule="auto"/>
        <w:jc w:val="both"/>
        <w:rPr>
          <w:rFonts w:asciiTheme="majorBidi" w:hAnsiTheme="majorBidi" w:cstheme="majorBidi"/>
          <w:sz w:val="32"/>
          <w:szCs w:val="32"/>
          <w:lang w:bidi="ar-IQ"/>
        </w:rPr>
      </w:pPr>
      <w:r w:rsidRPr="00420E4B">
        <w:rPr>
          <w:rFonts w:asciiTheme="majorBidi" w:hAnsiTheme="majorBidi" w:cstheme="majorBidi"/>
          <w:sz w:val="32"/>
          <w:szCs w:val="32"/>
          <w:rtl/>
          <w:lang w:bidi="ar-IQ"/>
        </w:rPr>
        <w:t xml:space="preserve">ان المعاقين فئة حقيقة وشريحة موجودة في المجتمع وقد اكدت دراسة اجرتها منظمة المعاقين الدولية بالتعاون مع وزارتي العمل والصحة بينت فيها ان عدد المعاقين في العراق وصل الى اكثر من مليون معاق، مشيرة إلى أن شدة اعاقتهم تتراوح بين العجز الكلي والجزئي. وتؤكد الدراسة حجم المأساة التي يمر بها العراق جراء أعمال العنف والتفجيرات اليومية التي شهدها خلال الاعوام الماضية، وتذكر ان هناك معاقا واحدا من بين كل( 25 ) عراقيا في بلد يبلغ تعداد سكانه نحو( 28 ) مليون نسمة. وتحدد الدراسة عدد المعاقين العراقيين المنتسبين إلى هيئة رعاية معوقي الحرب بـ (43600) معاق بينهم (5600) من ذوي العجز الكلي، فيما يبلغ عدد المعوقين مبتوري الاعضاء </w:t>
      </w:r>
    </w:p>
    <w:p w:rsidR="004D6CC9" w:rsidRPr="004D6CC9" w:rsidRDefault="004D6CC9" w:rsidP="004D6CC9">
      <w:pPr>
        <w:jc w:val="both"/>
        <w:rPr>
          <w:rFonts w:asciiTheme="majorBidi" w:hAnsiTheme="majorBidi" w:cstheme="majorBidi"/>
          <w:sz w:val="32"/>
          <w:szCs w:val="32"/>
          <w:rtl/>
          <w:lang w:bidi="ar-IQ"/>
        </w:rPr>
      </w:pPr>
      <w:r w:rsidRPr="004D6CC9">
        <w:rPr>
          <w:rFonts w:asciiTheme="majorBidi" w:hAnsiTheme="majorBidi" w:cs="Sultan bold" w:hint="cs"/>
          <w:b/>
          <w:color w:val="000000" w:themeColor="text1"/>
          <w:sz w:val="28"/>
          <w:szCs w:val="28"/>
          <w:u w:val="single"/>
          <w:rtl/>
        </w:rPr>
        <w:t xml:space="preserve">الكتاب السنوي </w:t>
      </w:r>
      <w:r w:rsidRPr="004D6CC9">
        <w:rPr>
          <w:rFonts w:asciiTheme="majorBidi" w:hAnsiTheme="majorBidi" w:cs="Sultan bold"/>
          <w:b/>
          <w:color w:val="000000" w:themeColor="text1"/>
          <w:sz w:val="28"/>
          <w:szCs w:val="28"/>
          <w:u w:val="single"/>
          <w:rtl/>
        </w:rPr>
        <w:t>–</w:t>
      </w:r>
      <w:r w:rsidRPr="004D6CC9">
        <w:rPr>
          <w:rFonts w:asciiTheme="majorBidi" w:hAnsiTheme="majorBidi" w:cs="Sultan bold" w:hint="cs"/>
          <w:b/>
          <w:color w:val="000000" w:themeColor="text1"/>
          <w:sz w:val="28"/>
          <w:szCs w:val="28"/>
          <w:u w:val="single"/>
          <w:rtl/>
        </w:rPr>
        <w:t xml:space="preserve"> المجلد التاسع - 2014                                                                      م0م0 وفاء قيس كريم</w:t>
      </w:r>
    </w:p>
    <w:p w:rsidR="00315602" w:rsidRPr="00420E4B" w:rsidRDefault="00315602" w:rsidP="004D6CC9">
      <w:pPr>
        <w:pStyle w:val="a9"/>
        <w:spacing w:after="160" w:line="259" w:lineRule="auto"/>
        <w:jc w:val="both"/>
        <w:rPr>
          <w:rFonts w:asciiTheme="majorBidi" w:hAnsiTheme="majorBidi" w:cstheme="majorBidi"/>
          <w:sz w:val="32"/>
          <w:szCs w:val="32"/>
          <w:lang w:bidi="ar-IQ"/>
        </w:rPr>
      </w:pPr>
      <w:r w:rsidRPr="00420E4B">
        <w:rPr>
          <w:rFonts w:asciiTheme="majorBidi" w:hAnsiTheme="majorBidi" w:cstheme="majorBidi"/>
          <w:sz w:val="32"/>
          <w:szCs w:val="32"/>
          <w:rtl/>
          <w:lang w:bidi="ar-IQ"/>
        </w:rPr>
        <w:t>(100) الف وعدد المكفوفين أكثر من(100) الف في حين يقدر عدد المهددين بالعمى وضعف البصر بنحو( 205 ) آلاف. وتشير التقارير التي اعدتها منظمات انسانية محلية الى ان الكثير من المعاقين يعانون من اضطرابات نفسية، وانهم يجدون انفسهم فجأة وقد تحولوا الى عالة على عائلاتهم بعدما كانوا هم الذين يعيلونها.</w:t>
      </w:r>
      <w:r w:rsidRPr="00420E4B">
        <w:rPr>
          <w:rFonts w:asciiTheme="majorBidi" w:hAnsiTheme="majorBidi" w:cstheme="majorBidi"/>
          <w:sz w:val="32"/>
          <w:szCs w:val="32"/>
          <w:rtl/>
        </w:rPr>
        <w:t xml:space="preserve"> </w:t>
      </w:r>
      <w:r w:rsidRPr="00420E4B">
        <w:rPr>
          <w:rFonts w:asciiTheme="majorBidi" w:hAnsiTheme="majorBidi" w:cstheme="majorBidi"/>
          <w:sz w:val="32"/>
          <w:szCs w:val="32"/>
          <w:rtl/>
          <w:lang w:bidi="ar-IQ"/>
        </w:rPr>
        <w:t>فيما اشارت تصريحات اخرى لوزارة الصحة الى وجود زيادة ملفتة للنظر في اعداد المعاقين بعد العام (2003)، بلغت 30%.(موقع التجمع العشائري الوطني المستقل)</w:t>
      </w:r>
    </w:p>
    <w:p w:rsidR="00315602" w:rsidRPr="00420E4B" w:rsidRDefault="00315602" w:rsidP="004F3139">
      <w:pPr>
        <w:pStyle w:val="a9"/>
        <w:numPr>
          <w:ilvl w:val="0"/>
          <w:numId w:val="55"/>
        </w:numPr>
        <w:spacing w:after="160" w:line="259" w:lineRule="auto"/>
        <w:jc w:val="both"/>
        <w:rPr>
          <w:rFonts w:asciiTheme="majorBidi" w:hAnsiTheme="majorBidi" w:cstheme="majorBidi"/>
          <w:sz w:val="32"/>
          <w:szCs w:val="32"/>
          <w:lang w:bidi="ar-IQ"/>
        </w:rPr>
      </w:pPr>
      <w:r w:rsidRPr="00420E4B">
        <w:rPr>
          <w:rFonts w:asciiTheme="majorBidi" w:hAnsiTheme="majorBidi" w:cstheme="majorBidi"/>
          <w:sz w:val="32"/>
          <w:szCs w:val="32"/>
          <w:rtl/>
          <w:lang w:bidi="ar-IQ"/>
        </w:rPr>
        <w:t xml:space="preserve">تركز التنمية المستدامة على التوازن بين البيئة والموارد البشرية والاقتصادية، وتهتم التنمية المستدامة بالطفل المعاق باعتباره طاقة بشريه </w:t>
      </w:r>
      <w:r w:rsidRPr="00420E4B">
        <w:rPr>
          <w:rFonts w:asciiTheme="majorBidi" w:hAnsiTheme="majorBidi" w:cstheme="majorBidi"/>
          <w:sz w:val="32"/>
          <w:szCs w:val="32"/>
          <w:rtl/>
          <w:lang w:bidi="ar-IQ"/>
        </w:rPr>
        <w:lastRenderedPageBreak/>
        <w:t>معطله تحتاج الى تنميتها للاستفادة بكل الطاقات البشرية لكي لا تكون عبئا على التنمية وذلك لا يتم الا من خلال توجيه الاهتمام الى الفئه المهمشة المعاقة لكي يتم استثمار طاقاتها في خدمة المجتمع وتنميته (عبدالله ، 2004: 96).</w:t>
      </w:r>
    </w:p>
    <w:p w:rsidR="00315602" w:rsidRPr="00420E4B" w:rsidRDefault="00315602" w:rsidP="004F3139">
      <w:pPr>
        <w:pStyle w:val="a9"/>
        <w:numPr>
          <w:ilvl w:val="0"/>
          <w:numId w:val="55"/>
        </w:numPr>
        <w:spacing w:after="160" w:line="259" w:lineRule="auto"/>
        <w:jc w:val="both"/>
        <w:rPr>
          <w:rFonts w:asciiTheme="majorBidi" w:hAnsiTheme="majorBidi" w:cstheme="majorBidi"/>
          <w:sz w:val="32"/>
          <w:szCs w:val="32"/>
          <w:lang w:bidi="ar-IQ"/>
        </w:rPr>
      </w:pPr>
      <w:r w:rsidRPr="00420E4B">
        <w:rPr>
          <w:rFonts w:asciiTheme="majorBidi" w:hAnsiTheme="majorBidi" w:cstheme="majorBidi"/>
          <w:sz w:val="32"/>
          <w:szCs w:val="32"/>
          <w:rtl/>
          <w:lang w:bidi="ar-IQ"/>
        </w:rPr>
        <w:t xml:space="preserve"> يواجه المعاق يوميا مواقف صعبة ومثيرة للانفعالات ، تتطلب قدر كبير من التحكم في الانفعالات وضبط النفس ، من اجل النجاح في مواجهة هذه المواقف؛ لهذا ارتبط معنى الحياة للمعاقين بالثبات الانفعالي، لهم مما يساعدهم  على التفاعل مع المواقف الاجتماعية بما يناسب طبيعتها .</w:t>
      </w:r>
    </w:p>
    <w:p w:rsidR="00315602" w:rsidRDefault="00315602" w:rsidP="004F3139">
      <w:pPr>
        <w:pStyle w:val="a9"/>
        <w:numPr>
          <w:ilvl w:val="0"/>
          <w:numId w:val="55"/>
        </w:numPr>
        <w:spacing w:after="160" w:line="259" w:lineRule="auto"/>
        <w:jc w:val="both"/>
        <w:rPr>
          <w:rFonts w:asciiTheme="majorBidi" w:hAnsiTheme="majorBidi" w:cstheme="majorBidi"/>
          <w:sz w:val="32"/>
          <w:szCs w:val="32"/>
          <w:lang w:bidi="ar-IQ"/>
        </w:rPr>
      </w:pPr>
      <w:r w:rsidRPr="00420E4B">
        <w:rPr>
          <w:rFonts w:asciiTheme="majorBidi" w:hAnsiTheme="majorBidi" w:cstheme="majorBidi"/>
          <w:sz w:val="32"/>
          <w:szCs w:val="32"/>
          <w:rtl/>
          <w:lang w:bidi="ar-IQ"/>
        </w:rPr>
        <w:t>إن العناية برعاية المعوقين باتت مقياسًا لتقدم الأمم وتحضرها ، وسمة من سماتها الإنسانية، والأخلاقية ، خاصة في ظل التقدم العلمي والتكنولوجي الهائل ، وما يترتب على هذا التقدم من تعقد الحياة بمختلف جوانبها المادية ، والاجتماعية ، " فمنذ الثمانينيات حتى وقتنا الحاضر حظيت رعاية ذوي الحاجات الخاصة باهتمام كبير على المستوى العالمي ، وكذلك على المستويات القومية إيمانًا بحقوقهم الإنسانية والمدنية التي أقرتها الديانات السماوية ، والمواثيق الدولية " (أبو مصطفى ، أبو حشيش ، 2000 ، ص 1).</w:t>
      </w:r>
    </w:p>
    <w:p w:rsidR="00420EDF" w:rsidRDefault="00420EDF" w:rsidP="00420EDF">
      <w:pPr>
        <w:spacing w:after="160" w:line="259" w:lineRule="auto"/>
        <w:jc w:val="both"/>
        <w:rPr>
          <w:rFonts w:asciiTheme="majorBidi" w:hAnsiTheme="majorBidi" w:cstheme="majorBidi"/>
          <w:sz w:val="32"/>
          <w:szCs w:val="32"/>
          <w:rtl/>
          <w:lang w:bidi="ar-IQ"/>
        </w:rPr>
      </w:pPr>
    </w:p>
    <w:p w:rsidR="00420EDF" w:rsidRPr="0079798F" w:rsidRDefault="00420EDF" w:rsidP="00420EDF">
      <w:pPr>
        <w:jc w:val="both"/>
        <w:rPr>
          <w:rFonts w:asciiTheme="majorBidi" w:hAnsiTheme="majorBidi" w:cs="Sultan bold"/>
          <w:b/>
          <w:color w:val="000000" w:themeColor="text1"/>
          <w:sz w:val="28"/>
          <w:szCs w:val="28"/>
          <w:u w:val="single"/>
        </w:rPr>
      </w:pPr>
      <w:r w:rsidRPr="0079798F">
        <w:rPr>
          <w:rFonts w:asciiTheme="majorBidi" w:hAnsiTheme="majorBidi" w:cs="Sultan bold"/>
          <w:b/>
          <w:color w:val="000000" w:themeColor="text1"/>
          <w:sz w:val="28"/>
          <w:szCs w:val="28"/>
          <w:u w:val="single"/>
          <w:rtl/>
        </w:rPr>
        <w:t>الكتاب السنوي – المجلد ال</w:t>
      </w:r>
      <w:r>
        <w:rPr>
          <w:rFonts w:asciiTheme="majorBidi" w:hAnsiTheme="majorBidi" w:cs="Sultan bold"/>
          <w:b/>
          <w:color w:val="000000" w:themeColor="text1"/>
          <w:sz w:val="28"/>
          <w:szCs w:val="28"/>
          <w:u w:val="single"/>
          <w:rtl/>
        </w:rPr>
        <w:t xml:space="preserve">تاسع - 2014                 </w:t>
      </w:r>
      <w:r w:rsidRPr="0079798F">
        <w:rPr>
          <w:rFonts w:asciiTheme="majorBidi" w:hAnsiTheme="majorBidi" w:cs="Sultan bold"/>
          <w:b/>
          <w:color w:val="000000" w:themeColor="text1"/>
          <w:sz w:val="28"/>
          <w:szCs w:val="28"/>
          <w:u w:val="single"/>
          <w:rtl/>
        </w:rPr>
        <w:t xml:space="preserve">          </w:t>
      </w:r>
      <w:r>
        <w:rPr>
          <w:rFonts w:asciiTheme="majorBidi" w:hAnsiTheme="majorBidi" w:cs="Sultan bold" w:hint="cs"/>
          <w:b/>
          <w:color w:val="000000" w:themeColor="text1"/>
          <w:sz w:val="28"/>
          <w:szCs w:val="28"/>
          <w:u w:val="single"/>
          <w:rtl/>
        </w:rPr>
        <w:t>معنى الحياة والحساسية الانفعالية لدى الاطفال</w:t>
      </w:r>
      <w:r w:rsidRPr="0079798F">
        <w:rPr>
          <w:rFonts w:asciiTheme="majorBidi" w:hAnsiTheme="majorBidi" w:cs="Sultan bold"/>
          <w:b/>
          <w:color w:val="000000" w:themeColor="text1"/>
          <w:sz w:val="28"/>
          <w:szCs w:val="28"/>
          <w:u w:val="single"/>
          <w:rtl/>
        </w:rPr>
        <w:t xml:space="preserve">  </w:t>
      </w:r>
    </w:p>
    <w:p w:rsidR="00420EDF" w:rsidRPr="00420EDF" w:rsidRDefault="00420EDF" w:rsidP="00420EDF">
      <w:pPr>
        <w:spacing w:after="160" w:line="259" w:lineRule="auto"/>
        <w:jc w:val="both"/>
        <w:rPr>
          <w:rFonts w:asciiTheme="majorBidi" w:hAnsiTheme="majorBidi" w:cstheme="majorBidi"/>
          <w:sz w:val="32"/>
          <w:szCs w:val="32"/>
          <w:lang w:bidi="ar-IQ"/>
        </w:rPr>
      </w:pPr>
    </w:p>
    <w:p w:rsidR="00315602" w:rsidRPr="00420E4B" w:rsidRDefault="00315602" w:rsidP="004F3139">
      <w:pPr>
        <w:pStyle w:val="a9"/>
        <w:numPr>
          <w:ilvl w:val="0"/>
          <w:numId w:val="55"/>
        </w:numPr>
        <w:spacing w:after="160" w:line="259" w:lineRule="auto"/>
        <w:jc w:val="both"/>
        <w:rPr>
          <w:rFonts w:asciiTheme="majorBidi" w:hAnsiTheme="majorBidi" w:cstheme="majorBidi"/>
          <w:sz w:val="32"/>
          <w:szCs w:val="32"/>
          <w:lang w:bidi="ar-IQ"/>
        </w:rPr>
      </w:pPr>
      <w:r w:rsidRPr="00420E4B">
        <w:rPr>
          <w:rFonts w:asciiTheme="majorBidi" w:hAnsiTheme="majorBidi" w:cstheme="majorBidi"/>
          <w:sz w:val="32"/>
          <w:szCs w:val="32"/>
          <w:rtl/>
          <w:lang w:bidi="ar-IQ"/>
        </w:rPr>
        <w:t xml:space="preserve"> تأتي اهمية الدراسة الحالية من اهمية المرحلة العمرية التي فالاهتمام بمرحلة الطفولة من المؤشرات الهامة التي تشير  على تقدم أي مجتمع، فالطفل هو ثروة المستقبل والذي سوف تقع على عاتقه مستقبلاً مسؤولية بناء المجتمع وتقدمه، ونمو الحساسية الانفعالية السالبة لديه من شأنه أن يدمر معنى الحياة الايجابي عنده .</w:t>
      </w:r>
    </w:p>
    <w:p w:rsidR="00315602" w:rsidRPr="00420E4B" w:rsidRDefault="00315602" w:rsidP="004F3139">
      <w:pPr>
        <w:pStyle w:val="a9"/>
        <w:numPr>
          <w:ilvl w:val="0"/>
          <w:numId w:val="55"/>
        </w:numPr>
        <w:spacing w:after="160" w:line="259" w:lineRule="auto"/>
        <w:jc w:val="both"/>
        <w:rPr>
          <w:rFonts w:asciiTheme="majorBidi" w:hAnsiTheme="majorBidi" w:cstheme="majorBidi"/>
          <w:sz w:val="32"/>
          <w:szCs w:val="32"/>
          <w:lang w:bidi="ar-IQ"/>
        </w:rPr>
      </w:pPr>
      <w:r w:rsidRPr="00420E4B">
        <w:rPr>
          <w:rFonts w:asciiTheme="majorBidi" w:hAnsiTheme="majorBidi" w:cstheme="majorBidi"/>
          <w:sz w:val="32"/>
          <w:szCs w:val="32"/>
          <w:rtl/>
          <w:lang w:bidi="ar-IQ"/>
        </w:rPr>
        <w:lastRenderedPageBreak/>
        <w:t>تضيف الدراسة الحالية معلومات تطبيقية جديدة حول سيكولوجيا المعاقين الامر الذي يفتح المجال لدراسات اخرى.</w:t>
      </w:r>
    </w:p>
    <w:p w:rsidR="00315602" w:rsidRPr="00420E4B" w:rsidRDefault="00315602" w:rsidP="00315602">
      <w:pPr>
        <w:jc w:val="both"/>
        <w:rPr>
          <w:rFonts w:asciiTheme="majorBidi" w:hAnsiTheme="majorBidi" w:cstheme="majorBidi"/>
          <w:sz w:val="32"/>
          <w:szCs w:val="32"/>
          <w:lang w:bidi="ar-IQ"/>
        </w:rPr>
      </w:pPr>
    </w:p>
    <w:p w:rsidR="00315602" w:rsidRPr="00420EDF" w:rsidRDefault="00315602" w:rsidP="00315602">
      <w:pPr>
        <w:tabs>
          <w:tab w:val="left" w:pos="1983"/>
        </w:tabs>
        <w:jc w:val="both"/>
        <w:rPr>
          <w:rFonts w:asciiTheme="majorBidi" w:hAnsiTheme="majorBidi" w:cstheme="majorBidi"/>
          <w:b/>
          <w:bCs/>
          <w:sz w:val="36"/>
          <w:szCs w:val="36"/>
          <w:rtl/>
          <w:lang w:bidi="ar-IQ"/>
        </w:rPr>
      </w:pPr>
      <w:r w:rsidRPr="00420EDF">
        <w:rPr>
          <w:rFonts w:asciiTheme="majorBidi" w:hAnsiTheme="majorBidi" w:cstheme="majorBidi"/>
          <w:b/>
          <w:bCs/>
          <w:sz w:val="36"/>
          <w:szCs w:val="36"/>
          <w:rtl/>
          <w:lang w:bidi="ar-IQ"/>
        </w:rPr>
        <w:t xml:space="preserve">اهداف البحث </w:t>
      </w:r>
    </w:p>
    <w:p w:rsidR="00315602" w:rsidRPr="00420EDF" w:rsidRDefault="00315602" w:rsidP="00315602">
      <w:pPr>
        <w:tabs>
          <w:tab w:val="left" w:pos="1983"/>
        </w:tabs>
        <w:jc w:val="both"/>
        <w:rPr>
          <w:rFonts w:asciiTheme="majorBidi" w:hAnsiTheme="majorBidi" w:cstheme="majorBidi"/>
          <w:b/>
          <w:bCs/>
          <w:sz w:val="32"/>
          <w:szCs w:val="32"/>
          <w:rtl/>
          <w:lang w:bidi="ar-IQ"/>
        </w:rPr>
      </w:pPr>
      <w:r w:rsidRPr="00420EDF">
        <w:rPr>
          <w:rFonts w:asciiTheme="majorBidi" w:hAnsiTheme="majorBidi" w:cstheme="majorBidi"/>
          <w:b/>
          <w:bCs/>
          <w:sz w:val="32"/>
          <w:szCs w:val="32"/>
          <w:rtl/>
          <w:lang w:bidi="ar-IQ"/>
        </w:rPr>
        <w:t>هدف البحث الحالي الى :</w:t>
      </w:r>
    </w:p>
    <w:p w:rsidR="00315602" w:rsidRPr="00420E4B" w:rsidRDefault="00315602" w:rsidP="004F3139">
      <w:pPr>
        <w:pStyle w:val="a9"/>
        <w:numPr>
          <w:ilvl w:val="0"/>
          <w:numId w:val="52"/>
        </w:numPr>
        <w:spacing w:after="160" w:line="259" w:lineRule="auto"/>
        <w:ind w:left="368"/>
        <w:jc w:val="both"/>
        <w:rPr>
          <w:rFonts w:asciiTheme="majorBidi" w:hAnsiTheme="majorBidi" w:cstheme="majorBidi"/>
          <w:sz w:val="32"/>
          <w:szCs w:val="32"/>
          <w:lang w:bidi="ar-IQ"/>
        </w:rPr>
      </w:pPr>
      <w:r w:rsidRPr="00420E4B">
        <w:rPr>
          <w:rFonts w:asciiTheme="majorBidi" w:hAnsiTheme="majorBidi" w:cstheme="majorBidi"/>
          <w:sz w:val="32"/>
          <w:szCs w:val="32"/>
          <w:rtl/>
          <w:lang w:bidi="ar-IQ"/>
        </w:rPr>
        <w:t xml:space="preserve"> التعرف على دلالة معنى الحياة لدى المعاقين.</w:t>
      </w:r>
    </w:p>
    <w:p w:rsidR="00315602" w:rsidRPr="00420E4B" w:rsidRDefault="00315602" w:rsidP="004F3139">
      <w:pPr>
        <w:pStyle w:val="a9"/>
        <w:numPr>
          <w:ilvl w:val="0"/>
          <w:numId w:val="52"/>
        </w:numPr>
        <w:spacing w:after="160" w:line="259" w:lineRule="auto"/>
        <w:ind w:left="368"/>
        <w:jc w:val="both"/>
        <w:rPr>
          <w:rFonts w:asciiTheme="majorBidi" w:hAnsiTheme="majorBidi" w:cstheme="majorBidi"/>
          <w:sz w:val="32"/>
          <w:szCs w:val="32"/>
          <w:lang w:bidi="ar-IQ"/>
        </w:rPr>
      </w:pPr>
      <w:r w:rsidRPr="00420E4B">
        <w:rPr>
          <w:rFonts w:asciiTheme="majorBidi" w:hAnsiTheme="majorBidi" w:cstheme="majorBidi"/>
          <w:sz w:val="32"/>
          <w:szCs w:val="32"/>
          <w:rtl/>
          <w:lang w:bidi="ar-IQ"/>
        </w:rPr>
        <w:t>التعرف على مستوى الحساسية الانفعالية لدى المعاقين.</w:t>
      </w:r>
    </w:p>
    <w:p w:rsidR="00315602" w:rsidRPr="00420E4B" w:rsidRDefault="00315602" w:rsidP="004F3139">
      <w:pPr>
        <w:pStyle w:val="a9"/>
        <w:numPr>
          <w:ilvl w:val="0"/>
          <w:numId w:val="52"/>
        </w:numPr>
        <w:spacing w:after="160" w:line="259" w:lineRule="auto"/>
        <w:ind w:left="368"/>
        <w:jc w:val="both"/>
        <w:rPr>
          <w:rFonts w:asciiTheme="majorBidi" w:hAnsiTheme="majorBidi" w:cstheme="majorBidi"/>
          <w:sz w:val="32"/>
          <w:szCs w:val="32"/>
          <w:lang w:bidi="ar-IQ"/>
        </w:rPr>
      </w:pPr>
      <w:r w:rsidRPr="00420E4B">
        <w:rPr>
          <w:rFonts w:asciiTheme="majorBidi" w:hAnsiTheme="majorBidi" w:cstheme="majorBidi"/>
          <w:sz w:val="32"/>
          <w:szCs w:val="32"/>
          <w:rtl/>
          <w:lang w:bidi="ar-IQ"/>
        </w:rPr>
        <w:t>.التعرف على مستوى العلاقة بين معنى الحياة و الحساسية الانفعالية لدى عينة الدراسة على وفق نوع الاعاقة( صم وبكم، المكفوفين، بطئي التعلم).</w:t>
      </w:r>
    </w:p>
    <w:p w:rsidR="00315602" w:rsidRPr="00420E4B" w:rsidRDefault="00315602" w:rsidP="004F3139">
      <w:pPr>
        <w:pStyle w:val="a9"/>
        <w:numPr>
          <w:ilvl w:val="0"/>
          <w:numId w:val="52"/>
        </w:numPr>
        <w:spacing w:after="160" w:line="259" w:lineRule="auto"/>
        <w:ind w:left="368"/>
        <w:jc w:val="both"/>
        <w:rPr>
          <w:rFonts w:asciiTheme="majorBidi" w:hAnsiTheme="majorBidi" w:cstheme="majorBidi"/>
          <w:sz w:val="32"/>
          <w:szCs w:val="32"/>
          <w:lang w:bidi="ar-IQ"/>
        </w:rPr>
      </w:pPr>
      <w:r w:rsidRPr="00420E4B">
        <w:rPr>
          <w:rFonts w:asciiTheme="majorBidi" w:hAnsiTheme="majorBidi" w:cstheme="majorBidi"/>
          <w:sz w:val="32"/>
          <w:szCs w:val="32"/>
          <w:rtl/>
          <w:lang w:bidi="ar-IQ"/>
        </w:rPr>
        <w:t>التعرف الفروق بين معنى الحياة و الحساسية الانفعالية لدى عينة الدراسة على وفق نوع الاعاقة( صم وبكم، المكفوفين، بطئي التعلم).</w:t>
      </w:r>
    </w:p>
    <w:p w:rsidR="00315602" w:rsidRPr="00420E4B" w:rsidRDefault="00315602" w:rsidP="004F3139">
      <w:pPr>
        <w:pStyle w:val="a9"/>
        <w:numPr>
          <w:ilvl w:val="0"/>
          <w:numId w:val="52"/>
        </w:numPr>
        <w:spacing w:after="160" w:line="259" w:lineRule="auto"/>
        <w:ind w:left="368"/>
        <w:jc w:val="both"/>
        <w:rPr>
          <w:rFonts w:asciiTheme="majorBidi" w:hAnsiTheme="majorBidi" w:cstheme="majorBidi"/>
          <w:sz w:val="32"/>
          <w:szCs w:val="32"/>
          <w:lang w:bidi="ar-IQ"/>
        </w:rPr>
      </w:pPr>
      <w:r w:rsidRPr="00420E4B">
        <w:rPr>
          <w:rFonts w:asciiTheme="majorBidi" w:hAnsiTheme="majorBidi" w:cstheme="majorBidi"/>
          <w:sz w:val="32"/>
          <w:szCs w:val="32"/>
          <w:rtl/>
          <w:lang w:bidi="ar-IQ"/>
        </w:rPr>
        <w:t>التعرف على الفروق في معنى الحياة والحساسية الانفعالية بحسب متغير النوع الاجتماعي( الذكور-الاناث).</w:t>
      </w:r>
    </w:p>
    <w:p w:rsidR="00315602" w:rsidRPr="00420E4B" w:rsidRDefault="00315602" w:rsidP="00315602">
      <w:pPr>
        <w:tabs>
          <w:tab w:val="left" w:pos="1983"/>
        </w:tabs>
        <w:ind w:left="84"/>
        <w:jc w:val="both"/>
        <w:rPr>
          <w:rFonts w:asciiTheme="majorBidi" w:hAnsiTheme="majorBidi" w:cstheme="majorBidi"/>
          <w:b/>
          <w:bCs/>
          <w:sz w:val="32"/>
          <w:szCs w:val="32"/>
          <w:u w:val="single"/>
          <w:rtl/>
          <w:lang w:bidi="ar-IQ"/>
        </w:rPr>
      </w:pPr>
    </w:p>
    <w:p w:rsidR="00315602" w:rsidRPr="00420E4B" w:rsidRDefault="00315602" w:rsidP="00315602">
      <w:pPr>
        <w:tabs>
          <w:tab w:val="left" w:pos="1983"/>
        </w:tabs>
        <w:ind w:left="84"/>
        <w:jc w:val="both"/>
        <w:rPr>
          <w:rFonts w:asciiTheme="majorBidi" w:hAnsiTheme="majorBidi" w:cstheme="majorBidi"/>
          <w:b/>
          <w:bCs/>
          <w:sz w:val="32"/>
          <w:szCs w:val="32"/>
          <w:u w:val="single"/>
          <w:rtl/>
          <w:lang w:bidi="ar-IQ"/>
        </w:rPr>
      </w:pPr>
    </w:p>
    <w:p w:rsidR="00315602" w:rsidRPr="00420E4B" w:rsidRDefault="00315602" w:rsidP="00315602">
      <w:pPr>
        <w:tabs>
          <w:tab w:val="left" w:pos="1983"/>
        </w:tabs>
        <w:ind w:left="84"/>
        <w:jc w:val="both"/>
        <w:rPr>
          <w:rFonts w:asciiTheme="majorBidi" w:hAnsiTheme="majorBidi" w:cstheme="majorBidi"/>
          <w:b/>
          <w:bCs/>
          <w:sz w:val="32"/>
          <w:szCs w:val="32"/>
          <w:u w:val="single"/>
          <w:rtl/>
          <w:lang w:bidi="ar-IQ"/>
        </w:rPr>
      </w:pPr>
    </w:p>
    <w:p w:rsidR="00420EDF" w:rsidRPr="004D6CC9" w:rsidRDefault="00420EDF" w:rsidP="00420EDF">
      <w:pPr>
        <w:jc w:val="both"/>
        <w:rPr>
          <w:rFonts w:asciiTheme="majorBidi" w:hAnsiTheme="majorBidi" w:cstheme="majorBidi"/>
          <w:sz w:val="32"/>
          <w:szCs w:val="32"/>
          <w:rtl/>
          <w:lang w:bidi="ar-IQ"/>
        </w:rPr>
      </w:pPr>
      <w:r w:rsidRPr="004D6CC9">
        <w:rPr>
          <w:rFonts w:asciiTheme="majorBidi" w:hAnsiTheme="majorBidi" w:cs="Sultan bold" w:hint="cs"/>
          <w:b/>
          <w:color w:val="000000" w:themeColor="text1"/>
          <w:sz w:val="28"/>
          <w:szCs w:val="28"/>
          <w:u w:val="single"/>
          <w:rtl/>
        </w:rPr>
        <w:t xml:space="preserve">الكتاب السنوي </w:t>
      </w:r>
      <w:r w:rsidRPr="004D6CC9">
        <w:rPr>
          <w:rFonts w:asciiTheme="majorBidi" w:hAnsiTheme="majorBidi" w:cs="Sultan bold"/>
          <w:b/>
          <w:color w:val="000000" w:themeColor="text1"/>
          <w:sz w:val="28"/>
          <w:szCs w:val="28"/>
          <w:u w:val="single"/>
          <w:rtl/>
        </w:rPr>
        <w:t>–</w:t>
      </w:r>
      <w:r w:rsidRPr="004D6CC9">
        <w:rPr>
          <w:rFonts w:asciiTheme="majorBidi" w:hAnsiTheme="majorBidi" w:cs="Sultan bold" w:hint="cs"/>
          <w:b/>
          <w:color w:val="000000" w:themeColor="text1"/>
          <w:sz w:val="28"/>
          <w:szCs w:val="28"/>
          <w:u w:val="single"/>
          <w:rtl/>
        </w:rPr>
        <w:t xml:space="preserve"> المجلد التاسع - 2014                                                                      م0م0 وفاء قيس كريم</w:t>
      </w:r>
    </w:p>
    <w:p w:rsidR="00315602" w:rsidRPr="00420EDF" w:rsidRDefault="00315602" w:rsidP="00315602">
      <w:pPr>
        <w:tabs>
          <w:tab w:val="left" w:pos="1983"/>
        </w:tabs>
        <w:ind w:left="84"/>
        <w:jc w:val="both"/>
        <w:rPr>
          <w:rFonts w:asciiTheme="majorBidi" w:hAnsiTheme="majorBidi" w:cstheme="majorBidi"/>
          <w:b/>
          <w:bCs/>
          <w:sz w:val="36"/>
          <w:szCs w:val="36"/>
          <w:rtl/>
          <w:lang w:bidi="ar-IQ"/>
        </w:rPr>
      </w:pPr>
      <w:r w:rsidRPr="00420EDF">
        <w:rPr>
          <w:rFonts w:asciiTheme="majorBidi" w:hAnsiTheme="majorBidi" w:cstheme="majorBidi"/>
          <w:b/>
          <w:bCs/>
          <w:sz w:val="36"/>
          <w:szCs w:val="36"/>
          <w:rtl/>
          <w:lang w:bidi="ar-IQ"/>
        </w:rPr>
        <w:t>حدود البحث</w:t>
      </w:r>
    </w:p>
    <w:p w:rsidR="00315602" w:rsidRPr="00420E4B" w:rsidRDefault="00315602" w:rsidP="004F3139">
      <w:pPr>
        <w:pStyle w:val="a9"/>
        <w:numPr>
          <w:ilvl w:val="0"/>
          <w:numId w:val="53"/>
        </w:numPr>
        <w:tabs>
          <w:tab w:val="left" w:pos="1983"/>
        </w:tabs>
        <w:spacing w:after="160" w:line="259" w:lineRule="auto"/>
        <w:jc w:val="both"/>
        <w:rPr>
          <w:rFonts w:asciiTheme="majorBidi" w:hAnsiTheme="majorBidi" w:cstheme="majorBidi"/>
          <w:sz w:val="32"/>
          <w:szCs w:val="32"/>
          <w:lang w:bidi="ar-IQ"/>
        </w:rPr>
      </w:pPr>
      <w:r w:rsidRPr="00420E4B">
        <w:rPr>
          <w:rFonts w:asciiTheme="majorBidi" w:hAnsiTheme="majorBidi" w:cstheme="majorBidi"/>
          <w:b/>
          <w:bCs/>
          <w:sz w:val="32"/>
          <w:szCs w:val="32"/>
          <w:rtl/>
          <w:lang w:bidi="ar-IQ"/>
        </w:rPr>
        <w:t xml:space="preserve">الحد الموضوعي: </w:t>
      </w:r>
      <w:r w:rsidRPr="00420E4B">
        <w:rPr>
          <w:rFonts w:asciiTheme="majorBidi" w:hAnsiTheme="majorBidi" w:cstheme="majorBidi"/>
          <w:sz w:val="32"/>
          <w:szCs w:val="32"/>
          <w:rtl/>
          <w:lang w:bidi="ar-IQ"/>
        </w:rPr>
        <w:t>اقتصر على متغير معنى الحياة والحساسية الانفعالية .</w:t>
      </w:r>
    </w:p>
    <w:p w:rsidR="00315602" w:rsidRPr="00420E4B" w:rsidRDefault="00315602" w:rsidP="004F3139">
      <w:pPr>
        <w:pStyle w:val="a9"/>
        <w:numPr>
          <w:ilvl w:val="0"/>
          <w:numId w:val="53"/>
        </w:numPr>
        <w:tabs>
          <w:tab w:val="left" w:pos="1983"/>
        </w:tabs>
        <w:spacing w:after="160" w:line="259" w:lineRule="auto"/>
        <w:jc w:val="both"/>
        <w:rPr>
          <w:rFonts w:asciiTheme="majorBidi" w:hAnsiTheme="majorBidi" w:cstheme="majorBidi"/>
          <w:b/>
          <w:bCs/>
          <w:sz w:val="32"/>
          <w:szCs w:val="32"/>
          <w:lang w:bidi="ar-IQ"/>
        </w:rPr>
      </w:pPr>
      <w:r w:rsidRPr="00420E4B">
        <w:rPr>
          <w:rFonts w:asciiTheme="majorBidi" w:hAnsiTheme="majorBidi" w:cstheme="majorBidi"/>
          <w:b/>
          <w:bCs/>
          <w:sz w:val="32"/>
          <w:szCs w:val="32"/>
          <w:rtl/>
          <w:lang w:bidi="ar-IQ"/>
        </w:rPr>
        <w:lastRenderedPageBreak/>
        <w:t>الحد البشري</w:t>
      </w:r>
      <w:r w:rsidRPr="00420E4B">
        <w:rPr>
          <w:rFonts w:asciiTheme="majorBidi" w:hAnsiTheme="majorBidi" w:cstheme="majorBidi"/>
          <w:sz w:val="32"/>
          <w:szCs w:val="32"/>
          <w:rtl/>
          <w:lang w:bidi="ar-IQ"/>
        </w:rPr>
        <w:t>: تكونت العينة من (53) طفلاً وطفلة تتراوح أعمارهم ما بين (14-16). سنة يعانون من اعاقات مختلفة الصم والبكم ، مكفوفين  ، بطئي تعلم)</w:t>
      </w:r>
      <w:r w:rsidRPr="00420E4B">
        <w:rPr>
          <w:rFonts w:asciiTheme="majorBidi" w:hAnsiTheme="majorBidi" w:cstheme="majorBidi"/>
          <w:b/>
          <w:bCs/>
          <w:sz w:val="32"/>
          <w:szCs w:val="32"/>
          <w:rtl/>
          <w:lang w:bidi="ar-IQ"/>
        </w:rPr>
        <w:t>.</w:t>
      </w:r>
    </w:p>
    <w:p w:rsidR="00315602" w:rsidRPr="00420E4B" w:rsidRDefault="00315602" w:rsidP="004F3139">
      <w:pPr>
        <w:pStyle w:val="a9"/>
        <w:numPr>
          <w:ilvl w:val="0"/>
          <w:numId w:val="53"/>
        </w:numPr>
        <w:tabs>
          <w:tab w:val="left" w:pos="1983"/>
        </w:tabs>
        <w:spacing w:after="160" w:line="259" w:lineRule="auto"/>
        <w:jc w:val="both"/>
        <w:rPr>
          <w:rFonts w:asciiTheme="majorBidi" w:hAnsiTheme="majorBidi" w:cstheme="majorBidi"/>
          <w:b/>
          <w:bCs/>
          <w:sz w:val="32"/>
          <w:szCs w:val="32"/>
          <w:lang w:bidi="ar-IQ"/>
        </w:rPr>
      </w:pPr>
      <w:r w:rsidRPr="00420E4B">
        <w:rPr>
          <w:rFonts w:asciiTheme="majorBidi" w:hAnsiTheme="majorBidi" w:cstheme="majorBidi"/>
          <w:b/>
          <w:bCs/>
          <w:sz w:val="32"/>
          <w:szCs w:val="32"/>
          <w:rtl/>
          <w:lang w:bidi="ar-IQ"/>
        </w:rPr>
        <w:t xml:space="preserve">الحد المكاني: </w:t>
      </w:r>
      <w:r w:rsidRPr="00420E4B">
        <w:rPr>
          <w:rFonts w:asciiTheme="majorBidi" w:hAnsiTheme="majorBidi" w:cstheme="majorBidi"/>
          <w:sz w:val="32"/>
          <w:szCs w:val="32"/>
          <w:rtl/>
          <w:lang w:bidi="ar-IQ"/>
        </w:rPr>
        <w:t>تمت الدراسة في بغداد</w:t>
      </w:r>
      <w:r w:rsidRPr="00420E4B">
        <w:rPr>
          <w:rFonts w:asciiTheme="majorBidi" w:hAnsiTheme="majorBidi" w:cstheme="majorBidi"/>
          <w:b/>
          <w:bCs/>
          <w:sz w:val="32"/>
          <w:szCs w:val="32"/>
          <w:rtl/>
          <w:lang w:bidi="ar-IQ"/>
        </w:rPr>
        <w:t>.</w:t>
      </w:r>
    </w:p>
    <w:p w:rsidR="00315602" w:rsidRPr="00420E4B" w:rsidRDefault="00315602" w:rsidP="004F3139">
      <w:pPr>
        <w:pStyle w:val="a9"/>
        <w:numPr>
          <w:ilvl w:val="0"/>
          <w:numId w:val="53"/>
        </w:numPr>
        <w:tabs>
          <w:tab w:val="left" w:pos="1983"/>
        </w:tabs>
        <w:spacing w:after="160" w:line="259" w:lineRule="auto"/>
        <w:jc w:val="both"/>
        <w:rPr>
          <w:rFonts w:asciiTheme="majorBidi" w:hAnsiTheme="majorBidi" w:cstheme="majorBidi"/>
          <w:sz w:val="32"/>
          <w:szCs w:val="32"/>
          <w:lang w:bidi="ar-IQ"/>
        </w:rPr>
      </w:pPr>
      <w:r w:rsidRPr="00420E4B">
        <w:rPr>
          <w:rFonts w:asciiTheme="majorBidi" w:hAnsiTheme="majorBidi" w:cstheme="majorBidi"/>
          <w:b/>
          <w:bCs/>
          <w:sz w:val="32"/>
          <w:szCs w:val="32"/>
          <w:rtl/>
          <w:lang w:bidi="ar-IQ"/>
        </w:rPr>
        <w:t>الحد الزماني</w:t>
      </w:r>
      <w:r w:rsidRPr="00420E4B">
        <w:rPr>
          <w:rFonts w:asciiTheme="majorBidi" w:hAnsiTheme="majorBidi" w:cstheme="majorBidi"/>
          <w:sz w:val="32"/>
          <w:szCs w:val="32"/>
          <w:rtl/>
          <w:lang w:bidi="ar-IQ"/>
        </w:rPr>
        <w:t>: تمت هذه الدراسة في عام 2013.</w:t>
      </w:r>
    </w:p>
    <w:p w:rsidR="00315602" w:rsidRPr="00420E4B" w:rsidRDefault="00315602" w:rsidP="00315602">
      <w:pPr>
        <w:tabs>
          <w:tab w:val="left" w:pos="1983"/>
        </w:tabs>
        <w:jc w:val="both"/>
        <w:rPr>
          <w:rFonts w:asciiTheme="majorBidi" w:hAnsiTheme="majorBidi" w:cstheme="majorBidi"/>
          <w:sz w:val="32"/>
          <w:szCs w:val="32"/>
          <w:rtl/>
          <w:lang w:bidi="ar-IQ"/>
        </w:rPr>
      </w:pPr>
    </w:p>
    <w:p w:rsidR="00315602" w:rsidRPr="00420EDF" w:rsidRDefault="00315602" w:rsidP="00315602">
      <w:pPr>
        <w:tabs>
          <w:tab w:val="left" w:pos="1983"/>
        </w:tabs>
        <w:ind w:left="360"/>
        <w:jc w:val="both"/>
        <w:rPr>
          <w:rFonts w:asciiTheme="majorBidi" w:hAnsiTheme="majorBidi" w:cstheme="majorBidi"/>
          <w:b/>
          <w:bCs/>
          <w:sz w:val="36"/>
          <w:szCs w:val="36"/>
          <w:rtl/>
          <w:lang w:bidi="ar-IQ"/>
        </w:rPr>
      </w:pPr>
      <w:r w:rsidRPr="00420EDF">
        <w:rPr>
          <w:rFonts w:asciiTheme="majorBidi" w:hAnsiTheme="majorBidi" w:cstheme="majorBidi"/>
          <w:b/>
          <w:bCs/>
          <w:sz w:val="36"/>
          <w:szCs w:val="36"/>
          <w:rtl/>
          <w:lang w:bidi="ar-IQ"/>
        </w:rPr>
        <w:t>تحديد المصطلحات</w:t>
      </w:r>
    </w:p>
    <w:p w:rsidR="00315602" w:rsidRPr="00420EDF" w:rsidRDefault="00315602" w:rsidP="00315602">
      <w:pPr>
        <w:jc w:val="both"/>
        <w:rPr>
          <w:rFonts w:asciiTheme="majorBidi" w:hAnsiTheme="majorBidi" w:cstheme="majorBidi"/>
          <w:b/>
          <w:bCs/>
          <w:sz w:val="36"/>
          <w:szCs w:val="36"/>
          <w:rtl/>
          <w:lang w:bidi="ar-IQ"/>
        </w:rPr>
      </w:pPr>
      <w:r w:rsidRPr="00420EDF">
        <w:rPr>
          <w:rFonts w:asciiTheme="majorBidi" w:hAnsiTheme="majorBidi" w:cstheme="majorBidi"/>
          <w:b/>
          <w:bCs/>
          <w:sz w:val="36"/>
          <w:szCs w:val="36"/>
          <w:rtl/>
          <w:lang w:bidi="ar-IQ"/>
        </w:rPr>
        <w:t>معنى الحياة</w:t>
      </w:r>
    </w:p>
    <w:p w:rsidR="00315602" w:rsidRPr="00420E4B" w:rsidRDefault="00315602" w:rsidP="004F3139">
      <w:pPr>
        <w:pStyle w:val="a9"/>
        <w:numPr>
          <w:ilvl w:val="0"/>
          <w:numId w:val="51"/>
        </w:numPr>
        <w:spacing w:after="160" w:line="259" w:lineRule="auto"/>
        <w:jc w:val="both"/>
        <w:rPr>
          <w:rFonts w:asciiTheme="majorBidi" w:hAnsiTheme="majorBidi" w:cstheme="majorBidi"/>
          <w:sz w:val="32"/>
          <w:szCs w:val="32"/>
          <w:lang w:bidi="ar-IQ"/>
        </w:rPr>
      </w:pPr>
      <w:r w:rsidRPr="00420EDF">
        <w:rPr>
          <w:rFonts w:asciiTheme="majorBidi" w:hAnsiTheme="majorBidi" w:cstheme="majorBidi"/>
          <w:b/>
          <w:bCs/>
          <w:sz w:val="32"/>
          <w:szCs w:val="32"/>
          <w:rtl/>
          <w:lang w:bidi="ar-IQ"/>
        </w:rPr>
        <w:t>عرفها (</w:t>
      </w:r>
      <w:r w:rsidRPr="00420EDF">
        <w:rPr>
          <w:rFonts w:asciiTheme="majorBidi" w:hAnsiTheme="majorBidi" w:cstheme="majorBidi"/>
          <w:b/>
          <w:bCs/>
          <w:sz w:val="32"/>
          <w:szCs w:val="32"/>
          <w:lang w:bidi="ar-IQ"/>
        </w:rPr>
        <w:t>reker&amp;Wong,1987</w:t>
      </w:r>
      <w:r w:rsidRPr="00420EDF">
        <w:rPr>
          <w:rFonts w:asciiTheme="majorBidi" w:hAnsiTheme="majorBidi" w:cstheme="majorBidi"/>
          <w:b/>
          <w:bCs/>
          <w:sz w:val="32"/>
          <w:szCs w:val="32"/>
          <w:rtl/>
          <w:lang w:bidi="ar-IQ"/>
        </w:rPr>
        <w:t>)</w:t>
      </w:r>
      <w:r w:rsidRPr="00420E4B">
        <w:rPr>
          <w:rFonts w:asciiTheme="majorBidi" w:hAnsiTheme="majorBidi" w:cstheme="majorBidi"/>
          <w:sz w:val="32"/>
          <w:szCs w:val="32"/>
          <w:rtl/>
          <w:lang w:bidi="ar-IQ"/>
        </w:rPr>
        <w:t xml:space="preserve"> بانها ادراك الامر ، والتماسك ، وادراك الهدف من وجود الانسان ، ومتابعة وتحقيق الاهداف ذات القيمة ومصاحبة ذلك الامتلاء بالحيوية.</w:t>
      </w:r>
    </w:p>
    <w:p w:rsidR="00315602" w:rsidRPr="00420E4B" w:rsidRDefault="00315602" w:rsidP="004F3139">
      <w:pPr>
        <w:pStyle w:val="a9"/>
        <w:numPr>
          <w:ilvl w:val="0"/>
          <w:numId w:val="51"/>
        </w:numPr>
        <w:spacing w:after="160" w:line="259" w:lineRule="auto"/>
        <w:jc w:val="both"/>
        <w:rPr>
          <w:rFonts w:asciiTheme="majorBidi" w:hAnsiTheme="majorBidi" w:cstheme="majorBidi"/>
          <w:sz w:val="32"/>
          <w:szCs w:val="32"/>
          <w:lang w:bidi="ar-IQ"/>
        </w:rPr>
      </w:pPr>
      <w:r w:rsidRPr="00420EDF">
        <w:rPr>
          <w:rFonts w:asciiTheme="majorBidi" w:hAnsiTheme="majorBidi" w:cstheme="majorBidi"/>
          <w:b/>
          <w:bCs/>
          <w:sz w:val="32"/>
          <w:szCs w:val="32"/>
          <w:rtl/>
          <w:lang w:bidi="ar-IQ"/>
        </w:rPr>
        <w:t>عرفها عيد(1990: 187</w:t>
      </w:r>
      <w:r w:rsidRPr="00420E4B">
        <w:rPr>
          <w:rFonts w:asciiTheme="majorBidi" w:hAnsiTheme="majorBidi" w:cstheme="majorBidi"/>
          <w:sz w:val="32"/>
          <w:szCs w:val="32"/>
          <w:rtl/>
          <w:lang w:bidi="ar-IQ"/>
        </w:rPr>
        <w:t>) بان تصبح لحياة الفرد قيمة ودلالة ومغزى ومعقولية .وفقدانها يعني وقوع الفرد في أسر الفراغ الوجودي</w:t>
      </w:r>
    </w:p>
    <w:p w:rsidR="00315602" w:rsidRPr="00420E4B" w:rsidRDefault="00315602" w:rsidP="004F3139">
      <w:pPr>
        <w:pStyle w:val="a9"/>
        <w:numPr>
          <w:ilvl w:val="0"/>
          <w:numId w:val="51"/>
        </w:numPr>
        <w:spacing w:after="160" w:line="259" w:lineRule="auto"/>
        <w:jc w:val="both"/>
        <w:rPr>
          <w:rFonts w:asciiTheme="majorBidi" w:hAnsiTheme="majorBidi" w:cstheme="majorBidi"/>
          <w:sz w:val="32"/>
          <w:szCs w:val="32"/>
          <w:lang w:bidi="ar-IQ"/>
        </w:rPr>
      </w:pPr>
      <w:r w:rsidRPr="00420EDF">
        <w:rPr>
          <w:rFonts w:asciiTheme="majorBidi" w:hAnsiTheme="majorBidi" w:cstheme="majorBidi"/>
          <w:b/>
          <w:bCs/>
          <w:sz w:val="32"/>
          <w:szCs w:val="32"/>
          <w:rtl/>
          <w:lang w:bidi="ar-IQ"/>
        </w:rPr>
        <w:t>شند(2002: 14)</w:t>
      </w:r>
      <w:r w:rsidRPr="00420E4B">
        <w:rPr>
          <w:rFonts w:asciiTheme="majorBidi" w:hAnsiTheme="majorBidi" w:cstheme="majorBidi"/>
          <w:sz w:val="32"/>
          <w:szCs w:val="32"/>
          <w:rtl/>
          <w:lang w:bidi="ar-IQ"/>
        </w:rPr>
        <w:t xml:space="preserve"> بانها ادراك الفرد أنّ لحياته قيمة ومغزى وان له هدفا يسعى الى تحقيقها مهما تحمل من مشقة وجهد وان معنى الحياه موجود في قيم الانسان وخبراته والمهام التي يؤديها واتجاهاته المتكونة لديه.</w:t>
      </w:r>
    </w:p>
    <w:p w:rsidR="00315602" w:rsidRPr="00420E4B" w:rsidRDefault="00315602" w:rsidP="00315602">
      <w:pPr>
        <w:ind w:left="360"/>
        <w:jc w:val="both"/>
        <w:rPr>
          <w:rFonts w:asciiTheme="majorBidi" w:hAnsiTheme="majorBidi" w:cstheme="majorBidi"/>
          <w:sz w:val="32"/>
          <w:szCs w:val="32"/>
          <w:rtl/>
          <w:lang w:bidi="ar-IQ"/>
        </w:rPr>
      </w:pPr>
      <w:r w:rsidRPr="00420E4B">
        <w:rPr>
          <w:rFonts w:asciiTheme="majorBidi" w:hAnsiTheme="majorBidi" w:cstheme="majorBidi"/>
          <w:b/>
          <w:bCs/>
          <w:sz w:val="32"/>
          <w:szCs w:val="32"/>
          <w:rtl/>
          <w:lang w:bidi="ar-IQ"/>
        </w:rPr>
        <w:t xml:space="preserve">وتعرف الباحثة معنى الحياة </w:t>
      </w:r>
      <w:r w:rsidRPr="00420E4B">
        <w:rPr>
          <w:rFonts w:asciiTheme="majorBidi" w:hAnsiTheme="majorBidi" w:cstheme="majorBidi"/>
          <w:sz w:val="32"/>
          <w:szCs w:val="32"/>
          <w:rtl/>
          <w:lang w:bidi="ar-IQ"/>
        </w:rPr>
        <w:t>بانها الاتجاه الايجابي للمعاق نحو الحياة وإدراكه ان لحياته معنى وهدفاً يسعى الى الوصول اليه دون</w:t>
      </w:r>
      <w:r w:rsidRPr="00420E4B">
        <w:rPr>
          <w:rFonts w:asciiTheme="majorBidi" w:hAnsiTheme="majorBidi" w:cstheme="majorBidi"/>
          <w:b/>
          <w:bCs/>
          <w:sz w:val="32"/>
          <w:szCs w:val="32"/>
          <w:rtl/>
          <w:lang w:bidi="ar-IQ"/>
        </w:rPr>
        <w:t xml:space="preserve"> </w:t>
      </w:r>
      <w:r w:rsidRPr="00420E4B">
        <w:rPr>
          <w:rFonts w:asciiTheme="majorBidi" w:hAnsiTheme="majorBidi" w:cstheme="majorBidi"/>
          <w:sz w:val="32"/>
          <w:szCs w:val="32"/>
          <w:rtl/>
          <w:lang w:bidi="ar-IQ"/>
        </w:rPr>
        <w:t>ان تكون الاعاقة عائقاً تحول دون الوصول اليها فتراه متفائلاً يرسم لغد مليء بالإنجازات التي تتناسب مع امكانياته</w:t>
      </w:r>
      <w:r w:rsidRPr="00420E4B">
        <w:rPr>
          <w:rFonts w:asciiTheme="majorBidi" w:hAnsiTheme="majorBidi" w:cstheme="majorBidi"/>
          <w:b/>
          <w:bCs/>
          <w:sz w:val="32"/>
          <w:szCs w:val="32"/>
          <w:rtl/>
          <w:lang w:bidi="ar-IQ"/>
        </w:rPr>
        <w:t xml:space="preserve"> </w:t>
      </w:r>
      <w:r w:rsidRPr="00420E4B">
        <w:rPr>
          <w:rFonts w:asciiTheme="majorBidi" w:hAnsiTheme="majorBidi" w:cstheme="majorBidi"/>
          <w:sz w:val="32"/>
          <w:szCs w:val="32"/>
          <w:rtl/>
          <w:lang w:bidi="ar-IQ"/>
        </w:rPr>
        <w:t>وقدراته .</w:t>
      </w:r>
    </w:p>
    <w:p w:rsidR="00420EDF" w:rsidRPr="0079798F" w:rsidRDefault="00420EDF" w:rsidP="00420EDF">
      <w:pPr>
        <w:jc w:val="both"/>
        <w:rPr>
          <w:rFonts w:asciiTheme="majorBidi" w:hAnsiTheme="majorBidi" w:cs="Sultan bold"/>
          <w:b/>
          <w:color w:val="000000" w:themeColor="text1"/>
          <w:sz w:val="28"/>
          <w:szCs w:val="28"/>
          <w:u w:val="single"/>
        </w:rPr>
      </w:pPr>
      <w:r w:rsidRPr="0079798F">
        <w:rPr>
          <w:rFonts w:asciiTheme="majorBidi" w:hAnsiTheme="majorBidi" w:cs="Sultan bold"/>
          <w:b/>
          <w:color w:val="000000" w:themeColor="text1"/>
          <w:sz w:val="28"/>
          <w:szCs w:val="28"/>
          <w:u w:val="single"/>
          <w:rtl/>
        </w:rPr>
        <w:t>الكتاب السنوي – المجلد ال</w:t>
      </w:r>
      <w:r>
        <w:rPr>
          <w:rFonts w:asciiTheme="majorBidi" w:hAnsiTheme="majorBidi" w:cs="Sultan bold"/>
          <w:b/>
          <w:color w:val="000000" w:themeColor="text1"/>
          <w:sz w:val="28"/>
          <w:szCs w:val="28"/>
          <w:u w:val="single"/>
          <w:rtl/>
        </w:rPr>
        <w:t xml:space="preserve">تاسع - 2014                 </w:t>
      </w:r>
      <w:r w:rsidRPr="0079798F">
        <w:rPr>
          <w:rFonts w:asciiTheme="majorBidi" w:hAnsiTheme="majorBidi" w:cs="Sultan bold"/>
          <w:b/>
          <w:color w:val="000000" w:themeColor="text1"/>
          <w:sz w:val="28"/>
          <w:szCs w:val="28"/>
          <w:u w:val="single"/>
          <w:rtl/>
        </w:rPr>
        <w:t xml:space="preserve">          </w:t>
      </w:r>
      <w:r>
        <w:rPr>
          <w:rFonts w:asciiTheme="majorBidi" w:hAnsiTheme="majorBidi" w:cs="Sultan bold" w:hint="cs"/>
          <w:b/>
          <w:color w:val="000000" w:themeColor="text1"/>
          <w:sz w:val="28"/>
          <w:szCs w:val="28"/>
          <w:u w:val="single"/>
          <w:rtl/>
        </w:rPr>
        <w:t>معنى الحياة والحساسية الانفعالية لدى الاطفال</w:t>
      </w:r>
      <w:r w:rsidRPr="0079798F">
        <w:rPr>
          <w:rFonts w:asciiTheme="majorBidi" w:hAnsiTheme="majorBidi" w:cs="Sultan bold"/>
          <w:b/>
          <w:color w:val="000000" w:themeColor="text1"/>
          <w:sz w:val="28"/>
          <w:szCs w:val="28"/>
          <w:u w:val="single"/>
          <w:rtl/>
        </w:rPr>
        <w:t xml:space="preserve">  </w:t>
      </w:r>
    </w:p>
    <w:p w:rsidR="00315602" w:rsidRPr="00420E4B" w:rsidRDefault="00420EDF" w:rsidP="00315602">
      <w:pPr>
        <w:ind w:left="360"/>
        <w:jc w:val="both"/>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lastRenderedPageBreak/>
        <w:t xml:space="preserve">   </w:t>
      </w:r>
      <w:r w:rsidR="00315602" w:rsidRPr="00420E4B">
        <w:rPr>
          <w:rFonts w:asciiTheme="majorBidi" w:hAnsiTheme="majorBidi" w:cstheme="majorBidi"/>
          <w:b/>
          <w:bCs/>
          <w:sz w:val="32"/>
          <w:szCs w:val="32"/>
          <w:rtl/>
          <w:lang w:bidi="ar-IQ"/>
        </w:rPr>
        <w:t xml:space="preserve">اما تعريف معنى الحياة للأطفال المعاقين اجرائياً </w:t>
      </w:r>
      <w:r w:rsidR="00315602" w:rsidRPr="00420E4B">
        <w:rPr>
          <w:rFonts w:asciiTheme="majorBidi" w:hAnsiTheme="majorBidi" w:cstheme="majorBidi"/>
          <w:sz w:val="32"/>
          <w:szCs w:val="32"/>
          <w:rtl/>
          <w:lang w:bidi="ar-IQ"/>
        </w:rPr>
        <w:t>وهي الدرجة الكلية التي يحصل عليها الطفل المعاق  بعد جمع درجات استجابته على مقياس معنى الحياة المعد من قبل  عبد المنعم( 2008 )</w:t>
      </w:r>
      <w:r w:rsidR="00315602" w:rsidRPr="00420E4B">
        <w:rPr>
          <w:rFonts w:asciiTheme="majorBidi" w:hAnsiTheme="majorBidi" w:cstheme="majorBidi"/>
          <w:b/>
          <w:bCs/>
          <w:sz w:val="32"/>
          <w:szCs w:val="32"/>
          <w:rtl/>
          <w:lang w:bidi="ar-IQ"/>
        </w:rPr>
        <w:t>.</w:t>
      </w:r>
    </w:p>
    <w:p w:rsidR="00315602" w:rsidRPr="00420E4B" w:rsidRDefault="00315602" w:rsidP="00315602">
      <w:pPr>
        <w:ind w:left="360"/>
        <w:jc w:val="both"/>
        <w:rPr>
          <w:rFonts w:asciiTheme="majorBidi" w:hAnsiTheme="majorBidi" w:cstheme="majorBidi"/>
          <w:b/>
          <w:bCs/>
          <w:sz w:val="32"/>
          <w:szCs w:val="32"/>
          <w:rtl/>
          <w:lang w:bidi="ar-IQ"/>
        </w:rPr>
      </w:pPr>
    </w:p>
    <w:p w:rsidR="00315602" w:rsidRPr="00420EDF" w:rsidRDefault="00315602" w:rsidP="00420EDF">
      <w:pPr>
        <w:jc w:val="both"/>
        <w:rPr>
          <w:rFonts w:asciiTheme="majorBidi" w:hAnsiTheme="majorBidi" w:cstheme="majorBidi"/>
          <w:b/>
          <w:bCs/>
          <w:sz w:val="36"/>
          <w:szCs w:val="36"/>
          <w:rtl/>
          <w:lang w:bidi="ar-IQ"/>
        </w:rPr>
      </w:pPr>
      <w:r w:rsidRPr="00420EDF">
        <w:rPr>
          <w:rFonts w:asciiTheme="majorBidi" w:hAnsiTheme="majorBidi" w:cstheme="majorBidi"/>
          <w:b/>
          <w:bCs/>
          <w:sz w:val="36"/>
          <w:szCs w:val="36"/>
          <w:rtl/>
          <w:lang w:bidi="ar-IQ"/>
        </w:rPr>
        <w:t xml:space="preserve">الحساسية الانفعالية </w:t>
      </w:r>
    </w:p>
    <w:p w:rsidR="00315602" w:rsidRPr="00420E4B" w:rsidRDefault="00315602" w:rsidP="00315602">
      <w:pPr>
        <w:ind w:left="360"/>
        <w:jc w:val="both"/>
        <w:rPr>
          <w:rFonts w:asciiTheme="majorBidi" w:hAnsiTheme="majorBidi" w:cstheme="majorBidi"/>
          <w:sz w:val="32"/>
          <w:szCs w:val="32"/>
          <w:rtl/>
          <w:lang w:bidi="ar-IQ"/>
        </w:rPr>
      </w:pPr>
      <w:r w:rsidRPr="00420E4B">
        <w:rPr>
          <w:rFonts w:asciiTheme="majorBidi" w:hAnsiTheme="majorBidi" w:cstheme="majorBidi"/>
          <w:b/>
          <w:bCs/>
          <w:sz w:val="32"/>
          <w:szCs w:val="32"/>
          <w:rtl/>
          <w:lang w:bidi="ar-IQ"/>
        </w:rPr>
        <w:t xml:space="preserve">-عرفتها ابو منصور(6 : 2011): </w:t>
      </w:r>
      <w:r w:rsidRPr="00420E4B">
        <w:rPr>
          <w:rFonts w:asciiTheme="majorBidi" w:hAnsiTheme="majorBidi" w:cstheme="majorBidi"/>
          <w:sz w:val="32"/>
          <w:szCs w:val="32"/>
          <w:rtl/>
          <w:lang w:bidi="ar-IQ"/>
        </w:rPr>
        <w:t>هي التأثر الشديد لمواقف عادية لا يهتم بها الاخرون والشخص الحساس انفعاليا هو الشخص الذي يتأثر بالعوامل الخارجية والمحيطة به والخارجة عنه وقد يفسر الكلمة اكثر ما تتحمل ويفسر الكلمة والحركة بحيث يبالغ مبالغة لا معنى لها.</w:t>
      </w:r>
    </w:p>
    <w:p w:rsidR="00315602" w:rsidRPr="00420E4B" w:rsidRDefault="00315602" w:rsidP="00315602">
      <w:pPr>
        <w:ind w:left="360"/>
        <w:jc w:val="both"/>
        <w:rPr>
          <w:rFonts w:asciiTheme="majorBidi" w:hAnsiTheme="majorBidi" w:cstheme="majorBidi"/>
          <w:sz w:val="32"/>
          <w:szCs w:val="32"/>
          <w:rtl/>
          <w:lang w:bidi="ar-IQ"/>
        </w:rPr>
      </w:pPr>
      <w:r w:rsidRPr="00420E4B">
        <w:rPr>
          <w:rFonts w:asciiTheme="majorBidi" w:hAnsiTheme="majorBidi" w:cstheme="majorBidi"/>
          <w:sz w:val="32"/>
          <w:szCs w:val="32"/>
          <w:rtl/>
          <w:lang w:bidi="ar-IQ"/>
        </w:rPr>
        <w:t xml:space="preserve">  </w:t>
      </w:r>
      <w:r w:rsidRPr="00420E4B">
        <w:rPr>
          <w:rFonts w:asciiTheme="majorBidi" w:hAnsiTheme="majorBidi" w:cstheme="majorBidi"/>
          <w:b/>
          <w:bCs/>
          <w:sz w:val="32"/>
          <w:szCs w:val="32"/>
          <w:rtl/>
          <w:lang w:bidi="ar-IQ"/>
        </w:rPr>
        <w:t>- عرفتها دشتي (   ب ت : 103):</w:t>
      </w:r>
      <w:r w:rsidRPr="00420E4B">
        <w:rPr>
          <w:rFonts w:asciiTheme="majorBidi" w:hAnsiTheme="majorBidi" w:cstheme="majorBidi"/>
          <w:sz w:val="32"/>
          <w:szCs w:val="32"/>
          <w:rtl/>
          <w:lang w:bidi="ar-IQ"/>
        </w:rPr>
        <w:t>عبارة عن مهارة في استقبال انفعالات الآخرين وقراءة وتفسير رسائلهم الانفعالية غير اللفظية.</w:t>
      </w:r>
    </w:p>
    <w:p w:rsidR="00315602" w:rsidRPr="00420E4B" w:rsidRDefault="00315602" w:rsidP="00315602">
      <w:pPr>
        <w:ind w:left="360"/>
        <w:jc w:val="both"/>
        <w:rPr>
          <w:rFonts w:asciiTheme="majorBidi" w:hAnsiTheme="majorBidi" w:cstheme="majorBidi"/>
          <w:sz w:val="32"/>
          <w:szCs w:val="32"/>
          <w:rtl/>
          <w:lang w:bidi="ar-IQ"/>
        </w:rPr>
      </w:pPr>
      <w:r w:rsidRPr="00420E4B">
        <w:rPr>
          <w:rFonts w:asciiTheme="majorBidi" w:hAnsiTheme="majorBidi" w:cstheme="majorBidi"/>
          <w:b/>
          <w:bCs/>
          <w:sz w:val="32"/>
          <w:szCs w:val="32"/>
          <w:rtl/>
          <w:lang w:bidi="ar-IQ"/>
        </w:rPr>
        <w:t>وتعرفها الباحثة</w:t>
      </w:r>
      <w:r w:rsidRPr="00420E4B">
        <w:rPr>
          <w:rFonts w:asciiTheme="majorBidi" w:hAnsiTheme="majorBidi" w:cstheme="majorBidi"/>
          <w:sz w:val="32"/>
          <w:szCs w:val="32"/>
          <w:rtl/>
          <w:lang w:bidi="ar-IQ"/>
        </w:rPr>
        <w:t xml:space="preserve"> هي تحميل المعاق للمواقف وتفسيرها سلبيا اكثر مما تتحمل مما يولد لديه ضغوطاً نفسية وعدم القدرة على السيطرة على انفعالاته التي تظهر بطريقة عدوانية نتيجة لشعوره بكونه مستهدفا ناتجاً عن استبعاد المجتمع لهم بسبب عوقهم او الانتقاص منهم.</w:t>
      </w:r>
    </w:p>
    <w:p w:rsidR="00315602" w:rsidRPr="00420E4B" w:rsidRDefault="00315602" w:rsidP="00315602">
      <w:pPr>
        <w:ind w:left="360"/>
        <w:jc w:val="both"/>
        <w:rPr>
          <w:rFonts w:asciiTheme="majorBidi" w:hAnsiTheme="majorBidi" w:cstheme="majorBidi"/>
          <w:sz w:val="32"/>
          <w:szCs w:val="32"/>
          <w:rtl/>
          <w:lang w:bidi="ar-IQ"/>
        </w:rPr>
      </w:pPr>
      <w:r w:rsidRPr="00420E4B">
        <w:rPr>
          <w:rFonts w:asciiTheme="majorBidi" w:hAnsiTheme="majorBidi" w:cstheme="majorBidi"/>
          <w:b/>
          <w:bCs/>
          <w:sz w:val="32"/>
          <w:szCs w:val="32"/>
          <w:rtl/>
          <w:lang w:bidi="ar-IQ"/>
        </w:rPr>
        <w:t xml:space="preserve">اما التعريف الاجرائي للحساسية الانفعالية لدى المعاقين: </w:t>
      </w:r>
      <w:r w:rsidRPr="00420E4B">
        <w:rPr>
          <w:rFonts w:asciiTheme="majorBidi" w:hAnsiTheme="majorBidi" w:cstheme="majorBidi"/>
          <w:sz w:val="32"/>
          <w:szCs w:val="32"/>
          <w:rtl/>
          <w:lang w:bidi="ar-IQ"/>
        </w:rPr>
        <w:t>وهي الدرجة الكلية لاستجابات المعاقين على مقياس الحساسية الانفعالية المعد من قبل ابو منصور2011.</w:t>
      </w:r>
    </w:p>
    <w:p w:rsidR="00315602" w:rsidRDefault="00315602" w:rsidP="00315602">
      <w:pPr>
        <w:ind w:left="84"/>
        <w:jc w:val="both"/>
        <w:rPr>
          <w:rFonts w:asciiTheme="majorBidi" w:hAnsiTheme="majorBidi" w:cstheme="majorBidi"/>
          <w:sz w:val="32"/>
          <w:szCs w:val="32"/>
          <w:rtl/>
          <w:lang w:bidi="ar-IQ"/>
        </w:rPr>
      </w:pPr>
      <w:r w:rsidRPr="00420E4B">
        <w:rPr>
          <w:rFonts w:asciiTheme="majorBidi" w:hAnsiTheme="majorBidi" w:cstheme="majorBidi"/>
          <w:b/>
          <w:bCs/>
          <w:sz w:val="32"/>
          <w:szCs w:val="32"/>
          <w:rtl/>
          <w:lang w:bidi="ar-IQ"/>
        </w:rPr>
        <w:t xml:space="preserve">الطفل:- تبنت الباحثة تعريف اليونيسيف للطفل " </w:t>
      </w:r>
      <w:r w:rsidRPr="00420E4B">
        <w:rPr>
          <w:rFonts w:asciiTheme="majorBidi" w:hAnsiTheme="majorBidi" w:cstheme="majorBidi"/>
          <w:sz w:val="32"/>
          <w:szCs w:val="32"/>
          <w:rtl/>
          <w:lang w:bidi="ar-IQ"/>
        </w:rPr>
        <w:t xml:space="preserve">بانه كل انسان لم يتجاوز الثامنة عشرة من عمره"(كريم:2010) </w:t>
      </w:r>
    </w:p>
    <w:p w:rsidR="00420EDF" w:rsidRPr="00420E4B" w:rsidRDefault="00420EDF" w:rsidP="00315602">
      <w:pPr>
        <w:ind w:left="84"/>
        <w:jc w:val="both"/>
        <w:rPr>
          <w:rFonts w:asciiTheme="majorBidi" w:hAnsiTheme="majorBidi" w:cstheme="majorBidi"/>
          <w:sz w:val="32"/>
          <w:szCs w:val="32"/>
          <w:rtl/>
          <w:lang w:bidi="ar-IQ"/>
        </w:rPr>
      </w:pPr>
    </w:p>
    <w:p w:rsidR="00420EDF" w:rsidRPr="004D6CC9" w:rsidRDefault="00420EDF" w:rsidP="00420EDF">
      <w:pPr>
        <w:jc w:val="both"/>
        <w:rPr>
          <w:rFonts w:asciiTheme="majorBidi" w:hAnsiTheme="majorBidi" w:cstheme="majorBidi"/>
          <w:sz w:val="32"/>
          <w:szCs w:val="32"/>
          <w:rtl/>
          <w:lang w:bidi="ar-IQ"/>
        </w:rPr>
      </w:pPr>
      <w:r w:rsidRPr="004D6CC9">
        <w:rPr>
          <w:rFonts w:asciiTheme="majorBidi" w:hAnsiTheme="majorBidi" w:cs="Sultan bold" w:hint="cs"/>
          <w:b/>
          <w:color w:val="000000" w:themeColor="text1"/>
          <w:sz w:val="28"/>
          <w:szCs w:val="28"/>
          <w:u w:val="single"/>
          <w:rtl/>
        </w:rPr>
        <w:lastRenderedPageBreak/>
        <w:t xml:space="preserve">الكتاب السنوي </w:t>
      </w:r>
      <w:r w:rsidRPr="004D6CC9">
        <w:rPr>
          <w:rFonts w:asciiTheme="majorBidi" w:hAnsiTheme="majorBidi" w:cs="Sultan bold"/>
          <w:b/>
          <w:color w:val="000000" w:themeColor="text1"/>
          <w:sz w:val="28"/>
          <w:szCs w:val="28"/>
          <w:u w:val="single"/>
          <w:rtl/>
        </w:rPr>
        <w:t>–</w:t>
      </w:r>
      <w:r w:rsidRPr="004D6CC9">
        <w:rPr>
          <w:rFonts w:asciiTheme="majorBidi" w:hAnsiTheme="majorBidi" w:cs="Sultan bold" w:hint="cs"/>
          <w:b/>
          <w:color w:val="000000" w:themeColor="text1"/>
          <w:sz w:val="28"/>
          <w:szCs w:val="28"/>
          <w:u w:val="single"/>
          <w:rtl/>
        </w:rPr>
        <w:t xml:space="preserve"> المجلد التاسع - 2014                                                                      م0م0 وفاء قيس كريم</w:t>
      </w:r>
    </w:p>
    <w:p w:rsidR="00315602" w:rsidRPr="00420EDF" w:rsidRDefault="00315602" w:rsidP="00315602">
      <w:pPr>
        <w:ind w:left="84"/>
        <w:jc w:val="both"/>
        <w:rPr>
          <w:rFonts w:asciiTheme="majorBidi" w:hAnsiTheme="majorBidi" w:cstheme="majorBidi"/>
          <w:b/>
          <w:bCs/>
          <w:sz w:val="36"/>
          <w:szCs w:val="36"/>
          <w:rtl/>
          <w:lang w:bidi="ar-IQ"/>
        </w:rPr>
      </w:pPr>
      <w:r w:rsidRPr="00420EDF">
        <w:rPr>
          <w:rFonts w:asciiTheme="majorBidi" w:hAnsiTheme="majorBidi" w:cstheme="majorBidi"/>
          <w:b/>
          <w:bCs/>
          <w:sz w:val="36"/>
          <w:szCs w:val="36"/>
          <w:rtl/>
          <w:lang w:bidi="ar-IQ"/>
        </w:rPr>
        <w:t>الاعاقة</w:t>
      </w:r>
    </w:p>
    <w:p w:rsidR="00315602" w:rsidRPr="00420E4B" w:rsidRDefault="00315602" w:rsidP="004F3139">
      <w:pPr>
        <w:numPr>
          <w:ilvl w:val="0"/>
          <w:numId w:val="54"/>
        </w:numPr>
        <w:spacing w:after="60" w:line="240" w:lineRule="auto"/>
        <w:jc w:val="both"/>
        <w:rPr>
          <w:rFonts w:asciiTheme="majorBidi" w:hAnsiTheme="majorBidi" w:cstheme="majorBidi"/>
          <w:sz w:val="32"/>
          <w:szCs w:val="32"/>
        </w:rPr>
      </w:pPr>
      <w:r w:rsidRPr="00420EDF">
        <w:rPr>
          <w:rFonts w:asciiTheme="majorBidi" w:hAnsiTheme="majorBidi" w:cstheme="majorBidi"/>
          <w:b/>
          <w:bCs/>
          <w:sz w:val="36"/>
          <w:szCs w:val="36"/>
          <w:rtl/>
        </w:rPr>
        <w:t xml:space="preserve">تعريف أبو مصطفى ( 2000 </w:t>
      </w:r>
      <w:r w:rsidRPr="00420E4B">
        <w:rPr>
          <w:rFonts w:asciiTheme="majorBidi" w:hAnsiTheme="majorBidi" w:cstheme="majorBidi"/>
          <w:sz w:val="32"/>
          <w:szCs w:val="32"/>
          <w:rtl/>
        </w:rPr>
        <w:t>) بأن الإعاقة نقص فى النضوج الأدائي للوظائف الحيوية المختلفة التي  يستلزمها النمو البدني والعقلي بدرجة تحد من اكتساب الذكاة بكافة جوانبه التي يتناسب مع السن الزمنى على سنوات النمو.</w:t>
      </w:r>
    </w:p>
    <w:p w:rsidR="00315602" w:rsidRPr="00420E4B" w:rsidRDefault="00315602" w:rsidP="00315602">
      <w:pPr>
        <w:spacing w:after="60" w:line="240" w:lineRule="auto"/>
        <w:jc w:val="both"/>
        <w:rPr>
          <w:rFonts w:asciiTheme="majorBidi" w:hAnsiTheme="majorBidi" w:cstheme="majorBidi"/>
          <w:sz w:val="32"/>
          <w:szCs w:val="32"/>
          <w:rtl/>
        </w:rPr>
      </w:pPr>
    </w:p>
    <w:p w:rsidR="00315602" w:rsidRPr="00420E4B" w:rsidRDefault="00315602" w:rsidP="004F3139">
      <w:pPr>
        <w:pStyle w:val="a9"/>
        <w:numPr>
          <w:ilvl w:val="0"/>
          <w:numId w:val="53"/>
        </w:numPr>
        <w:spacing w:after="160" w:line="259" w:lineRule="auto"/>
        <w:jc w:val="both"/>
        <w:rPr>
          <w:rFonts w:asciiTheme="majorBidi" w:hAnsiTheme="majorBidi" w:cstheme="majorBidi"/>
          <w:sz w:val="32"/>
          <w:szCs w:val="32"/>
        </w:rPr>
      </w:pPr>
      <w:r w:rsidRPr="00420E4B">
        <w:rPr>
          <w:rFonts w:asciiTheme="majorBidi" w:hAnsiTheme="majorBidi" w:cstheme="majorBidi"/>
          <w:b/>
          <w:bCs/>
          <w:sz w:val="32"/>
          <w:szCs w:val="32"/>
          <w:rtl/>
          <w:lang w:bidi="ar-IQ"/>
        </w:rPr>
        <w:t xml:space="preserve">الاطفال المعاقين سمعياٌ:-  </w:t>
      </w:r>
      <w:r w:rsidRPr="00420E4B">
        <w:rPr>
          <w:rFonts w:asciiTheme="majorBidi" w:hAnsiTheme="majorBidi" w:cstheme="majorBidi"/>
          <w:sz w:val="32"/>
          <w:szCs w:val="32"/>
          <w:rtl/>
        </w:rPr>
        <w:t>وهو الطفل الذي فقد حاسة السمع منذ ولادته وفقد القدرة على السمع قبل اكتسابه للغة( ابو مصطفى،2000، 177).</w:t>
      </w:r>
    </w:p>
    <w:p w:rsidR="00315602" w:rsidRPr="00420E4B" w:rsidRDefault="00315602" w:rsidP="004F3139">
      <w:pPr>
        <w:pStyle w:val="a9"/>
        <w:numPr>
          <w:ilvl w:val="0"/>
          <w:numId w:val="53"/>
        </w:numPr>
        <w:spacing w:after="160" w:line="259" w:lineRule="auto"/>
        <w:jc w:val="both"/>
        <w:rPr>
          <w:rFonts w:asciiTheme="majorBidi" w:hAnsiTheme="majorBidi" w:cstheme="majorBidi"/>
          <w:sz w:val="32"/>
          <w:szCs w:val="32"/>
        </w:rPr>
      </w:pPr>
      <w:r w:rsidRPr="00420E4B">
        <w:rPr>
          <w:rFonts w:asciiTheme="majorBidi" w:hAnsiTheme="majorBidi" w:cstheme="majorBidi"/>
          <w:b/>
          <w:bCs/>
          <w:sz w:val="32"/>
          <w:szCs w:val="32"/>
          <w:rtl/>
          <w:lang w:bidi="ar-IQ"/>
        </w:rPr>
        <w:t xml:space="preserve">الطفل المعاق بصرياً:-  </w:t>
      </w:r>
      <w:r w:rsidRPr="00420E4B">
        <w:rPr>
          <w:rFonts w:asciiTheme="majorBidi" w:hAnsiTheme="majorBidi" w:cstheme="majorBidi"/>
          <w:sz w:val="32"/>
          <w:szCs w:val="32"/>
          <w:rtl/>
        </w:rPr>
        <w:t>وهو الذي يصاب بقصور بصري حاد مما يجعله يعتمد على القراءة بطريقة برايل (سليمان، 1998: 36).</w:t>
      </w:r>
    </w:p>
    <w:p w:rsidR="00315602" w:rsidRPr="00420E4B" w:rsidRDefault="00315602" w:rsidP="004F3139">
      <w:pPr>
        <w:pStyle w:val="a9"/>
        <w:numPr>
          <w:ilvl w:val="0"/>
          <w:numId w:val="53"/>
        </w:numPr>
        <w:spacing w:after="160" w:line="259" w:lineRule="auto"/>
        <w:jc w:val="both"/>
        <w:rPr>
          <w:rFonts w:asciiTheme="majorBidi" w:hAnsiTheme="majorBidi" w:cstheme="majorBidi"/>
          <w:sz w:val="32"/>
          <w:szCs w:val="32"/>
        </w:rPr>
      </w:pPr>
    </w:p>
    <w:p w:rsidR="00315602" w:rsidRDefault="00315602" w:rsidP="004F3139">
      <w:pPr>
        <w:pStyle w:val="a9"/>
        <w:numPr>
          <w:ilvl w:val="0"/>
          <w:numId w:val="53"/>
        </w:numPr>
        <w:tabs>
          <w:tab w:val="left" w:pos="1260"/>
        </w:tabs>
        <w:spacing w:after="160" w:line="240" w:lineRule="auto"/>
        <w:ind w:left="360"/>
        <w:jc w:val="both"/>
        <w:rPr>
          <w:rFonts w:asciiTheme="majorBidi" w:hAnsiTheme="majorBidi" w:cstheme="majorBidi"/>
          <w:sz w:val="32"/>
          <w:szCs w:val="32"/>
          <w:lang w:bidi="ar-IQ"/>
        </w:rPr>
      </w:pPr>
      <w:r w:rsidRPr="00420E4B">
        <w:rPr>
          <w:rFonts w:asciiTheme="majorBidi" w:hAnsiTheme="majorBidi" w:cstheme="majorBidi"/>
          <w:b/>
          <w:bCs/>
          <w:sz w:val="32"/>
          <w:szCs w:val="32"/>
          <w:rtl/>
          <w:lang w:bidi="ar-IQ"/>
        </w:rPr>
        <w:t>بطيئ التعلم :</w:t>
      </w:r>
      <w:r w:rsidRPr="00420E4B">
        <w:rPr>
          <w:rFonts w:asciiTheme="majorBidi" w:hAnsiTheme="majorBidi" w:cstheme="majorBidi"/>
          <w:sz w:val="32"/>
          <w:szCs w:val="32"/>
          <w:rtl/>
          <w:lang w:bidi="ar-IQ"/>
        </w:rPr>
        <w:t xml:space="preserve"> " ﻫﻡ ﺍﻻﻁﻔﺎل ﺍﻟﺫﻴﻥ ﻴﺘﺨﻠﻔﻭﻥ ﻻﺴﺒﺎﺏ ﻤﺨﺘﻠﻔﺔ ﻓﻲ ﻋﻤﻠﻬﻡ ﺍﻟﻤﺩﺭﺴﻲ ﻭﻴﺤﺘﺎﺠﻭﻥ ﺍﻟﻰ ﻋﻠﻴﻡ ﺨﺎﺹ ( البهي ـ 1997:   )   .</w:t>
      </w:r>
    </w:p>
    <w:p w:rsidR="00420EDF" w:rsidRDefault="00420EDF" w:rsidP="00420EDF">
      <w:pPr>
        <w:pStyle w:val="a9"/>
        <w:tabs>
          <w:tab w:val="left" w:pos="1260"/>
        </w:tabs>
        <w:spacing w:after="160" w:line="240" w:lineRule="auto"/>
        <w:ind w:left="360"/>
        <w:jc w:val="both"/>
        <w:rPr>
          <w:rFonts w:asciiTheme="majorBidi" w:hAnsiTheme="majorBidi" w:cstheme="majorBidi"/>
          <w:sz w:val="32"/>
          <w:szCs w:val="32"/>
          <w:lang w:bidi="ar-IQ"/>
        </w:rPr>
      </w:pPr>
    </w:p>
    <w:p w:rsidR="00420EDF" w:rsidRPr="00420E4B" w:rsidRDefault="00420EDF" w:rsidP="00420EDF">
      <w:pPr>
        <w:pStyle w:val="a9"/>
        <w:tabs>
          <w:tab w:val="left" w:pos="1260"/>
        </w:tabs>
        <w:spacing w:after="160" w:line="240" w:lineRule="auto"/>
        <w:ind w:left="360"/>
        <w:jc w:val="both"/>
        <w:rPr>
          <w:rFonts w:asciiTheme="majorBidi" w:hAnsiTheme="majorBidi" w:cstheme="majorBidi"/>
          <w:sz w:val="32"/>
          <w:szCs w:val="32"/>
          <w:rtl/>
          <w:lang w:bidi="ar-IQ"/>
        </w:rPr>
      </w:pPr>
    </w:p>
    <w:p w:rsidR="00315602" w:rsidRPr="00420EDF" w:rsidRDefault="00315602" w:rsidP="00315602">
      <w:pPr>
        <w:ind w:left="360"/>
        <w:jc w:val="center"/>
        <w:rPr>
          <w:rFonts w:asciiTheme="majorBidi" w:hAnsiTheme="majorBidi" w:cstheme="majorBidi"/>
          <w:b/>
          <w:bCs/>
          <w:sz w:val="36"/>
          <w:szCs w:val="36"/>
          <w:rtl/>
          <w:lang w:bidi="ar-IQ"/>
        </w:rPr>
      </w:pPr>
      <w:r w:rsidRPr="00420EDF">
        <w:rPr>
          <w:rFonts w:asciiTheme="majorBidi" w:hAnsiTheme="majorBidi" w:cstheme="majorBidi"/>
          <w:b/>
          <w:bCs/>
          <w:sz w:val="36"/>
          <w:szCs w:val="36"/>
          <w:rtl/>
          <w:lang w:bidi="ar-IQ"/>
        </w:rPr>
        <w:t>الفصل الثاني</w:t>
      </w:r>
    </w:p>
    <w:p w:rsidR="00315602" w:rsidRDefault="00315602" w:rsidP="00315602">
      <w:pPr>
        <w:ind w:left="360"/>
        <w:jc w:val="center"/>
        <w:rPr>
          <w:rFonts w:asciiTheme="majorBidi" w:hAnsiTheme="majorBidi" w:cstheme="majorBidi"/>
          <w:b/>
          <w:bCs/>
          <w:sz w:val="36"/>
          <w:szCs w:val="36"/>
          <w:rtl/>
          <w:lang w:bidi="ar-IQ"/>
        </w:rPr>
      </w:pPr>
      <w:r w:rsidRPr="00420EDF">
        <w:rPr>
          <w:rFonts w:asciiTheme="majorBidi" w:hAnsiTheme="majorBidi" w:cstheme="majorBidi"/>
          <w:b/>
          <w:bCs/>
          <w:sz w:val="36"/>
          <w:szCs w:val="36"/>
          <w:rtl/>
          <w:lang w:bidi="ar-IQ"/>
        </w:rPr>
        <w:t>الاطار النظري والدراسات السابقة</w:t>
      </w:r>
    </w:p>
    <w:p w:rsidR="00420EDF" w:rsidRPr="00420EDF" w:rsidRDefault="00420EDF" w:rsidP="00315602">
      <w:pPr>
        <w:ind w:left="360"/>
        <w:jc w:val="center"/>
        <w:rPr>
          <w:rFonts w:asciiTheme="majorBidi" w:hAnsiTheme="majorBidi" w:cstheme="majorBidi"/>
          <w:b/>
          <w:bCs/>
          <w:sz w:val="36"/>
          <w:szCs w:val="36"/>
          <w:rtl/>
          <w:lang w:bidi="ar-IQ"/>
        </w:rPr>
      </w:pPr>
    </w:p>
    <w:p w:rsidR="00315602" w:rsidRPr="00420EDF" w:rsidRDefault="00315602" w:rsidP="00315602">
      <w:pPr>
        <w:ind w:left="360"/>
        <w:jc w:val="both"/>
        <w:rPr>
          <w:rFonts w:asciiTheme="majorBidi" w:hAnsiTheme="majorBidi" w:cstheme="majorBidi"/>
          <w:b/>
          <w:bCs/>
          <w:sz w:val="36"/>
          <w:szCs w:val="36"/>
          <w:rtl/>
          <w:lang w:bidi="ar-IQ"/>
        </w:rPr>
      </w:pPr>
      <w:r w:rsidRPr="00420EDF">
        <w:rPr>
          <w:rFonts w:asciiTheme="majorBidi" w:hAnsiTheme="majorBidi" w:cstheme="majorBidi"/>
          <w:b/>
          <w:bCs/>
          <w:sz w:val="36"/>
          <w:szCs w:val="36"/>
          <w:rtl/>
          <w:lang w:bidi="ar-IQ"/>
        </w:rPr>
        <w:t>اولاً: مفهوم  معنى الحياة:</w:t>
      </w:r>
    </w:p>
    <w:p w:rsidR="00420EDF" w:rsidRDefault="00315602" w:rsidP="00315602">
      <w:pPr>
        <w:ind w:left="360"/>
        <w:jc w:val="both"/>
        <w:rPr>
          <w:rFonts w:asciiTheme="majorBidi" w:hAnsiTheme="majorBidi" w:cstheme="majorBidi"/>
          <w:sz w:val="32"/>
          <w:szCs w:val="32"/>
          <w:rtl/>
        </w:rPr>
      </w:pPr>
      <w:r w:rsidRPr="00420E4B">
        <w:rPr>
          <w:rFonts w:asciiTheme="majorBidi" w:hAnsiTheme="majorBidi" w:cstheme="majorBidi"/>
          <w:sz w:val="32"/>
          <w:szCs w:val="32"/>
          <w:rtl/>
        </w:rPr>
        <w:t xml:space="preserve">        استحوذ مفهوم معنى الحياة على اهتمام الباحثين في مجال الصحة النفسية، ونظراً لارتباطه بأسلوب الحياه بغرض مواجهة كثير من الامراض العصرية المحيطة بحياتنا فمعنى الحياة يرتبط بقيمة حياة الانسان ومدى الرضا عنها وتقديره للمعنى الذي تنطوي عليه حياته والدور الذي يرى انه أهل لأدائه في </w:t>
      </w:r>
    </w:p>
    <w:p w:rsidR="00420EDF" w:rsidRPr="0079798F" w:rsidRDefault="00420EDF" w:rsidP="00420EDF">
      <w:pPr>
        <w:jc w:val="both"/>
        <w:rPr>
          <w:rFonts w:asciiTheme="majorBidi" w:hAnsiTheme="majorBidi" w:cs="Sultan bold"/>
          <w:b/>
          <w:color w:val="000000" w:themeColor="text1"/>
          <w:sz w:val="28"/>
          <w:szCs w:val="28"/>
          <w:u w:val="single"/>
        </w:rPr>
      </w:pPr>
      <w:r w:rsidRPr="0079798F">
        <w:rPr>
          <w:rFonts w:asciiTheme="majorBidi" w:hAnsiTheme="majorBidi" w:cs="Sultan bold"/>
          <w:b/>
          <w:color w:val="000000" w:themeColor="text1"/>
          <w:sz w:val="28"/>
          <w:szCs w:val="28"/>
          <w:u w:val="single"/>
          <w:rtl/>
        </w:rPr>
        <w:lastRenderedPageBreak/>
        <w:t>الكتاب السنوي – المجلد ال</w:t>
      </w:r>
      <w:r>
        <w:rPr>
          <w:rFonts w:asciiTheme="majorBidi" w:hAnsiTheme="majorBidi" w:cs="Sultan bold"/>
          <w:b/>
          <w:color w:val="000000" w:themeColor="text1"/>
          <w:sz w:val="28"/>
          <w:szCs w:val="28"/>
          <w:u w:val="single"/>
          <w:rtl/>
        </w:rPr>
        <w:t xml:space="preserve">تاسع - 2014                 </w:t>
      </w:r>
      <w:r w:rsidRPr="0079798F">
        <w:rPr>
          <w:rFonts w:asciiTheme="majorBidi" w:hAnsiTheme="majorBidi" w:cs="Sultan bold"/>
          <w:b/>
          <w:color w:val="000000" w:themeColor="text1"/>
          <w:sz w:val="28"/>
          <w:szCs w:val="28"/>
          <w:u w:val="single"/>
          <w:rtl/>
        </w:rPr>
        <w:t xml:space="preserve">          </w:t>
      </w:r>
      <w:r>
        <w:rPr>
          <w:rFonts w:asciiTheme="majorBidi" w:hAnsiTheme="majorBidi" w:cs="Sultan bold" w:hint="cs"/>
          <w:b/>
          <w:color w:val="000000" w:themeColor="text1"/>
          <w:sz w:val="28"/>
          <w:szCs w:val="28"/>
          <w:u w:val="single"/>
          <w:rtl/>
        </w:rPr>
        <w:t>معنى الحياة والحساسية الانفعالية لدى الاطفال</w:t>
      </w:r>
      <w:r w:rsidRPr="0079798F">
        <w:rPr>
          <w:rFonts w:asciiTheme="majorBidi" w:hAnsiTheme="majorBidi" w:cs="Sultan bold"/>
          <w:b/>
          <w:color w:val="000000" w:themeColor="text1"/>
          <w:sz w:val="28"/>
          <w:szCs w:val="28"/>
          <w:u w:val="single"/>
          <w:rtl/>
        </w:rPr>
        <w:t xml:space="preserve">  </w:t>
      </w:r>
    </w:p>
    <w:p w:rsidR="00315602" w:rsidRPr="00420E4B" w:rsidRDefault="00420EDF" w:rsidP="00315602">
      <w:pPr>
        <w:ind w:left="360"/>
        <w:jc w:val="both"/>
        <w:rPr>
          <w:rFonts w:asciiTheme="majorBidi" w:hAnsiTheme="majorBidi" w:cstheme="majorBidi"/>
          <w:sz w:val="32"/>
          <w:szCs w:val="32"/>
          <w:rtl/>
          <w:lang w:bidi="ar-IQ"/>
        </w:rPr>
      </w:pPr>
      <w:r>
        <w:rPr>
          <w:rFonts w:asciiTheme="majorBidi" w:hAnsiTheme="majorBidi" w:cstheme="majorBidi" w:hint="cs"/>
          <w:sz w:val="32"/>
          <w:szCs w:val="32"/>
          <w:rtl/>
        </w:rPr>
        <w:t xml:space="preserve">     </w:t>
      </w:r>
      <w:r w:rsidR="00315602" w:rsidRPr="00420E4B">
        <w:rPr>
          <w:rFonts w:asciiTheme="majorBidi" w:hAnsiTheme="majorBidi" w:cstheme="majorBidi"/>
          <w:sz w:val="32"/>
          <w:szCs w:val="32"/>
          <w:rtl/>
        </w:rPr>
        <w:t xml:space="preserve">الحياة .وظهر معنى الحياة في علم النفس من خلال اسهامات "فكتور فرانكل" في مجال العلاج بالمعنى </w:t>
      </w:r>
      <w:r w:rsidR="00315602" w:rsidRPr="00420E4B">
        <w:rPr>
          <w:rFonts w:asciiTheme="majorBidi" w:hAnsiTheme="majorBidi" w:cstheme="majorBidi"/>
          <w:sz w:val="32"/>
          <w:szCs w:val="32"/>
        </w:rPr>
        <w:t xml:space="preserve">Logotherapy </w:t>
      </w:r>
      <w:r w:rsidR="00315602" w:rsidRPr="00420E4B">
        <w:rPr>
          <w:rFonts w:asciiTheme="majorBidi" w:hAnsiTheme="majorBidi" w:cstheme="majorBidi"/>
          <w:sz w:val="32"/>
          <w:szCs w:val="32"/>
          <w:rtl/>
        </w:rPr>
        <w:t xml:space="preserve"> </w:t>
      </w:r>
      <w:r w:rsidR="00315602" w:rsidRPr="00420E4B">
        <w:rPr>
          <w:rFonts w:asciiTheme="majorBidi" w:hAnsiTheme="majorBidi" w:cstheme="majorBidi"/>
          <w:sz w:val="32"/>
          <w:szCs w:val="32"/>
          <w:rtl/>
          <w:lang w:bidi="ar-IQ"/>
        </w:rPr>
        <w:t>الذي تلخص اهدافه في مساعدة الفرد على ايجاد معنى له في الحياة ليستطيع ان يعيش وينجز ويحقق اهدافه المستقبلية (سالم،2005: 42).</w:t>
      </w:r>
    </w:p>
    <w:p w:rsidR="00315602" w:rsidRPr="00420E4B" w:rsidRDefault="00315602" w:rsidP="00315602">
      <w:pPr>
        <w:ind w:left="360"/>
        <w:jc w:val="both"/>
        <w:rPr>
          <w:rFonts w:asciiTheme="majorBidi" w:hAnsiTheme="majorBidi" w:cstheme="majorBidi"/>
          <w:sz w:val="32"/>
          <w:szCs w:val="32"/>
          <w:rtl/>
          <w:lang w:bidi="ar-IQ"/>
        </w:rPr>
      </w:pPr>
      <w:r w:rsidRPr="00420E4B">
        <w:rPr>
          <w:rFonts w:asciiTheme="majorBidi" w:hAnsiTheme="majorBidi" w:cstheme="majorBidi"/>
          <w:sz w:val="32"/>
          <w:szCs w:val="32"/>
          <w:rtl/>
          <w:lang w:bidi="ar-IQ"/>
        </w:rPr>
        <w:t xml:space="preserve">        وتأتي نظرة فرانكل لمعنى الحياة غير منفصلة عن نظرته للإنسان فالمعنى انما يرتبط بفرد بعينه كما يتحدد المعنى بمحددات موضوعية وبيئية وسياقات اجتماعية، ويرى فرانكل ان الانسان كونه انساناً يعني بعمق كونه منهمكا ومنخرطاً بصورة وثيقة في موقف ما يواجه عالماً لا تقل موضوعيته ودافعيته عن ذاتية ذلك الكائن الذي هو في العالم(خضر ،1997: 327-328)</w:t>
      </w:r>
      <w:r w:rsidRPr="00420E4B">
        <w:rPr>
          <w:rStyle w:val="aa"/>
          <w:rFonts w:asciiTheme="majorBidi" w:hAnsiTheme="majorBidi" w:cstheme="majorBidi"/>
          <w:sz w:val="32"/>
          <w:szCs w:val="32"/>
          <w:rtl/>
          <w:lang w:bidi="ar-IQ"/>
        </w:rPr>
        <w:t>.</w:t>
      </w:r>
    </w:p>
    <w:p w:rsidR="00315602" w:rsidRPr="00420E4B" w:rsidRDefault="00315602" w:rsidP="00315602">
      <w:pPr>
        <w:ind w:left="360"/>
        <w:jc w:val="both"/>
        <w:rPr>
          <w:rFonts w:asciiTheme="majorBidi" w:hAnsiTheme="majorBidi" w:cstheme="majorBidi"/>
          <w:sz w:val="32"/>
          <w:szCs w:val="32"/>
          <w:rtl/>
          <w:lang w:bidi="ar-IQ"/>
        </w:rPr>
      </w:pPr>
      <w:r w:rsidRPr="00420E4B">
        <w:rPr>
          <w:rFonts w:asciiTheme="majorBidi" w:hAnsiTheme="majorBidi" w:cstheme="majorBidi"/>
          <w:sz w:val="32"/>
          <w:szCs w:val="32"/>
          <w:rtl/>
          <w:lang w:bidi="ar-IQ"/>
        </w:rPr>
        <w:t xml:space="preserve">       ويرى عبد السلام عبد الغفار(1973: 63) ان الفرد اذا ما فقد المعنى في حياته فانه يفقد الاحساس بالهدف من الحياة لان وجود الانسان يكمن في معنى وجوده وهو الهدف الذي يكتشفه ويسعى الى تحقيقه وان الفرد الذي يفقد المعنى في الحياة يعيش فيما يسمه فرانكل " الفراغ الوجودي" وهو حالة نفسية تعني الملل والسأم من الحياة ومن ثم تفقد الحياة دلالتها وقيمتها ومغزاها " لان وجود الانسام يكمن في معنى وجوده"</w:t>
      </w:r>
    </w:p>
    <w:p w:rsidR="00315602" w:rsidRPr="00420E4B" w:rsidRDefault="00315602" w:rsidP="00315602">
      <w:pPr>
        <w:ind w:left="360"/>
        <w:jc w:val="both"/>
        <w:rPr>
          <w:rFonts w:asciiTheme="majorBidi" w:hAnsiTheme="majorBidi" w:cstheme="majorBidi"/>
          <w:sz w:val="32"/>
          <w:szCs w:val="32"/>
          <w:rtl/>
          <w:lang w:bidi="ar-IQ"/>
        </w:rPr>
      </w:pPr>
      <w:r w:rsidRPr="00420E4B">
        <w:rPr>
          <w:rFonts w:asciiTheme="majorBidi" w:hAnsiTheme="majorBidi" w:cstheme="majorBidi"/>
          <w:sz w:val="32"/>
          <w:szCs w:val="32"/>
          <w:rtl/>
          <w:lang w:bidi="ar-IQ"/>
        </w:rPr>
        <w:t xml:space="preserve">       وقد اختلف ماسلو </w:t>
      </w:r>
      <w:r w:rsidRPr="00420E4B">
        <w:rPr>
          <w:rFonts w:asciiTheme="majorBidi" w:hAnsiTheme="majorBidi" w:cstheme="majorBidi"/>
          <w:sz w:val="32"/>
          <w:szCs w:val="32"/>
          <w:lang w:bidi="ar-IQ"/>
        </w:rPr>
        <w:t>Maslow 1968</w:t>
      </w:r>
      <w:r w:rsidRPr="00420E4B">
        <w:rPr>
          <w:rFonts w:asciiTheme="majorBidi" w:hAnsiTheme="majorBidi" w:cstheme="majorBidi"/>
          <w:sz w:val="32"/>
          <w:szCs w:val="32"/>
          <w:rtl/>
          <w:lang w:bidi="ar-IQ"/>
        </w:rPr>
        <w:t xml:space="preserve">  عن فرانكل في رؤيته لمعنى الحياة حيث يرى ان معنى الحياة جوهري واساسي ويعتبره سمة او خاصية انسانية  فهو ليس وليد الظرف او المحددات الاجتماعية فهو يتشكل ضمن الحاجات الاولية التي يسعى الانسان الى تحقيقها كان ان معنى الحياة يحتل جزاءً ضئيلا كدافع انساني بل يعد بنية أولية تقوم عليها الدوافع عموماً .</w:t>
      </w:r>
    </w:p>
    <w:p w:rsidR="005D51BE" w:rsidRDefault="00315602" w:rsidP="00315602">
      <w:pPr>
        <w:ind w:left="360"/>
        <w:jc w:val="both"/>
        <w:rPr>
          <w:rFonts w:asciiTheme="majorBidi" w:hAnsiTheme="majorBidi" w:cstheme="majorBidi"/>
          <w:sz w:val="32"/>
          <w:szCs w:val="32"/>
          <w:rtl/>
          <w:lang w:bidi="ar-IQ"/>
        </w:rPr>
      </w:pPr>
      <w:r w:rsidRPr="00420E4B">
        <w:rPr>
          <w:rFonts w:asciiTheme="majorBidi" w:hAnsiTheme="majorBidi" w:cstheme="majorBidi"/>
          <w:sz w:val="32"/>
          <w:szCs w:val="32"/>
          <w:rtl/>
          <w:lang w:bidi="ar-IQ"/>
        </w:rPr>
        <w:lastRenderedPageBreak/>
        <w:t xml:space="preserve">       اما نظرية  يالوم(</w:t>
      </w:r>
      <w:r w:rsidRPr="00420E4B">
        <w:rPr>
          <w:rFonts w:asciiTheme="majorBidi" w:hAnsiTheme="majorBidi" w:cstheme="majorBidi"/>
          <w:sz w:val="32"/>
          <w:szCs w:val="32"/>
          <w:lang w:bidi="ar-IQ"/>
        </w:rPr>
        <w:t>( Yolom 1980</w:t>
      </w:r>
      <w:r w:rsidRPr="00420E4B">
        <w:rPr>
          <w:rFonts w:asciiTheme="majorBidi" w:hAnsiTheme="majorBidi" w:cstheme="majorBidi"/>
          <w:sz w:val="32"/>
          <w:szCs w:val="32"/>
          <w:rtl/>
          <w:lang w:bidi="ar-IQ"/>
        </w:rPr>
        <w:t xml:space="preserve">فقد أكدت أنَّ المعنى الايجابي للحياة ذا صلة وثيقة بقوة المعتقدات الدينية وقيم التسامي والعضوية في الجماعات والاخلاص للقضايا ووضوح الاهداف كما يرى فرانسيس وايفانس ان المواظبة </w:t>
      </w:r>
    </w:p>
    <w:p w:rsidR="005D51BE" w:rsidRPr="004D6CC9" w:rsidRDefault="005D51BE" w:rsidP="005D51BE">
      <w:pPr>
        <w:jc w:val="both"/>
        <w:rPr>
          <w:rFonts w:asciiTheme="majorBidi" w:hAnsiTheme="majorBidi" w:cstheme="majorBidi"/>
          <w:sz w:val="32"/>
          <w:szCs w:val="32"/>
          <w:rtl/>
          <w:lang w:bidi="ar-IQ"/>
        </w:rPr>
      </w:pPr>
      <w:r w:rsidRPr="004D6CC9">
        <w:rPr>
          <w:rFonts w:asciiTheme="majorBidi" w:hAnsiTheme="majorBidi" w:cs="Sultan bold" w:hint="cs"/>
          <w:b/>
          <w:color w:val="000000" w:themeColor="text1"/>
          <w:sz w:val="28"/>
          <w:szCs w:val="28"/>
          <w:u w:val="single"/>
          <w:rtl/>
        </w:rPr>
        <w:t xml:space="preserve">الكتاب السنوي </w:t>
      </w:r>
      <w:r w:rsidRPr="004D6CC9">
        <w:rPr>
          <w:rFonts w:asciiTheme="majorBidi" w:hAnsiTheme="majorBidi" w:cs="Sultan bold"/>
          <w:b/>
          <w:color w:val="000000" w:themeColor="text1"/>
          <w:sz w:val="28"/>
          <w:szCs w:val="28"/>
          <w:u w:val="single"/>
          <w:rtl/>
        </w:rPr>
        <w:t>–</w:t>
      </w:r>
      <w:r w:rsidRPr="004D6CC9">
        <w:rPr>
          <w:rFonts w:asciiTheme="majorBidi" w:hAnsiTheme="majorBidi" w:cs="Sultan bold" w:hint="cs"/>
          <w:b/>
          <w:color w:val="000000" w:themeColor="text1"/>
          <w:sz w:val="28"/>
          <w:szCs w:val="28"/>
          <w:u w:val="single"/>
          <w:rtl/>
        </w:rPr>
        <w:t xml:space="preserve"> المجلد التاسع - 2014                                                                      م0م0 وفاء قيس كريم</w:t>
      </w:r>
    </w:p>
    <w:p w:rsidR="00315602" w:rsidRPr="00420E4B" w:rsidRDefault="005D51BE" w:rsidP="00315602">
      <w:pPr>
        <w:ind w:left="360"/>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315602" w:rsidRPr="00420E4B">
        <w:rPr>
          <w:rFonts w:asciiTheme="majorBidi" w:hAnsiTheme="majorBidi" w:cstheme="majorBidi"/>
          <w:sz w:val="32"/>
          <w:szCs w:val="32"/>
          <w:rtl/>
          <w:lang w:bidi="ar-IQ"/>
        </w:rPr>
        <w:t>على الصلاة يكسب الفرد- خاصتا المراهق قدرا اكبرا من  معنى الحياة( خضير،1997:328).</w:t>
      </w:r>
    </w:p>
    <w:p w:rsidR="00315602" w:rsidRDefault="00315602" w:rsidP="00315602">
      <w:pPr>
        <w:ind w:left="360"/>
        <w:jc w:val="both"/>
        <w:rPr>
          <w:rFonts w:asciiTheme="majorBidi" w:hAnsiTheme="majorBidi" w:cstheme="majorBidi"/>
          <w:sz w:val="32"/>
          <w:szCs w:val="32"/>
          <w:rtl/>
          <w:lang w:bidi="ar-IQ"/>
        </w:rPr>
      </w:pPr>
      <w:r w:rsidRPr="00420E4B">
        <w:rPr>
          <w:rFonts w:asciiTheme="majorBidi" w:hAnsiTheme="majorBidi" w:cstheme="majorBidi"/>
          <w:sz w:val="32"/>
          <w:szCs w:val="32"/>
          <w:rtl/>
          <w:lang w:bidi="ar-IQ"/>
        </w:rPr>
        <w:t xml:space="preserve">      اما نظرية كل من باتيسا والموند 1973 فلقد استمد بيتهما من مراجعة النظريات السابقة عن معنى الحياة وانتهتا الى ان هنالك اختلافا لمعنى الحياة طبقا لقضايا الوجودية التي يواجها الفرد ولكن بالرغم من ذلك اتفقت النظريات على ان معنى الحياة يقوم على عدة عناصر تتمثل في الايجابية والاطار المرجعي للفرد ورؤية الذات والقدرة على ادراك الرضا (خوخ،ب ت:16).</w:t>
      </w:r>
    </w:p>
    <w:p w:rsidR="005D51BE" w:rsidRPr="00420E4B" w:rsidRDefault="005D51BE" w:rsidP="00315602">
      <w:pPr>
        <w:ind w:left="360"/>
        <w:jc w:val="both"/>
        <w:rPr>
          <w:rFonts w:asciiTheme="majorBidi" w:hAnsiTheme="majorBidi" w:cstheme="majorBidi"/>
          <w:sz w:val="32"/>
          <w:szCs w:val="32"/>
          <w:rtl/>
          <w:lang w:bidi="ar-IQ"/>
        </w:rPr>
      </w:pPr>
    </w:p>
    <w:p w:rsidR="00315602" w:rsidRPr="005D51BE" w:rsidRDefault="00315602" w:rsidP="00315602">
      <w:pPr>
        <w:ind w:left="360"/>
        <w:jc w:val="both"/>
        <w:rPr>
          <w:rFonts w:asciiTheme="majorBidi" w:hAnsiTheme="majorBidi" w:cstheme="majorBidi"/>
          <w:b/>
          <w:bCs/>
          <w:sz w:val="36"/>
          <w:szCs w:val="36"/>
          <w:rtl/>
          <w:lang w:bidi="ar-IQ"/>
        </w:rPr>
      </w:pPr>
      <w:r w:rsidRPr="005D51BE">
        <w:rPr>
          <w:rFonts w:asciiTheme="majorBidi" w:hAnsiTheme="majorBidi" w:cstheme="majorBidi"/>
          <w:b/>
          <w:bCs/>
          <w:sz w:val="36"/>
          <w:szCs w:val="36"/>
          <w:rtl/>
          <w:lang w:bidi="ar-IQ"/>
        </w:rPr>
        <w:t>الحساسية الانفعالية:</w:t>
      </w:r>
    </w:p>
    <w:p w:rsidR="00315602" w:rsidRPr="00420E4B" w:rsidRDefault="00315602" w:rsidP="00315602">
      <w:pPr>
        <w:ind w:left="360"/>
        <w:jc w:val="both"/>
        <w:rPr>
          <w:rFonts w:asciiTheme="majorBidi" w:hAnsiTheme="majorBidi" w:cstheme="majorBidi"/>
          <w:sz w:val="32"/>
          <w:szCs w:val="32"/>
          <w:rtl/>
          <w:lang w:bidi="ar-IQ"/>
        </w:rPr>
      </w:pPr>
      <w:r w:rsidRPr="00420E4B">
        <w:rPr>
          <w:rFonts w:asciiTheme="majorBidi" w:hAnsiTheme="majorBidi" w:cstheme="majorBidi"/>
          <w:sz w:val="32"/>
          <w:szCs w:val="32"/>
          <w:rtl/>
          <w:lang w:bidi="ar-IQ"/>
        </w:rPr>
        <w:t xml:space="preserve">        عبارة عن مجموعة من السمات الشخصية يمتاز صاحبها بان انفعالاته مرهفة عنيفة منطلقة متهورة ولا يستطيع التحكم فيها ومتذبذبة وهي مزيج من انفعالات طفلية وانفعالات راشدة في الوقت نفسه.</w:t>
      </w:r>
    </w:p>
    <w:p w:rsidR="00315602" w:rsidRPr="00420E4B" w:rsidRDefault="00315602" w:rsidP="00315602">
      <w:pPr>
        <w:ind w:left="360"/>
        <w:jc w:val="both"/>
        <w:rPr>
          <w:rFonts w:asciiTheme="majorBidi" w:hAnsiTheme="majorBidi" w:cstheme="majorBidi"/>
          <w:sz w:val="32"/>
          <w:szCs w:val="32"/>
          <w:rtl/>
          <w:lang w:bidi="ar-IQ"/>
        </w:rPr>
      </w:pPr>
      <w:r w:rsidRPr="00420E4B">
        <w:rPr>
          <w:rFonts w:asciiTheme="majorBidi" w:hAnsiTheme="majorBidi" w:cstheme="majorBidi"/>
          <w:sz w:val="32"/>
          <w:szCs w:val="32"/>
          <w:rtl/>
          <w:lang w:bidi="ar-IQ"/>
        </w:rPr>
        <w:t xml:space="preserve">       ويرى دابر وسكي (</w:t>
      </w:r>
      <w:r w:rsidRPr="00420E4B">
        <w:rPr>
          <w:rFonts w:asciiTheme="majorBidi" w:hAnsiTheme="majorBidi" w:cstheme="majorBidi"/>
          <w:sz w:val="32"/>
          <w:szCs w:val="32"/>
          <w:lang w:bidi="ar-IQ"/>
        </w:rPr>
        <w:t>Kasimier Zdbrowski 1998</w:t>
      </w:r>
      <w:r w:rsidRPr="00420E4B">
        <w:rPr>
          <w:rFonts w:asciiTheme="majorBidi" w:hAnsiTheme="majorBidi" w:cstheme="majorBidi"/>
          <w:sz w:val="32"/>
          <w:szCs w:val="32"/>
          <w:rtl/>
          <w:lang w:bidi="ar-IQ"/>
        </w:rPr>
        <w:t>) الحساسية الانفعالية بانها القدرة على التعبير والعطف وكثافة وخصوبة الشعور وتميل الميول الى عمل روابط عاطفية مع الاشخاص اما عن طريقة التعامل مع الاشخاص أصحاب الحساسية الانفعالية فيجب مراعاة الاتي:</w:t>
      </w:r>
    </w:p>
    <w:p w:rsidR="00315602" w:rsidRPr="00420E4B" w:rsidRDefault="00315602" w:rsidP="004F3139">
      <w:pPr>
        <w:pStyle w:val="a9"/>
        <w:numPr>
          <w:ilvl w:val="0"/>
          <w:numId w:val="62"/>
        </w:numPr>
        <w:spacing w:after="160" w:line="259" w:lineRule="auto"/>
        <w:jc w:val="both"/>
        <w:rPr>
          <w:rFonts w:asciiTheme="majorBidi" w:hAnsiTheme="majorBidi" w:cstheme="majorBidi"/>
          <w:sz w:val="32"/>
          <w:szCs w:val="32"/>
          <w:lang w:bidi="ar-IQ"/>
        </w:rPr>
      </w:pPr>
      <w:r w:rsidRPr="00420E4B">
        <w:rPr>
          <w:rFonts w:asciiTheme="majorBidi" w:hAnsiTheme="majorBidi" w:cstheme="majorBidi"/>
          <w:b/>
          <w:bCs/>
          <w:sz w:val="32"/>
          <w:szCs w:val="32"/>
          <w:rtl/>
          <w:lang w:bidi="ar-IQ"/>
        </w:rPr>
        <w:t xml:space="preserve"> </w:t>
      </w:r>
      <w:r w:rsidRPr="00420E4B">
        <w:rPr>
          <w:rFonts w:asciiTheme="majorBidi" w:hAnsiTheme="majorBidi" w:cstheme="majorBidi"/>
          <w:sz w:val="32"/>
          <w:szCs w:val="32"/>
          <w:rtl/>
          <w:lang w:bidi="ar-IQ"/>
        </w:rPr>
        <w:t>احترام ذواتهم وقراراتهم.</w:t>
      </w:r>
    </w:p>
    <w:p w:rsidR="00315602" w:rsidRPr="00420E4B" w:rsidRDefault="00315602" w:rsidP="004F3139">
      <w:pPr>
        <w:pStyle w:val="a9"/>
        <w:numPr>
          <w:ilvl w:val="0"/>
          <w:numId w:val="62"/>
        </w:numPr>
        <w:spacing w:after="160" w:line="259" w:lineRule="auto"/>
        <w:jc w:val="both"/>
        <w:rPr>
          <w:rFonts w:asciiTheme="majorBidi" w:hAnsiTheme="majorBidi" w:cstheme="majorBidi"/>
          <w:sz w:val="32"/>
          <w:szCs w:val="32"/>
          <w:lang w:bidi="ar-IQ"/>
        </w:rPr>
      </w:pPr>
      <w:r w:rsidRPr="00420E4B">
        <w:rPr>
          <w:rFonts w:asciiTheme="majorBidi" w:hAnsiTheme="majorBidi" w:cstheme="majorBidi"/>
          <w:sz w:val="32"/>
          <w:szCs w:val="32"/>
          <w:rtl/>
          <w:lang w:bidi="ar-IQ"/>
        </w:rPr>
        <w:t>يجب عدم ارغامهم بالبوح عن مشاعرهم</w:t>
      </w:r>
    </w:p>
    <w:p w:rsidR="00315602" w:rsidRPr="00420E4B" w:rsidRDefault="00315602" w:rsidP="004F3139">
      <w:pPr>
        <w:pStyle w:val="a9"/>
        <w:numPr>
          <w:ilvl w:val="0"/>
          <w:numId w:val="62"/>
        </w:numPr>
        <w:spacing w:after="160" w:line="259" w:lineRule="auto"/>
        <w:jc w:val="both"/>
        <w:rPr>
          <w:rFonts w:asciiTheme="majorBidi" w:hAnsiTheme="majorBidi" w:cstheme="majorBidi"/>
          <w:sz w:val="32"/>
          <w:szCs w:val="32"/>
          <w:lang w:bidi="ar-IQ"/>
        </w:rPr>
      </w:pPr>
      <w:r w:rsidRPr="00420E4B">
        <w:rPr>
          <w:rFonts w:asciiTheme="majorBidi" w:hAnsiTheme="majorBidi" w:cstheme="majorBidi"/>
          <w:sz w:val="32"/>
          <w:szCs w:val="32"/>
          <w:rtl/>
          <w:lang w:bidi="ar-IQ"/>
        </w:rPr>
        <w:lastRenderedPageBreak/>
        <w:t>لا تمازحهم في سلوكياتهم او خصوصياتهم لانهم يعّدون ذلك تهجماً عليهم.</w:t>
      </w:r>
    </w:p>
    <w:p w:rsidR="00315602" w:rsidRDefault="00315602" w:rsidP="004F3139">
      <w:pPr>
        <w:pStyle w:val="a9"/>
        <w:numPr>
          <w:ilvl w:val="0"/>
          <w:numId w:val="62"/>
        </w:numPr>
        <w:spacing w:after="160" w:line="259" w:lineRule="auto"/>
        <w:jc w:val="both"/>
        <w:rPr>
          <w:rFonts w:asciiTheme="majorBidi" w:hAnsiTheme="majorBidi" w:cstheme="majorBidi"/>
          <w:sz w:val="32"/>
          <w:szCs w:val="32"/>
          <w:lang w:bidi="ar-IQ"/>
        </w:rPr>
      </w:pPr>
      <w:r w:rsidRPr="00420E4B">
        <w:rPr>
          <w:rFonts w:asciiTheme="majorBidi" w:hAnsiTheme="majorBidi" w:cstheme="majorBidi"/>
          <w:sz w:val="32"/>
          <w:szCs w:val="32"/>
          <w:rtl/>
          <w:lang w:bidi="ar-IQ"/>
        </w:rPr>
        <w:t>برهن لهم حبك من خلال افعالك</w:t>
      </w:r>
    </w:p>
    <w:p w:rsidR="005D51BE" w:rsidRDefault="005D51BE" w:rsidP="005D51BE">
      <w:pPr>
        <w:spacing w:after="160" w:line="259" w:lineRule="auto"/>
        <w:jc w:val="both"/>
        <w:rPr>
          <w:rFonts w:asciiTheme="majorBidi" w:hAnsiTheme="majorBidi" w:cstheme="majorBidi"/>
          <w:sz w:val="32"/>
          <w:szCs w:val="32"/>
          <w:rtl/>
          <w:lang w:bidi="ar-IQ"/>
        </w:rPr>
      </w:pPr>
    </w:p>
    <w:p w:rsidR="005D51BE" w:rsidRPr="0079798F" w:rsidRDefault="005D51BE" w:rsidP="005D51BE">
      <w:pPr>
        <w:jc w:val="both"/>
        <w:rPr>
          <w:rFonts w:asciiTheme="majorBidi" w:hAnsiTheme="majorBidi" w:cs="Sultan bold"/>
          <w:b/>
          <w:color w:val="000000" w:themeColor="text1"/>
          <w:sz w:val="28"/>
          <w:szCs w:val="28"/>
          <w:u w:val="single"/>
        </w:rPr>
      </w:pPr>
      <w:r w:rsidRPr="0079798F">
        <w:rPr>
          <w:rFonts w:asciiTheme="majorBidi" w:hAnsiTheme="majorBidi" w:cs="Sultan bold"/>
          <w:b/>
          <w:color w:val="000000" w:themeColor="text1"/>
          <w:sz w:val="28"/>
          <w:szCs w:val="28"/>
          <w:u w:val="single"/>
          <w:rtl/>
        </w:rPr>
        <w:t>الكتاب السنوي – المجلد ال</w:t>
      </w:r>
      <w:r>
        <w:rPr>
          <w:rFonts w:asciiTheme="majorBidi" w:hAnsiTheme="majorBidi" w:cs="Sultan bold"/>
          <w:b/>
          <w:color w:val="000000" w:themeColor="text1"/>
          <w:sz w:val="28"/>
          <w:szCs w:val="28"/>
          <w:u w:val="single"/>
          <w:rtl/>
        </w:rPr>
        <w:t xml:space="preserve">تاسع - 2014                 </w:t>
      </w:r>
      <w:r w:rsidRPr="0079798F">
        <w:rPr>
          <w:rFonts w:asciiTheme="majorBidi" w:hAnsiTheme="majorBidi" w:cs="Sultan bold"/>
          <w:b/>
          <w:color w:val="000000" w:themeColor="text1"/>
          <w:sz w:val="28"/>
          <w:szCs w:val="28"/>
          <w:u w:val="single"/>
          <w:rtl/>
        </w:rPr>
        <w:t xml:space="preserve">          </w:t>
      </w:r>
      <w:r>
        <w:rPr>
          <w:rFonts w:asciiTheme="majorBidi" w:hAnsiTheme="majorBidi" w:cs="Sultan bold" w:hint="cs"/>
          <w:b/>
          <w:color w:val="000000" w:themeColor="text1"/>
          <w:sz w:val="28"/>
          <w:szCs w:val="28"/>
          <w:u w:val="single"/>
          <w:rtl/>
        </w:rPr>
        <w:t>معنى الحياة والحساسية الانفعالية لدى الاطفال</w:t>
      </w:r>
      <w:r w:rsidRPr="0079798F">
        <w:rPr>
          <w:rFonts w:asciiTheme="majorBidi" w:hAnsiTheme="majorBidi" w:cs="Sultan bold"/>
          <w:b/>
          <w:color w:val="000000" w:themeColor="text1"/>
          <w:sz w:val="28"/>
          <w:szCs w:val="28"/>
          <w:u w:val="single"/>
          <w:rtl/>
        </w:rPr>
        <w:t xml:space="preserve">  </w:t>
      </w:r>
    </w:p>
    <w:p w:rsidR="00315602" w:rsidRPr="00420E4B" w:rsidRDefault="00315602" w:rsidP="004F3139">
      <w:pPr>
        <w:pStyle w:val="a9"/>
        <w:numPr>
          <w:ilvl w:val="0"/>
          <w:numId w:val="62"/>
        </w:numPr>
        <w:spacing w:after="160" w:line="259" w:lineRule="auto"/>
        <w:jc w:val="both"/>
        <w:rPr>
          <w:rFonts w:asciiTheme="majorBidi" w:hAnsiTheme="majorBidi" w:cstheme="majorBidi"/>
          <w:sz w:val="32"/>
          <w:szCs w:val="32"/>
          <w:lang w:bidi="ar-IQ"/>
        </w:rPr>
      </w:pPr>
      <w:r w:rsidRPr="00420E4B">
        <w:rPr>
          <w:rFonts w:asciiTheme="majorBidi" w:hAnsiTheme="majorBidi" w:cstheme="majorBidi"/>
          <w:sz w:val="32"/>
          <w:szCs w:val="32"/>
          <w:rtl/>
          <w:lang w:bidi="ar-IQ"/>
        </w:rPr>
        <w:t>لا تحاول تبخيسهم؛ لانهم لا ينسون جراحهم فهي تبقى في ذاكرتهم لفترة طويله.</w:t>
      </w:r>
    </w:p>
    <w:p w:rsidR="00315602" w:rsidRPr="00420E4B" w:rsidRDefault="00315602" w:rsidP="004F3139">
      <w:pPr>
        <w:pStyle w:val="a9"/>
        <w:numPr>
          <w:ilvl w:val="0"/>
          <w:numId w:val="62"/>
        </w:numPr>
        <w:spacing w:after="160" w:line="259" w:lineRule="auto"/>
        <w:jc w:val="both"/>
        <w:rPr>
          <w:rFonts w:asciiTheme="majorBidi" w:hAnsiTheme="majorBidi" w:cstheme="majorBidi"/>
          <w:sz w:val="32"/>
          <w:szCs w:val="32"/>
          <w:lang w:bidi="ar-IQ"/>
        </w:rPr>
      </w:pPr>
      <w:r w:rsidRPr="00420E4B">
        <w:rPr>
          <w:rFonts w:asciiTheme="majorBidi" w:hAnsiTheme="majorBidi" w:cstheme="majorBidi"/>
          <w:sz w:val="32"/>
          <w:szCs w:val="32"/>
          <w:rtl/>
          <w:lang w:bidi="ar-IQ"/>
        </w:rPr>
        <w:t>توقع الصدام معهم اذا ما وجهت لهم نقذاً وحاول الاستماع لدفاعهم ولا تقاطعهم بل حاول شرح مشاعرك لهم.</w:t>
      </w:r>
    </w:p>
    <w:p w:rsidR="00315602" w:rsidRDefault="00315602" w:rsidP="00315602">
      <w:pPr>
        <w:jc w:val="both"/>
        <w:rPr>
          <w:rFonts w:asciiTheme="majorBidi" w:hAnsiTheme="majorBidi" w:cstheme="majorBidi"/>
          <w:sz w:val="32"/>
          <w:szCs w:val="32"/>
          <w:rtl/>
          <w:lang w:bidi="ar-IQ"/>
        </w:rPr>
      </w:pPr>
      <w:r w:rsidRPr="00420E4B">
        <w:rPr>
          <w:rFonts w:asciiTheme="majorBidi" w:hAnsiTheme="majorBidi" w:cstheme="majorBidi"/>
          <w:sz w:val="32"/>
          <w:szCs w:val="32"/>
          <w:rtl/>
          <w:lang w:bidi="ar-IQ"/>
        </w:rPr>
        <w:t xml:space="preserve">      يرى البعض الاخر بان هنالك مفاتيح لتربية للشخصية الحساسة هي احترام الذات ، الحد من الخجل، الانضباط الحكيم ومعرفة كيفية معالجة الحساسية الانفعالية مع التركيز على اهم القضايا مهما كان عمر صاحب هذه الشخصية ومساعدتهم على الشعور بالسعادة والنجاح في مواقف مختلفة.( ابومنصور:2011، 15).</w:t>
      </w:r>
    </w:p>
    <w:p w:rsidR="005D51BE" w:rsidRPr="00420E4B" w:rsidRDefault="005D51BE" w:rsidP="00315602">
      <w:pPr>
        <w:jc w:val="both"/>
        <w:rPr>
          <w:rFonts w:asciiTheme="majorBidi" w:hAnsiTheme="majorBidi" w:cstheme="majorBidi"/>
          <w:sz w:val="32"/>
          <w:szCs w:val="32"/>
          <w:rtl/>
          <w:lang w:bidi="ar-IQ"/>
        </w:rPr>
      </w:pPr>
    </w:p>
    <w:p w:rsidR="00315602" w:rsidRPr="005D51BE" w:rsidRDefault="00315602" w:rsidP="00315602">
      <w:pPr>
        <w:tabs>
          <w:tab w:val="left" w:pos="3100"/>
        </w:tabs>
        <w:ind w:left="84"/>
        <w:jc w:val="both"/>
        <w:rPr>
          <w:rFonts w:asciiTheme="majorBidi" w:hAnsiTheme="majorBidi" w:cstheme="majorBidi"/>
          <w:b/>
          <w:bCs/>
          <w:sz w:val="36"/>
          <w:szCs w:val="36"/>
          <w:rtl/>
          <w:lang w:bidi="ar-IQ"/>
        </w:rPr>
      </w:pPr>
      <w:r w:rsidRPr="005D51BE">
        <w:rPr>
          <w:rFonts w:asciiTheme="majorBidi" w:hAnsiTheme="majorBidi" w:cstheme="majorBidi"/>
          <w:b/>
          <w:bCs/>
          <w:sz w:val="36"/>
          <w:szCs w:val="36"/>
          <w:rtl/>
          <w:lang w:bidi="ar-IQ"/>
        </w:rPr>
        <w:t>ثالثا: مفهوم الاعاقة</w:t>
      </w:r>
      <w:r w:rsidRPr="005D51BE">
        <w:rPr>
          <w:rFonts w:asciiTheme="majorBidi" w:hAnsiTheme="majorBidi" w:cstheme="majorBidi"/>
          <w:b/>
          <w:bCs/>
          <w:sz w:val="36"/>
          <w:szCs w:val="36"/>
          <w:rtl/>
          <w:lang w:bidi="ar-IQ"/>
        </w:rPr>
        <w:tab/>
      </w:r>
    </w:p>
    <w:p w:rsidR="00315602" w:rsidRPr="00420E4B" w:rsidRDefault="00315602" w:rsidP="00315602">
      <w:pPr>
        <w:ind w:left="226"/>
        <w:jc w:val="both"/>
        <w:rPr>
          <w:rFonts w:asciiTheme="majorBidi" w:hAnsiTheme="majorBidi" w:cstheme="majorBidi"/>
          <w:sz w:val="32"/>
          <w:szCs w:val="32"/>
          <w:rtl/>
          <w:lang w:bidi="ar-IQ"/>
        </w:rPr>
      </w:pPr>
      <w:r w:rsidRPr="00420E4B">
        <w:rPr>
          <w:rFonts w:asciiTheme="majorBidi" w:hAnsiTheme="majorBidi" w:cstheme="majorBidi"/>
          <w:sz w:val="32"/>
          <w:szCs w:val="32"/>
          <w:rtl/>
          <w:lang w:bidi="ar-IQ"/>
        </w:rPr>
        <w:t xml:space="preserve">       توجد تعريفات عديدة تناولت مفهوم الاعاقة وقد اختلف الباحثون في الزوايا التي تناولوا منها معنى الاعاقة حسب تخصصاتهم المختلفة فالبعض تناولها من  زوايا جسمية وحسية وبعضها من زوايا نفسية اجتماعية و يقصد بالإعاقة كل ضرر يمس فردا معينا ، وينتج عن اعتلال أو عجز يحّد من تأدية دور طبيعي بحسب عوامل السن والجنس والعوامل الاجتماعية والثقافية ، أو يحول دون تأدية هذا الدور بالنسبة لذلك الفرد  (حسين، 2004: 200 ).</w:t>
      </w:r>
    </w:p>
    <w:p w:rsidR="00315602" w:rsidRPr="00420E4B" w:rsidRDefault="00315602" w:rsidP="00315602">
      <w:pPr>
        <w:ind w:left="226"/>
        <w:jc w:val="both"/>
        <w:rPr>
          <w:rFonts w:asciiTheme="majorBidi" w:hAnsiTheme="majorBidi" w:cstheme="majorBidi"/>
          <w:sz w:val="32"/>
          <w:szCs w:val="32"/>
          <w:rtl/>
          <w:lang w:bidi="ar-IQ"/>
        </w:rPr>
      </w:pPr>
      <w:r w:rsidRPr="00420E4B">
        <w:rPr>
          <w:rFonts w:asciiTheme="majorBidi" w:hAnsiTheme="majorBidi" w:cstheme="majorBidi"/>
          <w:sz w:val="32"/>
          <w:szCs w:val="32"/>
          <w:rtl/>
          <w:lang w:bidi="ar-IQ"/>
        </w:rPr>
        <w:lastRenderedPageBreak/>
        <w:t xml:space="preserve">اما محمد (2004 :109) فقد عرفها بانها النقص في القدرات العقلية والجسدية والنفسية والاجتماعية سواء ظاهرة او غير ظاهرة مع تفاوت في الدرجات فالإنسان المعاق ينمو اقل من الانسان العادي ويواجه صعوبات في التعلم والتكيف والاندماج، وتعرف الإعاقة </w:t>
      </w:r>
      <w:r w:rsidRPr="00420E4B">
        <w:rPr>
          <w:rFonts w:asciiTheme="majorBidi" w:hAnsiTheme="majorBidi" w:cstheme="majorBidi"/>
          <w:sz w:val="32"/>
          <w:szCs w:val="32"/>
          <w:lang w:bidi="ar-IQ"/>
        </w:rPr>
        <w:t>Handicap</w:t>
      </w:r>
      <w:r w:rsidRPr="00420E4B">
        <w:rPr>
          <w:rFonts w:asciiTheme="majorBidi" w:hAnsiTheme="majorBidi" w:cstheme="majorBidi"/>
          <w:sz w:val="32"/>
          <w:szCs w:val="32"/>
          <w:rtl/>
          <w:lang w:bidi="ar-IQ"/>
        </w:rPr>
        <w:t xml:space="preserve"> بكونها فقدان أو تهميش أو محدودية المشاركة في فعاليات وأنشطة وخبرات الحياة الاجتماعية عند مستوى مماثل للعاديين وذلك نتيجة العقبات و الموانع  </w:t>
      </w:r>
      <w:r w:rsidRPr="00420E4B">
        <w:rPr>
          <w:rFonts w:asciiTheme="majorBidi" w:hAnsiTheme="majorBidi" w:cstheme="majorBidi"/>
          <w:sz w:val="32"/>
          <w:szCs w:val="32"/>
          <w:lang w:bidi="ar-IQ"/>
        </w:rPr>
        <w:t>Barriers</w:t>
      </w:r>
      <w:r w:rsidRPr="00420E4B">
        <w:rPr>
          <w:rFonts w:asciiTheme="majorBidi" w:hAnsiTheme="majorBidi" w:cstheme="majorBidi"/>
          <w:sz w:val="32"/>
          <w:szCs w:val="32"/>
          <w:rtl/>
          <w:lang w:bidi="ar-IQ"/>
        </w:rPr>
        <w:t xml:space="preserve"> الاجتماعية و البيئية( القصاص،2004).</w:t>
      </w:r>
    </w:p>
    <w:p w:rsidR="005D51BE" w:rsidRPr="004D6CC9" w:rsidRDefault="005D51BE" w:rsidP="005D51BE">
      <w:pPr>
        <w:jc w:val="both"/>
        <w:rPr>
          <w:rFonts w:asciiTheme="majorBidi" w:hAnsiTheme="majorBidi" w:cstheme="majorBidi"/>
          <w:sz w:val="32"/>
          <w:szCs w:val="32"/>
          <w:rtl/>
          <w:lang w:bidi="ar-IQ"/>
        </w:rPr>
      </w:pPr>
      <w:r>
        <w:rPr>
          <w:rFonts w:asciiTheme="majorBidi" w:hAnsiTheme="majorBidi" w:cstheme="majorBidi"/>
          <w:sz w:val="32"/>
          <w:szCs w:val="32"/>
          <w:rtl/>
          <w:lang w:bidi="ar-IQ"/>
        </w:rPr>
        <w:t xml:space="preserve"> </w:t>
      </w:r>
      <w:r w:rsidR="00315602" w:rsidRPr="00420E4B">
        <w:rPr>
          <w:rFonts w:asciiTheme="majorBidi" w:hAnsiTheme="majorBidi" w:cstheme="majorBidi"/>
          <w:sz w:val="32"/>
          <w:szCs w:val="32"/>
          <w:rtl/>
          <w:lang w:bidi="ar-IQ"/>
        </w:rPr>
        <w:t xml:space="preserve"> </w:t>
      </w:r>
      <w:r w:rsidRPr="004D6CC9">
        <w:rPr>
          <w:rFonts w:asciiTheme="majorBidi" w:hAnsiTheme="majorBidi" w:cs="Sultan bold" w:hint="cs"/>
          <w:b/>
          <w:color w:val="000000" w:themeColor="text1"/>
          <w:sz w:val="28"/>
          <w:szCs w:val="28"/>
          <w:u w:val="single"/>
          <w:rtl/>
        </w:rPr>
        <w:t xml:space="preserve">الكتاب السنوي </w:t>
      </w:r>
      <w:r w:rsidRPr="004D6CC9">
        <w:rPr>
          <w:rFonts w:asciiTheme="majorBidi" w:hAnsiTheme="majorBidi" w:cs="Sultan bold"/>
          <w:b/>
          <w:color w:val="000000" w:themeColor="text1"/>
          <w:sz w:val="28"/>
          <w:szCs w:val="28"/>
          <w:u w:val="single"/>
          <w:rtl/>
        </w:rPr>
        <w:t>–</w:t>
      </w:r>
      <w:r w:rsidRPr="004D6CC9">
        <w:rPr>
          <w:rFonts w:asciiTheme="majorBidi" w:hAnsiTheme="majorBidi" w:cs="Sultan bold" w:hint="cs"/>
          <w:b/>
          <w:color w:val="000000" w:themeColor="text1"/>
          <w:sz w:val="28"/>
          <w:szCs w:val="28"/>
          <w:u w:val="single"/>
          <w:rtl/>
        </w:rPr>
        <w:t xml:space="preserve"> المجلد التاسع - 2014                                                                      م0م0 وفاء قيس كريم</w:t>
      </w:r>
    </w:p>
    <w:p w:rsidR="00315602" w:rsidRDefault="005D51BE" w:rsidP="00315602">
      <w:pPr>
        <w:jc w:val="both"/>
        <w:rPr>
          <w:rFonts w:asciiTheme="majorBidi" w:hAnsiTheme="majorBidi" w:cstheme="majorBidi"/>
          <w:b/>
          <w:bCs/>
          <w:sz w:val="32"/>
          <w:szCs w:val="32"/>
          <w:rtl/>
          <w:lang w:bidi="ar-IQ"/>
        </w:rPr>
      </w:pPr>
      <w:r>
        <w:rPr>
          <w:rFonts w:asciiTheme="majorBidi" w:hAnsiTheme="majorBidi" w:cstheme="majorBidi" w:hint="cs"/>
          <w:sz w:val="32"/>
          <w:szCs w:val="32"/>
          <w:rtl/>
          <w:lang w:bidi="ar-IQ"/>
        </w:rPr>
        <w:t xml:space="preserve">      </w:t>
      </w:r>
      <w:r w:rsidR="00315602" w:rsidRPr="00420E4B">
        <w:rPr>
          <w:rFonts w:asciiTheme="majorBidi" w:hAnsiTheme="majorBidi" w:cstheme="majorBidi"/>
          <w:sz w:val="32"/>
          <w:szCs w:val="32"/>
          <w:rtl/>
          <w:lang w:bidi="ar-IQ"/>
        </w:rPr>
        <w:t>وأن مشكلة الإعاقة من المشكلات متعددة الإبعاد ، إذ لا يقتصر آثارها على الطفل المعاق بل تمتد لتشتمل الأسرة والمجتمع 0 باعتباره طاقة حيوية مفقودة ، بل تختلف هذه الآثار بحسب نوع الإعاقة ودرجتها ، حيث إِنَّ الإعاقة الذهنية أشد وطأة من الإعاقة الجسمية ، فكلما اشتدت درجة الإعاقة، زادت معوقات الاندماج الاجتماعي ، فضلاً عن آثار اقتصادية واجتماعية عديدة مترتبة على الإعاقة .</w:t>
      </w:r>
    </w:p>
    <w:p w:rsidR="005D51BE" w:rsidRPr="00420E4B" w:rsidRDefault="005D51BE" w:rsidP="00315602">
      <w:pPr>
        <w:jc w:val="both"/>
        <w:rPr>
          <w:rFonts w:asciiTheme="majorBidi" w:hAnsiTheme="majorBidi" w:cstheme="majorBidi"/>
          <w:b/>
          <w:bCs/>
          <w:sz w:val="32"/>
          <w:szCs w:val="32"/>
          <w:rtl/>
          <w:lang w:bidi="ar-IQ"/>
        </w:rPr>
      </w:pPr>
    </w:p>
    <w:p w:rsidR="00315602" w:rsidRPr="005D51BE" w:rsidRDefault="00315602" w:rsidP="00315602">
      <w:pPr>
        <w:ind w:left="360"/>
        <w:jc w:val="both"/>
        <w:rPr>
          <w:rFonts w:asciiTheme="majorBidi" w:hAnsiTheme="majorBidi" w:cstheme="majorBidi"/>
          <w:b/>
          <w:bCs/>
          <w:sz w:val="36"/>
          <w:szCs w:val="36"/>
          <w:rtl/>
          <w:lang w:bidi="ar-IQ"/>
        </w:rPr>
      </w:pPr>
      <w:r w:rsidRPr="005D51BE">
        <w:rPr>
          <w:rFonts w:asciiTheme="majorBidi" w:hAnsiTheme="majorBidi" w:cstheme="majorBidi"/>
          <w:b/>
          <w:bCs/>
          <w:sz w:val="36"/>
          <w:szCs w:val="36"/>
          <w:rtl/>
          <w:lang w:bidi="ar-IQ"/>
        </w:rPr>
        <w:t>الخصائص العامة للإعاقة</w:t>
      </w:r>
    </w:p>
    <w:p w:rsidR="005D51BE" w:rsidRDefault="00315602" w:rsidP="004F3139">
      <w:pPr>
        <w:pStyle w:val="a9"/>
        <w:numPr>
          <w:ilvl w:val="0"/>
          <w:numId w:val="56"/>
        </w:numPr>
        <w:spacing w:after="160" w:line="259" w:lineRule="auto"/>
        <w:ind w:left="232" w:firstLine="0"/>
        <w:jc w:val="both"/>
        <w:rPr>
          <w:rFonts w:asciiTheme="majorBidi" w:hAnsiTheme="majorBidi" w:cstheme="majorBidi"/>
          <w:sz w:val="32"/>
          <w:szCs w:val="32"/>
          <w:lang w:bidi="ar-IQ"/>
        </w:rPr>
      </w:pPr>
      <w:r w:rsidRPr="00420E4B">
        <w:rPr>
          <w:rFonts w:asciiTheme="majorBidi" w:hAnsiTheme="majorBidi" w:cstheme="majorBidi"/>
          <w:sz w:val="32"/>
          <w:szCs w:val="32"/>
          <w:rtl/>
          <w:lang w:bidi="ar-IQ"/>
        </w:rPr>
        <w:t xml:space="preserve">اي كان نوع الاعاقة فاذا ما اصابت فردا فان من شأنها إعاقة الفرد عن </w:t>
      </w:r>
    </w:p>
    <w:p w:rsidR="00315602" w:rsidRPr="00420E4B" w:rsidRDefault="005D51BE" w:rsidP="005D51BE">
      <w:pPr>
        <w:pStyle w:val="a9"/>
        <w:spacing w:after="160" w:line="259" w:lineRule="auto"/>
        <w:ind w:left="232"/>
        <w:jc w:val="both"/>
        <w:rPr>
          <w:rFonts w:asciiTheme="majorBidi" w:hAnsiTheme="majorBidi" w:cstheme="majorBidi"/>
          <w:sz w:val="32"/>
          <w:szCs w:val="32"/>
          <w:lang w:bidi="ar-IQ"/>
        </w:rPr>
      </w:pPr>
      <w:r>
        <w:rPr>
          <w:rFonts w:asciiTheme="majorBidi" w:hAnsiTheme="majorBidi" w:cstheme="majorBidi" w:hint="cs"/>
          <w:sz w:val="32"/>
          <w:szCs w:val="32"/>
          <w:rtl/>
          <w:lang w:bidi="ar-IQ"/>
        </w:rPr>
        <w:t xml:space="preserve">     </w:t>
      </w:r>
      <w:r w:rsidR="00315602" w:rsidRPr="00420E4B">
        <w:rPr>
          <w:rFonts w:asciiTheme="majorBidi" w:hAnsiTheme="majorBidi" w:cstheme="majorBidi"/>
          <w:sz w:val="32"/>
          <w:szCs w:val="32"/>
          <w:rtl/>
          <w:lang w:bidi="ar-IQ"/>
        </w:rPr>
        <w:t>مزاولة عمله.</w:t>
      </w:r>
    </w:p>
    <w:p w:rsidR="00315602" w:rsidRPr="00420E4B" w:rsidRDefault="00315602" w:rsidP="004F3139">
      <w:pPr>
        <w:pStyle w:val="a9"/>
        <w:numPr>
          <w:ilvl w:val="0"/>
          <w:numId w:val="56"/>
        </w:numPr>
        <w:spacing w:after="160" w:line="259" w:lineRule="auto"/>
        <w:ind w:left="232" w:firstLine="0"/>
        <w:jc w:val="both"/>
        <w:rPr>
          <w:rFonts w:asciiTheme="majorBidi" w:hAnsiTheme="majorBidi" w:cstheme="majorBidi"/>
          <w:sz w:val="32"/>
          <w:szCs w:val="32"/>
          <w:lang w:bidi="ar-IQ"/>
        </w:rPr>
      </w:pPr>
      <w:r w:rsidRPr="00420E4B">
        <w:rPr>
          <w:rFonts w:asciiTheme="majorBidi" w:hAnsiTheme="majorBidi" w:cstheme="majorBidi"/>
          <w:sz w:val="32"/>
          <w:szCs w:val="32"/>
          <w:rtl/>
          <w:lang w:bidi="ar-IQ"/>
        </w:rPr>
        <w:t>ان للمعاق حاجات خاصة تنشأ نتيجة الاعاقة .</w:t>
      </w:r>
    </w:p>
    <w:p w:rsidR="005D51BE" w:rsidRDefault="00315602" w:rsidP="004F3139">
      <w:pPr>
        <w:pStyle w:val="a9"/>
        <w:numPr>
          <w:ilvl w:val="0"/>
          <w:numId w:val="56"/>
        </w:numPr>
        <w:spacing w:after="160" w:line="259" w:lineRule="auto"/>
        <w:ind w:left="232" w:firstLine="0"/>
        <w:jc w:val="both"/>
        <w:rPr>
          <w:rFonts w:asciiTheme="majorBidi" w:hAnsiTheme="majorBidi" w:cstheme="majorBidi"/>
          <w:sz w:val="32"/>
          <w:szCs w:val="32"/>
          <w:lang w:bidi="ar-IQ"/>
        </w:rPr>
      </w:pPr>
      <w:r w:rsidRPr="00420E4B">
        <w:rPr>
          <w:rFonts w:asciiTheme="majorBidi" w:hAnsiTheme="majorBidi" w:cstheme="majorBidi"/>
          <w:sz w:val="32"/>
          <w:szCs w:val="32"/>
          <w:rtl/>
          <w:lang w:bidi="ar-IQ"/>
        </w:rPr>
        <w:t xml:space="preserve">ان المعاقين مهما تنوعت إعاقتهم فلهم قدرات وقابليات وحوافز للتعلم والنمو </w:t>
      </w:r>
    </w:p>
    <w:p w:rsidR="00315602" w:rsidRPr="00420E4B" w:rsidRDefault="005D51BE" w:rsidP="005D51BE">
      <w:pPr>
        <w:pStyle w:val="a9"/>
        <w:spacing w:after="160" w:line="259" w:lineRule="auto"/>
        <w:ind w:left="232"/>
        <w:jc w:val="both"/>
        <w:rPr>
          <w:rFonts w:asciiTheme="majorBidi" w:hAnsiTheme="majorBidi" w:cstheme="majorBidi"/>
          <w:sz w:val="32"/>
          <w:szCs w:val="32"/>
          <w:lang w:bidi="ar-IQ"/>
        </w:rPr>
      </w:pPr>
      <w:r>
        <w:rPr>
          <w:rFonts w:asciiTheme="majorBidi" w:hAnsiTheme="majorBidi" w:cstheme="majorBidi" w:hint="cs"/>
          <w:sz w:val="32"/>
          <w:szCs w:val="32"/>
          <w:rtl/>
          <w:lang w:bidi="ar-IQ"/>
        </w:rPr>
        <w:t xml:space="preserve">      </w:t>
      </w:r>
      <w:r w:rsidR="00315602" w:rsidRPr="00420E4B">
        <w:rPr>
          <w:rFonts w:asciiTheme="majorBidi" w:hAnsiTheme="majorBidi" w:cstheme="majorBidi"/>
          <w:sz w:val="32"/>
          <w:szCs w:val="32"/>
          <w:rtl/>
          <w:lang w:bidi="ar-IQ"/>
        </w:rPr>
        <w:t>والاندماج في الحياة العادية في المجتمع.</w:t>
      </w:r>
    </w:p>
    <w:p w:rsidR="005D51BE" w:rsidRDefault="00315602" w:rsidP="004F3139">
      <w:pPr>
        <w:pStyle w:val="a9"/>
        <w:numPr>
          <w:ilvl w:val="0"/>
          <w:numId w:val="56"/>
        </w:numPr>
        <w:spacing w:after="160" w:line="259" w:lineRule="auto"/>
        <w:ind w:left="232" w:firstLine="0"/>
        <w:jc w:val="both"/>
        <w:rPr>
          <w:rFonts w:asciiTheme="majorBidi" w:hAnsiTheme="majorBidi" w:cstheme="majorBidi"/>
          <w:sz w:val="32"/>
          <w:szCs w:val="32"/>
          <w:lang w:bidi="ar-IQ"/>
        </w:rPr>
      </w:pPr>
      <w:r w:rsidRPr="00420E4B">
        <w:rPr>
          <w:rFonts w:asciiTheme="majorBidi" w:hAnsiTheme="majorBidi" w:cstheme="majorBidi"/>
          <w:sz w:val="32"/>
          <w:szCs w:val="32"/>
          <w:rtl/>
          <w:lang w:bidi="ar-IQ"/>
        </w:rPr>
        <w:t xml:space="preserve">ان للإعاقة انواعاً قد تكون جسدية نتيجة لفقدان اجزاء الجسم او عقلية كنقص </w:t>
      </w:r>
    </w:p>
    <w:p w:rsidR="00315602" w:rsidRPr="00420E4B" w:rsidRDefault="005D51BE" w:rsidP="005D51BE">
      <w:pPr>
        <w:pStyle w:val="a9"/>
        <w:spacing w:after="160" w:line="259" w:lineRule="auto"/>
        <w:ind w:left="232"/>
        <w:jc w:val="both"/>
        <w:rPr>
          <w:rFonts w:asciiTheme="majorBidi" w:hAnsiTheme="majorBidi" w:cstheme="majorBidi"/>
          <w:sz w:val="32"/>
          <w:szCs w:val="32"/>
          <w:lang w:bidi="ar-IQ"/>
        </w:rPr>
      </w:pPr>
      <w:r>
        <w:rPr>
          <w:rFonts w:asciiTheme="majorBidi" w:hAnsiTheme="majorBidi" w:cstheme="majorBidi" w:hint="cs"/>
          <w:sz w:val="32"/>
          <w:szCs w:val="32"/>
          <w:rtl/>
          <w:lang w:bidi="ar-IQ"/>
        </w:rPr>
        <w:t xml:space="preserve">     </w:t>
      </w:r>
      <w:r w:rsidR="00315602" w:rsidRPr="00420E4B">
        <w:rPr>
          <w:rFonts w:asciiTheme="majorBidi" w:hAnsiTheme="majorBidi" w:cstheme="majorBidi"/>
          <w:sz w:val="32"/>
          <w:szCs w:val="32"/>
          <w:rtl/>
          <w:lang w:bidi="ar-IQ"/>
        </w:rPr>
        <w:t>القدرات العقلية او ان تكون حسية كفقدان الحواس.</w:t>
      </w:r>
    </w:p>
    <w:p w:rsidR="00315602" w:rsidRDefault="00315602" w:rsidP="004F3139">
      <w:pPr>
        <w:pStyle w:val="a9"/>
        <w:numPr>
          <w:ilvl w:val="0"/>
          <w:numId w:val="56"/>
        </w:numPr>
        <w:spacing w:after="160" w:line="259" w:lineRule="auto"/>
        <w:ind w:left="232" w:firstLine="0"/>
        <w:jc w:val="both"/>
        <w:rPr>
          <w:rFonts w:asciiTheme="majorBidi" w:hAnsiTheme="majorBidi" w:cstheme="majorBidi"/>
          <w:sz w:val="32"/>
          <w:szCs w:val="32"/>
          <w:lang w:bidi="ar-IQ"/>
        </w:rPr>
      </w:pPr>
      <w:r w:rsidRPr="00420E4B">
        <w:rPr>
          <w:rFonts w:asciiTheme="majorBidi" w:hAnsiTheme="majorBidi" w:cstheme="majorBidi"/>
          <w:sz w:val="32"/>
          <w:szCs w:val="32"/>
          <w:rtl/>
          <w:lang w:bidi="ar-IQ"/>
        </w:rPr>
        <w:t>ان اصابة الفرد باي شكل من اشكال الاعاقة تعوقه عن التكيف مع المجتمع الذي يعيش فيه مما ينتج عنه عدم الاستقرار في حياته بنجاح(عقل،2007: 76).</w:t>
      </w:r>
    </w:p>
    <w:p w:rsidR="005D51BE" w:rsidRPr="00420E4B" w:rsidRDefault="005D51BE" w:rsidP="005D51BE">
      <w:pPr>
        <w:pStyle w:val="a9"/>
        <w:spacing w:after="160" w:line="259" w:lineRule="auto"/>
        <w:ind w:left="232"/>
        <w:jc w:val="both"/>
        <w:rPr>
          <w:rFonts w:asciiTheme="majorBidi" w:hAnsiTheme="majorBidi" w:cstheme="majorBidi"/>
          <w:sz w:val="32"/>
          <w:szCs w:val="32"/>
          <w:lang w:bidi="ar-IQ"/>
        </w:rPr>
      </w:pPr>
    </w:p>
    <w:p w:rsidR="00315602" w:rsidRPr="005D51BE" w:rsidRDefault="00315602" w:rsidP="00315602">
      <w:pPr>
        <w:jc w:val="both"/>
        <w:rPr>
          <w:rFonts w:asciiTheme="majorBidi" w:hAnsiTheme="majorBidi" w:cstheme="majorBidi"/>
          <w:b/>
          <w:bCs/>
          <w:sz w:val="36"/>
          <w:szCs w:val="36"/>
          <w:rtl/>
          <w:lang w:bidi="ar-IQ"/>
        </w:rPr>
      </w:pPr>
      <w:r w:rsidRPr="005D51BE">
        <w:rPr>
          <w:rFonts w:asciiTheme="majorBidi" w:hAnsiTheme="majorBidi" w:cstheme="majorBidi"/>
          <w:sz w:val="36"/>
          <w:szCs w:val="36"/>
          <w:rtl/>
          <w:lang w:bidi="ar-IQ"/>
        </w:rPr>
        <w:t xml:space="preserve">  </w:t>
      </w:r>
      <w:r w:rsidRPr="005D51BE">
        <w:rPr>
          <w:rFonts w:asciiTheme="majorBidi" w:hAnsiTheme="majorBidi" w:cstheme="majorBidi"/>
          <w:b/>
          <w:bCs/>
          <w:sz w:val="36"/>
          <w:szCs w:val="36"/>
          <w:rtl/>
          <w:lang w:bidi="ar-IQ"/>
        </w:rPr>
        <w:t>بعض الدراسات تناولت معنى الحياة</w:t>
      </w:r>
    </w:p>
    <w:p w:rsidR="00315602" w:rsidRPr="005D51BE" w:rsidRDefault="00315602" w:rsidP="00315602">
      <w:pPr>
        <w:ind w:left="360"/>
        <w:jc w:val="both"/>
        <w:rPr>
          <w:rFonts w:asciiTheme="majorBidi" w:hAnsiTheme="majorBidi" w:cstheme="majorBidi"/>
          <w:b/>
          <w:bCs/>
          <w:sz w:val="36"/>
          <w:szCs w:val="36"/>
          <w:rtl/>
          <w:lang w:bidi="ar-IQ"/>
        </w:rPr>
      </w:pPr>
      <w:r w:rsidRPr="005D51BE">
        <w:rPr>
          <w:rFonts w:asciiTheme="majorBidi" w:hAnsiTheme="majorBidi" w:cstheme="majorBidi"/>
          <w:b/>
          <w:bCs/>
          <w:sz w:val="36"/>
          <w:szCs w:val="36"/>
          <w:rtl/>
          <w:lang w:bidi="ar-IQ"/>
        </w:rPr>
        <w:t xml:space="preserve">دراسة شمرابسكي وآخرين </w:t>
      </w:r>
      <w:r w:rsidRPr="005D51BE">
        <w:rPr>
          <w:rFonts w:asciiTheme="majorBidi" w:hAnsiTheme="majorBidi" w:cstheme="majorBidi"/>
          <w:sz w:val="36"/>
          <w:szCs w:val="36"/>
          <w:rtl/>
          <w:lang w:bidi="ar-IQ"/>
        </w:rPr>
        <w:t>(</w:t>
      </w:r>
      <w:r w:rsidRPr="005D51BE">
        <w:rPr>
          <w:rFonts w:asciiTheme="majorBidi" w:hAnsiTheme="majorBidi" w:cstheme="majorBidi"/>
          <w:sz w:val="36"/>
          <w:szCs w:val="36"/>
          <w:lang w:bidi="ar-IQ"/>
        </w:rPr>
        <w:t>Shrabski,et al.,2005</w:t>
      </w:r>
      <w:r w:rsidRPr="005D51BE">
        <w:rPr>
          <w:rFonts w:asciiTheme="majorBidi" w:hAnsiTheme="majorBidi" w:cstheme="majorBidi"/>
          <w:sz w:val="36"/>
          <w:szCs w:val="36"/>
          <w:rtl/>
          <w:lang w:bidi="ar-IQ"/>
        </w:rPr>
        <w:t>)</w:t>
      </w:r>
    </w:p>
    <w:p w:rsidR="005D51BE" w:rsidRDefault="00315602" w:rsidP="00315602">
      <w:pPr>
        <w:jc w:val="both"/>
        <w:rPr>
          <w:rFonts w:asciiTheme="majorBidi" w:hAnsiTheme="majorBidi" w:cstheme="majorBidi"/>
          <w:sz w:val="32"/>
          <w:szCs w:val="32"/>
          <w:rtl/>
          <w:lang w:bidi="ar-IQ"/>
        </w:rPr>
      </w:pPr>
      <w:r w:rsidRPr="00420E4B">
        <w:rPr>
          <w:rFonts w:asciiTheme="majorBidi" w:hAnsiTheme="majorBidi" w:cstheme="majorBidi"/>
          <w:sz w:val="32"/>
          <w:szCs w:val="32"/>
          <w:rtl/>
          <w:lang w:bidi="ar-IQ"/>
        </w:rPr>
        <w:t xml:space="preserve">التي اجراها على عينة قوامها (640) فردا من الذين تترواح اعمارهم من (45-64) سنة، الى وجود ارتباط موجب ودال احصائياً بين معنى الحياة وكل من الفاعلية الذاتية والتدين والتحكم ومظاهره الايجابية للصحة النفسية ولقد انتهت الدراسة ايضا </w:t>
      </w:r>
    </w:p>
    <w:p w:rsidR="005D51BE" w:rsidRPr="0079798F" w:rsidRDefault="005D51BE" w:rsidP="005D51BE">
      <w:pPr>
        <w:jc w:val="both"/>
        <w:rPr>
          <w:rFonts w:asciiTheme="majorBidi" w:hAnsiTheme="majorBidi" w:cs="Sultan bold"/>
          <w:b/>
          <w:color w:val="000000" w:themeColor="text1"/>
          <w:sz w:val="28"/>
          <w:szCs w:val="28"/>
          <w:u w:val="single"/>
        </w:rPr>
      </w:pPr>
      <w:r w:rsidRPr="0079798F">
        <w:rPr>
          <w:rFonts w:asciiTheme="majorBidi" w:hAnsiTheme="majorBidi" w:cs="Sultan bold"/>
          <w:b/>
          <w:color w:val="000000" w:themeColor="text1"/>
          <w:sz w:val="28"/>
          <w:szCs w:val="28"/>
          <w:u w:val="single"/>
          <w:rtl/>
        </w:rPr>
        <w:t>الكتاب السنوي – المجلد ال</w:t>
      </w:r>
      <w:r>
        <w:rPr>
          <w:rFonts w:asciiTheme="majorBidi" w:hAnsiTheme="majorBidi" w:cs="Sultan bold"/>
          <w:b/>
          <w:color w:val="000000" w:themeColor="text1"/>
          <w:sz w:val="28"/>
          <w:szCs w:val="28"/>
          <w:u w:val="single"/>
          <w:rtl/>
        </w:rPr>
        <w:t xml:space="preserve">تاسع - 2014                 </w:t>
      </w:r>
      <w:r w:rsidRPr="0079798F">
        <w:rPr>
          <w:rFonts w:asciiTheme="majorBidi" w:hAnsiTheme="majorBidi" w:cs="Sultan bold"/>
          <w:b/>
          <w:color w:val="000000" w:themeColor="text1"/>
          <w:sz w:val="28"/>
          <w:szCs w:val="28"/>
          <w:u w:val="single"/>
          <w:rtl/>
        </w:rPr>
        <w:t xml:space="preserve">          </w:t>
      </w:r>
      <w:r>
        <w:rPr>
          <w:rFonts w:asciiTheme="majorBidi" w:hAnsiTheme="majorBidi" w:cs="Sultan bold" w:hint="cs"/>
          <w:b/>
          <w:color w:val="000000" w:themeColor="text1"/>
          <w:sz w:val="28"/>
          <w:szCs w:val="28"/>
          <w:u w:val="single"/>
          <w:rtl/>
        </w:rPr>
        <w:t>معنى الحياة والحساسية الانفعالية لدى الاطفال</w:t>
      </w:r>
      <w:r w:rsidRPr="0079798F">
        <w:rPr>
          <w:rFonts w:asciiTheme="majorBidi" w:hAnsiTheme="majorBidi" w:cs="Sultan bold"/>
          <w:b/>
          <w:color w:val="000000" w:themeColor="text1"/>
          <w:sz w:val="28"/>
          <w:szCs w:val="28"/>
          <w:u w:val="single"/>
          <w:rtl/>
        </w:rPr>
        <w:t xml:space="preserve">  </w:t>
      </w:r>
    </w:p>
    <w:p w:rsidR="00315602" w:rsidRDefault="005D51BE" w:rsidP="00315602">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315602" w:rsidRPr="00420E4B">
        <w:rPr>
          <w:rFonts w:asciiTheme="majorBidi" w:hAnsiTheme="majorBidi" w:cstheme="majorBidi"/>
          <w:sz w:val="32"/>
          <w:szCs w:val="32"/>
          <w:rtl/>
          <w:lang w:bidi="ar-IQ"/>
        </w:rPr>
        <w:t>الى ان المعتقدات الدينية وممارسة الانشطة الروحانية ذات اهمية كبيرة ومفيدة للصحة النفسية فضلا عن العوامل الاخرى كالمساندة الاجتماعية والاقتصادية</w:t>
      </w:r>
      <w:r>
        <w:rPr>
          <w:rFonts w:asciiTheme="majorBidi" w:hAnsiTheme="majorBidi" w:cstheme="majorBidi" w:hint="cs"/>
          <w:sz w:val="32"/>
          <w:szCs w:val="32"/>
          <w:rtl/>
          <w:lang w:bidi="ar-IQ"/>
        </w:rPr>
        <w:t>0</w:t>
      </w:r>
    </w:p>
    <w:p w:rsidR="005D51BE" w:rsidRPr="00420E4B" w:rsidRDefault="005D51BE" w:rsidP="00315602">
      <w:pPr>
        <w:jc w:val="both"/>
        <w:rPr>
          <w:rFonts w:asciiTheme="majorBidi" w:hAnsiTheme="majorBidi" w:cstheme="majorBidi"/>
          <w:sz w:val="32"/>
          <w:szCs w:val="32"/>
          <w:rtl/>
          <w:lang w:bidi="ar-IQ"/>
        </w:rPr>
      </w:pPr>
    </w:p>
    <w:p w:rsidR="005D51BE" w:rsidRDefault="005D51BE" w:rsidP="005D51BE">
      <w:pPr>
        <w:jc w:val="both"/>
        <w:rPr>
          <w:rFonts w:asciiTheme="majorBidi" w:hAnsiTheme="majorBidi" w:cstheme="majorBidi"/>
          <w:b/>
          <w:bCs/>
          <w:sz w:val="36"/>
          <w:szCs w:val="36"/>
          <w:rtl/>
          <w:lang w:bidi="ar-IQ"/>
        </w:rPr>
      </w:pPr>
      <w:r>
        <w:rPr>
          <w:rFonts w:asciiTheme="majorBidi" w:hAnsiTheme="majorBidi" w:cstheme="majorBidi"/>
          <w:b/>
          <w:bCs/>
          <w:sz w:val="36"/>
          <w:szCs w:val="36"/>
          <w:rtl/>
          <w:lang w:bidi="ar-IQ"/>
        </w:rPr>
        <w:t>دراسة رحيم (2010)</w:t>
      </w:r>
    </w:p>
    <w:p w:rsidR="00315602" w:rsidRPr="005D51BE" w:rsidRDefault="005D51BE" w:rsidP="005D51BE">
      <w:pPr>
        <w:jc w:val="both"/>
        <w:rPr>
          <w:rFonts w:asciiTheme="majorBidi" w:hAnsiTheme="majorBidi" w:cstheme="majorBidi"/>
          <w:b/>
          <w:bCs/>
          <w:sz w:val="36"/>
          <w:szCs w:val="36"/>
          <w:rtl/>
          <w:lang w:bidi="ar-IQ"/>
        </w:rPr>
      </w:pPr>
      <w:r>
        <w:rPr>
          <w:rFonts w:asciiTheme="majorBidi" w:hAnsiTheme="majorBidi" w:cstheme="majorBidi" w:hint="cs"/>
          <w:b/>
          <w:bCs/>
          <w:sz w:val="36"/>
          <w:szCs w:val="36"/>
          <w:rtl/>
          <w:lang w:bidi="ar-IQ"/>
        </w:rPr>
        <w:t xml:space="preserve">    </w:t>
      </w:r>
      <w:r w:rsidR="00315602" w:rsidRPr="00420E4B">
        <w:rPr>
          <w:rFonts w:asciiTheme="majorBidi" w:hAnsiTheme="majorBidi" w:cstheme="majorBidi"/>
          <w:sz w:val="32"/>
          <w:szCs w:val="32"/>
          <w:rtl/>
          <w:lang w:bidi="ar-IQ"/>
        </w:rPr>
        <w:t xml:space="preserve"> تهدف الى تعريف معنى الحياة لدى المرأة العراقية وتحديد  المصادر التي تستقي منها معنى الحياة وعمقه لدى المرآه في ضوء بعض المتغيرات الديموغرافية وتكونت عينة البحث من (503) من النساء وقد تم بناء مقياس معنى الحياة على وفق نظرية فونج (</w:t>
      </w:r>
      <w:r w:rsidR="00315602" w:rsidRPr="00420E4B">
        <w:rPr>
          <w:rFonts w:asciiTheme="majorBidi" w:hAnsiTheme="majorBidi" w:cstheme="majorBidi"/>
          <w:sz w:val="32"/>
          <w:szCs w:val="32"/>
          <w:lang w:bidi="ar-IQ"/>
        </w:rPr>
        <w:t>Wong, 1998</w:t>
      </w:r>
      <w:r w:rsidR="00315602" w:rsidRPr="00420E4B">
        <w:rPr>
          <w:rFonts w:asciiTheme="majorBidi" w:hAnsiTheme="majorBidi" w:cstheme="majorBidi"/>
          <w:sz w:val="32"/>
          <w:szCs w:val="32"/>
          <w:rtl/>
          <w:lang w:bidi="ar-IQ"/>
        </w:rPr>
        <w:t>)  وقد اشارت النتائج الى ان عينة البحث تدرك معنى بتأثير سلبي متأثراً بما مر بها من ظروف عصبية لم تكن هنالك فروق يمكن ارجاعها للمتغيرات الديموغرافية في حين تعدد مصادر المعنى (6 مصادر) وان اعمق المعنى كان في مستوى النمو الشخصي على وفق تنظيم (</w:t>
      </w:r>
      <w:r w:rsidR="00315602" w:rsidRPr="00420E4B">
        <w:rPr>
          <w:rFonts w:asciiTheme="majorBidi" w:hAnsiTheme="majorBidi" w:cstheme="majorBidi"/>
          <w:sz w:val="32"/>
          <w:szCs w:val="32"/>
          <w:lang w:bidi="ar-IQ"/>
        </w:rPr>
        <w:t>Reker&amp;Wong1988</w:t>
      </w:r>
      <w:r w:rsidR="00315602" w:rsidRPr="00420E4B">
        <w:rPr>
          <w:rFonts w:asciiTheme="majorBidi" w:hAnsiTheme="majorBidi" w:cstheme="majorBidi"/>
          <w:sz w:val="32"/>
          <w:szCs w:val="32"/>
          <w:rtl/>
          <w:lang w:bidi="ar-IQ"/>
        </w:rPr>
        <w:t>) مما يعطي في قدرة المرأة على تخطي الظروف الصعبة.</w:t>
      </w:r>
    </w:p>
    <w:p w:rsidR="00315602" w:rsidRPr="00420E4B" w:rsidRDefault="00315602" w:rsidP="00315602">
      <w:pPr>
        <w:jc w:val="both"/>
        <w:rPr>
          <w:rFonts w:asciiTheme="majorBidi" w:hAnsiTheme="majorBidi" w:cstheme="majorBidi"/>
          <w:sz w:val="32"/>
          <w:szCs w:val="32"/>
          <w:rtl/>
          <w:lang w:bidi="ar-IQ"/>
        </w:rPr>
      </w:pPr>
    </w:p>
    <w:p w:rsidR="00315602" w:rsidRPr="005D51BE" w:rsidRDefault="00315602" w:rsidP="005D51BE">
      <w:pPr>
        <w:jc w:val="both"/>
        <w:rPr>
          <w:rFonts w:asciiTheme="majorBidi" w:hAnsiTheme="majorBidi" w:cstheme="majorBidi"/>
          <w:b/>
          <w:bCs/>
          <w:sz w:val="36"/>
          <w:szCs w:val="36"/>
          <w:rtl/>
          <w:lang w:bidi="ar-IQ"/>
        </w:rPr>
      </w:pPr>
      <w:r w:rsidRPr="005D51BE">
        <w:rPr>
          <w:rFonts w:asciiTheme="majorBidi" w:hAnsiTheme="majorBidi" w:cstheme="majorBidi"/>
          <w:b/>
          <w:bCs/>
          <w:sz w:val="36"/>
          <w:szCs w:val="36"/>
          <w:rtl/>
          <w:lang w:bidi="ar-IQ"/>
        </w:rPr>
        <w:t>دراسة ابو الهدى(2011)</w:t>
      </w:r>
    </w:p>
    <w:p w:rsidR="005D51BE" w:rsidRDefault="005D51BE" w:rsidP="005D51BE">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lastRenderedPageBreak/>
        <w:t xml:space="preserve">     </w:t>
      </w:r>
      <w:r w:rsidR="00315602" w:rsidRPr="00420E4B">
        <w:rPr>
          <w:rFonts w:asciiTheme="majorBidi" w:hAnsiTheme="majorBidi" w:cstheme="majorBidi"/>
          <w:sz w:val="32"/>
          <w:szCs w:val="32"/>
          <w:rtl/>
          <w:lang w:bidi="ar-IQ"/>
        </w:rPr>
        <w:t xml:space="preserve">هدفت الدراسة الى الكشف عن العلاقة بين قلق المستقبل وكلّ من معنى الحياة ووجهة الضبط لدى عينة من الطلاب المعاقين بصريا والمبصرين،  تكونت عينة الدراسة من 313 طالباً وطالبة وتوصل البحث الى عدم وجود فروق دالة احصائيا  بين الطلاب والطالبات المعاقين بصريا والمبصرين في قلق المستقبل ووجهة الضبط، بينما وجدت فروق دالة احصائيا بين المجموعتين في معنى الحياة لصالح الطلاب المبصرين، كما بينت النتائج عن وجود علاقة ارتباطية عكسية داله احصائيا بين معنى الحياة وقلق المستقبل ، ووجود علاقة ارتباطية عكسية داله احصائيا بين وجهة الضبط وقلق المستقبل   </w:t>
      </w:r>
    </w:p>
    <w:p w:rsidR="005D51BE" w:rsidRPr="004D6CC9" w:rsidRDefault="005D51BE" w:rsidP="005D51BE">
      <w:pPr>
        <w:jc w:val="both"/>
        <w:rPr>
          <w:rFonts w:asciiTheme="majorBidi" w:hAnsiTheme="majorBidi" w:cstheme="majorBidi"/>
          <w:sz w:val="32"/>
          <w:szCs w:val="32"/>
          <w:rtl/>
          <w:lang w:bidi="ar-IQ"/>
        </w:rPr>
      </w:pPr>
      <w:r w:rsidRPr="004D6CC9">
        <w:rPr>
          <w:rFonts w:asciiTheme="majorBidi" w:hAnsiTheme="majorBidi" w:cs="Sultan bold" w:hint="cs"/>
          <w:b/>
          <w:color w:val="000000" w:themeColor="text1"/>
          <w:sz w:val="28"/>
          <w:szCs w:val="28"/>
          <w:u w:val="single"/>
          <w:rtl/>
        </w:rPr>
        <w:t xml:space="preserve">الكتاب السنوي </w:t>
      </w:r>
      <w:r w:rsidRPr="004D6CC9">
        <w:rPr>
          <w:rFonts w:asciiTheme="majorBidi" w:hAnsiTheme="majorBidi" w:cs="Sultan bold"/>
          <w:b/>
          <w:color w:val="000000" w:themeColor="text1"/>
          <w:sz w:val="28"/>
          <w:szCs w:val="28"/>
          <w:u w:val="single"/>
          <w:rtl/>
        </w:rPr>
        <w:t>–</w:t>
      </w:r>
      <w:r w:rsidRPr="004D6CC9">
        <w:rPr>
          <w:rFonts w:asciiTheme="majorBidi" w:hAnsiTheme="majorBidi" w:cs="Sultan bold" w:hint="cs"/>
          <w:b/>
          <w:color w:val="000000" w:themeColor="text1"/>
          <w:sz w:val="28"/>
          <w:szCs w:val="28"/>
          <w:u w:val="single"/>
          <w:rtl/>
        </w:rPr>
        <w:t xml:space="preserve"> المجلد التاسع - 2014                                                                      م0م0 وفاء قيس كريم</w:t>
      </w:r>
    </w:p>
    <w:p w:rsidR="00315602" w:rsidRPr="005D51BE" w:rsidRDefault="00315602" w:rsidP="00315602">
      <w:pPr>
        <w:ind w:left="84" w:hanging="142"/>
        <w:jc w:val="both"/>
        <w:rPr>
          <w:rFonts w:asciiTheme="majorBidi" w:hAnsiTheme="majorBidi" w:cstheme="majorBidi"/>
          <w:b/>
          <w:bCs/>
          <w:sz w:val="36"/>
          <w:szCs w:val="36"/>
          <w:rtl/>
          <w:lang w:bidi="ar-IQ"/>
        </w:rPr>
      </w:pPr>
      <w:r w:rsidRPr="005D51BE">
        <w:rPr>
          <w:rFonts w:asciiTheme="majorBidi" w:hAnsiTheme="majorBidi" w:cstheme="majorBidi"/>
          <w:b/>
          <w:bCs/>
          <w:sz w:val="36"/>
          <w:szCs w:val="36"/>
          <w:rtl/>
          <w:lang w:bidi="ar-IQ"/>
        </w:rPr>
        <w:t>بعض الدراسات التي تناولت الحساسية الانفعالية</w:t>
      </w:r>
    </w:p>
    <w:p w:rsidR="005D51BE" w:rsidRPr="005D51BE" w:rsidRDefault="005D51BE" w:rsidP="00315602">
      <w:pPr>
        <w:ind w:left="84" w:hanging="142"/>
        <w:jc w:val="both"/>
        <w:rPr>
          <w:rFonts w:asciiTheme="majorBidi" w:hAnsiTheme="majorBidi" w:cstheme="majorBidi"/>
          <w:b/>
          <w:bCs/>
          <w:sz w:val="36"/>
          <w:szCs w:val="36"/>
          <w:u w:val="single"/>
          <w:rtl/>
          <w:lang w:bidi="ar-IQ"/>
        </w:rPr>
      </w:pPr>
    </w:p>
    <w:p w:rsidR="00315602" w:rsidRPr="005D51BE" w:rsidRDefault="00315602" w:rsidP="005D51BE">
      <w:pPr>
        <w:jc w:val="both"/>
        <w:rPr>
          <w:rFonts w:asciiTheme="majorBidi" w:hAnsiTheme="majorBidi" w:cstheme="majorBidi"/>
          <w:b/>
          <w:bCs/>
          <w:sz w:val="36"/>
          <w:szCs w:val="36"/>
          <w:rtl/>
          <w:lang w:bidi="ar-IQ"/>
        </w:rPr>
      </w:pPr>
      <w:r w:rsidRPr="005D51BE">
        <w:rPr>
          <w:rFonts w:asciiTheme="majorBidi" w:hAnsiTheme="majorBidi" w:cstheme="majorBidi"/>
          <w:b/>
          <w:bCs/>
          <w:sz w:val="36"/>
          <w:szCs w:val="36"/>
          <w:rtl/>
          <w:lang w:bidi="ar-IQ"/>
        </w:rPr>
        <w:t>دراسة ليتيسا واخرون(</w:t>
      </w:r>
      <w:r w:rsidRPr="005D51BE">
        <w:rPr>
          <w:rFonts w:asciiTheme="majorBidi" w:hAnsiTheme="majorBidi" w:cstheme="majorBidi"/>
          <w:sz w:val="36"/>
          <w:szCs w:val="36"/>
          <w:lang w:bidi="ar-IQ"/>
        </w:rPr>
        <w:t>Leticia&amp;other,2005</w:t>
      </w:r>
      <w:r w:rsidRPr="005D51BE">
        <w:rPr>
          <w:rFonts w:asciiTheme="majorBidi" w:hAnsiTheme="majorBidi" w:cstheme="majorBidi"/>
          <w:sz w:val="36"/>
          <w:szCs w:val="36"/>
          <w:rtl/>
          <w:lang w:bidi="ar-IQ"/>
        </w:rPr>
        <w:t>)</w:t>
      </w:r>
    </w:p>
    <w:p w:rsidR="00315602" w:rsidRPr="00420E4B" w:rsidRDefault="005D51BE" w:rsidP="00315602">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315602" w:rsidRPr="00420E4B">
        <w:rPr>
          <w:rFonts w:asciiTheme="majorBidi" w:hAnsiTheme="majorBidi" w:cstheme="majorBidi"/>
          <w:sz w:val="32"/>
          <w:szCs w:val="32"/>
          <w:rtl/>
          <w:lang w:bidi="ar-IQ"/>
        </w:rPr>
        <w:t>هدفت الدراسة الى الكشف عن الاختلاف في الحساسية الانفعالية لدى مجموعتين غير متماثلتين ثقافيا الاولى انكليزية والثانية فنزويلية ،ووزع المقياس على عينة البحث باللغتين الانجليزية والاسبانية ، وتوصلت النتائج الى ان الانجليز لديهم حساسية انفعالية سواء كانت ايجابية او سلبية اكثر من الفزوليين، وان سبب ذلك هو اختلاف البيئات الثقافية بين المجموعتين. (نقلاً عن ابو منصور،2011:  61)   .</w:t>
      </w:r>
    </w:p>
    <w:p w:rsidR="00315602" w:rsidRPr="00420E4B" w:rsidRDefault="00315602" w:rsidP="00315602">
      <w:pPr>
        <w:jc w:val="both"/>
        <w:rPr>
          <w:rFonts w:asciiTheme="majorBidi" w:hAnsiTheme="majorBidi" w:cstheme="majorBidi"/>
          <w:sz w:val="32"/>
          <w:szCs w:val="32"/>
          <w:rtl/>
          <w:lang w:bidi="ar-IQ"/>
        </w:rPr>
      </w:pPr>
    </w:p>
    <w:p w:rsidR="00315602" w:rsidRPr="005D51BE" w:rsidRDefault="00315602" w:rsidP="00315602">
      <w:pPr>
        <w:ind w:left="-58"/>
        <w:jc w:val="both"/>
        <w:rPr>
          <w:rFonts w:asciiTheme="majorBidi" w:hAnsiTheme="majorBidi" w:cstheme="majorBidi"/>
          <w:b/>
          <w:bCs/>
          <w:sz w:val="36"/>
          <w:szCs w:val="36"/>
          <w:rtl/>
          <w:lang w:bidi="ar-IQ"/>
        </w:rPr>
      </w:pPr>
      <w:r w:rsidRPr="005D51BE">
        <w:rPr>
          <w:rFonts w:asciiTheme="majorBidi" w:hAnsiTheme="majorBidi" w:cstheme="majorBidi"/>
          <w:b/>
          <w:bCs/>
          <w:sz w:val="36"/>
          <w:szCs w:val="36"/>
          <w:rtl/>
          <w:lang w:bidi="ar-IQ"/>
        </w:rPr>
        <w:t>دراسة ابو منصور(2011)</w:t>
      </w:r>
    </w:p>
    <w:p w:rsidR="00315602" w:rsidRDefault="005D51BE" w:rsidP="00315602">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lastRenderedPageBreak/>
        <w:t xml:space="preserve">     </w:t>
      </w:r>
      <w:r w:rsidR="00315602" w:rsidRPr="00420E4B">
        <w:rPr>
          <w:rFonts w:asciiTheme="majorBidi" w:hAnsiTheme="majorBidi" w:cstheme="majorBidi"/>
          <w:sz w:val="32"/>
          <w:szCs w:val="32"/>
          <w:rtl/>
          <w:lang w:bidi="ar-IQ"/>
        </w:rPr>
        <w:t>هدفت الدراسة الى التعرف على مستوى الحساسية الانفعالية لدى المعاقين سمعياً البالغين ومستوى المهارات الاجتماعية لديهم وتكونت عينة البحث من (100 ) أصم  قام الباحث بإعداد استبانة لقياس الحساسية الانفعالية وتوصلت الدراسة الى ان نسبة الحساسية الانفعالية لدى المعاقين متوسطة اذ جاءت بوزن مئوي (68%) اما المهارات الاجتماعية  فقد كانت جيدة جدا في مستوها اذ جاءت بوزن مئوي (82%).</w:t>
      </w:r>
    </w:p>
    <w:p w:rsidR="005D51BE" w:rsidRDefault="005D51BE" w:rsidP="00315602">
      <w:pPr>
        <w:jc w:val="both"/>
        <w:rPr>
          <w:rFonts w:asciiTheme="majorBidi" w:hAnsiTheme="majorBidi" w:cstheme="majorBidi"/>
          <w:sz w:val="32"/>
          <w:szCs w:val="32"/>
          <w:rtl/>
          <w:lang w:bidi="ar-IQ"/>
        </w:rPr>
      </w:pPr>
    </w:p>
    <w:p w:rsidR="005D51BE" w:rsidRDefault="005D51BE" w:rsidP="00315602">
      <w:pPr>
        <w:jc w:val="both"/>
        <w:rPr>
          <w:rFonts w:asciiTheme="majorBidi" w:hAnsiTheme="majorBidi" w:cstheme="majorBidi"/>
          <w:sz w:val="32"/>
          <w:szCs w:val="32"/>
          <w:rtl/>
          <w:lang w:bidi="ar-IQ"/>
        </w:rPr>
      </w:pPr>
    </w:p>
    <w:p w:rsidR="005D51BE" w:rsidRDefault="005D51BE" w:rsidP="00315602">
      <w:pPr>
        <w:jc w:val="both"/>
        <w:rPr>
          <w:rFonts w:asciiTheme="majorBidi" w:hAnsiTheme="majorBidi" w:cstheme="majorBidi"/>
          <w:sz w:val="32"/>
          <w:szCs w:val="32"/>
          <w:rtl/>
          <w:lang w:bidi="ar-IQ"/>
        </w:rPr>
      </w:pPr>
    </w:p>
    <w:p w:rsidR="005D51BE" w:rsidRPr="0079798F" w:rsidRDefault="005D51BE" w:rsidP="005D51BE">
      <w:pPr>
        <w:jc w:val="both"/>
        <w:rPr>
          <w:rFonts w:asciiTheme="majorBidi" w:hAnsiTheme="majorBidi" w:cs="Sultan bold"/>
          <w:b/>
          <w:color w:val="000000" w:themeColor="text1"/>
          <w:sz w:val="28"/>
          <w:szCs w:val="28"/>
          <w:u w:val="single"/>
        </w:rPr>
      </w:pPr>
      <w:r w:rsidRPr="0079798F">
        <w:rPr>
          <w:rFonts w:asciiTheme="majorBidi" w:hAnsiTheme="majorBidi" w:cs="Sultan bold"/>
          <w:b/>
          <w:color w:val="000000" w:themeColor="text1"/>
          <w:sz w:val="28"/>
          <w:szCs w:val="28"/>
          <w:u w:val="single"/>
          <w:rtl/>
        </w:rPr>
        <w:t>الكتاب السنوي – المجلد ال</w:t>
      </w:r>
      <w:r>
        <w:rPr>
          <w:rFonts w:asciiTheme="majorBidi" w:hAnsiTheme="majorBidi" w:cs="Sultan bold"/>
          <w:b/>
          <w:color w:val="000000" w:themeColor="text1"/>
          <w:sz w:val="28"/>
          <w:szCs w:val="28"/>
          <w:u w:val="single"/>
          <w:rtl/>
        </w:rPr>
        <w:t xml:space="preserve">تاسع - 2014                 </w:t>
      </w:r>
      <w:r w:rsidRPr="0079798F">
        <w:rPr>
          <w:rFonts w:asciiTheme="majorBidi" w:hAnsiTheme="majorBidi" w:cs="Sultan bold"/>
          <w:b/>
          <w:color w:val="000000" w:themeColor="text1"/>
          <w:sz w:val="28"/>
          <w:szCs w:val="28"/>
          <w:u w:val="single"/>
          <w:rtl/>
        </w:rPr>
        <w:t xml:space="preserve">          </w:t>
      </w:r>
      <w:r>
        <w:rPr>
          <w:rFonts w:asciiTheme="majorBidi" w:hAnsiTheme="majorBidi" w:cs="Sultan bold" w:hint="cs"/>
          <w:b/>
          <w:color w:val="000000" w:themeColor="text1"/>
          <w:sz w:val="28"/>
          <w:szCs w:val="28"/>
          <w:u w:val="single"/>
          <w:rtl/>
        </w:rPr>
        <w:t>معنى الحياة والحساسية الانفعالية لدى الاطفال</w:t>
      </w:r>
      <w:r w:rsidRPr="0079798F">
        <w:rPr>
          <w:rFonts w:asciiTheme="majorBidi" w:hAnsiTheme="majorBidi" w:cs="Sultan bold"/>
          <w:b/>
          <w:color w:val="000000" w:themeColor="text1"/>
          <w:sz w:val="28"/>
          <w:szCs w:val="28"/>
          <w:u w:val="single"/>
          <w:rtl/>
        </w:rPr>
        <w:t xml:space="preserve">  </w:t>
      </w:r>
    </w:p>
    <w:p w:rsidR="00315602" w:rsidRDefault="00315602" w:rsidP="005D51BE">
      <w:pPr>
        <w:ind w:left="84"/>
        <w:rPr>
          <w:rFonts w:asciiTheme="majorBidi" w:hAnsiTheme="majorBidi" w:cstheme="majorBidi"/>
          <w:b/>
          <w:bCs/>
          <w:sz w:val="36"/>
          <w:szCs w:val="36"/>
          <w:rtl/>
          <w:lang w:bidi="ar-IQ"/>
        </w:rPr>
      </w:pPr>
      <w:r w:rsidRPr="005D51BE">
        <w:rPr>
          <w:rFonts w:asciiTheme="majorBidi" w:hAnsiTheme="majorBidi" w:cstheme="majorBidi"/>
          <w:b/>
          <w:bCs/>
          <w:sz w:val="36"/>
          <w:szCs w:val="36"/>
          <w:rtl/>
          <w:lang w:bidi="ar-IQ"/>
        </w:rPr>
        <w:t>بعض الدراسات تناولت المعاقين</w:t>
      </w:r>
    </w:p>
    <w:p w:rsidR="005D51BE" w:rsidRPr="005D51BE" w:rsidRDefault="005D51BE" w:rsidP="005D51BE">
      <w:pPr>
        <w:ind w:left="84"/>
        <w:rPr>
          <w:rFonts w:asciiTheme="majorBidi" w:hAnsiTheme="majorBidi" w:cstheme="majorBidi"/>
          <w:b/>
          <w:bCs/>
          <w:sz w:val="36"/>
          <w:szCs w:val="36"/>
          <w:rtl/>
          <w:lang w:bidi="ar-IQ"/>
        </w:rPr>
      </w:pPr>
    </w:p>
    <w:p w:rsidR="005D51BE" w:rsidRDefault="00315602" w:rsidP="005D51BE">
      <w:pPr>
        <w:jc w:val="both"/>
        <w:rPr>
          <w:rFonts w:asciiTheme="majorBidi" w:hAnsiTheme="majorBidi" w:cstheme="majorBidi"/>
          <w:b/>
          <w:bCs/>
          <w:sz w:val="36"/>
          <w:szCs w:val="36"/>
          <w:rtl/>
          <w:lang w:bidi="ar-IQ"/>
        </w:rPr>
      </w:pPr>
      <w:r w:rsidRPr="005D51BE">
        <w:rPr>
          <w:rFonts w:asciiTheme="majorBidi" w:hAnsiTheme="majorBidi" w:cstheme="majorBidi"/>
          <w:b/>
          <w:bCs/>
          <w:sz w:val="36"/>
          <w:szCs w:val="36"/>
          <w:rtl/>
          <w:lang w:bidi="ar-IQ"/>
        </w:rPr>
        <w:t xml:space="preserve">دراسة ماك كومب واخرين </w:t>
      </w:r>
      <w:r w:rsidRPr="005D51BE">
        <w:rPr>
          <w:rFonts w:asciiTheme="majorBidi" w:hAnsiTheme="majorBidi" w:cstheme="majorBidi"/>
          <w:sz w:val="36"/>
          <w:szCs w:val="36"/>
          <w:lang w:bidi="ar-IQ"/>
        </w:rPr>
        <w:t>Mc Combe 2002</w:t>
      </w:r>
    </w:p>
    <w:p w:rsidR="00315602" w:rsidRDefault="005D51BE" w:rsidP="005D51BE">
      <w:pPr>
        <w:jc w:val="both"/>
        <w:rPr>
          <w:rFonts w:asciiTheme="majorBidi" w:hAnsiTheme="majorBidi" w:cstheme="majorBidi"/>
          <w:b/>
          <w:bCs/>
          <w:sz w:val="36"/>
          <w:szCs w:val="36"/>
          <w:rtl/>
          <w:lang w:bidi="ar-IQ"/>
        </w:rPr>
      </w:pPr>
      <w:r>
        <w:rPr>
          <w:rFonts w:asciiTheme="majorBidi" w:hAnsiTheme="majorBidi" w:cstheme="majorBidi" w:hint="cs"/>
          <w:b/>
          <w:bCs/>
          <w:sz w:val="36"/>
          <w:szCs w:val="36"/>
          <w:rtl/>
          <w:lang w:bidi="ar-IQ"/>
        </w:rPr>
        <w:t xml:space="preserve">     </w:t>
      </w:r>
      <w:r w:rsidR="00315602" w:rsidRPr="00420E4B">
        <w:rPr>
          <w:rFonts w:asciiTheme="majorBidi" w:hAnsiTheme="majorBidi" w:cstheme="majorBidi"/>
          <w:sz w:val="32"/>
          <w:szCs w:val="32"/>
          <w:rtl/>
          <w:lang w:bidi="ar-IQ"/>
        </w:rPr>
        <w:t xml:space="preserve"> هدفت الى تحديد بعض المشكلات النفسية وشدة نوبات الطنين والدوار لدى المعاقين سمعياً وتكونت عينة الدراسة من (216) مريضا بالطنين والدوار وبينت الدراسة ان نوبات الطنين والدوار تشكلت ضغطا نفسياً على العينة موضوع الدراسة وانها تربط بالشعور باليأس والاحباط والاكتئاب والقلق كما اشارت نتائج الدراسة الى ان العوامل النفسية تلعب دوراً مهماً لدى مرضى الطنين والدوار.</w:t>
      </w:r>
    </w:p>
    <w:p w:rsidR="005D51BE" w:rsidRPr="005D51BE" w:rsidRDefault="005D51BE" w:rsidP="005D51BE">
      <w:pPr>
        <w:jc w:val="both"/>
        <w:rPr>
          <w:rFonts w:asciiTheme="majorBidi" w:hAnsiTheme="majorBidi" w:cstheme="majorBidi"/>
          <w:b/>
          <w:bCs/>
          <w:sz w:val="36"/>
          <w:szCs w:val="36"/>
          <w:rtl/>
          <w:lang w:bidi="ar-IQ"/>
        </w:rPr>
      </w:pPr>
    </w:p>
    <w:p w:rsidR="00315602" w:rsidRPr="005D51BE" w:rsidRDefault="00315602" w:rsidP="005D51BE">
      <w:pPr>
        <w:jc w:val="both"/>
        <w:rPr>
          <w:rFonts w:asciiTheme="majorBidi" w:hAnsiTheme="majorBidi" w:cstheme="majorBidi"/>
          <w:b/>
          <w:bCs/>
          <w:sz w:val="36"/>
          <w:szCs w:val="36"/>
          <w:rtl/>
          <w:lang w:bidi="ar-IQ"/>
        </w:rPr>
      </w:pPr>
      <w:r w:rsidRPr="005D51BE">
        <w:rPr>
          <w:rFonts w:asciiTheme="majorBidi" w:hAnsiTheme="majorBidi" w:cstheme="majorBidi"/>
          <w:b/>
          <w:bCs/>
          <w:sz w:val="36"/>
          <w:szCs w:val="36"/>
          <w:rtl/>
          <w:lang w:bidi="ar-IQ"/>
        </w:rPr>
        <w:t>دراسة ابو مصطفى والسميري(2007)</w:t>
      </w:r>
    </w:p>
    <w:p w:rsidR="005D51BE" w:rsidRDefault="005D51BE" w:rsidP="00315602">
      <w:pPr>
        <w:jc w:val="both"/>
        <w:rPr>
          <w:rFonts w:asciiTheme="majorBidi" w:hAnsiTheme="majorBidi" w:cstheme="majorBidi"/>
          <w:sz w:val="32"/>
          <w:szCs w:val="32"/>
          <w:rtl/>
          <w:lang w:bidi="ar-IQ"/>
        </w:rPr>
      </w:pPr>
      <w:r>
        <w:rPr>
          <w:rFonts w:asciiTheme="majorBidi" w:hAnsiTheme="majorBidi" w:cstheme="majorBidi"/>
          <w:b/>
          <w:bCs/>
          <w:sz w:val="32"/>
          <w:szCs w:val="32"/>
          <w:rtl/>
          <w:lang w:bidi="ar-IQ"/>
        </w:rPr>
        <w:lastRenderedPageBreak/>
        <w:t xml:space="preserve">      </w:t>
      </w:r>
      <w:r w:rsidR="00315602" w:rsidRPr="00420E4B">
        <w:rPr>
          <w:rFonts w:asciiTheme="majorBidi" w:hAnsiTheme="majorBidi" w:cstheme="majorBidi"/>
          <w:b/>
          <w:bCs/>
          <w:sz w:val="32"/>
          <w:szCs w:val="32"/>
          <w:rtl/>
          <w:lang w:bidi="ar-IQ"/>
        </w:rPr>
        <w:t xml:space="preserve"> </w:t>
      </w:r>
      <w:r w:rsidR="00315602" w:rsidRPr="00420E4B">
        <w:rPr>
          <w:rFonts w:asciiTheme="majorBidi" w:hAnsiTheme="majorBidi" w:cstheme="majorBidi"/>
          <w:sz w:val="32"/>
          <w:szCs w:val="32"/>
          <w:rtl/>
          <w:lang w:bidi="ar-IQ"/>
        </w:rPr>
        <w:t xml:space="preserve">هدفت الدراسة الحالية إلى التعرف على الأهمية النسبية لمشكلات أطفال الفئات الخاصة في المدرسة الجامعة ، والتعرف على أكثر مجالات مشكلات أطفال الفئات الخاصة شيوعًا في المدرسة الجامعة ، والتعرف على الفروق المعنوية في مشكلات أطفال الفئات الخاصة في المدرسة الجامعة ،تبعاً لمتغيري : الجنس ، ونوع الإعاقة ، والتعرف إلى أثر تفاعل الجنس ونوع الإعاقة في مشكلات أطفال الفئات الخاصة في المدرسة الجامعة . وتكونت عينة الدراسة من ( 220 ) طفلا وطفلة من أطفال الفئات الخاصة في المدرسة الجامعة ،وأظهرت نتائج الدراسة أن مشكلة" يؤدي قصر وقت الحصة إلى عدم إكمال أطفال الفئات الخاصة الامتحانات مما يتسبب في تدني درجاتهم " ، أكثر المشكلات حدوثًا لدى الأطفال المعوقين حركيًا، وأن مشكلة "زيادة الكثافة الطلابية لا تسمح بمتابعة أطفال الفئات الخاصة "، ومشكلة "تندر الوسائل التعليمية المناسبة لتعليم الفئات الخاصة ، ومشكلة " تكتب الكتب المدرسية بطريقة </w:t>
      </w:r>
    </w:p>
    <w:p w:rsidR="005D51BE" w:rsidRPr="004D6CC9" w:rsidRDefault="005D51BE" w:rsidP="005D51BE">
      <w:pPr>
        <w:jc w:val="both"/>
        <w:rPr>
          <w:rFonts w:asciiTheme="majorBidi" w:hAnsiTheme="majorBidi" w:cstheme="majorBidi"/>
          <w:sz w:val="32"/>
          <w:szCs w:val="32"/>
          <w:rtl/>
          <w:lang w:bidi="ar-IQ"/>
        </w:rPr>
      </w:pPr>
      <w:r w:rsidRPr="004D6CC9">
        <w:rPr>
          <w:rFonts w:asciiTheme="majorBidi" w:hAnsiTheme="majorBidi" w:cs="Sultan bold" w:hint="cs"/>
          <w:b/>
          <w:color w:val="000000" w:themeColor="text1"/>
          <w:sz w:val="28"/>
          <w:szCs w:val="28"/>
          <w:u w:val="single"/>
          <w:rtl/>
        </w:rPr>
        <w:t xml:space="preserve">الكتاب السنوي </w:t>
      </w:r>
      <w:r w:rsidRPr="004D6CC9">
        <w:rPr>
          <w:rFonts w:asciiTheme="majorBidi" w:hAnsiTheme="majorBidi" w:cs="Sultan bold"/>
          <w:b/>
          <w:color w:val="000000" w:themeColor="text1"/>
          <w:sz w:val="28"/>
          <w:szCs w:val="28"/>
          <w:u w:val="single"/>
          <w:rtl/>
        </w:rPr>
        <w:t>–</w:t>
      </w:r>
      <w:r w:rsidRPr="004D6CC9">
        <w:rPr>
          <w:rFonts w:asciiTheme="majorBidi" w:hAnsiTheme="majorBidi" w:cs="Sultan bold" w:hint="cs"/>
          <w:b/>
          <w:color w:val="000000" w:themeColor="text1"/>
          <w:sz w:val="28"/>
          <w:szCs w:val="28"/>
          <w:u w:val="single"/>
          <w:rtl/>
        </w:rPr>
        <w:t xml:space="preserve"> المجلد التاسع - 2014                                                                      م0م0 وفاء قيس كريم</w:t>
      </w:r>
    </w:p>
    <w:p w:rsidR="00315602" w:rsidRPr="00420E4B" w:rsidRDefault="005D51BE" w:rsidP="00315602">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315602" w:rsidRPr="00420E4B">
        <w:rPr>
          <w:rFonts w:asciiTheme="majorBidi" w:hAnsiTheme="majorBidi" w:cstheme="majorBidi"/>
          <w:sz w:val="32"/>
          <w:szCs w:val="32"/>
          <w:rtl/>
          <w:lang w:bidi="ar-IQ"/>
        </w:rPr>
        <w:t xml:space="preserve">عادية لا تناسب أطفال الفئات الخاصة " ، أكثر المشكلات حدوثًا لدى الأطفال المعوقين سمعيًا ،وأن مشكلة " يصعب على أطفال الفئات الخاصة إنهاء العمل الذي يبدؤوه "، أكثر المشكلات حدوثًا لدى الأطفال المعوقين بصريًا . كما أظهرت الدراسة أن مجال المشكلات التعليمية أكثر المجالات شيوعًا لدى أطفال موضع الدراسة. كذلك أظهرت الدراسة أنه لا توجد فروق معنوية بين الجنسين في مشكلات مقياس موضع الدراسة . وبينت الدراسة أنه توجد فروق معنوية في مجالي المشكلات النفسية والاجتماعية تبعًا لمتغير الإعاقة ، لصالح الأطفال المعوقين سمعيًا . كما بينت الدراسة عدم وجود فروق معنوية لتفاعل كل من الجنس، ونوع الإعاقة في مشكلات أطفال موضع الدراسة .   </w:t>
      </w:r>
    </w:p>
    <w:p w:rsidR="00315602" w:rsidRPr="00420E4B" w:rsidRDefault="00315602" w:rsidP="00315602">
      <w:pPr>
        <w:jc w:val="both"/>
        <w:rPr>
          <w:rFonts w:asciiTheme="majorBidi" w:hAnsiTheme="majorBidi" w:cstheme="majorBidi"/>
          <w:sz w:val="32"/>
          <w:szCs w:val="32"/>
          <w:rtl/>
          <w:lang w:bidi="ar-IQ"/>
        </w:rPr>
      </w:pPr>
      <w:r w:rsidRPr="00420E4B">
        <w:rPr>
          <w:rFonts w:asciiTheme="majorBidi" w:hAnsiTheme="majorBidi" w:cstheme="majorBidi"/>
          <w:sz w:val="32"/>
          <w:szCs w:val="32"/>
          <w:rtl/>
          <w:lang w:bidi="ar-IQ"/>
        </w:rPr>
        <w:t xml:space="preserve">   </w:t>
      </w:r>
    </w:p>
    <w:p w:rsidR="00315602" w:rsidRPr="005D51BE" w:rsidRDefault="00315602" w:rsidP="005D51BE">
      <w:pPr>
        <w:jc w:val="both"/>
        <w:rPr>
          <w:rFonts w:asciiTheme="majorBidi" w:hAnsiTheme="majorBidi" w:cstheme="majorBidi"/>
          <w:b/>
          <w:bCs/>
          <w:sz w:val="36"/>
          <w:szCs w:val="36"/>
          <w:rtl/>
          <w:lang w:bidi="ar-IQ"/>
        </w:rPr>
      </w:pPr>
      <w:r w:rsidRPr="005D51BE">
        <w:rPr>
          <w:rFonts w:asciiTheme="majorBidi" w:hAnsiTheme="majorBidi" w:cstheme="majorBidi"/>
          <w:b/>
          <w:bCs/>
          <w:sz w:val="36"/>
          <w:szCs w:val="36"/>
          <w:rtl/>
          <w:lang w:bidi="ar-IQ"/>
        </w:rPr>
        <w:t>دراسة المهيري واخرون(2008)</w:t>
      </w:r>
    </w:p>
    <w:p w:rsidR="00315602" w:rsidRPr="00420E4B" w:rsidRDefault="005D51BE" w:rsidP="00315602">
      <w:pPr>
        <w:jc w:val="both"/>
        <w:rPr>
          <w:rFonts w:asciiTheme="majorBidi" w:hAnsiTheme="majorBidi" w:cstheme="majorBidi"/>
          <w:sz w:val="32"/>
          <w:szCs w:val="32"/>
          <w:rtl/>
          <w:lang w:bidi="ar-IQ"/>
        </w:rPr>
      </w:pPr>
      <w:r>
        <w:rPr>
          <w:rFonts w:asciiTheme="majorBidi" w:hAnsiTheme="majorBidi" w:cstheme="majorBidi"/>
          <w:sz w:val="32"/>
          <w:szCs w:val="32"/>
          <w:rtl/>
          <w:lang w:bidi="ar-IQ"/>
        </w:rPr>
        <w:lastRenderedPageBreak/>
        <w:t xml:space="preserve">  </w:t>
      </w:r>
      <w:r>
        <w:rPr>
          <w:rFonts w:asciiTheme="majorBidi" w:hAnsiTheme="majorBidi" w:cstheme="majorBidi" w:hint="cs"/>
          <w:sz w:val="32"/>
          <w:szCs w:val="32"/>
          <w:rtl/>
          <w:lang w:bidi="ar-IQ"/>
        </w:rPr>
        <w:t xml:space="preserve">  </w:t>
      </w:r>
      <w:r w:rsidR="00315602" w:rsidRPr="00420E4B">
        <w:rPr>
          <w:rFonts w:asciiTheme="majorBidi" w:hAnsiTheme="majorBidi" w:cstheme="majorBidi"/>
          <w:sz w:val="32"/>
          <w:szCs w:val="32"/>
          <w:rtl/>
          <w:lang w:bidi="ar-IQ"/>
        </w:rPr>
        <w:t xml:space="preserve">  هدفت الدراسة الى التعرف على واقع ذوي الاعاقة في دولة الامارات وعلاقة الاعاقة بمجموعة من المتغيرات تكونت عينة البحث من ( 297) معاقاً تتراوح أعمارهم ما بين 14-20سنة وتوصلت الدراسة الى مجموعة من النتائج منها توجد فروق دالة احصائياً تبعا لطبيعة العلاقة بين الوالدين وذلك لصالح الذين يتمتعون بعلاقات ايجابية ، كما كانت الفروق دالة احصائيا تبعا لطبيعة العلاقات بين الطفل ذي الاعاقة واخوته، وذلك ايضاً لصالح الذين يتمتعون بعلاقات ايجابية اضافة الى فروق ذات دلاله احصائية تعود الى المستوى التعليمي للاب وللام لصالح حملة الثانوية العامة فما دون. ولم يظهر فروقا تبعا لدرجة القرابة بين الوالدين او الوضع الاقتصادي للأسرة.</w:t>
      </w:r>
    </w:p>
    <w:p w:rsidR="00315602" w:rsidRPr="00420E4B" w:rsidRDefault="00315602" w:rsidP="00315602">
      <w:pPr>
        <w:jc w:val="both"/>
        <w:rPr>
          <w:rFonts w:asciiTheme="majorBidi" w:hAnsiTheme="majorBidi" w:cstheme="majorBidi"/>
          <w:b/>
          <w:bCs/>
          <w:sz w:val="32"/>
          <w:szCs w:val="32"/>
          <w:rtl/>
          <w:lang w:bidi="ar-IQ"/>
        </w:rPr>
      </w:pPr>
    </w:p>
    <w:p w:rsidR="00315602" w:rsidRPr="00420E4B" w:rsidRDefault="00315602" w:rsidP="00315602">
      <w:pPr>
        <w:jc w:val="both"/>
        <w:rPr>
          <w:rFonts w:asciiTheme="majorBidi" w:hAnsiTheme="majorBidi" w:cstheme="majorBidi"/>
          <w:b/>
          <w:bCs/>
          <w:sz w:val="32"/>
          <w:szCs w:val="32"/>
          <w:rtl/>
          <w:lang w:bidi="ar-IQ"/>
        </w:rPr>
      </w:pPr>
    </w:p>
    <w:p w:rsidR="005D51BE" w:rsidRPr="0079798F" w:rsidRDefault="005D51BE" w:rsidP="005D51BE">
      <w:pPr>
        <w:jc w:val="both"/>
        <w:rPr>
          <w:rFonts w:asciiTheme="majorBidi" w:hAnsiTheme="majorBidi" w:cs="Sultan bold"/>
          <w:b/>
          <w:color w:val="000000" w:themeColor="text1"/>
          <w:sz w:val="28"/>
          <w:szCs w:val="28"/>
          <w:u w:val="single"/>
        </w:rPr>
      </w:pPr>
      <w:r w:rsidRPr="0079798F">
        <w:rPr>
          <w:rFonts w:asciiTheme="majorBidi" w:hAnsiTheme="majorBidi" w:cs="Sultan bold"/>
          <w:b/>
          <w:color w:val="000000" w:themeColor="text1"/>
          <w:sz w:val="28"/>
          <w:szCs w:val="28"/>
          <w:u w:val="single"/>
          <w:rtl/>
        </w:rPr>
        <w:t>الكتاب السنوي – المجلد ال</w:t>
      </w:r>
      <w:r>
        <w:rPr>
          <w:rFonts w:asciiTheme="majorBidi" w:hAnsiTheme="majorBidi" w:cs="Sultan bold"/>
          <w:b/>
          <w:color w:val="000000" w:themeColor="text1"/>
          <w:sz w:val="28"/>
          <w:szCs w:val="28"/>
          <w:u w:val="single"/>
          <w:rtl/>
        </w:rPr>
        <w:t xml:space="preserve">تاسع - 2014                 </w:t>
      </w:r>
      <w:r w:rsidRPr="0079798F">
        <w:rPr>
          <w:rFonts w:asciiTheme="majorBidi" w:hAnsiTheme="majorBidi" w:cs="Sultan bold"/>
          <w:b/>
          <w:color w:val="000000" w:themeColor="text1"/>
          <w:sz w:val="28"/>
          <w:szCs w:val="28"/>
          <w:u w:val="single"/>
          <w:rtl/>
        </w:rPr>
        <w:t xml:space="preserve">          </w:t>
      </w:r>
      <w:r>
        <w:rPr>
          <w:rFonts w:asciiTheme="majorBidi" w:hAnsiTheme="majorBidi" w:cs="Sultan bold" w:hint="cs"/>
          <w:b/>
          <w:color w:val="000000" w:themeColor="text1"/>
          <w:sz w:val="28"/>
          <w:szCs w:val="28"/>
          <w:u w:val="single"/>
          <w:rtl/>
        </w:rPr>
        <w:t>معنى الحياة والحساسية الانفعالية لدى الاطفال</w:t>
      </w:r>
      <w:r w:rsidRPr="0079798F">
        <w:rPr>
          <w:rFonts w:asciiTheme="majorBidi" w:hAnsiTheme="majorBidi" w:cs="Sultan bold"/>
          <w:b/>
          <w:color w:val="000000" w:themeColor="text1"/>
          <w:sz w:val="28"/>
          <w:szCs w:val="28"/>
          <w:u w:val="single"/>
          <w:rtl/>
        </w:rPr>
        <w:t xml:space="preserve">  </w:t>
      </w:r>
    </w:p>
    <w:p w:rsidR="00315602" w:rsidRPr="005D51BE" w:rsidRDefault="00315602" w:rsidP="00315602">
      <w:pPr>
        <w:jc w:val="both"/>
        <w:rPr>
          <w:rFonts w:asciiTheme="majorBidi" w:hAnsiTheme="majorBidi" w:cstheme="majorBidi"/>
          <w:b/>
          <w:bCs/>
          <w:sz w:val="32"/>
          <w:szCs w:val="32"/>
          <w:rtl/>
          <w:lang w:bidi="ar-IQ"/>
        </w:rPr>
      </w:pPr>
    </w:p>
    <w:p w:rsidR="00315602" w:rsidRPr="005D51BE" w:rsidRDefault="00315602" w:rsidP="00315602">
      <w:pPr>
        <w:jc w:val="center"/>
        <w:rPr>
          <w:rFonts w:asciiTheme="majorBidi" w:hAnsiTheme="majorBidi" w:cstheme="majorBidi"/>
          <w:b/>
          <w:bCs/>
          <w:sz w:val="36"/>
          <w:szCs w:val="36"/>
          <w:rtl/>
          <w:lang w:bidi="ar-IQ"/>
        </w:rPr>
      </w:pPr>
      <w:r w:rsidRPr="005D51BE">
        <w:rPr>
          <w:rFonts w:asciiTheme="majorBidi" w:hAnsiTheme="majorBidi" w:cstheme="majorBidi"/>
          <w:b/>
          <w:bCs/>
          <w:sz w:val="36"/>
          <w:szCs w:val="36"/>
          <w:rtl/>
          <w:lang w:bidi="ar-IQ"/>
        </w:rPr>
        <w:t>الفصل الثالث</w:t>
      </w:r>
    </w:p>
    <w:p w:rsidR="00315602" w:rsidRDefault="00315602" w:rsidP="00315602">
      <w:pPr>
        <w:jc w:val="center"/>
        <w:rPr>
          <w:rFonts w:asciiTheme="majorBidi" w:hAnsiTheme="majorBidi" w:cstheme="majorBidi"/>
          <w:b/>
          <w:bCs/>
          <w:sz w:val="36"/>
          <w:szCs w:val="36"/>
          <w:rtl/>
          <w:lang w:bidi="ar-IQ"/>
        </w:rPr>
      </w:pPr>
      <w:r w:rsidRPr="005D51BE">
        <w:rPr>
          <w:rFonts w:asciiTheme="majorBidi" w:hAnsiTheme="majorBidi" w:cstheme="majorBidi"/>
          <w:b/>
          <w:bCs/>
          <w:sz w:val="36"/>
          <w:szCs w:val="36"/>
          <w:rtl/>
          <w:lang w:bidi="ar-IQ"/>
        </w:rPr>
        <w:t>مجتمع البحث وعينته وادواته وإجراءاتُُُهُ</w:t>
      </w:r>
    </w:p>
    <w:p w:rsidR="005D51BE" w:rsidRPr="005D51BE" w:rsidRDefault="005D51BE" w:rsidP="00315602">
      <w:pPr>
        <w:jc w:val="center"/>
        <w:rPr>
          <w:rFonts w:asciiTheme="majorBidi" w:hAnsiTheme="majorBidi" w:cstheme="majorBidi"/>
          <w:b/>
          <w:bCs/>
          <w:sz w:val="36"/>
          <w:szCs w:val="36"/>
          <w:rtl/>
          <w:lang w:bidi="ar-IQ"/>
        </w:rPr>
      </w:pPr>
    </w:p>
    <w:p w:rsidR="00315602" w:rsidRPr="005D51BE" w:rsidRDefault="00315602" w:rsidP="00315602">
      <w:pPr>
        <w:jc w:val="both"/>
        <w:rPr>
          <w:rFonts w:asciiTheme="majorBidi" w:hAnsiTheme="majorBidi" w:cstheme="majorBidi"/>
          <w:b/>
          <w:bCs/>
          <w:sz w:val="36"/>
          <w:szCs w:val="36"/>
          <w:rtl/>
          <w:lang w:bidi="ar-IQ"/>
        </w:rPr>
      </w:pPr>
      <w:r w:rsidRPr="005D51BE">
        <w:rPr>
          <w:rFonts w:asciiTheme="majorBidi" w:hAnsiTheme="majorBidi" w:cstheme="majorBidi"/>
          <w:b/>
          <w:bCs/>
          <w:sz w:val="36"/>
          <w:szCs w:val="36"/>
          <w:rtl/>
          <w:lang w:bidi="ar-IQ"/>
        </w:rPr>
        <w:t xml:space="preserve">مجتمع البحث وعينته </w:t>
      </w:r>
    </w:p>
    <w:p w:rsidR="00315602" w:rsidRDefault="00315602" w:rsidP="00315602">
      <w:pPr>
        <w:jc w:val="both"/>
        <w:rPr>
          <w:rFonts w:asciiTheme="majorBidi" w:hAnsiTheme="majorBidi" w:cstheme="majorBidi"/>
          <w:sz w:val="32"/>
          <w:szCs w:val="32"/>
          <w:rtl/>
          <w:lang w:bidi="ar-IQ"/>
        </w:rPr>
      </w:pPr>
      <w:r w:rsidRPr="00420E4B">
        <w:rPr>
          <w:rFonts w:asciiTheme="majorBidi" w:hAnsiTheme="majorBidi" w:cstheme="majorBidi"/>
          <w:sz w:val="32"/>
          <w:szCs w:val="32"/>
          <w:rtl/>
          <w:lang w:bidi="ar-IQ"/>
        </w:rPr>
        <w:t xml:space="preserve">          تكون مجتمع البحث من الاطفال ذوي الاعاقات في مدينة بغداد والبالغ عددهم (1010)</w:t>
      </w:r>
      <w:r w:rsidRPr="00420E4B">
        <w:rPr>
          <w:rStyle w:val="aa"/>
          <w:rFonts w:asciiTheme="majorBidi" w:hAnsiTheme="majorBidi" w:cstheme="majorBidi"/>
          <w:sz w:val="32"/>
          <w:szCs w:val="32"/>
          <w:rtl/>
          <w:lang w:bidi="ar-IQ"/>
        </w:rPr>
        <w:footnoteReference w:id="45"/>
      </w:r>
      <w:r w:rsidRPr="00420E4B">
        <w:rPr>
          <w:rFonts w:asciiTheme="majorBidi" w:hAnsiTheme="majorBidi" w:cstheme="majorBidi"/>
          <w:sz w:val="32"/>
          <w:szCs w:val="32"/>
          <w:rtl/>
          <w:lang w:bidi="ar-IQ"/>
        </w:rPr>
        <w:t xml:space="preserve"> معاقين بواقع (614) ذكور و (396) اناث وللعام (2013)، </w:t>
      </w:r>
      <w:r w:rsidRPr="00420E4B">
        <w:rPr>
          <w:rFonts w:asciiTheme="majorBidi" w:hAnsiTheme="majorBidi" w:cstheme="majorBidi"/>
          <w:sz w:val="32"/>
          <w:szCs w:val="32"/>
          <w:rtl/>
          <w:lang w:bidi="ar-IQ"/>
        </w:rPr>
        <w:lastRenderedPageBreak/>
        <w:t>اقتصرت عينة البحث على طلاب معاهد التأهيل لأنها تشمل الاطفال بعمر (14) سنة يوجد في المحافظة بغداد على  معهدين لتأهيل المعاقين بمختلف الاعاقات ويوجد في هذين المعهدين (119) طفلاً وطفلة بواقع (90) ذكراً و (39) انثى اختارت الباحثة عينة مكونة من (53) طفلاً وطفلة  بواقع (  30 ) طفلاً و(23) وطفلة  والجدول الاتي يبين خصائص عينة البحث .</w:t>
      </w:r>
    </w:p>
    <w:p w:rsidR="005D51BE" w:rsidRDefault="005D51BE" w:rsidP="00315602">
      <w:pPr>
        <w:jc w:val="both"/>
        <w:rPr>
          <w:rFonts w:asciiTheme="majorBidi" w:hAnsiTheme="majorBidi" w:cstheme="majorBidi"/>
          <w:sz w:val="32"/>
          <w:szCs w:val="32"/>
          <w:rtl/>
          <w:lang w:bidi="ar-IQ"/>
        </w:rPr>
      </w:pPr>
    </w:p>
    <w:p w:rsidR="005D51BE" w:rsidRDefault="005D51BE" w:rsidP="00315602">
      <w:pPr>
        <w:jc w:val="both"/>
        <w:rPr>
          <w:rFonts w:asciiTheme="majorBidi" w:hAnsiTheme="majorBidi" w:cstheme="majorBidi"/>
          <w:sz w:val="32"/>
          <w:szCs w:val="32"/>
          <w:rtl/>
          <w:lang w:bidi="ar-IQ"/>
        </w:rPr>
      </w:pPr>
    </w:p>
    <w:p w:rsidR="005D51BE" w:rsidRDefault="005D51BE" w:rsidP="00315602">
      <w:pPr>
        <w:jc w:val="both"/>
        <w:rPr>
          <w:rFonts w:asciiTheme="majorBidi" w:hAnsiTheme="majorBidi" w:cstheme="majorBidi"/>
          <w:sz w:val="32"/>
          <w:szCs w:val="32"/>
          <w:rtl/>
          <w:lang w:bidi="ar-IQ"/>
        </w:rPr>
      </w:pPr>
    </w:p>
    <w:p w:rsidR="005D51BE" w:rsidRDefault="005D51BE" w:rsidP="00315602">
      <w:pPr>
        <w:jc w:val="both"/>
        <w:rPr>
          <w:rFonts w:asciiTheme="majorBidi" w:hAnsiTheme="majorBidi" w:cstheme="majorBidi"/>
          <w:sz w:val="32"/>
          <w:szCs w:val="32"/>
          <w:rtl/>
          <w:lang w:bidi="ar-IQ"/>
        </w:rPr>
      </w:pPr>
    </w:p>
    <w:p w:rsidR="005D51BE" w:rsidRDefault="005D51BE" w:rsidP="00315602">
      <w:pPr>
        <w:jc w:val="both"/>
        <w:rPr>
          <w:rFonts w:asciiTheme="majorBidi" w:hAnsiTheme="majorBidi" w:cstheme="majorBidi"/>
          <w:sz w:val="32"/>
          <w:szCs w:val="32"/>
          <w:rtl/>
          <w:lang w:bidi="ar-IQ"/>
        </w:rPr>
      </w:pPr>
    </w:p>
    <w:p w:rsidR="005D51BE" w:rsidRDefault="005D51BE" w:rsidP="00315602">
      <w:pPr>
        <w:jc w:val="both"/>
        <w:rPr>
          <w:rFonts w:asciiTheme="majorBidi" w:hAnsiTheme="majorBidi" w:cstheme="majorBidi"/>
          <w:sz w:val="32"/>
          <w:szCs w:val="32"/>
          <w:rtl/>
          <w:lang w:bidi="ar-IQ"/>
        </w:rPr>
      </w:pPr>
    </w:p>
    <w:p w:rsidR="005D51BE" w:rsidRPr="004D6CC9" w:rsidRDefault="005D51BE" w:rsidP="005D51BE">
      <w:pPr>
        <w:jc w:val="both"/>
        <w:rPr>
          <w:rFonts w:asciiTheme="majorBidi" w:hAnsiTheme="majorBidi" w:cstheme="majorBidi"/>
          <w:sz w:val="32"/>
          <w:szCs w:val="32"/>
          <w:rtl/>
          <w:lang w:bidi="ar-IQ"/>
        </w:rPr>
      </w:pPr>
      <w:r w:rsidRPr="004D6CC9">
        <w:rPr>
          <w:rFonts w:asciiTheme="majorBidi" w:hAnsiTheme="majorBidi" w:cs="Sultan bold" w:hint="cs"/>
          <w:b/>
          <w:color w:val="000000" w:themeColor="text1"/>
          <w:sz w:val="28"/>
          <w:szCs w:val="28"/>
          <w:u w:val="single"/>
          <w:rtl/>
        </w:rPr>
        <w:t xml:space="preserve">الكتاب السنوي </w:t>
      </w:r>
      <w:r w:rsidRPr="004D6CC9">
        <w:rPr>
          <w:rFonts w:asciiTheme="majorBidi" w:hAnsiTheme="majorBidi" w:cs="Sultan bold"/>
          <w:b/>
          <w:color w:val="000000" w:themeColor="text1"/>
          <w:sz w:val="28"/>
          <w:szCs w:val="28"/>
          <w:u w:val="single"/>
          <w:rtl/>
        </w:rPr>
        <w:t>–</w:t>
      </w:r>
      <w:r w:rsidRPr="004D6CC9">
        <w:rPr>
          <w:rFonts w:asciiTheme="majorBidi" w:hAnsiTheme="majorBidi" w:cs="Sultan bold" w:hint="cs"/>
          <w:b/>
          <w:color w:val="000000" w:themeColor="text1"/>
          <w:sz w:val="28"/>
          <w:szCs w:val="28"/>
          <w:u w:val="single"/>
          <w:rtl/>
        </w:rPr>
        <w:t xml:space="preserve"> المجلد التاسع - 2014                                                                      م0م0 وفاء قيس كريم</w:t>
      </w:r>
    </w:p>
    <w:p w:rsidR="005D51BE" w:rsidRPr="00420E4B" w:rsidRDefault="005D51BE" w:rsidP="00315602">
      <w:pPr>
        <w:jc w:val="both"/>
        <w:rPr>
          <w:rFonts w:asciiTheme="majorBidi" w:hAnsiTheme="majorBidi" w:cstheme="majorBidi"/>
          <w:sz w:val="32"/>
          <w:szCs w:val="32"/>
          <w:rtl/>
          <w:lang w:bidi="ar-IQ"/>
        </w:rPr>
      </w:pPr>
    </w:p>
    <w:p w:rsidR="005D51BE" w:rsidRPr="005D51BE" w:rsidRDefault="005D51BE" w:rsidP="005D51BE">
      <w:pPr>
        <w:jc w:val="center"/>
        <w:rPr>
          <w:rFonts w:asciiTheme="majorBidi" w:hAnsiTheme="majorBidi" w:cstheme="majorBidi"/>
          <w:sz w:val="28"/>
          <w:szCs w:val="28"/>
          <w:rtl/>
          <w:lang w:bidi="ar-IQ"/>
        </w:rPr>
      </w:pPr>
      <w:r w:rsidRPr="005D51BE">
        <w:rPr>
          <w:rFonts w:asciiTheme="majorBidi" w:hAnsiTheme="majorBidi" w:cstheme="majorBidi"/>
          <w:sz w:val="28"/>
          <w:szCs w:val="28"/>
          <w:rtl/>
          <w:lang w:bidi="ar-IQ"/>
        </w:rPr>
        <w:t>الجدول (1)</w:t>
      </w:r>
    </w:p>
    <w:p w:rsidR="005D51BE" w:rsidRPr="005D51BE" w:rsidRDefault="005D51BE" w:rsidP="005D51BE">
      <w:pPr>
        <w:jc w:val="center"/>
        <w:rPr>
          <w:rFonts w:asciiTheme="majorBidi" w:hAnsiTheme="majorBidi" w:cstheme="majorBidi"/>
          <w:sz w:val="28"/>
          <w:szCs w:val="28"/>
          <w:rtl/>
          <w:lang w:bidi="ar-IQ"/>
        </w:rPr>
      </w:pPr>
      <w:r w:rsidRPr="005D51BE">
        <w:rPr>
          <w:rFonts w:asciiTheme="majorBidi" w:hAnsiTheme="majorBidi" w:cstheme="majorBidi"/>
          <w:sz w:val="28"/>
          <w:szCs w:val="28"/>
          <w:rtl/>
          <w:lang w:bidi="ar-IQ"/>
        </w:rPr>
        <w:t>يبين خصائص عينة البحث</w:t>
      </w:r>
    </w:p>
    <w:tbl>
      <w:tblPr>
        <w:tblStyle w:val="ab"/>
        <w:bidiVisual/>
        <w:tblW w:w="0" w:type="auto"/>
        <w:jc w:val="center"/>
        <w:tblLayout w:type="fixed"/>
        <w:tblLook w:val="04A0" w:firstRow="1" w:lastRow="0" w:firstColumn="1" w:lastColumn="0" w:noHBand="0" w:noVBand="1"/>
      </w:tblPr>
      <w:tblGrid>
        <w:gridCol w:w="1627"/>
        <w:gridCol w:w="1134"/>
        <w:gridCol w:w="1117"/>
        <w:gridCol w:w="1275"/>
      </w:tblGrid>
      <w:tr w:rsidR="005D51BE" w:rsidRPr="005D51BE" w:rsidTr="007F4245">
        <w:trPr>
          <w:jc w:val="center"/>
        </w:trPr>
        <w:tc>
          <w:tcPr>
            <w:tcW w:w="1627" w:type="dxa"/>
            <w:shd w:val="clear" w:color="auto" w:fill="BFBFBF" w:themeFill="background1" w:themeFillShade="BF"/>
            <w:vAlign w:val="center"/>
          </w:tcPr>
          <w:p w:rsidR="005D51BE" w:rsidRPr="005D51BE" w:rsidRDefault="005D51BE" w:rsidP="007F4245">
            <w:pPr>
              <w:jc w:val="both"/>
              <w:rPr>
                <w:rFonts w:asciiTheme="majorBidi" w:hAnsiTheme="majorBidi" w:cstheme="majorBidi"/>
                <w:sz w:val="28"/>
                <w:szCs w:val="28"/>
                <w:rtl/>
                <w:lang w:bidi="ar-IQ"/>
              </w:rPr>
            </w:pPr>
            <w:r w:rsidRPr="005D51BE">
              <w:rPr>
                <w:rFonts w:asciiTheme="majorBidi" w:hAnsiTheme="majorBidi" w:cstheme="majorBidi"/>
                <w:sz w:val="28"/>
                <w:szCs w:val="28"/>
                <w:rtl/>
                <w:lang w:bidi="ar-IQ"/>
              </w:rPr>
              <w:t>المعهد</w:t>
            </w:r>
          </w:p>
        </w:tc>
        <w:tc>
          <w:tcPr>
            <w:tcW w:w="1134" w:type="dxa"/>
            <w:shd w:val="clear" w:color="auto" w:fill="BFBFBF" w:themeFill="background1" w:themeFillShade="BF"/>
            <w:vAlign w:val="center"/>
          </w:tcPr>
          <w:p w:rsidR="005D51BE" w:rsidRPr="005D51BE" w:rsidRDefault="005D51BE" w:rsidP="007F4245">
            <w:pPr>
              <w:jc w:val="both"/>
              <w:rPr>
                <w:rFonts w:asciiTheme="majorBidi" w:hAnsiTheme="majorBidi" w:cstheme="majorBidi"/>
                <w:sz w:val="28"/>
                <w:szCs w:val="28"/>
                <w:rtl/>
                <w:lang w:bidi="ar-IQ"/>
              </w:rPr>
            </w:pPr>
            <w:r w:rsidRPr="005D51BE">
              <w:rPr>
                <w:rFonts w:asciiTheme="majorBidi" w:hAnsiTheme="majorBidi" w:cstheme="majorBidi"/>
                <w:sz w:val="28"/>
                <w:szCs w:val="28"/>
                <w:rtl/>
                <w:lang w:bidi="ar-IQ"/>
              </w:rPr>
              <w:t>المكفوفين</w:t>
            </w:r>
          </w:p>
        </w:tc>
        <w:tc>
          <w:tcPr>
            <w:tcW w:w="1117" w:type="dxa"/>
            <w:shd w:val="clear" w:color="auto" w:fill="BFBFBF" w:themeFill="background1" w:themeFillShade="BF"/>
            <w:vAlign w:val="center"/>
          </w:tcPr>
          <w:p w:rsidR="005D51BE" w:rsidRPr="005D51BE" w:rsidRDefault="005D51BE" w:rsidP="007F4245">
            <w:pPr>
              <w:jc w:val="both"/>
              <w:rPr>
                <w:rFonts w:asciiTheme="majorBidi" w:hAnsiTheme="majorBidi" w:cstheme="majorBidi"/>
                <w:sz w:val="28"/>
                <w:szCs w:val="28"/>
                <w:rtl/>
                <w:lang w:bidi="ar-IQ"/>
              </w:rPr>
            </w:pPr>
            <w:r w:rsidRPr="005D51BE">
              <w:rPr>
                <w:rFonts w:asciiTheme="majorBidi" w:hAnsiTheme="majorBidi" w:cstheme="majorBidi"/>
                <w:sz w:val="28"/>
                <w:szCs w:val="28"/>
                <w:rtl/>
                <w:lang w:bidi="ar-IQ"/>
              </w:rPr>
              <w:t>الصم والبكم</w:t>
            </w:r>
          </w:p>
        </w:tc>
        <w:tc>
          <w:tcPr>
            <w:tcW w:w="1275" w:type="dxa"/>
            <w:shd w:val="clear" w:color="auto" w:fill="BFBFBF" w:themeFill="background1" w:themeFillShade="BF"/>
            <w:vAlign w:val="center"/>
          </w:tcPr>
          <w:p w:rsidR="005D51BE" w:rsidRPr="005D51BE" w:rsidRDefault="005D51BE" w:rsidP="007F4245">
            <w:pPr>
              <w:jc w:val="both"/>
              <w:rPr>
                <w:rFonts w:asciiTheme="majorBidi" w:hAnsiTheme="majorBidi" w:cstheme="majorBidi"/>
                <w:sz w:val="28"/>
                <w:szCs w:val="28"/>
                <w:rtl/>
                <w:lang w:bidi="ar-IQ"/>
              </w:rPr>
            </w:pPr>
            <w:r w:rsidRPr="005D51BE">
              <w:rPr>
                <w:rFonts w:asciiTheme="majorBidi" w:hAnsiTheme="majorBidi" w:cstheme="majorBidi"/>
                <w:sz w:val="28"/>
                <w:szCs w:val="28"/>
                <w:rtl/>
                <w:lang w:bidi="ar-IQ"/>
              </w:rPr>
              <w:t>بطئي التعلم</w:t>
            </w:r>
          </w:p>
        </w:tc>
      </w:tr>
      <w:tr w:rsidR="005D51BE" w:rsidRPr="005D51BE" w:rsidTr="007F4245">
        <w:trPr>
          <w:trHeight w:val="654"/>
          <w:jc w:val="center"/>
        </w:trPr>
        <w:tc>
          <w:tcPr>
            <w:tcW w:w="1627" w:type="dxa"/>
            <w:vAlign w:val="center"/>
          </w:tcPr>
          <w:p w:rsidR="005D51BE" w:rsidRPr="005D51BE" w:rsidRDefault="005D51BE" w:rsidP="007F4245">
            <w:pPr>
              <w:jc w:val="both"/>
              <w:rPr>
                <w:rFonts w:asciiTheme="majorBidi" w:hAnsiTheme="majorBidi" w:cstheme="majorBidi"/>
                <w:sz w:val="28"/>
                <w:szCs w:val="28"/>
                <w:rtl/>
                <w:lang w:bidi="ar-IQ"/>
              </w:rPr>
            </w:pPr>
            <w:r w:rsidRPr="005D51BE">
              <w:rPr>
                <w:rFonts w:asciiTheme="majorBidi" w:hAnsiTheme="majorBidi" w:cstheme="majorBidi"/>
                <w:sz w:val="28"/>
                <w:szCs w:val="28"/>
                <w:rtl/>
                <w:lang w:bidi="ar-IQ"/>
              </w:rPr>
              <w:t>اليرموك للتأهيل المهني</w:t>
            </w:r>
          </w:p>
        </w:tc>
        <w:tc>
          <w:tcPr>
            <w:tcW w:w="1134" w:type="dxa"/>
            <w:vAlign w:val="center"/>
          </w:tcPr>
          <w:p w:rsidR="005D51BE" w:rsidRPr="005D51BE" w:rsidRDefault="005D51BE" w:rsidP="007F4245">
            <w:pPr>
              <w:jc w:val="both"/>
              <w:rPr>
                <w:rFonts w:asciiTheme="majorBidi" w:hAnsiTheme="majorBidi" w:cstheme="majorBidi"/>
                <w:sz w:val="28"/>
                <w:szCs w:val="28"/>
                <w:rtl/>
                <w:lang w:bidi="ar-IQ"/>
              </w:rPr>
            </w:pPr>
            <w:r w:rsidRPr="005D51BE">
              <w:rPr>
                <w:rFonts w:asciiTheme="majorBidi" w:hAnsiTheme="majorBidi" w:cstheme="majorBidi"/>
                <w:sz w:val="28"/>
                <w:szCs w:val="28"/>
                <w:rtl/>
                <w:lang w:bidi="ar-IQ"/>
              </w:rPr>
              <w:t>10</w:t>
            </w:r>
          </w:p>
        </w:tc>
        <w:tc>
          <w:tcPr>
            <w:tcW w:w="1117" w:type="dxa"/>
            <w:vAlign w:val="center"/>
          </w:tcPr>
          <w:p w:rsidR="005D51BE" w:rsidRPr="005D51BE" w:rsidRDefault="005D51BE" w:rsidP="007F4245">
            <w:pPr>
              <w:jc w:val="both"/>
              <w:rPr>
                <w:rFonts w:asciiTheme="majorBidi" w:hAnsiTheme="majorBidi" w:cstheme="majorBidi"/>
                <w:sz w:val="28"/>
                <w:szCs w:val="28"/>
                <w:rtl/>
                <w:lang w:bidi="ar-IQ"/>
              </w:rPr>
            </w:pPr>
            <w:r w:rsidRPr="005D51BE">
              <w:rPr>
                <w:rFonts w:asciiTheme="majorBidi" w:hAnsiTheme="majorBidi" w:cstheme="majorBidi"/>
                <w:sz w:val="28"/>
                <w:szCs w:val="28"/>
                <w:rtl/>
                <w:lang w:bidi="ar-IQ"/>
              </w:rPr>
              <w:t>12</w:t>
            </w:r>
          </w:p>
        </w:tc>
        <w:tc>
          <w:tcPr>
            <w:tcW w:w="1275" w:type="dxa"/>
            <w:vAlign w:val="center"/>
          </w:tcPr>
          <w:p w:rsidR="005D51BE" w:rsidRPr="005D51BE" w:rsidRDefault="005D51BE" w:rsidP="007F4245">
            <w:pPr>
              <w:jc w:val="both"/>
              <w:rPr>
                <w:rFonts w:asciiTheme="majorBidi" w:hAnsiTheme="majorBidi" w:cstheme="majorBidi"/>
                <w:sz w:val="28"/>
                <w:szCs w:val="28"/>
                <w:rtl/>
                <w:lang w:bidi="ar-IQ"/>
              </w:rPr>
            </w:pPr>
            <w:r w:rsidRPr="005D51BE">
              <w:rPr>
                <w:rFonts w:asciiTheme="majorBidi" w:hAnsiTheme="majorBidi" w:cstheme="majorBidi"/>
                <w:sz w:val="28"/>
                <w:szCs w:val="28"/>
                <w:rtl/>
                <w:lang w:bidi="ar-IQ"/>
              </w:rPr>
              <w:t>8</w:t>
            </w:r>
          </w:p>
        </w:tc>
      </w:tr>
      <w:tr w:rsidR="005D51BE" w:rsidRPr="005D51BE" w:rsidTr="007F4245">
        <w:trPr>
          <w:trHeight w:val="654"/>
          <w:jc w:val="center"/>
        </w:trPr>
        <w:tc>
          <w:tcPr>
            <w:tcW w:w="1627" w:type="dxa"/>
            <w:vAlign w:val="center"/>
          </w:tcPr>
          <w:p w:rsidR="005D51BE" w:rsidRPr="005D51BE" w:rsidRDefault="005D51BE" w:rsidP="007F4245">
            <w:pPr>
              <w:jc w:val="both"/>
              <w:rPr>
                <w:rFonts w:asciiTheme="majorBidi" w:hAnsiTheme="majorBidi" w:cstheme="majorBidi"/>
                <w:sz w:val="28"/>
                <w:szCs w:val="28"/>
                <w:rtl/>
                <w:lang w:bidi="ar-IQ"/>
              </w:rPr>
            </w:pPr>
            <w:r w:rsidRPr="005D51BE">
              <w:rPr>
                <w:rFonts w:asciiTheme="majorBidi" w:hAnsiTheme="majorBidi" w:cstheme="majorBidi"/>
                <w:sz w:val="28"/>
                <w:szCs w:val="28"/>
                <w:rtl/>
                <w:lang w:bidi="ar-IQ"/>
              </w:rPr>
              <w:t>الهدى للتأهيل المهني</w:t>
            </w:r>
          </w:p>
        </w:tc>
        <w:tc>
          <w:tcPr>
            <w:tcW w:w="1134" w:type="dxa"/>
            <w:vAlign w:val="center"/>
          </w:tcPr>
          <w:p w:rsidR="005D51BE" w:rsidRPr="005D51BE" w:rsidRDefault="005D51BE" w:rsidP="007F4245">
            <w:pPr>
              <w:jc w:val="both"/>
              <w:rPr>
                <w:rFonts w:asciiTheme="majorBidi" w:hAnsiTheme="majorBidi" w:cstheme="majorBidi"/>
                <w:sz w:val="28"/>
                <w:szCs w:val="28"/>
                <w:rtl/>
                <w:lang w:bidi="ar-IQ"/>
              </w:rPr>
            </w:pPr>
            <w:r w:rsidRPr="005D51BE">
              <w:rPr>
                <w:rFonts w:asciiTheme="majorBidi" w:hAnsiTheme="majorBidi" w:cstheme="majorBidi"/>
                <w:sz w:val="28"/>
                <w:szCs w:val="28"/>
                <w:rtl/>
                <w:lang w:bidi="ar-IQ"/>
              </w:rPr>
              <w:t>5</w:t>
            </w:r>
          </w:p>
        </w:tc>
        <w:tc>
          <w:tcPr>
            <w:tcW w:w="1117" w:type="dxa"/>
            <w:vAlign w:val="center"/>
          </w:tcPr>
          <w:p w:rsidR="005D51BE" w:rsidRPr="005D51BE" w:rsidRDefault="005D51BE" w:rsidP="007F4245">
            <w:pPr>
              <w:jc w:val="both"/>
              <w:rPr>
                <w:rFonts w:asciiTheme="majorBidi" w:hAnsiTheme="majorBidi" w:cstheme="majorBidi"/>
                <w:sz w:val="28"/>
                <w:szCs w:val="28"/>
                <w:rtl/>
                <w:lang w:bidi="ar-IQ"/>
              </w:rPr>
            </w:pPr>
            <w:r w:rsidRPr="005D51BE">
              <w:rPr>
                <w:rFonts w:asciiTheme="majorBidi" w:hAnsiTheme="majorBidi" w:cstheme="majorBidi"/>
                <w:sz w:val="28"/>
                <w:szCs w:val="28"/>
                <w:rtl/>
                <w:lang w:bidi="ar-IQ"/>
              </w:rPr>
              <w:t>10</w:t>
            </w:r>
          </w:p>
        </w:tc>
        <w:tc>
          <w:tcPr>
            <w:tcW w:w="1275" w:type="dxa"/>
            <w:vAlign w:val="center"/>
          </w:tcPr>
          <w:p w:rsidR="005D51BE" w:rsidRPr="005D51BE" w:rsidRDefault="005D51BE" w:rsidP="007F4245">
            <w:pPr>
              <w:jc w:val="both"/>
              <w:rPr>
                <w:rFonts w:asciiTheme="majorBidi" w:hAnsiTheme="majorBidi" w:cstheme="majorBidi"/>
                <w:sz w:val="28"/>
                <w:szCs w:val="28"/>
                <w:rtl/>
                <w:lang w:bidi="ar-IQ"/>
              </w:rPr>
            </w:pPr>
            <w:r w:rsidRPr="005D51BE">
              <w:rPr>
                <w:rFonts w:asciiTheme="majorBidi" w:hAnsiTheme="majorBidi" w:cstheme="majorBidi"/>
                <w:sz w:val="28"/>
                <w:szCs w:val="28"/>
                <w:rtl/>
                <w:lang w:bidi="ar-IQ"/>
              </w:rPr>
              <w:t>7</w:t>
            </w:r>
          </w:p>
        </w:tc>
      </w:tr>
      <w:tr w:rsidR="005D51BE" w:rsidRPr="005D51BE" w:rsidTr="007F4245">
        <w:trPr>
          <w:trHeight w:val="253"/>
          <w:jc w:val="center"/>
        </w:trPr>
        <w:tc>
          <w:tcPr>
            <w:tcW w:w="1627" w:type="dxa"/>
            <w:vAlign w:val="center"/>
          </w:tcPr>
          <w:p w:rsidR="005D51BE" w:rsidRPr="005D51BE" w:rsidRDefault="005D51BE" w:rsidP="007F4245">
            <w:pPr>
              <w:jc w:val="both"/>
              <w:rPr>
                <w:rFonts w:asciiTheme="majorBidi" w:hAnsiTheme="majorBidi" w:cstheme="majorBidi"/>
                <w:sz w:val="28"/>
                <w:szCs w:val="28"/>
                <w:rtl/>
                <w:lang w:bidi="ar-IQ"/>
              </w:rPr>
            </w:pPr>
            <w:r w:rsidRPr="005D51BE">
              <w:rPr>
                <w:rFonts w:asciiTheme="majorBidi" w:hAnsiTheme="majorBidi" w:cstheme="majorBidi"/>
                <w:sz w:val="28"/>
                <w:szCs w:val="28"/>
                <w:rtl/>
                <w:lang w:bidi="ar-IQ"/>
              </w:rPr>
              <w:t>المجموع</w:t>
            </w:r>
          </w:p>
        </w:tc>
        <w:tc>
          <w:tcPr>
            <w:tcW w:w="3526" w:type="dxa"/>
            <w:gridSpan w:val="3"/>
            <w:vAlign w:val="center"/>
          </w:tcPr>
          <w:p w:rsidR="005D51BE" w:rsidRPr="005D51BE" w:rsidRDefault="005D51BE" w:rsidP="007F4245">
            <w:pPr>
              <w:jc w:val="both"/>
              <w:rPr>
                <w:rFonts w:asciiTheme="majorBidi" w:hAnsiTheme="majorBidi" w:cstheme="majorBidi"/>
                <w:sz w:val="28"/>
                <w:szCs w:val="28"/>
                <w:rtl/>
                <w:lang w:bidi="ar-IQ"/>
              </w:rPr>
            </w:pPr>
            <w:r w:rsidRPr="005D51BE">
              <w:rPr>
                <w:rFonts w:asciiTheme="majorBidi" w:hAnsiTheme="majorBidi" w:cstheme="majorBidi"/>
                <w:sz w:val="28"/>
                <w:szCs w:val="28"/>
                <w:rtl/>
                <w:lang w:bidi="ar-IQ"/>
              </w:rPr>
              <w:t>52</w:t>
            </w:r>
          </w:p>
        </w:tc>
      </w:tr>
      <w:tr w:rsidR="005D51BE" w:rsidRPr="005D51BE" w:rsidTr="007F4245">
        <w:trPr>
          <w:trHeight w:val="380"/>
          <w:jc w:val="center"/>
        </w:trPr>
        <w:tc>
          <w:tcPr>
            <w:tcW w:w="5153" w:type="dxa"/>
            <w:gridSpan w:val="4"/>
            <w:tcBorders>
              <w:bottom w:val="nil"/>
            </w:tcBorders>
            <w:shd w:val="clear" w:color="auto" w:fill="BFBFBF" w:themeFill="background1" w:themeFillShade="BF"/>
            <w:vAlign w:val="center"/>
          </w:tcPr>
          <w:p w:rsidR="005D51BE" w:rsidRPr="005D51BE" w:rsidRDefault="005D51BE" w:rsidP="007F4245">
            <w:pPr>
              <w:jc w:val="both"/>
              <w:rPr>
                <w:rFonts w:asciiTheme="majorBidi" w:hAnsiTheme="majorBidi" w:cstheme="majorBidi"/>
                <w:sz w:val="28"/>
                <w:szCs w:val="28"/>
                <w:rtl/>
                <w:lang w:bidi="ar-IQ"/>
              </w:rPr>
            </w:pPr>
            <w:r w:rsidRPr="005D51BE">
              <w:rPr>
                <w:rFonts w:asciiTheme="majorBidi" w:hAnsiTheme="majorBidi" w:cstheme="majorBidi"/>
                <w:sz w:val="28"/>
                <w:szCs w:val="28"/>
                <w:rtl/>
                <w:lang w:bidi="ar-IQ"/>
              </w:rPr>
              <w:lastRenderedPageBreak/>
              <w:t>الجنس</w:t>
            </w:r>
          </w:p>
        </w:tc>
      </w:tr>
      <w:tr w:rsidR="005D51BE" w:rsidRPr="005D51BE" w:rsidTr="007F4245">
        <w:trPr>
          <w:trHeight w:val="190"/>
          <w:jc w:val="center"/>
        </w:trPr>
        <w:tc>
          <w:tcPr>
            <w:tcW w:w="1627" w:type="dxa"/>
            <w:vAlign w:val="center"/>
          </w:tcPr>
          <w:p w:rsidR="005D51BE" w:rsidRPr="005D51BE" w:rsidRDefault="005D51BE" w:rsidP="007F4245">
            <w:pPr>
              <w:jc w:val="both"/>
              <w:rPr>
                <w:rFonts w:asciiTheme="majorBidi" w:hAnsiTheme="majorBidi" w:cstheme="majorBidi"/>
                <w:sz w:val="28"/>
                <w:szCs w:val="28"/>
                <w:rtl/>
                <w:lang w:bidi="ar-IQ"/>
              </w:rPr>
            </w:pPr>
            <w:r w:rsidRPr="005D51BE">
              <w:rPr>
                <w:rFonts w:asciiTheme="majorBidi" w:hAnsiTheme="majorBidi" w:cstheme="majorBidi"/>
                <w:sz w:val="28"/>
                <w:szCs w:val="28"/>
                <w:rtl/>
                <w:lang w:bidi="ar-IQ"/>
              </w:rPr>
              <w:t>الذكور</w:t>
            </w:r>
          </w:p>
        </w:tc>
        <w:tc>
          <w:tcPr>
            <w:tcW w:w="3526" w:type="dxa"/>
            <w:gridSpan w:val="3"/>
            <w:vAlign w:val="center"/>
          </w:tcPr>
          <w:p w:rsidR="005D51BE" w:rsidRPr="005D51BE" w:rsidRDefault="005D51BE" w:rsidP="007F4245">
            <w:pPr>
              <w:jc w:val="both"/>
              <w:rPr>
                <w:rFonts w:asciiTheme="majorBidi" w:hAnsiTheme="majorBidi" w:cstheme="majorBidi"/>
                <w:sz w:val="28"/>
                <w:szCs w:val="28"/>
                <w:rtl/>
                <w:lang w:bidi="ar-IQ"/>
              </w:rPr>
            </w:pPr>
            <w:r w:rsidRPr="005D51BE">
              <w:rPr>
                <w:rFonts w:asciiTheme="majorBidi" w:hAnsiTheme="majorBidi" w:cstheme="majorBidi"/>
                <w:sz w:val="28"/>
                <w:szCs w:val="28"/>
                <w:rtl/>
                <w:lang w:bidi="ar-IQ"/>
              </w:rPr>
              <w:t>30</w:t>
            </w:r>
          </w:p>
        </w:tc>
      </w:tr>
      <w:tr w:rsidR="005D51BE" w:rsidRPr="005D51BE" w:rsidTr="007F4245">
        <w:trPr>
          <w:trHeight w:val="190"/>
          <w:jc w:val="center"/>
        </w:trPr>
        <w:tc>
          <w:tcPr>
            <w:tcW w:w="1627" w:type="dxa"/>
            <w:vAlign w:val="center"/>
          </w:tcPr>
          <w:p w:rsidR="005D51BE" w:rsidRPr="005D51BE" w:rsidRDefault="005D51BE" w:rsidP="007F4245">
            <w:pPr>
              <w:jc w:val="both"/>
              <w:rPr>
                <w:rFonts w:asciiTheme="majorBidi" w:hAnsiTheme="majorBidi" w:cstheme="majorBidi"/>
                <w:sz w:val="28"/>
                <w:szCs w:val="28"/>
                <w:rtl/>
                <w:lang w:bidi="ar-IQ"/>
              </w:rPr>
            </w:pPr>
            <w:r w:rsidRPr="005D51BE">
              <w:rPr>
                <w:rFonts w:asciiTheme="majorBidi" w:hAnsiTheme="majorBidi" w:cstheme="majorBidi"/>
                <w:sz w:val="28"/>
                <w:szCs w:val="28"/>
                <w:rtl/>
                <w:lang w:bidi="ar-IQ"/>
              </w:rPr>
              <w:t>الاناث</w:t>
            </w:r>
          </w:p>
        </w:tc>
        <w:tc>
          <w:tcPr>
            <w:tcW w:w="3526" w:type="dxa"/>
            <w:gridSpan w:val="3"/>
            <w:vAlign w:val="center"/>
          </w:tcPr>
          <w:p w:rsidR="005D51BE" w:rsidRPr="005D51BE" w:rsidRDefault="005D51BE" w:rsidP="007F4245">
            <w:pPr>
              <w:jc w:val="both"/>
              <w:rPr>
                <w:rFonts w:asciiTheme="majorBidi" w:hAnsiTheme="majorBidi" w:cstheme="majorBidi"/>
                <w:sz w:val="28"/>
                <w:szCs w:val="28"/>
                <w:rtl/>
                <w:lang w:bidi="ar-IQ"/>
              </w:rPr>
            </w:pPr>
            <w:r w:rsidRPr="005D51BE">
              <w:rPr>
                <w:rFonts w:asciiTheme="majorBidi" w:hAnsiTheme="majorBidi" w:cstheme="majorBidi"/>
                <w:sz w:val="28"/>
                <w:szCs w:val="28"/>
                <w:rtl/>
                <w:lang w:bidi="ar-IQ"/>
              </w:rPr>
              <w:t>23</w:t>
            </w:r>
          </w:p>
        </w:tc>
      </w:tr>
    </w:tbl>
    <w:p w:rsidR="005D51BE" w:rsidRPr="005D51BE" w:rsidRDefault="005D51BE" w:rsidP="005D51BE">
      <w:pPr>
        <w:jc w:val="both"/>
        <w:rPr>
          <w:rFonts w:asciiTheme="majorBidi" w:hAnsiTheme="majorBidi" w:cstheme="majorBidi"/>
          <w:sz w:val="28"/>
          <w:szCs w:val="28"/>
          <w:rtl/>
          <w:lang w:bidi="ar-IQ"/>
        </w:rPr>
      </w:pPr>
    </w:p>
    <w:p w:rsidR="005D51BE" w:rsidRPr="00420E4B" w:rsidRDefault="005D51BE" w:rsidP="00315602">
      <w:pPr>
        <w:jc w:val="center"/>
        <w:rPr>
          <w:rFonts w:asciiTheme="majorBidi" w:hAnsiTheme="majorBidi" w:cstheme="majorBidi"/>
          <w:sz w:val="32"/>
          <w:szCs w:val="32"/>
          <w:rtl/>
          <w:lang w:bidi="ar-IQ"/>
        </w:rPr>
      </w:pPr>
    </w:p>
    <w:p w:rsidR="00315602" w:rsidRPr="005D51BE" w:rsidRDefault="00315602" w:rsidP="005D51BE">
      <w:pPr>
        <w:ind w:hanging="58"/>
        <w:rPr>
          <w:rFonts w:asciiTheme="majorBidi" w:hAnsiTheme="majorBidi" w:cstheme="majorBidi"/>
          <w:b/>
          <w:bCs/>
          <w:sz w:val="36"/>
          <w:szCs w:val="36"/>
          <w:rtl/>
          <w:lang w:bidi="ar-IQ"/>
        </w:rPr>
      </w:pPr>
      <w:r w:rsidRPr="005D51BE">
        <w:rPr>
          <w:rFonts w:asciiTheme="majorBidi" w:hAnsiTheme="majorBidi" w:cstheme="majorBidi"/>
          <w:b/>
          <w:bCs/>
          <w:sz w:val="36"/>
          <w:szCs w:val="36"/>
          <w:rtl/>
          <w:lang w:bidi="ar-IQ"/>
        </w:rPr>
        <w:t>خصائص عينة البحث</w:t>
      </w:r>
    </w:p>
    <w:p w:rsidR="005D51BE" w:rsidRPr="005D51BE" w:rsidRDefault="005D51BE" w:rsidP="005D51BE">
      <w:pPr>
        <w:ind w:hanging="58"/>
        <w:rPr>
          <w:rFonts w:asciiTheme="majorBidi" w:hAnsiTheme="majorBidi" w:cstheme="majorBidi"/>
          <w:b/>
          <w:bCs/>
          <w:sz w:val="36"/>
          <w:szCs w:val="36"/>
          <w:rtl/>
          <w:lang w:bidi="ar-IQ"/>
        </w:rPr>
      </w:pPr>
    </w:p>
    <w:p w:rsidR="00315602" w:rsidRPr="005D51BE" w:rsidRDefault="00315602" w:rsidP="00315602">
      <w:pPr>
        <w:ind w:hanging="58"/>
        <w:jc w:val="both"/>
        <w:rPr>
          <w:rFonts w:asciiTheme="majorBidi" w:hAnsiTheme="majorBidi" w:cstheme="majorBidi"/>
          <w:b/>
          <w:bCs/>
          <w:sz w:val="36"/>
          <w:szCs w:val="36"/>
          <w:rtl/>
          <w:lang w:bidi="ar-IQ"/>
        </w:rPr>
      </w:pPr>
      <w:r w:rsidRPr="005D51BE">
        <w:rPr>
          <w:rFonts w:asciiTheme="majorBidi" w:hAnsiTheme="majorBidi" w:cstheme="majorBidi"/>
          <w:b/>
          <w:bCs/>
          <w:sz w:val="36"/>
          <w:szCs w:val="36"/>
          <w:rtl/>
          <w:lang w:bidi="ar-IQ"/>
        </w:rPr>
        <w:t xml:space="preserve">المستوى الاقتصادي للاسرة </w:t>
      </w:r>
    </w:p>
    <w:p w:rsidR="005D51BE" w:rsidRDefault="00315602" w:rsidP="00315602">
      <w:pPr>
        <w:jc w:val="both"/>
        <w:rPr>
          <w:rFonts w:asciiTheme="majorBidi" w:hAnsiTheme="majorBidi" w:cstheme="majorBidi"/>
          <w:sz w:val="32"/>
          <w:szCs w:val="32"/>
          <w:rtl/>
          <w:lang w:bidi="ar-IQ"/>
        </w:rPr>
      </w:pPr>
      <w:r w:rsidRPr="00420E4B">
        <w:rPr>
          <w:rFonts w:asciiTheme="majorBidi" w:hAnsiTheme="majorBidi" w:cstheme="majorBidi"/>
          <w:sz w:val="32"/>
          <w:szCs w:val="32"/>
          <w:rtl/>
          <w:lang w:bidi="ar-IQ"/>
        </w:rPr>
        <w:t xml:space="preserve">      يتأثر المستوى الاقتصادي للأسرة بوجود طفل من ذوي اعاقة فيها وقد اثبتت الدراسات ان خمس الدخل الشهري للأسرة ينفق على الطفل المعاق لتلبية حاجته الطبية والمادية والنفسية لكي ينمو من دون الشعور بالنقص والاهمال من قبل والديه مما يؤدي الى تكوين اتجاه سلبي نحو حياته  لذلك راءت الباحثة من الضروري معرفة المستوى الاقتصادي لأفراد عينة البحث الحالي وقد تبين ان (60%) من </w:t>
      </w:r>
    </w:p>
    <w:p w:rsidR="005D51BE" w:rsidRPr="0079798F" w:rsidRDefault="005D51BE" w:rsidP="005D51BE">
      <w:pPr>
        <w:jc w:val="both"/>
        <w:rPr>
          <w:rFonts w:asciiTheme="majorBidi" w:hAnsiTheme="majorBidi" w:cs="Sultan bold"/>
          <w:b/>
          <w:color w:val="000000" w:themeColor="text1"/>
          <w:sz w:val="28"/>
          <w:szCs w:val="28"/>
          <w:u w:val="single"/>
        </w:rPr>
      </w:pPr>
      <w:r w:rsidRPr="0079798F">
        <w:rPr>
          <w:rFonts w:asciiTheme="majorBidi" w:hAnsiTheme="majorBidi" w:cs="Sultan bold"/>
          <w:b/>
          <w:color w:val="000000" w:themeColor="text1"/>
          <w:sz w:val="28"/>
          <w:szCs w:val="28"/>
          <w:u w:val="single"/>
          <w:rtl/>
        </w:rPr>
        <w:t>الكتاب السنوي – المجلد ال</w:t>
      </w:r>
      <w:r>
        <w:rPr>
          <w:rFonts w:asciiTheme="majorBidi" w:hAnsiTheme="majorBidi" w:cs="Sultan bold"/>
          <w:b/>
          <w:color w:val="000000" w:themeColor="text1"/>
          <w:sz w:val="28"/>
          <w:szCs w:val="28"/>
          <w:u w:val="single"/>
          <w:rtl/>
        </w:rPr>
        <w:t xml:space="preserve">تاسع - 2014                 </w:t>
      </w:r>
      <w:r w:rsidRPr="0079798F">
        <w:rPr>
          <w:rFonts w:asciiTheme="majorBidi" w:hAnsiTheme="majorBidi" w:cs="Sultan bold"/>
          <w:b/>
          <w:color w:val="000000" w:themeColor="text1"/>
          <w:sz w:val="28"/>
          <w:szCs w:val="28"/>
          <w:u w:val="single"/>
          <w:rtl/>
        </w:rPr>
        <w:t xml:space="preserve">          </w:t>
      </w:r>
      <w:r>
        <w:rPr>
          <w:rFonts w:asciiTheme="majorBidi" w:hAnsiTheme="majorBidi" w:cs="Sultan bold" w:hint="cs"/>
          <w:b/>
          <w:color w:val="000000" w:themeColor="text1"/>
          <w:sz w:val="28"/>
          <w:szCs w:val="28"/>
          <w:u w:val="single"/>
          <w:rtl/>
        </w:rPr>
        <w:t>معنى الحياة والحساسية الانفعالية لدى الاطفال</w:t>
      </w:r>
      <w:r w:rsidRPr="0079798F">
        <w:rPr>
          <w:rFonts w:asciiTheme="majorBidi" w:hAnsiTheme="majorBidi" w:cs="Sultan bold"/>
          <w:b/>
          <w:color w:val="000000" w:themeColor="text1"/>
          <w:sz w:val="28"/>
          <w:szCs w:val="28"/>
          <w:u w:val="single"/>
          <w:rtl/>
        </w:rPr>
        <w:t xml:space="preserve">  </w:t>
      </w:r>
    </w:p>
    <w:p w:rsidR="00315602" w:rsidRPr="00420E4B" w:rsidRDefault="005D51BE" w:rsidP="00315602">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315602" w:rsidRPr="00420E4B">
        <w:rPr>
          <w:rFonts w:asciiTheme="majorBidi" w:hAnsiTheme="majorBidi" w:cstheme="majorBidi"/>
          <w:sz w:val="32"/>
          <w:szCs w:val="32"/>
          <w:rtl/>
          <w:lang w:bidi="ar-IQ"/>
        </w:rPr>
        <w:t xml:space="preserve">أفراد عينة البحث كان ضمن المستوى المتوسط وان ( 26%) من افراد عينة البحث كانوا ضمن المستوى الجيد و( 26% ) وان (14%)  كانوا ضمن المستوى الممتاز .والمخطط اللاتي يبين ذلك </w:t>
      </w:r>
    </w:p>
    <w:p w:rsidR="00315602" w:rsidRPr="00420E4B" w:rsidRDefault="00315602" w:rsidP="00315602">
      <w:pPr>
        <w:jc w:val="center"/>
        <w:rPr>
          <w:rFonts w:asciiTheme="majorBidi" w:hAnsiTheme="majorBidi" w:cstheme="majorBidi"/>
          <w:sz w:val="32"/>
          <w:szCs w:val="32"/>
          <w:rtl/>
          <w:lang w:bidi="ar-IQ"/>
        </w:rPr>
      </w:pPr>
      <w:r w:rsidRPr="00420E4B">
        <w:rPr>
          <w:rFonts w:asciiTheme="majorBidi" w:hAnsiTheme="majorBidi" w:cstheme="majorBidi"/>
          <w:sz w:val="32"/>
          <w:szCs w:val="32"/>
          <w:rtl/>
          <w:lang w:bidi="ar-IQ"/>
        </w:rPr>
        <w:t>المخطط (1)</w:t>
      </w:r>
    </w:p>
    <w:p w:rsidR="00315602" w:rsidRPr="00420E4B" w:rsidRDefault="00315602" w:rsidP="00315602">
      <w:pPr>
        <w:jc w:val="center"/>
        <w:rPr>
          <w:rFonts w:asciiTheme="majorBidi" w:hAnsiTheme="majorBidi" w:cstheme="majorBidi"/>
          <w:sz w:val="32"/>
          <w:szCs w:val="32"/>
          <w:rtl/>
          <w:lang w:bidi="ar-IQ"/>
        </w:rPr>
      </w:pPr>
      <w:r w:rsidRPr="00420E4B">
        <w:rPr>
          <w:rFonts w:asciiTheme="majorBidi" w:hAnsiTheme="majorBidi" w:cstheme="majorBidi"/>
          <w:sz w:val="32"/>
          <w:szCs w:val="32"/>
          <w:rtl/>
          <w:lang w:bidi="ar-IQ"/>
        </w:rPr>
        <w:t>بين المستوى الاقتصادي للاسرة</w:t>
      </w:r>
    </w:p>
    <w:p w:rsidR="00315602" w:rsidRPr="00420E4B" w:rsidRDefault="00315602" w:rsidP="00315602">
      <w:pPr>
        <w:jc w:val="center"/>
        <w:rPr>
          <w:rFonts w:asciiTheme="majorBidi" w:hAnsiTheme="majorBidi" w:cstheme="majorBidi"/>
          <w:b/>
          <w:bCs/>
          <w:sz w:val="32"/>
          <w:szCs w:val="32"/>
          <w:rtl/>
          <w:lang w:bidi="ar-IQ"/>
        </w:rPr>
      </w:pPr>
      <w:r w:rsidRPr="00420E4B">
        <w:rPr>
          <w:rFonts w:asciiTheme="majorBidi" w:hAnsiTheme="majorBidi" w:cstheme="majorBidi"/>
          <w:b/>
          <w:bCs/>
          <w:noProof/>
          <w:sz w:val="32"/>
          <w:szCs w:val="32"/>
          <w:rtl/>
        </w:rPr>
        <w:lastRenderedPageBreak/>
        <w:drawing>
          <wp:inline distT="0" distB="0" distL="0" distR="0" wp14:anchorId="2A6E7406" wp14:editId="6A65D88D">
            <wp:extent cx="4149970" cy="1587639"/>
            <wp:effectExtent l="0" t="0" r="22225" b="1270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15602" w:rsidRPr="00420E4B" w:rsidRDefault="00315602" w:rsidP="00315602">
      <w:pPr>
        <w:jc w:val="both"/>
        <w:rPr>
          <w:rFonts w:asciiTheme="majorBidi" w:hAnsiTheme="majorBidi" w:cstheme="majorBidi"/>
          <w:b/>
          <w:bCs/>
          <w:sz w:val="32"/>
          <w:szCs w:val="32"/>
          <w:rtl/>
          <w:lang w:bidi="ar-IQ"/>
        </w:rPr>
      </w:pPr>
    </w:p>
    <w:p w:rsidR="00315602" w:rsidRPr="005D51BE" w:rsidRDefault="00315602" w:rsidP="00315602">
      <w:pPr>
        <w:ind w:hanging="58"/>
        <w:jc w:val="both"/>
        <w:rPr>
          <w:rFonts w:asciiTheme="majorBidi" w:hAnsiTheme="majorBidi" w:cstheme="majorBidi"/>
          <w:b/>
          <w:bCs/>
          <w:sz w:val="36"/>
          <w:szCs w:val="36"/>
          <w:rtl/>
          <w:lang w:bidi="ar-IQ"/>
        </w:rPr>
      </w:pPr>
      <w:r w:rsidRPr="005D51BE">
        <w:rPr>
          <w:rFonts w:asciiTheme="majorBidi" w:hAnsiTheme="majorBidi" w:cstheme="majorBidi"/>
          <w:b/>
          <w:bCs/>
          <w:sz w:val="36"/>
          <w:szCs w:val="36"/>
          <w:rtl/>
          <w:lang w:bidi="ar-IQ"/>
        </w:rPr>
        <w:t xml:space="preserve">التحصيل الدراسي. </w:t>
      </w:r>
    </w:p>
    <w:p w:rsidR="00315602" w:rsidRPr="00420E4B" w:rsidRDefault="00315602" w:rsidP="00315602">
      <w:pPr>
        <w:jc w:val="both"/>
        <w:rPr>
          <w:rFonts w:asciiTheme="majorBidi" w:hAnsiTheme="majorBidi" w:cstheme="majorBidi"/>
          <w:sz w:val="32"/>
          <w:szCs w:val="32"/>
          <w:rtl/>
          <w:lang w:bidi="ar-IQ"/>
        </w:rPr>
      </w:pPr>
      <w:r w:rsidRPr="00420E4B">
        <w:rPr>
          <w:rFonts w:asciiTheme="majorBidi" w:hAnsiTheme="majorBidi" w:cstheme="majorBidi"/>
          <w:sz w:val="32"/>
          <w:szCs w:val="32"/>
          <w:rtl/>
          <w:lang w:bidi="ar-IQ"/>
        </w:rPr>
        <w:t xml:space="preserve">       اثبتت الدراسات ان طبيعة تعامل الامهات والاباء الذين لديهم اطفال يعانون من اعاقة تختلف باختلاف المستوى التعليمي لهم وان هنالك ارتباطاً وثيقاً بين المستوى التعليمي لهم والنمط الذي ينتهجانه مع طفلهم المعاق إذ انهم يميلون الى استخدام أساليب  تربوية وإرشادية متنوعة وحديثة و مختلفة بحسب استجابة الطفل المعاق لها. وفي البحث الحالي كان التحصيل الدراسي لأمهات المعاقين عينة البحث كما يأتي: </w:t>
      </w:r>
    </w:p>
    <w:p w:rsidR="00315602" w:rsidRPr="00420E4B" w:rsidRDefault="00315602" w:rsidP="004F3139">
      <w:pPr>
        <w:pStyle w:val="a9"/>
        <w:numPr>
          <w:ilvl w:val="0"/>
          <w:numId w:val="65"/>
        </w:numPr>
        <w:spacing w:after="160" w:line="259" w:lineRule="auto"/>
        <w:jc w:val="both"/>
        <w:rPr>
          <w:rFonts w:asciiTheme="majorBidi" w:hAnsiTheme="majorBidi" w:cstheme="majorBidi"/>
          <w:sz w:val="32"/>
          <w:szCs w:val="32"/>
          <w:rtl/>
          <w:lang w:bidi="ar-IQ"/>
        </w:rPr>
      </w:pPr>
      <w:r w:rsidRPr="00420E4B">
        <w:rPr>
          <w:rFonts w:asciiTheme="majorBidi" w:hAnsiTheme="majorBidi" w:cstheme="majorBidi"/>
          <w:sz w:val="32"/>
          <w:szCs w:val="32"/>
          <w:rtl/>
          <w:lang w:bidi="ar-IQ"/>
        </w:rPr>
        <w:t xml:space="preserve">نسبة تحصيلهن الدراسي ابتدائي فما دون (10%) </w:t>
      </w:r>
    </w:p>
    <w:p w:rsidR="00315602" w:rsidRDefault="00315602" w:rsidP="004F3139">
      <w:pPr>
        <w:pStyle w:val="a9"/>
        <w:numPr>
          <w:ilvl w:val="0"/>
          <w:numId w:val="65"/>
        </w:numPr>
        <w:spacing w:after="160" w:line="259" w:lineRule="auto"/>
        <w:jc w:val="both"/>
        <w:rPr>
          <w:rFonts w:asciiTheme="majorBidi" w:hAnsiTheme="majorBidi" w:cstheme="majorBidi"/>
          <w:sz w:val="32"/>
          <w:szCs w:val="32"/>
          <w:lang w:bidi="ar-IQ"/>
        </w:rPr>
      </w:pPr>
      <w:r w:rsidRPr="00420E4B">
        <w:rPr>
          <w:rFonts w:asciiTheme="majorBidi" w:hAnsiTheme="majorBidi" w:cstheme="majorBidi"/>
          <w:sz w:val="32"/>
          <w:szCs w:val="32"/>
          <w:rtl/>
          <w:lang w:bidi="ar-IQ"/>
        </w:rPr>
        <w:t xml:space="preserve">وكانت نسبة الامهات الحاصلات على شهادة الاعدادية (28%) منهن </w:t>
      </w:r>
    </w:p>
    <w:p w:rsidR="005D51BE" w:rsidRPr="005D51BE" w:rsidRDefault="005D51BE" w:rsidP="005D51BE">
      <w:pPr>
        <w:jc w:val="both"/>
        <w:rPr>
          <w:rFonts w:asciiTheme="majorBidi" w:hAnsiTheme="majorBidi" w:cstheme="majorBidi"/>
          <w:sz w:val="32"/>
          <w:szCs w:val="32"/>
          <w:rtl/>
          <w:lang w:bidi="ar-IQ"/>
        </w:rPr>
      </w:pPr>
      <w:r w:rsidRPr="005D51BE">
        <w:rPr>
          <w:rFonts w:asciiTheme="majorBidi" w:hAnsiTheme="majorBidi" w:cs="Sultan bold" w:hint="cs"/>
          <w:b/>
          <w:color w:val="000000" w:themeColor="text1"/>
          <w:sz w:val="28"/>
          <w:szCs w:val="28"/>
          <w:u w:val="single"/>
          <w:rtl/>
        </w:rPr>
        <w:t xml:space="preserve">الكتاب السنوي </w:t>
      </w:r>
      <w:r w:rsidRPr="005D51BE">
        <w:rPr>
          <w:rFonts w:asciiTheme="majorBidi" w:hAnsiTheme="majorBidi" w:cs="Sultan bold"/>
          <w:b/>
          <w:color w:val="000000" w:themeColor="text1"/>
          <w:sz w:val="28"/>
          <w:szCs w:val="28"/>
          <w:u w:val="single"/>
          <w:rtl/>
        </w:rPr>
        <w:t>–</w:t>
      </w:r>
      <w:r w:rsidRPr="005D51BE">
        <w:rPr>
          <w:rFonts w:asciiTheme="majorBidi" w:hAnsiTheme="majorBidi" w:cs="Sultan bold" w:hint="cs"/>
          <w:b/>
          <w:color w:val="000000" w:themeColor="text1"/>
          <w:sz w:val="28"/>
          <w:szCs w:val="28"/>
          <w:u w:val="single"/>
          <w:rtl/>
        </w:rPr>
        <w:t xml:space="preserve"> المجلد التاسع - 2014                                                                      م0م0 وفاء قيس كريم</w:t>
      </w:r>
    </w:p>
    <w:p w:rsidR="00315602" w:rsidRPr="00420E4B" w:rsidRDefault="00315602" w:rsidP="004F3139">
      <w:pPr>
        <w:pStyle w:val="a9"/>
        <w:numPr>
          <w:ilvl w:val="0"/>
          <w:numId w:val="65"/>
        </w:numPr>
        <w:spacing w:after="160" w:line="259" w:lineRule="auto"/>
        <w:jc w:val="both"/>
        <w:rPr>
          <w:rFonts w:asciiTheme="majorBidi" w:hAnsiTheme="majorBidi" w:cstheme="majorBidi"/>
          <w:sz w:val="32"/>
          <w:szCs w:val="32"/>
          <w:lang w:bidi="ar-IQ"/>
        </w:rPr>
      </w:pPr>
      <w:r w:rsidRPr="00420E4B">
        <w:rPr>
          <w:rFonts w:asciiTheme="majorBidi" w:hAnsiTheme="majorBidi" w:cstheme="majorBidi"/>
          <w:sz w:val="32"/>
          <w:szCs w:val="32"/>
          <w:rtl/>
          <w:lang w:bidi="ar-IQ"/>
        </w:rPr>
        <w:t>و نسبة ( 62%) كن حاصلات على تعليم عالٍ فما اعلى والمخطط الاتي يبين ذلك.</w:t>
      </w:r>
    </w:p>
    <w:p w:rsidR="00315602" w:rsidRPr="00420E4B" w:rsidRDefault="00315602" w:rsidP="00315602">
      <w:pPr>
        <w:jc w:val="center"/>
        <w:rPr>
          <w:rFonts w:asciiTheme="majorBidi" w:hAnsiTheme="majorBidi" w:cstheme="majorBidi"/>
          <w:sz w:val="32"/>
          <w:szCs w:val="32"/>
          <w:rtl/>
          <w:lang w:bidi="ar-IQ"/>
        </w:rPr>
      </w:pPr>
      <w:r w:rsidRPr="00420E4B">
        <w:rPr>
          <w:rFonts w:asciiTheme="majorBidi" w:hAnsiTheme="majorBidi" w:cstheme="majorBidi"/>
          <w:sz w:val="32"/>
          <w:szCs w:val="32"/>
          <w:rtl/>
          <w:lang w:bidi="ar-IQ"/>
        </w:rPr>
        <w:t>المخطط (2)</w:t>
      </w:r>
    </w:p>
    <w:p w:rsidR="00315602" w:rsidRPr="00420E4B" w:rsidRDefault="00315602" w:rsidP="00315602">
      <w:pPr>
        <w:jc w:val="center"/>
        <w:rPr>
          <w:rFonts w:asciiTheme="majorBidi" w:hAnsiTheme="majorBidi" w:cstheme="majorBidi"/>
          <w:sz w:val="32"/>
          <w:szCs w:val="32"/>
          <w:rtl/>
          <w:lang w:bidi="ar-IQ"/>
        </w:rPr>
      </w:pPr>
      <w:r w:rsidRPr="00420E4B">
        <w:rPr>
          <w:rFonts w:asciiTheme="majorBidi" w:hAnsiTheme="majorBidi" w:cstheme="majorBidi"/>
          <w:sz w:val="32"/>
          <w:szCs w:val="32"/>
          <w:rtl/>
          <w:lang w:bidi="ar-IQ"/>
        </w:rPr>
        <w:t>بين التحصيل الدراسي للام</w:t>
      </w:r>
    </w:p>
    <w:p w:rsidR="00315602" w:rsidRPr="00420E4B" w:rsidRDefault="00315602" w:rsidP="00315602">
      <w:pPr>
        <w:jc w:val="center"/>
        <w:rPr>
          <w:rFonts w:asciiTheme="majorBidi" w:hAnsiTheme="majorBidi" w:cstheme="majorBidi"/>
          <w:b/>
          <w:bCs/>
          <w:sz w:val="32"/>
          <w:szCs w:val="32"/>
          <w:rtl/>
          <w:lang w:bidi="ar-IQ"/>
        </w:rPr>
      </w:pPr>
      <w:r w:rsidRPr="00420E4B">
        <w:rPr>
          <w:rFonts w:asciiTheme="majorBidi" w:hAnsiTheme="majorBidi" w:cstheme="majorBidi"/>
          <w:b/>
          <w:bCs/>
          <w:noProof/>
          <w:sz w:val="32"/>
          <w:szCs w:val="32"/>
          <w:rtl/>
        </w:rPr>
        <w:lastRenderedPageBreak/>
        <w:drawing>
          <wp:inline distT="0" distB="0" distL="0" distR="0" wp14:anchorId="318BAA05" wp14:editId="560648C6">
            <wp:extent cx="3868615" cy="1577591"/>
            <wp:effectExtent l="0" t="0" r="17780" b="2286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15602" w:rsidRPr="00420E4B" w:rsidRDefault="00315602" w:rsidP="00315602">
      <w:pPr>
        <w:jc w:val="both"/>
        <w:rPr>
          <w:rFonts w:asciiTheme="majorBidi" w:hAnsiTheme="majorBidi" w:cstheme="majorBidi"/>
          <w:b/>
          <w:bCs/>
          <w:sz w:val="32"/>
          <w:szCs w:val="32"/>
          <w:rtl/>
          <w:lang w:bidi="ar-IQ"/>
        </w:rPr>
      </w:pPr>
    </w:p>
    <w:p w:rsidR="00315602" w:rsidRPr="00420E4B" w:rsidRDefault="00315602" w:rsidP="00315602">
      <w:pPr>
        <w:jc w:val="both"/>
        <w:rPr>
          <w:rFonts w:asciiTheme="majorBidi" w:hAnsiTheme="majorBidi" w:cstheme="majorBidi"/>
          <w:sz w:val="32"/>
          <w:szCs w:val="32"/>
          <w:rtl/>
          <w:lang w:bidi="ar-IQ"/>
        </w:rPr>
      </w:pPr>
      <w:r w:rsidRPr="00420E4B">
        <w:rPr>
          <w:rFonts w:asciiTheme="majorBidi" w:hAnsiTheme="majorBidi" w:cstheme="majorBidi"/>
          <w:sz w:val="32"/>
          <w:szCs w:val="32"/>
          <w:rtl/>
          <w:lang w:bidi="ar-IQ"/>
        </w:rPr>
        <w:t xml:space="preserve">      اما  التحصيل الدراسي للاب لأفراد عينة البحث فكانت نسبة تحصيلهم الدراسي ابتدائي فما دون (5% ) وكانت نسبة الاباء الحاصلين على شهادة الاعدادية ( 45% ) منهم و نسبة   (50%) كانوا حاصلين على تعليم عالٍ فما اعلى والشكل الاتي يبين ذلك.</w:t>
      </w:r>
    </w:p>
    <w:p w:rsidR="005D51BE" w:rsidRDefault="005D51BE" w:rsidP="00315602">
      <w:pPr>
        <w:jc w:val="center"/>
        <w:rPr>
          <w:rFonts w:asciiTheme="majorBidi" w:hAnsiTheme="majorBidi" w:cstheme="majorBidi"/>
          <w:sz w:val="32"/>
          <w:szCs w:val="32"/>
          <w:rtl/>
          <w:lang w:bidi="ar-IQ"/>
        </w:rPr>
      </w:pPr>
    </w:p>
    <w:p w:rsidR="005D51BE" w:rsidRDefault="005D51BE" w:rsidP="00315602">
      <w:pPr>
        <w:jc w:val="center"/>
        <w:rPr>
          <w:rFonts w:asciiTheme="majorBidi" w:hAnsiTheme="majorBidi" w:cstheme="majorBidi"/>
          <w:sz w:val="32"/>
          <w:szCs w:val="32"/>
          <w:rtl/>
          <w:lang w:bidi="ar-IQ"/>
        </w:rPr>
      </w:pPr>
    </w:p>
    <w:p w:rsidR="005D51BE" w:rsidRDefault="005D51BE" w:rsidP="00315602">
      <w:pPr>
        <w:jc w:val="center"/>
        <w:rPr>
          <w:rFonts w:asciiTheme="majorBidi" w:hAnsiTheme="majorBidi" w:cstheme="majorBidi"/>
          <w:sz w:val="32"/>
          <w:szCs w:val="32"/>
          <w:rtl/>
          <w:lang w:bidi="ar-IQ"/>
        </w:rPr>
      </w:pPr>
    </w:p>
    <w:p w:rsidR="005D51BE" w:rsidRDefault="005D51BE" w:rsidP="00315602">
      <w:pPr>
        <w:jc w:val="center"/>
        <w:rPr>
          <w:rFonts w:asciiTheme="majorBidi" w:hAnsiTheme="majorBidi" w:cstheme="majorBidi"/>
          <w:sz w:val="32"/>
          <w:szCs w:val="32"/>
          <w:rtl/>
          <w:lang w:bidi="ar-IQ"/>
        </w:rPr>
      </w:pPr>
    </w:p>
    <w:p w:rsidR="005D51BE" w:rsidRDefault="005D51BE" w:rsidP="00315602">
      <w:pPr>
        <w:jc w:val="center"/>
        <w:rPr>
          <w:rFonts w:asciiTheme="majorBidi" w:hAnsiTheme="majorBidi" w:cstheme="majorBidi"/>
          <w:sz w:val="32"/>
          <w:szCs w:val="32"/>
          <w:rtl/>
          <w:lang w:bidi="ar-IQ"/>
        </w:rPr>
      </w:pPr>
    </w:p>
    <w:p w:rsidR="005D51BE" w:rsidRPr="0079798F" w:rsidRDefault="005D51BE" w:rsidP="005D51BE">
      <w:pPr>
        <w:jc w:val="both"/>
        <w:rPr>
          <w:rFonts w:asciiTheme="majorBidi" w:hAnsiTheme="majorBidi" w:cs="Sultan bold"/>
          <w:b/>
          <w:color w:val="000000" w:themeColor="text1"/>
          <w:sz w:val="28"/>
          <w:szCs w:val="28"/>
          <w:u w:val="single"/>
        </w:rPr>
      </w:pPr>
      <w:r w:rsidRPr="0079798F">
        <w:rPr>
          <w:rFonts w:asciiTheme="majorBidi" w:hAnsiTheme="majorBidi" w:cs="Sultan bold"/>
          <w:b/>
          <w:color w:val="000000" w:themeColor="text1"/>
          <w:sz w:val="28"/>
          <w:szCs w:val="28"/>
          <w:u w:val="single"/>
          <w:rtl/>
        </w:rPr>
        <w:t>الكتاب السنوي – المجلد ال</w:t>
      </w:r>
      <w:r>
        <w:rPr>
          <w:rFonts w:asciiTheme="majorBidi" w:hAnsiTheme="majorBidi" w:cs="Sultan bold"/>
          <w:b/>
          <w:color w:val="000000" w:themeColor="text1"/>
          <w:sz w:val="28"/>
          <w:szCs w:val="28"/>
          <w:u w:val="single"/>
          <w:rtl/>
        </w:rPr>
        <w:t xml:space="preserve">تاسع - 2014                 </w:t>
      </w:r>
      <w:r w:rsidRPr="0079798F">
        <w:rPr>
          <w:rFonts w:asciiTheme="majorBidi" w:hAnsiTheme="majorBidi" w:cs="Sultan bold"/>
          <w:b/>
          <w:color w:val="000000" w:themeColor="text1"/>
          <w:sz w:val="28"/>
          <w:szCs w:val="28"/>
          <w:u w:val="single"/>
          <w:rtl/>
        </w:rPr>
        <w:t xml:space="preserve">          </w:t>
      </w:r>
      <w:r>
        <w:rPr>
          <w:rFonts w:asciiTheme="majorBidi" w:hAnsiTheme="majorBidi" w:cs="Sultan bold" w:hint="cs"/>
          <w:b/>
          <w:color w:val="000000" w:themeColor="text1"/>
          <w:sz w:val="28"/>
          <w:szCs w:val="28"/>
          <w:u w:val="single"/>
          <w:rtl/>
        </w:rPr>
        <w:t>معنى الحياة والحساسية الانفعالية لدى الاطفال</w:t>
      </w:r>
      <w:r w:rsidRPr="0079798F">
        <w:rPr>
          <w:rFonts w:asciiTheme="majorBidi" w:hAnsiTheme="majorBidi" w:cs="Sultan bold"/>
          <w:b/>
          <w:color w:val="000000" w:themeColor="text1"/>
          <w:sz w:val="28"/>
          <w:szCs w:val="28"/>
          <w:u w:val="single"/>
          <w:rtl/>
        </w:rPr>
        <w:t xml:space="preserve">  </w:t>
      </w:r>
    </w:p>
    <w:p w:rsidR="00315602" w:rsidRPr="00420E4B" w:rsidRDefault="00315602" w:rsidP="00315602">
      <w:pPr>
        <w:jc w:val="center"/>
        <w:rPr>
          <w:rFonts w:asciiTheme="majorBidi" w:hAnsiTheme="majorBidi" w:cstheme="majorBidi"/>
          <w:sz w:val="32"/>
          <w:szCs w:val="32"/>
          <w:rtl/>
          <w:lang w:bidi="ar-IQ"/>
        </w:rPr>
      </w:pPr>
      <w:r w:rsidRPr="00420E4B">
        <w:rPr>
          <w:rFonts w:asciiTheme="majorBidi" w:hAnsiTheme="majorBidi" w:cstheme="majorBidi"/>
          <w:sz w:val="32"/>
          <w:szCs w:val="32"/>
          <w:rtl/>
          <w:lang w:bidi="ar-IQ"/>
        </w:rPr>
        <w:t>المخطط (3)</w:t>
      </w:r>
    </w:p>
    <w:p w:rsidR="00315602" w:rsidRPr="00420E4B" w:rsidRDefault="00315602" w:rsidP="00315602">
      <w:pPr>
        <w:jc w:val="center"/>
        <w:rPr>
          <w:rFonts w:asciiTheme="majorBidi" w:hAnsiTheme="majorBidi" w:cstheme="majorBidi"/>
          <w:sz w:val="32"/>
          <w:szCs w:val="32"/>
          <w:rtl/>
          <w:lang w:bidi="ar-IQ"/>
        </w:rPr>
      </w:pPr>
      <w:r w:rsidRPr="00420E4B">
        <w:rPr>
          <w:rFonts w:asciiTheme="majorBidi" w:hAnsiTheme="majorBidi" w:cstheme="majorBidi"/>
          <w:sz w:val="32"/>
          <w:szCs w:val="32"/>
          <w:rtl/>
          <w:lang w:bidi="ar-IQ"/>
        </w:rPr>
        <w:t>بين التحصيل الدراسي للاب</w:t>
      </w:r>
    </w:p>
    <w:p w:rsidR="00315602" w:rsidRPr="00420E4B" w:rsidRDefault="00315602" w:rsidP="00315602">
      <w:pPr>
        <w:jc w:val="center"/>
        <w:rPr>
          <w:rFonts w:asciiTheme="majorBidi" w:hAnsiTheme="majorBidi" w:cstheme="majorBidi"/>
          <w:sz w:val="32"/>
          <w:szCs w:val="32"/>
          <w:rtl/>
          <w:lang w:bidi="ar-IQ"/>
        </w:rPr>
      </w:pPr>
      <w:r w:rsidRPr="00420E4B">
        <w:rPr>
          <w:rFonts w:asciiTheme="majorBidi" w:hAnsiTheme="majorBidi" w:cstheme="majorBidi"/>
          <w:noProof/>
          <w:sz w:val="32"/>
          <w:szCs w:val="32"/>
          <w:rtl/>
        </w:rPr>
        <w:lastRenderedPageBreak/>
        <w:drawing>
          <wp:inline distT="0" distB="0" distL="0" distR="0" wp14:anchorId="12C554BB" wp14:editId="37505191">
            <wp:extent cx="4531807" cy="1788607"/>
            <wp:effectExtent l="0" t="0" r="21590" b="2159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15602" w:rsidRPr="00420E4B" w:rsidRDefault="00315602" w:rsidP="00315602">
      <w:pPr>
        <w:jc w:val="both"/>
        <w:rPr>
          <w:rFonts w:asciiTheme="majorBidi" w:hAnsiTheme="majorBidi" w:cstheme="majorBidi"/>
          <w:b/>
          <w:bCs/>
          <w:sz w:val="32"/>
          <w:szCs w:val="32"/>
          <w:rtl/>
          <w:lang w:bidi="ar-IQ"/>
        </w:rPr>
      </w:pPr>
    </w:p>
    <w:p w:rsidR="00315602" w:rsidRPr="005D51BE" w:rsidRDefault="00315602" w:rsidP="005D51BE">
      <w:pPr>
        <w:ind w:hanging="58"/>
        <w:rPr>
          <w:rFonts w:asciiTheme="majorBidi" w:hAnsiTheme="majorBidi" w:cstheme="majorBidi"/>
          <w:b/>
          <w:bCs/>
          <w:sz w:val="36"/>
          <w:szCs w:val="36"/>
          <w:rtl/>
          <w:lang w:bidi="ar-IQ"/>
        </w:rPr>
      </w:pPr>
      <w:r w:rsidRPr="005D51BE">
        <w:rPr>
          <w:rFonts w:asciiTheme="majorBidi" w:hAnsiTheme="majorBidi" w:cstheme="majorBidi"/>
          <w:b/>
          <w:bCs/>
          <w:sz w:val="36"/>
          <w:szCs w:val="36"/>
          <w:rtl/>
          <w:lang w:bidi="ar-IQ"/>
        </w:rPr>
        <w:t>ادوات البحث</w:t>
      </w:r>
    </w:p>
    <w:p w:rsidR="005D51BE" w:rsidRPr="005D51BE" w:rsidRDefault="005D51BE" w:rsidP="005D51BE">
      <w:pPr>
        <w:ind w:hanging="58"/>
        <w:rPr>
          <w:rFonts w:asciiTheme="majorBidi" w:hAnsiTheme="majorBidi" w:cstheme="majorBidi"/>
          <w:b/>
          <w:bCs/>
          <w:sz w:val="36"/>
          <w:szCs w:val="36"/>
          <w:rtl/>
          <w:lang w:bidi="ar-IQ"/>
        </w:rPr>
      </w:pPr>
    </w:p>
    <w:p w:rsidR="00315602" w:rsidRPr="005D51BE" w:rsidRDefault="00315602" w:rsidP="00315602">
      <w:pPr>
        <w:ind w:hanging="58"/>
        <w:jc w:val="both"/>
        <w:rPr>
          <w:rFonts w:asciiTheme="majorBidi" w:hAnsiTheme="majorBidi" w:cstheme="majorBidi"/>
          <w:b/>
          <w:bCs/>
          <w:sz w:val="36"/>
          <w:szCs w:val="36"/>
          <w:rtl/>
          <w:lang w:bidi="ar-IQ"/>
        </w:rPr>
      </w:pPr>
      <w:r w:rsidRPr="005D51BE">
        <w:rPr>
          <w:rFonts w:asciiTheme="majorBidi" w:hAnsiTheme="majorBidi" w:cstheme="majorBidi"/>
          <w:b/>
          <w:bCs/>
          <w:sz w:val="36"/>
          <w:szCs w:val="36"/>
          <w:rtl/>
          <w:lang w:bidi="ar-IQ"/>
        </w:rPr>
        <w:t>مقياس معنى الحياة</w:t>
      </w:r>
    </w:p>
    <w:p w:rsidR="00315602" w:rsidRDefault="00315602" w:rsidP="00315602">
      <w:pPr>
        <w:jc w:val="both"/>
        <w:rPr>
          <w:rFonts w:asciiTheme="majorBidi" w:hAnsiTheme="majorBidi" w:cstheme="majorBidi"/>
          <w:sz w:val="32"/>
          <w:szCs w:val="32"/>
          <w:rtl/>
          <w:lang w:bidi="ar-IQ"/>
        </w:rPr>
      </w:pPr>
      <w:r w:rsidRPr="00420E4B">
        <w:rPr>
          <w:rFonts w:asciiTheme="majorBidi" w:hAnsiTheme="majorBidi" w:cstheme="majorBidi"/>
          <w:sz w:val="32"/>
          <w:szCs w:val="32"/>
          <w:rtl/>
          <w:lang w:bidi="ar-IQ"/>
        </w:rPr>
        <w:t>استخدمت الباحثة مقياس من اعداد ( عبد المنعم،2008) يتكون المقياس من (58) فقرة (32) فقرة منها سلبية و(25) فقرة منها ايجابية وكانت أعلى درجة يحصل عليها الطفل المعاق (174 واقل درجة 58) وكانت بدائل الاستجابة كالاتي (3) للخيار دائماً و (2) الى حد ما و (1) للاستجابة احياناً.</w:t>
      </w:r>
    </w:p>
    <w:p w:rsidR="005D51BE" w:rsidRDefault="005D51BE" w:rsidP="00315602">
      <w:pPr>
        <w:jc w:val="both"/>
        <w:rPr>
          <w:rFonts w:asciiTheme="majorBidi" w:hAnsiTheme="majorBidi" w:cstheme="majorBidi"/>
          <w:sz w:val="32"/>
          <w:szCs w:val="32"/>
          <w:rtl/>
          <w:lang w:bidi="ar-IQ"/>
        </w:rPr>
      </w:pPr>
    </w:p>
    <w:p w:rsidR="005D51BE" w:rsidRDefault="005D51BE" w:rsidP="00315602">
      <w:pPr>
        <w:jc w:val="both"/>
        <w:rPr>
          <w:rFonts w:asciiTheme="majorBidi" w:hAnsiTheme="majorBidi" w:cstheme="majorBidi"/>
          <w:sz w:val="32"/>
          <w:szCs w:val="32"/>
          <w:rtl/>
          <w:lang w:bidi="ar-IQ"/>
        </w:rPr>
      </w:pPr>
    </w:p>
    <w:p w:rsidR="003F742D" w:rsidRDefault="003F742D" w:rsidP="005D51BE">
      <w:pPr>
        <w:jc w:val="both"/>
        <w:rPr>
          <w:rFonts w:asciiTheme="majorBidi" w:hAnsiTheme="majorBidi" w:cstheme="majorBidi"/>
          <w:sz w:val="32"/>
          <w:szCs w:val="32"/>
          <w:rtl/>
          <w:lang w:bidi="ar-IQ"/>
        </w:rPr>
      </w:pPr>
    </w:p>
    <w:p w:rsidR="005D51BE" w:rsidRPr="005D51BE" w:rsidRDefault="005D51BE" w:rsidP="005D51BE">
      <w:pPr>
        <w:jc w:val="both"/>
        <w:rPr>
          <w:rFonts w:asciiTheme="majorBidi" w:hAnsiTheme="majorBidi" w:cstheme="majorBidi"/>
          <w:sz w:val="32"/>
          <w:szCs w:val="32"/>
          <w:rtl/>
          <w:lang w:bidi="ar-IQ"/>
        </w:rPr>
      </w:pPr>
      <w:r w:rsidRPr="005D51BE">
        <w:rPr>
          <w:rFonts w:asciiTheme="majorBidi" w:hAnsiTheme="majorBidi" w:cs="Sultan bold" w:hint="cs"/>
          <w:b/>
          <w:color w:val="000000" w:themeColor="text1"/>
          <w:sz w:val="28"/>
          <w:szCs w:val="28"/>
          <w:u w:val="single"/>
          <w:rtl/>
        </w:rPr>
        <w:t xml:space="preserve">الكتاب السنوي </w:t>
      </w:r>
      <w:r w:rsidRPr="005D51BE">
        <w:rPr>
          <w:rFonts w:asciiTheme="majorBidi" w:hAnsiTheme="majorBidi" w:cs="Sultan bold"/>
          <w:b/>
          <w:color w:val="000000" w:themeColor="text1"/>
          <w:sz w:val="28"/>
          <w:szCs w:val="28"/>
          <w:u w:val="single"/>
          <w:rtl/>
        </w:rPr>
        <w:t>–</w:t>
      </w:r>
      <w:r w:rsidRPr="005D51BE">
        <w:rPr>
          <w:rFonts w:asciiTheme="majorBidi" w:hAnsiTheme="majorBidi" w:cs="Sultan bold" w:hint="cs"/>
          <w:b/>
          <w:color w:val="000000" w:themeColor="text1"/>
          <w:sz w:val="28"/>
          <w:szCs w:val="28"/>
          <w:u w:val="single"/>
          <w:rtl/>
        </w:rPr>
        <w:t xml:space="preserve"> المجلد التاسع - 2014                                                                      م0م0 وفاء قيس كريم</w:t>
      </w:r>
    </w:p>
    <w:p w:rsidR="00315602" w:rsidRPr="005D51BE" w:rsidRDefault="00315602" w:rsidP="00315602">
      <w:pPr>
        <w:ind w:hanging="58"/>
        <w:jc w:val="both"/>
        <w:rPr>
          <w:rFonts w:asciiTheme="majorBidi" w:hAnsiTheme="majorBidi" w:cstheme="majorBidi"/>
          <w:b/>
          <w:bCs/>
          <w:sz w:val="36"/>
          <w:szCs w:val="36"/>
          <w:rtl/>
          <w:lang w:bidi="ar-IQ"/>
        </w:rPr>
      </w:pPr>
      <w:r w:rsidRPr="005D51BE">
        <w:rPr>
          <w:rFonts w:asciiTheme="majorBidi" w:hAnsiTheme="majorBidi" w:cstheme="majorBidi"/>
          <w:b/>
          <w:bCs/>
          <w:sz w:val="36"/>
          <w:szCs w:val="36"/>
          <w:rtl/>
          <w:lang w:bidi="ar-IQ"/>
        </w:rPr>
        <w:t>مقياس الحساسية الانفعالية للمعاقين</w:t>
      </w:r>
    </w:p>
    <w:p w:rsidR="005D51BE" w:rsidRDefault="00315602" w:rsidP="005D51BE">
      <w:pPr>
        <w:jc w:val="both"/>
        <w:rPr>
          <w:rFonts w:asciiTheme="majorBidi" w:hAnsiTheme="majorBidi" w:cstheme="majorBidi"/>
          <w:sz w:val="36"/>
          <w:szCs w:val="36"/>
          <w:rtl/>
          <w:lang w:bidi="ar-IQ"/>
        </w:rPr>
      </w:pPr>
      <w:r w:rsidRPr="00420E4B">
        <w:rPr>
          <w:rFonts w:asciiTheme="majorBidi" w:hAnsiTheme="majorBidi" w:cstheme="majorBidi"/>
          <w:sz w:val="32"/>
          <w:szCs w:val="32"/>
          <w:rtl/>
          <w:lang w:bidi="ar-IQ"/>
        </w:rPr>
        <w:lastRenderedPageBreak/>
        <w:t xml:space="preserve">      هو مقياس من اعداد ابو منصور (2011) يتكون المقياس من (18) فقرة وقد كانت الاجابات عن الفقرات مكونة من (3) اجابات حيث ان الدرجة (3) للخيار دائماً و (2) الى حد ما و (1) للاستجابة احياناً وبذلك تبلغ أعلى درجة للمقياس (54درجة) واقل درجة (18) درجة.</w:t>
      </w:r>
      <w:r w:rsidR="005D51BE" w:rsidRPr="005D51BE">
        <w:rPr>
          <w:rFonts w:asciiTheme="majorBidi" w:hAnsiTheme="majorBidi" w:cstheme="majorBidi"/>
          <w:sz w:val="36"/>
          <w:szCs w:val="36"/>
          <w:rtl/>
          <w:lang w:bidi="ar-IQ"/>
        </w:rPr>
        <w:t xml:space="preserve"> </w:t>
      </w:r>
    </w:p>
    <w:p w:rsidR="005D51BE" w:rsidRPr="005D51BE" w:rsidRDefault="005D51BE" w:rsidP="005D51BE">
      <w:pPr>
        <w:jc w:val="both"/>
        <w:rPr>
          <w:rFonts w:asciiTheme="majorBidi" w:hAnsiTheme="majorBidi" w:cstheme="majorBidi"/>
          <w:sz w:val="36"/>
          <w:szCs w:val="36"/>
          <w:rtl/>
          <w:lang w:bidi="ar-IQ"/>
        </w:rPr>
      </w:pPr>
    </w:p>
    <w:p w:rsidR="005D51BE" w:rsidRPr="005D51BE" w:rsidRDefault="005D51BE" w:rsidP="005D51BE">
      <w:pPr>
        <w:ind w:hanging="58"/>
        <w:jc w:val="both"/>
        <w:rPr>
          <w:rFonts w:asciiTheme="majorBidi" w:hAnsiTheme="majorBidi" w:cstheme="majorBidi"/>
          <w:b/>
          <w:bCs/>
          <w:sz w:val="36"/>
          <w:szCs w:val="36"/>
          <w:rtl/>
          <w:lang w:bidi="ar-IQ"/>
        </w:rPr>
      </w:pPr>
      <w:r w:rsidRPr="005D51BE">
        <w:rPr>
          <w:rFonts w:asciiTheme="majorBidi" w:hAnsiTheme="majorBidi" w:cstheme="majorBidi"/>
          <w:b/>
          <w:bCs/>
          <w:sz w:val="36"/>
          <w:szCs w:val="36"/>
          <w:rtl/>
          <w:lang w:bidi="ar-IQ"/>
        </w:rPr>
        <w:t>الصدق الظاهري</w:t>
      </w:r>
    </w:p>
    <w:p w:rsidR="00315602" w:rsidRDefault="00315602" w:rsidP="00315602">
      <w:pPr>
        <w:jc w:val="both"/>
        <w:rPr>
          <w:rFonts w:asciiTheme="majorBidi" w:hAnsiTheme="majorBidi" w:cstheme="majorBidi"/>
          <w:sz w:val="32"/>
          <w:szCs w:val="32"/>
          <w:rtl/>
          <w:lang w:bidi="ar-IQ"/>
        </w:rPr>
      </w:pPr>
      <w:r w:rsidRPr="00420E4B">
        <w:rPr>
          <w:rFonts w:asciiTheme="majorBidi" w:hAnsiTheme="majorBidi" w:cstheme="majorBidi"/>
          <w:sz w:val="32"/>
          <w:szCs w:val="32"/>
          <w:rtl/>
          <w:lang w:bidi="ar-IQ"/>
        </w:rPr>
        <w:t xml:space="preserve">        تم عرض الاختبار موضوع الدراسة على (7) خبراء</w:t>
      </w:r>
      <w:r w:rsidRPr="00420E4B">
        <w:rPr>
          <w:rFonts w:asciiTheme="majorBidi" w:hAnsiTheme="majorBidi" w:cstheme="majorBidi"/>
          <w:sz w:val="32"/>
          <w:szCs w:val="32"/>
          <w:vertAlign w:val="superscript"/>
          <w:rtl/>
          <w:lang w:bidi="ar-IQ"/>
        </w:rPr>
        <w:t>(</w:t>
      </w:r>
      <w:r w:rsidRPr="00420E4B">
        <w:rPr>
          <w:rFonts w:asciiTheme="majorBidi" w:hAnsiTheme="majorBidi" w:cstheme="majorBidi"/>
          <w:sz w:val="32"/>
          <w:szCs w:val="32"/>
          <w:vertAlign w:val="superscript"/>
          <w:rtl/>
        </w:rPr>
        <w:footnoteReference w:id="46"/>
      </w:r>
      <w:r w:rsidRPr="00420E4B">
        <w:rPr>
          <w:rFonts w:asciiTheme="majorBidi" w:hAnsiTheme="majorBidi" w:cstheme="majorBidi"/>
          <w:sz w:val="32"/>
          <w:szCs w:val="32"/>
          <w:vertAlign w:val="superscript"/>
          <w:rtl/>
        </w:rPr>
        <w:t>)</w:t>
      </w:r>
      <w:r w:rsidRPr="00420E4B">
        <w:rPr>
          <w:rFonts w:asciiTheme="majorBidi" w:hAnsiTheme="majorBidi" w:cstheme="majorBidi"/>
          <w:sz w:val="32"/>
          <w:szCs w:val="32"/>
          <w:rtl/>
          <w:lang w:bidi="ar-IQ"/>
        </w:rPr>
        <w:t xml:space="preserve"> للحكم على ما يقيسه الاختبار موضوع  الدراسة، وأوضحوا جميعاً إن الاختبار شامل ويقيس الهدف الذي أعد له  مع تعديل بعض الفقرات.</w:t>
      </w:r>
    </w:p>
    <w:p w:rsidR="003F742D" w:rsidRPr="00420E4B" w:rsidRDefault="003F742D" w:rsidP="00315602">
      <w:pPr>
        <w:jc w:val="both"/>
        <w:rPr>
          <w:rFonts w:asciiTheme="majorBidi" w:hAnsiTheme="majorBidi" w:cstheme="majorBidi"/>
          <w:sz w:val="32"/>
          <w:szCs w:val="32"/>
          <w:rtl/>
          <w:lang w:bidi="ar-IQ"/>
        </w:rPr>
      </w:pPr>
    </w:p>
    <w:p w:rsidR="00315602" w:rsidRPr="003F742D" w:rsidRDefault="00315602" w:rsidP="00315602">
      <w:pPr>
        <w:ind w:hanging="58"/>
        <w:jc w:val="both"/>
        <w:rPr>
          <w:rFonts w:asciiTheme="majorBidi" w:hAnsiTheme="majorBidi" w:cstheme="majorBidi"/>
          <w:b/>
          <w:bCs/>
          <w:sz w:val="36"/>
          <w:szCs w:val="36"/>
          <w:rtl/>
          <w:lang w:bidi="ar-IQ"/>
        </w:rPr>
      </w:pPr>
      <w:r w:rsidRPr="003F742D">
        <w:rPr>
          <w:rFonts w:asciiTheme="majorBidi" w:hAnsiTheme="majorBidi" w:cstheme="majorBidi"/>
          <w:b/>
          <w:bCs/>
          <w:sz w:val="36"/>
          <w:szCs w:val="36"/>
          <w:rtl/>
          <w:lang w:bidi="ar-IQ"/>
        </w:rPr>
        <w:t>الثبات</w:t>
      </w:r>
    </w:p>
    <w:p w:rsidR="003F742D" w:rsidRDefault="00315602" w:rsidP="00315602">
      <w:pPr>
        <w:jc w:val="both"/>
        <w:rPr>
          <w:rFonts w:asciiTheme="majorBidi" w:hAnsiTheme="majorBidi" w:cstheme="majorBidi"/>
          <w:sz w:val="32"/>
          <w:szCs w:val="32"/>
          <w:rtl/>
          <w:lang w:bidi="ar-IQ"/>
        </w:rPr>
      </w:pPr>
      <w:r w:rsidRPr="00420E4B">
        <w:rPr>
          <w:rFonts w:asciiTheme="majorBidi" w:hAnsiTheme="majorBidi" w:cstheme="majorBidi"/>
          <w:sz w:val="32"/>
          <w:szCs w:val="32"/>
          <w:rtl/>
          <w:lang w:bidi="ar-IQ"/>
        </w:rPr>
        <w:t xml:space="preserve">     استخدمت طريقة إعادة الاختبار </w:t>
      </w:r>
      <w:r w:rsidRPr="00420E4B">
        <w:rPr>
          <w:rFonts w:asciiTheme="majorBidi" w:hAnsiTheme="majorBidi" w:cstheme="majorBidi"/>
          <w:sz w:val="32"/>
          <w:szCs w:val="32"/>
          <w:lang w:bidi="ar-IQ"/>
        </w:rPr>
        <w:t xml:space="preserve">Test-Retest </w:t>
      </w:r>
      <w:r w:rsidRPr="00420E4B">
        <w:rPr>
          <w:rFonts w:asciiTheme="majorBidi" w:hAnsiTheme="majorBidi" w:cstheme="majorBidi"/>
          <w:sz w:val="32"/>
          <w:szCs w:val="32"/>
          <w:rtl/>
          <w:lang w:bidi="ar-IQ"/>
        </w:rPr>
        <w:t xml:space="preserve">  لاستخراج الثبات إذ طبق الاختبار على عينة من اطفال الرياض قوامها ( 30 ) طفلاً وطفلة  و بعد إعادة </w:t>
      </w:r>
    </w:p>
    <w:p w:rsidR="003F742D" w:rsidRPr="0079798F" w:rsidRDefault="003F742D" w:rsidP="003F742D">
      <w:pPr>
        <w:jc w:val="both"/>
        <w:rPr>
          <w:rFonts w:asciiTheme="majorBidi" w:hAnsiTheme="majorBidi" w:cs="Sultan bold"/>
          <w:b/>
          <w:color w:val="000000" w:themeColor="text1"/>
          <w:sz w:val="28"/>
          <w:szCs w:val="28"/>
          <w:u w:val="single"/>
        </w:rPr>
      </w:pPr>
      <w:r w:rsidRPr="0079798F">
        <w:rPr>
          <w:rFonts w:asciiTheme="majorBidi" w:hAnsiTheme="majorBidi" w:cs="Sultan bold"/>
          <w:b/>
          <w:color w:val="000000" w:themeColor="text1"/>
          <w:sz w:val="28"/>
          <w:szCs w:val="28"/>
          <w:u w:val="single"/>
          <w:rtl/>
        </w:rPr>
        <w:t>الكتاب السنوي – المجلد ال</w:t>
      </w:r>
      <w:r>
        <w:rPr>
          <w:rFonts w:asciiTheme="majorBidi" w:hAnsiTheme="majorBidi" w:cs="Sultan bold"/>
          <w:b/>
          <w:color w:val="000000" w:themeColor="text1"/>
          <w:sz w:val="28"/>
          <w:szCs w:val="28"/>
          <w:u w:val="single"/>
          <w:rtl/>
        </w:rPr>
        <w:t xml:space="preserve">تاسع - 2014                 </w:t>
      </w:r>
      <w:r w:rsidRPr="0079798F">
        <w:rPr>
          <w:rFonts w:asciiTheme="majorBidi" w:hAnsiTheme="majorBidi" w:cs="Sultan bold"/>
          <w:b/>
          <w:color w:val="000000" w:themeColor="text1"/>
          <w:sz w:val="28"/>
          <w:szCs w:val="28"/>
          <w:u w:val="single"/>
          <w:rtl/>
        </w:rPr>
        <w:t xml:space="preserve">          </w:t>
      </w:r>
      <w:r>
        <w:rPr>
          <w:rFonts w:asciiTheme="majorBidi" w:hAnsiTheme="majorBidi" w:cs="Sultan bold" w:hint="cs"/>
          <w:b/>
          <w:color w:val="000000" w:themeColor="text1"/>
          <w:sz w:val="28"/>
          <w:szCs w:val="28"/>
          <w:u w:val="single"/>
          <w:rtl/>
        </w:rPr>
        <w:t>معنى الحياة والحساسية الانفعالية لدى الاطفال</w:t>
      </w:r>
      <w:r w:rsidRPr="0079798F">
        <w:rPr>
          <w:rFonts w:asciiTheme="majorBidi" w:hAnsiTheme="majorBidi" w:cs="Sultan bold"/>
          <w:b/>
          <w:color w:val="000000" w:themeColor="text1"/>
          <w:sz w:val="28"/>
          <w:szCs w:val="28"/>
          <w:u w:val="single"/>
          <w:rtl/>
        </w:rPr>
        <w:t xml:space="preserve">  </w:t>
      </w:r>
    </w:p>
    <w:p w:rsidR="00315602" w:rsidRDefault="00315602" w:rsidP="00315602">
      <w:pPr>
        <w:jc w:val="both"/>
        <w:rPr>
          <w:rFonts w:asciiTheme="majorBidi" w:hAnsiTheme="majorBidi" w:cstheme="majorBidi"/>
          <w:sz w:val="32"/>
          <w:szCs w:val="32"/>
          <w:rtl/>
          <w:lang w:bidi="ar-IQ"/>
        </w:rPr>
      </w:pPr>
      <w:r w:rsidRPr="00420E4B">
        <w:rPr>
          <w:rFonts w:asciiTheme="majorBidi" w:hAnsiTheme="majorBidi" w:cstheme="majorBidi"/>
          <w:sz w:val="32"/>
          <w:szCs w:val="32"/>
          <w:rtl/>
          <w:lang w:bidi="ar-IQ"/>
        </w:rPr>
        <w:lastRenderedPageBreak/>
        <w:t>تطبيق الاختبار بعد مرور أسبوعين على التطبيق الأول وكان الثبات قدره ( 87</w:t>
      </w:r>
      <w:r w:rsidRPr="00420E4B">
        <w:rPr>
          <w:rFonts w:asciiTheme="majorBidi" w:hAnsiTheme="majorBidi" w:cstheme="majorBidi"/>
          <w:sz w:val="32"/>
          <w:szCs w:val="32"/>
          <w:lang w:bidi="ar-IQ"/>
        </w:rPr>
        <w:t>,</w:t>
      </w:r>
      <w:r w:rsidRPr="00420E4B">
        <w:rPr>
          <w:rFonts w:asciiTheme="majorBidi" w:hAnsiTheme="majorBidi" w:cstheme="majorBidi"/>
          <w:sz w:val="32"/>
          <w:szCs w:val="32"/>
          <w:rtl/>
          <w:lang w:bidi="ar-IQ"/>
        </w:rPr>
        <w:t xml:space="preserve"> 0 ) وهي درجة ثبات جيدة لأغراض الدراسة. </w:t>
      </w:r>
    </w:p>
    <w:p w:rsidR="00315602" w:rsidRPr="003F742D" w:rsidRDefault="00315602" w:rsidP="00315602">
      <w:pPr>
        <w:ind w:hanging="58"/>
        <w:jc w:val="both"/>
        <w:rPr>
          <w:rFonts w:asciiTheme="majorBidi" w:hAnsiTheme="majorBidi" w:cstheme="majorBidi"/>
          <w:b/>
          <w:bCs/>
          <w:sz w:val="36"/>
          <w:szCs w:val="36"/>
          <w:rtl/>
          <w:lang w:bidi="ar-IQ"/>
        </w:rPr>
      </w:pPr>
      <w:r w:rsidRPr="003F742D">
        <w:rPr>
          <w:rFonts w:asciiTheme="majorBidi" w:hAnsiTheme="majorBidi" w:cstheme="majorBidi"/>
          <w:b/>
          <w:bCs/>
          <w:sz w:val="36"/>
          <w:szCs w:val="36"/>
          <w:rtl/>
          <w:lang w:bidi="ar-IQ"/>
        </w:rPr>
        <w:t>متغيرات الدراسة</w:t>
      </w:r>
    </w:p>
    <w:p w:rsidR="00315602" w:rsidRPr="00420E4B" w:rsidRDefault="00315602" w:rsidP="004F3139">
      <w:pPr>
        <w:numPr>
          <w:ilvl w:val="0"/>
          <w:numId w:val="57"/>
        </w:numPr>
        <w:spacing w:after="0" w:line="240" w:lineRule="auto"/>
        <w:jc w:val="both"/>
        <w:rPr>
          <w:rFonts w:asciiTheme="majorBidi" w:hAnsiTheme="majorBidi" w:cstheme="majorBidi"/>
          <w:b/>
          <w:bCs/>
          <w:sz w:val="32"/>
          <w:szCs w:val="32"/>
          <w:lang w:bidi="ar-IQ"/>
        </w:rPr>
      </w:pPr>
      <w:r w:rsidRPr="00420E4B">
        <w:rPr>
          <w:rFonts w:asciiTheme="majorBidi" w:hAnsiTheme="majorBidi" w:cstheme="majorBidi"/>
          <w:b/>
          <w:bCs/>
          <w:sz w:val="32"/>
          <w:szCs w:val="32"/>
          <w:rtl/>
          <w:lang w:bidi="ar-IQ"/>
        </w:rPr>
        <w:t xml:space="preserve">المتغيرات الديموغرافية وتحتوي على متغيرات: </w:t>
      </w:r>
    </w:p>
    <w:p w:rsidR="00315602" w:rsidRPr="00420E4B" w:rsidRDefault="00315602" w:rsidP="004F3139">
      <w:pPr>
        <w:numPr>
          <w:ilvl w:val="0"/>
          <w:numId w:val="58"/>
        </w:numPr>
        <w:spacing w:after="0" w:line="240" w:lineRule="auto"/>
        <w:jc w:val="both"/>
        <w:rPr>
          <w:rFonts w:asciiTheme="majorBidi" w:hAnsiTheme="majorBidi" w:cstheme="majorBidi"/>
          <w:sz w:val="32"/>
          <w:szCs w:val="32"/>
          <w:lang w:bidi="ar-IQ"/>
        </w:rPr>
      </w:pPr>
      <w:r w:rsidRPr="00420E4B">
        <w:rPr>
          <w:rFonts w:asciiTheme="majorBidi" w:hAnsiTheme="majorBidi" w:cstheme="majorBidi"/>
          <w:b/>
          <w:bCs/>
          <w:sz w:val="32"/>
          <w:szCs w:val="32"/>
          <w:rtl/>
          <w:lang w:bidi="ar-IQ"/>
        </w:rPr>
        <w:t>الجنس</w:t>
      </w:r>
      <w:r w:rsidRPr="00420E4B">
        <w:rPr>
          <w:rFonts w:asciiTheme="majorBidi" w:hAnsiTheme="majorBidi" w:cstheme="majorBidi"/>
          <w:sz w:val="32"/>
          <w:szCs w:val="32"/>
          <w:rtl/>
          <w:lang w:bidi="ar-IQ"/>
        </w:rPr>
        <w:t xml:space="preserve"> (ذكور، اناث).</w:t>
      </w:r>
    </w:p>
    <w:p w:rsidR="00315602" w:rsidRPr="00420E4B" w:rsidRDefault="00315602" w:rsidP="004F3139">
      <w:pPr>
        <w:numPr>
          <w:ilvl w:val="0"/>
          <w:numId w:val="58"/>
        </w:numPr>
        <w:spacing w:after="0" w:line="240" w:lineRule="auto"/>
        <w:jc w:val="both"/>
        <w:rPr>
          <w:rFonts w:asciiTheme="majorBidi" w:hAnsiTheme="majorBidi" w:cstheme="majorBidi"/>
          <w:sz w:val="32"/>
          <w:szCs w:val="32"/>
          <w:lang w:bidi="ar-IQ"/>
        </w:rPr>
      </w:pPr>
      <w:r w:rsidRPr="00420E4B">
        <w:rPr>
          <w:rFonts w:asciiTheme="majorBidi" w:hAnsiTheme="majorBidi" w:cstheme="majorBidi"/>
          <w:b/>
          <w:bCs/>
          <w:sz w:val="32"/>
          <w:szCs w:val="32"/>
          <w:rtl/>
          <w:lang w:bidi="ar-IQ"/>
        </w:rPr>
        <w:t>التحصيل الدراسي للام والاب</w:t>
      </w:r>
      <w:r w:rsidRPr="00420E4B">
        <w:rPr>
          <w:rFonts w:asciiTheme="majorBidi" w:hAnsiTheme="majorBidi" w:cstheme="majorBidi"/>
          <w:sz w:val="32"/>
          <w:szCs w:val="32"/>
          <w:rtl/>
          <w:lang w:bidi="ar-IQ"/>
        </w:rPr>
        <w:t>( ابتدائي، متوسط، بكالوريوس فما فوق).</w:t>
      </w:r>
    </w:p>
    <w:p w:rsidR="00315602" w:rsidRPr="00420E4B" w:rsidRDefault="00315602" w:rsidP="004F3139">
      <w:pPr>
        <w:numPr>
          <w:ilvl w:val="0"/>
          <w:numId w:val="58"/>
        </w:numPr>
        <w:spacing w:after="0" w:line="240" w:lineRule="auto"/>
        <w:jc w:val="both"/>
        <w:rPr>
          <w:rFonts w:asciiTheme="majorBidi" w:hAnsiTheme="majorBidi" w:cstheme="majorBidi"/>
          <w:sz w:val="32"/>
          <w:szCs w:val="32"/>
          <w:lang w:bidi="ar-IQ"/>
        </w:rPr>
      </w:pPr>
      <w:r w:rsidRPr="00420E4B">
        <w:rPr>
          <w:rFonts w:asciiTheme="majorBidi" w:hAnsiTheme="majorBidi" w:cstheme="majorBidi"/>
          <w:b/>
          <w:bCs/>
          <w:sz w:val="32"/>
          <w:szCs w:val="32"/>
          <w:rtl/>
          <w:lang w:bidi="ar-IQ"/>
        </w:rPr>
        <w:t>المستوى الاقتصادي للأسرة</w:t>
      </w:r>
      <w:r w:rsidRPr="00420E4B">
        <w:rPr>
          <w:rFonts w:asciiTheme="majorBidi" w:hAnsiTheme="majorBidi" w:cstheme="majorBidi"/>
          <w:sz w:val="32"/>
          <w:szCs w:val="32"/>
          <w:rtl/>
          <w:lang w:bidi="ar-IQ"/>
        </w:rPr>
        <w:t xml:space="preserve"> (ضعيف، متوسط، جيد).</w:t>
      </w:r>
    </w:p>
    <w:p w:rsidR="00315602" w:rsidRPr="00420E4B" w:rsidRDefault="00315602" w:rsidP="004F3139">
      <w:pPr>
        <w:numPr>
          <w:ilvl w:val="0"/>
          <w:numId w:val="57"/>
        </w:numPr>
        <w:spacing w:after="0" w:line="240" w:lineRule="auto"/>
        <w:jc w:val="both"/>
        <w:rPr>
          <w:rFonts w:asciiTheme="majorBidi" w:hAnsiTheme="majorBidi" w:cstheme="majorBidi"/>
          <w:sz w:val="32"/>
          <w:szCs w:val="32"/>
          <w:lang w:bidi="ar-IQ"/>
        </w:rPr>
      </w:pPr>
      <w:r w:rsidRPr="00420E4B">
        <w:rPr>
          <w:rFonts w:asciiTheme="majorBidi" w:hAnsiTheme="majorBidi" w:cstheme="majorBidi"/>
          <w:b/>
          <w:bCs/>
          <w:sz w:val="32"/>
          <w:szCs w:val="32"/>
          <w:rtl/>
          <w:lang w:bidi="ar-IQ"/>
        </w:rPr>
        <w:t xml:space="preserve"> المقياس:</w:t>
      </w:r>
      <w:r w:rsidRPr="00420E4B">
        <w:rPr>
          <w:rFonts w:asciiTheme="majorBidi" w:hAnsiTheme="majorBidi" w:cstheme="majorBidi"/>
          <w:sz w:val="32"/>
          <w:szCs w:val="32"/>
          <w:rtl/>
          <w:lang w:bidi="ar-IQ"/>
        </w:rPr>
        <w:t xml:space="preserve"> يتمثل في اجابات افراد عينة البحث على مقياسي معنى الحياة والحساسية الانفعالية.</w:t>
      </w:r>
    </w:p>
    <w:p w:rsidR="00315602" w:rsidRPr="00420E4B" w:rsidRDefault="00315602" w:rsidP="00315602">
      <w:pPr>
        <w:spacing w:line="240" w:lineRule="auto"/>
        <w:ind w:hanging="58"/>
        <w:jc w:val="both"/>
        <w:rPr>
          <w:rFonts w:asciiTheme="majorBidi" w:hAnsiTheme="majorBidi" w:cstheme="majorBidi"/>
          <w:b/>
          <w:bCs/>
          <w:sz w:val="32"/>
          <w:szCs w:val="32"/>
          <w:u w:val="single"/>
          <w:rtl/>
          <w:lang w:bidi="ar-IQ"/>
        </w:rPr>
      </w:pPr>
    </w:p>
    <w:p w:rsidR="00315602" w:rsidRPr="003F742D" w:rsidRDefault="00315602" w:rsidP="00315602">
      <w:pPr>
        <w:spacing w:line="240" w:lineRule="auto"/>
        <w:ind w:hanging="58"/>
        <w:jc w:val="both"/>
        <w:rPr>
          <w:rFonts w:asciiTheme="majorBidi" w:hAnsiTheme="majorBidi" w:cstheme="majorBidi"/>
          <w:b/>
          <w:bCs/>
          <w:sz w:val="36"/>
          <w:szCs w:val="36"/>
          <w:rtl/>
          <w:lang w:bidi="ar-IQ"/>
        </w:rPr>
      </w:pPr>
      <w:r w:rsidRPr="003F742D">
        <w:rPr>
          <w:rFonts w:asciiTheme="majorBidi" w:hAnsiTheme="majorBidi" w:cstheme="majorBidi"/>
          <w:b/>
          <w:bCs/>
          <w:sz w:val="36"/>
          <w:szCs w:val="36"/>
          <w:rtl/>
          <w:lang w:bidi="ar-IQ"/>
        </w:rPr>
        <w:t>اجراءات الدراسة:-</w:t>
      </w:r>
    </w:p>
    <w:p w:rsidR="00315602" w:rsidRPr="00420E4B" w:rsidRDefault="00315602" w:rsidP="00315602">
      <w:pPr>
        <w:spacing w:line="240" w:lineRule="auto"/>
        <w:ind w:hanging="58"/>
        <w:jc w:val="both"/>
        <w:rPr>
          <w:rFonts w:asciiTheme="majorBidi" w:hAnsiTheme="majorBidi" w:cstheme="majorBidi"/>
          <w:sz w:val="32"/>
          <w:szCs w:val="32"/>
          <w:rtl/>
          <w:lang w:bidi="ar-IQ"/>
        </w:rPr>
      </w:pPr>
      <w:r w:rsidRPr="00420E4B">
        <w:rPr>
          <w:rFonts w:asciiTheme="majorBidi" w:hAnsiTheme="majorBidi" w:cstheme="majorBidi"/>
          <w:b/>
          <w:bCs/>
          <w:sz w:val="32"/>
          <w:szCs w:val="32"/>
          <w:rtl/>
          <w:lang w:bidi="ar-IQ"/>
        </w:rPr>
        <w:t xml:space="preserve">    </w:t>
      </w:r>
      <w:r w:rsidRPr="00420E4B">
        <w:rPr>
          <w:rFonts w:asciiTheme="majorBidi" w:hAnsiTheme="majorBidi" w:cstheme="majorBidi"/>
          <w:sz w:val="32"/>
          <w:szCs w:val="32"/>
          <w:rtl/>
          <w:lang w:bidi="ar-IQ"/>
        </w:rPr>
        <w:t>لقد تم اجراء الدراسة وفق الخطوات الاتية:-</w:t>
      </w:r>
    </w:p>
    <w:p w:rsidR="00315602" w:rsidRPr="00420E4B" w:rsidRDefault="00315602" w:rsidP="004F3139">
      <w:pPr>
        <w:numPr>
          <w:ilvl w:val="0"/>
          <w:numId w:val="59"/>
        </w:numPr>
        <w:spacing w:after="0" w:line="240" w:lineRule="auto"/>
        <w:jc w:val="both"/>
        <w:rPr>
          <w:rFonts w:asciiTheme="majorBidi" w:hAnsiTheme="majorBidi" w:cstheme="majorBidi"/>
          <w:sz w:val="32"/>
          <w:szCs w:val="32"/>
          <w:lang w:bidi="ar-IQ"/>
        </w:rPr>
      </w:pPr>
      <w:r w:rsidRPr="00420E4B">
        <w:rPr>
          <w:rFonts w:asciiTheme="majorBidi" w:hAnsiTheme="majorBidi" w:cstheme="majorBidi"/>
          <w:sz w:val="32"/>
          <w:szCs w:val="32"/>
          <w:rtl/>
          <w:lang w:bidi="ar-IQ"/>
        </w:rPr>
        <w:t>قامت الباحثة من التحقق من صدق وثبات الاداة.</w:t>
      </w:r>
    </w:p>
    <w:p w:rsidR="00315602" w:rsidRDefault="00315602" w:rsidP="004F3139">
      <w:pPr>
        <w:numPr>
          <w:ilvl w:val="0"/>
          <w:numId w:val="59"/>
        </w:numPr>
        <w:spacing w:after="0" w:line="240" w:lineRule="auto"/>
        <w:jc w:val="both"/>
        <w:rPr>
          <w:rFonts w:asciiTheme="majorBidi" w:hAnsiTheme="majorBidi" w:cstheme="majorBidi"/>
          <w:sz w:val="32"/>
          <w:szCs w:val="32"/>
          <w:lang w:bidi="ar-IQ"/>
        </w:rPr>
      </w:pPr>
      <w:r w:rsidRPr="00420E4B">
        <w:rPr>
          <w:rFonts w:asciiTheme="majorBidi" w:hAnsiTheme="majorBidi" w:cstheme="majorBidi"/>
          <w:sz w:val="32"/>
          <w:szCs w:val="32"/>
          <w:rtl/>
          <w:lang w:bidi="ar-IQ"/>
        </w:rPr>
        <w:t>تحديد افراد عينة البحث وتوزيع المقياس عليها وتم تحويل المقياس الى لغة برايل ولذلك لمساعدة الاطفال المكفوفين على الاستجابة للمقياس وقام بعض معلمي</w:t>
      </w:r>
      <w:r w:rsidRPr="00420E4B">
        <w:rPr>
          <w:rFonts w:asciiTheme="majorBidi" w:hAnsiTheme="majorBidi" w:cstheme="majorBidi"/>
          <w:sz w:val="32"/>
          <w:szCs w:val="32"/>
          <w:vertAlign w:val="superscript"/>
          <w:rtl/>
          <w:lang w:bidi="ar-IQ"/>
        </w:rPr>
        <w:t>(</w:t>
      </w:r>
      <w:r w:rsidRPr="00420E4B">
        <w:rPr>
          <w:rStyle w:val="aa"/>
          <w:rFonts w:asciiTheme="majorBidi" w:hAnsiTheme="majorBidi" w:cstheme="majorBidi"/>
          <w:sz w:val="32"/>
          <w:szCs w:val="32"/>
          <w:rtl/>
          <w:lang w:bidi="ar-IQ"/>
        </w:rPr>
        <w:footnoteReference w:id="47"/>
      </w:r>
      <w:r w:rsidRPr="00420E4B">
        <w:rPr>
          <w:rFonts w:asciiTheme="majorBidi" w:hAnsiTheme="majorBidi" w:cstheme="majorBidi"/>
          <w:sz w:val="32"/>
          <w:szCs w:val="32"/>
          <w:vertAlign w:val="superscript"/>
          <w:rtl/>
          <w:lang w:bidi="ar-IQ"/>
        </w:rPr>
        <w:t xml:space="preserve">) </w:t>
      </w:r>
      <w:r w:rsidRPr="00420E4B">
        <w:rPr>
          <w:rFonts w:asciiTheme="majorBidi" w:hAnsiTheme="majorBidi" w:cstheme="majorBidi"/>
          <w:sz w:val="32"/>
          <w:szCs w:val="32"/>
          <w:rtl/>
          <w:lang w:bidi="ar-IQ"/>
        </w:rPr>
        <w:t>معهد اليرموك للتأهيل المهني بتحويل المقياس الى لغة الاشارة حيث قاموا مشكورين بشرح المقياس للأطفال  .</w:t>
      </w:r>
    </w:p>
    <w:p w:rsidR="00B53798" w:rsidRDefault="00B53798" w:rsidP="00B53798">
      <w:pPr>
        <w:spacing w:after="0" w:line="240" w:lineRule="auto"/>
        <w:ind w:left="720"/>
        <w:jc w:val="both"/>
        <w:rPr>
          <w:rFonts w:asciiTheme="majorBidi" w:hAnsiTheme="majorBidi" w:cstheme="majorBidi"/>
          <w:sz w:val="32"/>
          <w:szCs w:val="32"/>
          <w:lang w:bidi="ar-IQ"/>
        </w:rPr>
      </w:pPr>
    </w:p>
    <w:p w:rsidR="003F742D" w:rsidRPr="003F742D" w:rsidRDefault="003F742D" w:rsidP="003F742D">
      <w:pPr>
        <w:jc w:val="both"/>
        <w:rPr>
          <w:rFonts w:asciiTheme="majorBidi" w:hAnsiTheme="majorBidi" w:cstheme="majorBidi"/>
          <w:sz w:val="32"/>
          <w:szCs w:val="32"/>
          <w:rtl/>
          <w:lang w:bidi="ar-IQ"/>
        </w:rPr>
      </w:pPr>
      <w:r w:rsidRPr="003F742D">
        <w:rPr>
          <w:rFonts w:asciiTheme="majorBidi" w:hAnsiTheme="majorBidi" w:cs="Sultan bold" w:hint="cs"/>
          <w:b/>
          <w:color w:val="000000" w:themeColor="text1"/>
          <w:sz w:val="28"/>
          <w:szCs w:val="28"/>
          <w:u w:val="single"/>
          <w:rtl/>
        </w:rPr>
        <w:lastRenderedPageBreak/>
        <w:t xml:space="preserve">الكتاب السنوي </w:t>
      </w:r>
      <w:r w:rsidRPr="003F742D">
        <w:rPr>
          <w:rFonts w:asciiTheme="majorBidi" w:hAnsiTheme="majorBidi" w:cs="Sultan bold"/>
          <w:b/>
          <w:color w:val="000000" w:themeColor="text1"/>
          <w:sz w:val="28"/>
          <w:szCs w:val="28"/>
          <w:u w:val="single"/>
          <w:rtl/>
        </w:rPr>
        <w:t>–</w:t>
      </w:r>
      <w:r w:rsidRPr="003F742D">
        <w:rPr>
          <w:rFonts w:asciiTheme="majorBidi" w:hAnsiTheme="majorBidi" w:cs="Sultan bold" w:hint="cs"/>
          <w:b/>
          <w:color w:val="000000" w:themeColor="text1"/>
          <w:sz w:val="28"/>
          <w:szCs w:val="28"/>
          <w:u w:val="single"/>
          <w:rtl/>
        </w:rPr>
        <w:t xml:space="preserve"> المجلد التاسع - 2014                                                                      م0م0 وفاء قيس كريم</w:t>
      </w:r>
    </w:p>
    <w:p w:rsidR="00315602" w:rsidRPr="00420E4B" w:rsidRDefault="00315602" w:rsidP="004F3139">
      <w:pPr>
        <w:numPr>
          <w:ilvl w:val="0"/>
          <w:numId w:val="59"/>
        </w:numPr>
        <w:spacing w:after="0" w:line="240" w:lineRule="auto"/>
        <w:rPr>
          <w:rFonts w:asciiTheme="majorBidi" w:hAnsiTheme="majorBidi" w:cstheme="majorBidi"/>
          <w:sz w:val="32"/>
          <w:szCs w:val="32"/>
          <w:lang w:bidi="ar-IQ"/>
        </w:rPr>
      </w:pPr>
      <w:r w:rsidRPr="00420E4B">
        <w:rPr>
          <w:rFonts w:asciiTheme="majorBidi" w:hAnsiTheme="majorBidi" w:cstheme="majorBidi"/>
          <w:sz w:val="32"/>
          <w:szCs w:val="32"/>
          <w:rtl/>
          <w:lang w:bidi="ar-IQ"/>
        </w:rPr>
        <w:t>جمع درجات المقاييس ومعالجتها احصائياً باستخدام البرنامج الاحصائي</w:t>
      </w:r>
      <w:r w:rsidRPr="00420E4B">
        <w:rPr>
          <w:rFonts w:asciiTheme="majorBidi" w:hAnsiTheme="majorBidi" w:cstheme="majorBidi"/>
          <w:sz w:val="32"/>
          <w:szCs w:val="32"/>
          <w:lang w:bidi="ar-IQ"/>
        </w:rPr>
        <w:t>SPSS.</w:t>
      </w:r>
    </w:p>
    <w:p w:rsidR="00315602" w:rsidRDefault="00315602" w:rsidP="00315602">
      <w:pPr>
        <w:spacing w:after="0" w:line="240" w:lineRule="auto"/>
        <w:jc w:val="both"/>
        <w:rPr>
          <w:rFonts w:asciiTheme="majorBidi" w:hAnsiTheme="majorBidi" w:cstheme="majorBidi"/>
          <w:sz w:val="32"/>
          <w:szCs w:val="32"/>
          <w:rtl/>
          <w:lang w:bidi="ar-IQ"/>
        </w:rPr>
      </w:pPr>
    </w:p>
    <w:p w:rsidR="003F742D" w:rsidRDefault="003F742D" w:rsidP="00315602">
      <w:pPr>
        <w:spacing w:after="0" w:line="240" w:lineRule="auto"/>
        <w:jc w:val="both"/>
        <w:rPr>
          <w:rFonts w:asciiTheme="majorBidi" w:hAnsiTheme="majorBidi" w:cstheme="majorBidi"/>
          <w:sz w:val="32"/>
          <w:szCs w:val="32"/>
          <w:rtl/>
          <w:lang w:bidi="ar-IQ"/>
        </w:rPr>
      </w:pPr>
    </w:p>
    <w:p w:rsidR="00921DAE" w:rsidRPr="00420E4B" w:rsidRDefault="00921DAE" w:rsidP="00315602">
      <w:pPr>
        <w:spacing w:after="0" w:line="240" w:lineRule="auto"/>
        <w:jc w:val="both"/>
        <w:rPr>
          <w:rFonts w:asciiTheme="majorBidi" w:hAnsiTheme="majorBidi" w:cstheme="majorBidi"/>
          <w:sz w:val="32"/>
          <w:szCs w:val="32"/>
          <w:rtl/>
          <w:lang w:bidi="ar-IQ"/>
        </w:rPr>
      </w:pPr>
    </w:p>
    <w:p w:rsidR="00315602" w:rsidRDefault="00315602" w:rsidP="00315602">
      <w:pPr>
        <w:spacing w:after="0" w:line="240" w:lineRule="auto"/>
        <w:jc w:val="center"/>
        <w:rPr>
          <w:rFonts w:asciiTheme="majorBidi" w:hAnsiTheme="majorBidi" w:cstheme="majorBidi"/>
          <w:b/>
          <w:bCs/>
          <w:sz w:val="40"/>
          <w:szCs w:val="40"/>
          <w:rtl/>
          <w:lang w:bidi="ar-IQ"/>
        </w:rPr>
      </w:pPr>
      <w:r w:rsidRPr="003F742D">
        <w:rPr>
          <w:rFonts w:asciiTheme="majorBidi" w:hAnsiTheme="majorBidi" w:cstheme="majorBidi"/>
          <w:b/>
          <w:bCs/>
          <w:sz w:val="40"/>
          <w:szCs w:val="40"/>
          <w:rtl/>
          <w:lang w:bidi="ar-IQ"/>
        </w:rPr>
        <w:t>الفصل الرابع</w:t>
      </w:r>
    </w:p>
    <w:p w:rsidR="00921DAE" w:rsidRDefault="00921DAE" w:rsidP="00315602">
      <w:pPr>
        <w:spacing w:after="0" w:line="240" w:lineRule="auto"/>
        <w:jc w:val="center"/>
        <w:rPr>
          <w:rFonts w:asciiTheme="majorBidi" w:hAnsiTheme="majorBidi" w:cstheme="majorBidi"/>
          <w:b/>
          <w:bCs/>
          <w:sz w:val="40"/>
          <w:szCs w:val="40"/>
          <w:rtl/>
          <w:lang w:bidi="ar-IQ"/>
        </w:rPr>
      </w:pPr>
    </w:p>
    <w:p w:rsidR="003F742D" w:rsidRPr="003F742D" w:rsidRDefault="003F742D" w:rsidP="00315602">
      <w:pPr>
        <w:spacing w:after="0" w:line="240" w:lineRule="auto"/>
        <w:jc w:val="center"/>
        <w:rPr>
          <w:rFonts w:asciiTheme="majorBidi" w:hAnsiTheme="majorBidi" w:cstheme="majorBidi"/>
          <w:b/>
          <w:bCs/>
          <w:sz w:val="40"/>
          <w:szCs w:val="40"/>
          <w:rtl/>
          <w:lang w:bidi="ar-IQ"/>
        </w:rPr>
      </w:pPr>
    </w:p>
    <w:p w:rsidR="00315602" w:rsidRDefault="00315602" w:rsidP="00315602">
      <w:pPr>
        <w:spacing w:after="0" w:line="240" w:lineRule="auto"/>
        <w:jc w:val="both"/>
        <w:rPr>
          <w:rFonts w:asciiTheme="majorBidi" w:hAnsiTheme="majorBidi" w:cstheme="majorBidi"/>
          <w:b/>
          <w:bCs/>
          <w:sz w:val="36"/>
          <w:szCs w:val="36"/>
          <w:rtl/>
          <w:lang w:bidi="ar-IQ"/>
        </w:rPr>
      </w:pPr>
      <w:r w:rsidRPr="003F742D">
        <w:rPr>
          <w:rFonts w:asciiTheme="majorBidi" w:hAnsiTheme="majorBidi" w:cstheme="majorBidi"/>
          <w:b/>
          <w:bCs/>
          <w:sz w:val="36"/>
          <w:szCs w:val="36"/>
          <w:rtl/>
          <w:lang w:bidi="ar-IQ"/>
        </w:rPr>
        <w:t>عرض النتائج ومناقشتها</w:t>
      </w:r>
    </w:p>
    <w:p w:rsidR="003F742D" w:rsidRPr="003F742D" w:rsidRDefault="003F742D" w:rsidP="00315602">
      <w:pPr>
        <w:spacing w:after="0" w:line="240" w:lineRule="auto"/>
        <w:jc w:val="both"/>
        <w:rPr>
          <w:rFonts w:asciiTheme="majorBidi" w:hAnsiTheme="majorBidi" w:cstheme="majorBidi"/>
          <w:b/>
          <w:bCs/>
          <w:sz w:val="36"/>
          <w:szCs w:val="36"/>
          <w:rtl/>
          <w:lang w:bidi="ar-IQ"/>
        </w:rPr>
      </w:pPr>
    </w:p>
    <w:p w:rsidR="00315602" w:rsidRDefault="00315602" w:rsidP="00315602">
      <w:pPr>
        <w:spacing w:after="0" w:line="240" w:lineRule="auto"/>
        <w:ind w:left="-58" w:right="-142"/>
        <w:jc w:val="both"/>
        <w:rPr>
          <w:rFonts w:asciiTheme="majorBidi" w:hAnsiTheme="majorBidi" w:cstheme="majorBidi"/>
          <w:b/>
          <w:bCs/>
          <w:sz w:val="36"/>
          <w:szCs w:val="36"/>
          <w:rtl/>
          <w:lang w:bidi="ar-IQ"/>
        </w:rPr>
      </w:pPr>
      <w:r w:rsidRPr="003F742D">
        <w:rPr>
          <w:rFonts w:asciiTheme="majorBidi" w:hAnsiTheme="majorBidi" w:cstheme="majorBidi"/>
          <w:b/>
          <w:bCs/>
          <w:sz w:val="36"/>
          <w:szCs w:val="36"/>
          <w:rtl/>
          <w:lang w:bidi="ar-IQ"/>
        </w:rPr>
        <w:t>اولا ً:النتائج المتعلقة بالهدف الاول التعرف على دلالة  معنى الحياة  لدى الاطفال ذوي الاعاقة.</w:t>
      </w:r>
    </w:p>
    <w:p w:rsidR="003F742D" w:rsidRPr="003F742D" w:rsidRDefault="003F742D" w:rsidP="00315602">
      <w:pPr>
        <w:spacing w:after="0" w:line="240" w:lineRule="auto"/>
        <w:ind w:left="-58" w:right="-142"/>
        <w:jc w:val="both"/>
        <w:rPr>
          <w:rFonts w:asciiTheme="majorBidi" w:hAnsiTheme="majorBidi" w:cstheme="majorBidi"/>
          <w:b/>
          <w:bCs/>
          <w:sz w:val="36"/>
          <w:szCs w:val="36"/>
          <w:lang w:bidi="ar-IQ"/>
        </w:rPr>
      </w:pPr>
    </w:p>
    <w:p w:rsidR="00315602" w:rsidRPr="00420E4B" w:rsidRDefault="00315602" w:rsidP="00315602">
      <w:pPr>
        <w:jc w:val="both"/>
        <w:rPr>
          <w:rFonts w:asciiTheme="majorBidi" w:hAnsiTheme="majorBidi" w:cstheme="majorBidi"/>
          <w:sz w:val="32"/>
          <w:szCs w:val="32"/>
          <w:rtl/>
          <w:lang w:bidi="ar-IQ"/>
        </w:rPr>
      </w:pPr>
      <w:r w:rsidRPr="00420E4B">
        <w:rPr>
          <w:rFonts w:asciiTheme="majorBidi" w:hAnsiTheme="majorBidi" w:cstheme="majorBidi"/>
          <w:sz w:val="32"/>
          <w:szCs w:val="32"/>
          <w:rtl/>
          <w:lang w:bidi="ar-IQ"/>
        </w:rPr>
        <w:t>ومن اجل التحقق من الفرضية اعلاه تم استخراج الوسط الحسابي والانحراف المعياري والمدى والوزن المئوي والجدول الاتي يبين ذلك</w:t>
      </w:r>
    </w:p>
    <w:p w:rsidR="00315602" w:rsidRDefault="00315602" w:rsidP="000170DD">
      <w:pPr>
        <w:tabs>
          <w:tab w:val="left" w:pos="568"/>
          <w:tab w:val="center" w:pos="4153"/>
        </w:tabs>
        <w:jc w:val="both"/>
        <w:rPr>
          <w:rFonts w:asciiTheme="majorBidi" w:hAnsiTheme="majorBidi" w:cstheme="majorBidi"/>
          <w:b/>
          <w:bCs/>
          <w:sz w:val="28"/>
          <w:szCs w:val="28"/>
          <w:rtl/>
          <w:lang w:bidi="ar-IQ"/>
        </w:rPr>
      </w:pPr>
      <w:r w:rsidRPr="00420E4B">
        <w:rPr>
          <w:rFonts w:asciiTheme="majorBidi" w:hAnsiTheme="majorBidi" w:cstheme="majorBidi"/>
          <w:b/>
          <w:bCs/>
          <w:sz w:val="32"/>
          <w:szCs w:val="32"/>
          <w:rtl/>
          <w:lang w:bidi="ar-IQ"/>
        </w:rPr>
        <w:tab/>
      </w:r>
      <w:r w:rsidRPr="00420E4B">
        <w:rPr>
          <w:rFonts w:asciiTheme="majorBidi" w:hAnsiTheme="majorBidi" w:cstheme="majorBidi"/>
          <w:b/>
          <w:bCs/>
          <w:sz w:val="32"/>
          <w:szCs w:val="32"/>
          <w:rtl/>
          <w:lang w:bidi="ar-IQ"/>
        </w:rPr>
        <w:tab/>
      </w:r>
    </w:p>
    <w:p w:rsidR="00B53798" w:rsidRPr="00B53798" w:rsidRDefault="00B53798" w:rsidP="00B53798">
      <w:pPr>
        <w:tabs>
          <w:tab w:val="left" w:pos="568"/>
          <w:tab w:val="center" w:pos="4153"/>
        </w:tabs>
        <w:jc w:val="center"/>
        <w:rPr>
          <w:rFonts w:asciiTheme="majorBidi" w:hAnsiTheme="majorBidi" w:cstheme="majorBidi"/>
          <w:b/>
          <w:bCs/>
          <w:sz w:val="32"/>
          <w:szCs w:val="32"/>
          <w:rtl/>
          <w:lang w:bidi="ar-IQ"/>
        </w:rPr>
      </w:pPr>
      <w:r w:rsidRPr="00B53798">
        <w:rPr>
          <w:rFonts w:asciiTheme="majorBidi" w:hAnsiTheme="majorBidi" w:cstheme="majorBidi"/>
          <w:b/>
          <w:bCs/>
          <w:sz w:val="32"/>
          <w:szCs w:val="32"/>
          <w:rtl/>
          <w:lang w:bidi="ar-IQ"/>
        </w:rPr>
        <w:t>الجدول رقم ( 2  )</w:t>
      </w:r>
    </w:p>
    <w:p w:rsidR="00B53798" w:rsidRPr="00B53798" w:rsidRDefault="00B53798" w:rsidP="00B53798">
      <w:pPr>
        <w:jc w:val="center"/>
        <w:rPr>
          <w:rFonts w:asciiTheme="majorBidi" w:hAnsiTheme="majorBidi" w:cstheme="majorBidi"/>
          <w:b/>
          <w:bCs/>
          <w:sz w:val="32"/>
          <w:szCs w:val="32"/>
          <w:rtl/>
          <w:lang w:bidi="ar-IQ"/>
        </w:rPr>
      </w:pPr>
      <w:r w:rsidRPr="00B53798">
        <w:rPr>
          <w:rFonts w:asciiTheme="majorBidi" w:hAnsiTheme="majorBidi" w:cstheme="majorBidi"/>
          <w:b/>
          <w:bCs/>
          <w:sz w:val="32"/>
          <w:szCs w:val="32"/>
          <w:rtl/>
          <w:lang w:bidi="ar-IQ"/>
        </w:rPr>
        <w:t>يبين الوسط الحسابي والانحراف المعياري والمدى والوزن المئوي لاستجابات الاطفال من ذوي الاعاقات</w:t>
      </w:r>
    </w:p>
    <w:tbl>
      <w:tblPr>
        <w:bidiVisual/>
        <w:tblW w:w="7222"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93" w:type="dxa"/>
          <w:right w:w="93" w:type="dxa"/>
        </w:tblCellMar>
        <w:tblLook w:val="0000" w:firstRow="0" w:lastRow="0" w:firstColumn="0" w:lastColumn="0" w:noHBand="0" w:noVBand="0"/>
      </w:tblPr>
      <w:tblGrid>
        <w:gridCol w:w="1360"/>
        <w:gridCol w:w="1559"/>
        <w:gridCol w:w="1468"/>
        <w:gridCol w:w="1559"/>
        <w:gridCol w:w="1276"/>
      </w:tblGrid>
      <w:tr w:rsidR="00B53798" w:rsidRPr="00B53798" w:rsidTr="00307417">
        <w:trPr>
          <w:trHeight w:val="273"/>
          <w:jc w:val="center"/>
        </w:trPr>
        <w:tc>
          <w:tcPr>
            <w:tcW w:w="1360" w:type="dxa"/>
            <w:tcBorders>
              <w:top w:val="thickThinSmallGap" w:sz="24" w:space="0" w:color="auto"/>
              <w:left w:val="thickThinSmallGap" w:sz="24" w:space="0" w:color="auto"/>
            </w:tcBorders>
            <w:shd w:val="clear" w:color="000000" w:fill="FFFFFF"/>
            <w:vAlign w:val="center"/>
          </w:tcPr>
          <w:p w:rsidR="00B53798" w:rsidRPr="00B53798" w:rsidRDefault="00B53798" w:rsidP="00307417">
            <w:pPr>
              <w:autoSpaceDE w:val="0"/>
              <w:autoSpaceDN w:val="0"/>
              <w:adjustRightInd w:val="0"/>
              <w:spacing w:after="0" w:line="240" w:lineRule="auto"/>
              <w:rPr>
                <w:rFonts w:asciiTheme="majorBidi" w:hAnsiTheme="majorBidi" w:cstheme="majorBidi"/>
                <w:b/>
                <w:bCs/>
                <w:color w:val="000000"/>
                <w:sz w:val="32"/>
                <w:szCs w:val="32"/>
                <w:rtl/>
                <w:lang w:bidi="ar-IQ"/>
              </w:rPr>
            </w:pPr>
            <w:r w:rsidRPr="00B53798">
              <w:rPr>
                <w:rFonts w:asciiTheme="majorBidi" w:hAnsiTheme="majorBidi" w:cstheme="majorBidi"/>
                <w:b/>
                <w:bCs/>
                <w:color w:val="000000"/>
                <w:sz w:val="32"/>
                <w:szCs w:val="32"/>
                <w:rtl/>
                <w:lang w:bidi="ar-IQ"/>
              </w:rPr>
              <w:t>المتغير</w:t>
            </w:r>
          </w:p>
        </w:tc>
        <w:tc>
          <w:tcPr>
            <w:tcW w:w="1559" w:type="dxa"/>
            <w:tcBorders>
              <w:top w:val="thickThinSmallGap" w:sz="24" w:space="0" w:color="auto"/>
            </w:tcBorders>
            <w:shd w:val="clear" w:color="000000" w:fill="FFFFFF"/>
            <w:vAlign w:val="center"/>
          </w:tcPr>
          <w:p w:rsidR="00B53798" w:rsidRPr="00B53798" w:rsidRDefault="00B53798" w:rsidP="00307417">
            <w:pPr>
              <w:autoSpaceDE w:val="0"/>
              <w:autoSpaceDN w:val="0"/>
              <w:bidi w:val="0"/>
              <w:adjustRightInd w:val="0"/>
              <w:spacing w:after="0" w:line="240" w:lineRule="auto"/>
              <w:rPr>
                <w:rFonts w:asciiTheme="majorBidi" w:hAnsiTheme="majorBidi" w:cstheme="majorBidi"/>
                <w:b/>
                <w:bCs/>
                <w:color w:val="000000"/>
                <w:sz w:val="32"/>
                <w:szCs w:val="32"/>
                <w:lang w:bidi="ar-IQ"/>
              </w:rPr>
            </w:pPr>
            <w:r w:rsidRPr="00B53798">
              <w:rPr>
                <w:rFonts w:asciiTheme="majorBidi" w:hAnsiTheme="majorBidi" w:cstheme="majorBidi"/>
                <w:b/>
                <w:bCs/>
                <w:color w:val="000000"/>
                <w:sz w:val="32"/>
                <w:szCs w:val="32"/>
                <w:rtl/>
                <w:lang w:bidi="ar-IQ"/>
              </w:rPr>
              <w:t>الوسط الحسابي</w:t>
            </w:r>
          </w:p>
        </w:tc>
        <w:tc>
          <w:tcPr>
            <w:tcW w:w="1468" w:type="dxa"/>
            <w:tcBorders>
              <w:top w:val="thickThinSmallGap" w:sz="24" w:space="0" w:color="auto"/>
            </w:tcBorders>
            <w:shd w:val="clear" w:color="000000" w:fill="FFFFFF"/>
            <w:vAlign w:val="center"/>
          </w:tcPr>
          <w:p w:rsidR="00B53798" w:rsidRPr="00B53798" w:rsidRDefault="00B53798" w:rsidP="00307417">
            <w:pPr>
              <w:autoSpaceDE w:val="0"/>
              <w:autoSpaceDN w:val="0"/>
              <w:bidi w:val="0"/>
              <w:adjustRightInd w:val="0"/>
              <w:spacing w:after="0" w:line="240" w:lineRule="auto"/>
              <w:rPr>
                <w:rFonts w:asciiTheme="majorBidi" w:hAnsiTheme="majorBidi" w:cstheme="majorBidi"/>
                <w:b/>
                <w:bCs/>
                <w:color w:val="000000"/>
                <w:sz w:val="32"/>
                <w:szCs w:val="32"/>
                <w:rtl/>
                <w:lang w:bidi="ar-IQ"/>
              </w:rPr>
            </w:pPr>
            <w:r w:rsidRPr="00B53798">
              <w:rPr>
                <w:rFonts w:asciiTheme="majorBidi" w:hAnsiTheme="majorBidi" w:cstheme="majorBidi"/>
                <w:b/>
                <w:bCs/>
                <w:color w:val="000000"/>
                <w:sz w:val="32"/>
                <w:szCs w:val="32"/>
                <w:rtl/>
                <w:lang w:bidi="ar-IQ"/>
              </w:rPr>
              <w:t>الانحراف المعياري</w:t>
            </w:r>
          </w:p>
        </w:tc>
        <w:tc>
          <w:tcPr>
            <w:tcW w:w="1559" w:type="dxa"/>
            <w:tcBorders>
              <w:top w:val="thickThinSmallGap" w:sz="24" w:space="0" w:color="auto"/>
            </w:tcBorders>
            <w:shd w:val="clear" w:color="000000" w:fill="FFFFFF"/>
            <w:vAlign w:val="center"/>
          </w:tcPr>
          <w:p w:rsidR="00B53798" w:rsidRPr="00B53798" w:rsidRDefault="00B53798" w:rsidP="00307417">
            <w:pPr>
              <w:autoSpaceDE w:val="0"/>
              <w:autoSpaceDN w:val="0"/>
              <w:bidi w:val="0"/>
              <w:adjustRightInd w:val="0"/>
              <w:spacing w:after="0" w:line="240" w:lineRule="auto"/>
              <w:rPr>
                <w:rFonts w:asciiTheme="majorBidi" w:hAnsiTheme="majorBidi" w:cstheme="majorBidi"/>
                <w:b/>
                <w:bCs/>
                <w:color w:val="000000"/>
                <w:sz w:val="32"/>
                <w:szCs w:val="32"/>
                <w:rtl/>
                <w:lang w:bidi="ar-IQ"/>
              </w:rPr>
            </w:pPr>
            <w:r w:rsidRPr="00B53798">
              <w:rPr>
                <w:rFonts w:asciiTheme="majorBidi" w:hAnsiTheme="majorBidi" w:cstheme="majorBidi"/>
                <w:b/>
                <w:bCs/>
                <w:color w:val="000000"/>
                <w:sz w:val="32"/>
                <w:szCs w:val="32"/>
                <w:rtl/>
                <w:lang w:bidi="ar-IQ"/>
              </w:rPr>
              <w:t>المدى</w:t>
            </w:r>
          </w:p>
        </w:tc>
        <w:tc>
          <w:tcPr>
            <w:tcW w:w="1276" w:type="dxa"/>
            <w:tcBorders>
              <w:top w:val="thickThinSmallGap" w:sz="24" w:space="0" w:color="auto"/>
              <w:right w:val="thickThinSmallGap" w:sz="24" w:space="0" w:color="auto"/>
            </w:tcBorders>
            <w:shd w:val="clear" w:color="000000" w:fill="FFFFFF"/>
            <w:vAlign w:val="center"/>
          </w:tcPr>
          <w:p w:rsidR="00B53798" w:rsidRPr="00B53798" w:rsidRDefault="00B53798" w:rsidP="00307417">
            <w:pPr>
              <w:autoSpaceDE w:val="0"/>
              <w:autoSpaceDN w:val="0"/>
              <w:bidi w:val="0"/>
              <w:adjustRightInd w:val="0"/>
              <w:spacing w:after="0" w:line="240" w:lineRule="auto"/>
              <w:rPr>
                <w:rFonts w:asciiTheme="majorBidi" w:hAnsiTheme="majorBidi" w:cstheme="majorBidi"/>
                <w:b/>
                <w:bCs/>
                <w:color w:val="000000"/>
                <w:sz w:val="32"/>
                <w:szCs w:val="32"/>
                <w:rtl/>
                <w:lang w:bidi="ar-IQ"/>
              </w:rPr>
            </w:pPr>
            <w:r w:rsidRPr="00B53798">
              <w:rPr>
                <w:rFonts w:asciiTheme="majorBidi" w:hAnsiTheme="majorBidi" w:cstheme="majorBidi"/>
                <w:b/>
                <w:bCs/>
                <w:color w:val="000000"/>
                <w:sz w:val="32"/>
                <w:szCs w:val="32"/>
                <w:rtl/>
                <w:lang w:bidi="ar-IQ"/>
              </w:rPr>
              <w:t>الوزن المئوي</w:t>
            </w:r>
          </w:p>
        </w:tc>
      </w:tr>
      <w:tr w:rsidR="00B53798" w:rsidRPr="00B53798" w:rsidTr="00307417">
        <w:trPr>
          <w:trHeight w:val="273"/>
          <w:jc w:val="center"/>
        </w:trPr>
        <w:tc>
          <w:tcPr>
            <w:tcW w:w="1360" w:type="dxa"/>
            <w:tcBorders>
              <w:left w:val="thickThinSmallGap" w:sz="24" w:space="0" w:color="auto"/>
              <w:bottom w:val="thickThinSmallGap" w:sz="24" w:space="0" w:color="auto"/>
            </w:tcBorders>
            <w:shd w:val="clear" w:color="000000" w:fill="FFFFFF"/>
            <w:vAlign w:val="center"/>
          </w:tcPr>
          <w:p w:rsidR="00B53798" w:rsidRPr="00B53798" w:rsidRDefault="00B53798" w:rsidP="00307417">
            <w:pPr>
              <w:autoSpaceDE w:val="0"/>
              <w:autoSpaceDN w:val="0"/>
              <w:adjustRightInd w:val="0"/>
              <w:spacing w:after="0" w:line="240" w:lineRule="auto"/>
              <w:rPr>
                <w:rFonts w:asciiTheme="majorBidi" w:hAnsiTheme="majorBidi" w:cstheme="majorBidi"/>
                <w:color w:val="000000"/>
                <w:sz w:val="32"/>
                <w:szCs w:val="32"/>
                <w:rtl/>
                <w:lang w:bidi="ar-IQ"/>
              </w:rPr>
            </w:pPr>
            <w:r w:rsidRPr="00B53798">
              <w:rPr>
                <w:rFonts w:asciiTheme="majorBidi" w:hAnsiTheme="majorBidi" w:cstheme="majorBidi"/>
                <w:color w:val="000000"/>
                <w:sz w:val="32"/>
                <w:szCs w:val="32"/>
                <w:rtl/>
                <w:lang w:bidi="ar-IQ"/>
              </w:rPr>
              <w:t>معنى الحياة</w:t>
            </w:r>
          </w:p>
        </w:tc>
        <w:tc>
          <w:tcPr>
            <w:tcW w:w="1559" w:type="dxa"/>
            <w:tcBorders>
              <w:bottom w:val="thickThinSmallGap" w:sz="24" w:space="0" w:color="auto"/>
            </w:tcBorders>
            <w:shd w:val="clear" w:color="000000" w:fill="FFFFFF"/>
            <w:vAlign w:val="center"/>
          </w:tcPr>
          <w:p w:rsidR="00B53798" w:rsidRPr="00B53798" w:rsidRDefault="00B53798" w:rsidP="00307417">
            <w:pPr>
              <w:autoSpaceDE w:val="0"/>
              <w:autoSpaceDN w:val="0"/>
              <w:bidi w:val="0"/>
              <w:adjustRightInd w:val="0"/>
              <w:spacing w:after="0" w:line="240" w:lineRule="auto"/>
              <w:rPr>
                <w:rFonts w:asciiTheme="majorBidi" w:hAnsiTheme="majorBidi" w:cstheme="majorBidi"/>
                <w:color w:val="000000"/>
                <w:sz w:val="32"/>
                <w:szCs w:val="32"/>
                <w:lang w:bidi="ar-IQ"/>
              </w:rPr>
            </w:pPr>
            <w:r w:rsidRPr="00B53798">
              <w:rPr>
                <w:rFonts w:asciiTheme="majorBidi" w:hAnsiTheme="majorBidi" w:cstheme="majorBidi"/>
                <w:color w:val="000000"/>
                <w:sz w:val="32"/>
                <w:szCs w:val="32"/>
                <w:lang w:bidi="ar-IQ"/>
              </w:rPr>
              <w:t>130.346</w:t>
            </w:r>
          </w:p>
        </w:tc>
        <w:tc>
          <w:tcPr>
            <w:tcW w:w="1468" w:type="dxa"/>
            <w:tcBorders>
              <w:bottom w:val="thickThinSmallGap" w:sz="24" w:space="0" w:color="auto"/>
            </w:tcBorders>
            <w:shd w:val="clear" w:color="000000" w:fill="FFFFFF"/>
            <w:vAlign w:val="center"/>
          </w:tcPr>
          <w:p w:rsidR="00B53798" w:rsidRPr="00B53798" w:rsidRDefault="00B53798" w:rsidP="00307417">
            <w:pPr>
              <w:autoSpaceDE w:val="0"/>
              <w:autoSpaceDN w:val="0"/>
              <w:bidi w:val="0"/>
              <w:adjustRightInd w:val="0"/>
              <w:spacing w:after="0" w:line="240" w:lineRule="auto"/>
              <w:rPr>
                <w:rFonts w:asciiTheme="majorBidi" w:hAnsiTheme="majorBidi" w:cstheme="majorBidi"/>
                <w:color w:val="000000"/>
                <w:sz w:val="32"/>
                <w:szCs w:val="32"/>
              </w:rPr>
            </w:pPr>
            <w:r w:rsidRPr="00B53798">
              <w:rPr>
                <w:rFonts w:asciiTheme="majorBidi" w:hAnsiTheme="majorBidi" w:cstheme="majorBidi"/>
                <w:color w:val="000000"/>
                <w:sz w:val="32"/>
                <w:szCs w:val="32"/>
              </w:rPr>
              <w:t>18.645</w:t>
            </w:r>
          </w:p>
        </w:tc>
        <w:tc>
          <w:tcPr>
            <w:tcW w:w="1559" w:type="dxa"/>
            <w:tcBorders>
              <w:bottom w:val="thickThinSmallGap" w:sz="24" w:space="0" w:color="auto"/>
            </w:tcBorders>
            <w:shd w:val="clear" w:color="000000" w:fill="FFFFFF"/>
            <w:vAlign w:val="center"/>
          </w:tcPr>
          <w:p w:rsidR="00B53798" w:rsidRPr="00B53798" w:rsidRDefault="00B53798" w:rsidP="00307417">
            <w:pPr>
              <w:autoSpaceDE w:val="0"/>
              <w:autoSpaceDN w:val="0"/>
              <w:bidi w:val="0"/>
              <w:adjustRightInd w:val="0"/>
              <w:spacing w:after="0" w:line="240" w:lineRule="auto"/>
              <w:rPr>
                <w:rFonts w:asciiTheme="majorBidi" w:hAnsiTheme="majorBidi" w:cstheme="majorBidi"/>
                <w:color w:val="000000"/>
                <w:sz w:val="32"/>
                <w:szCs w:val="32"/>
              </w:rPr>
            </w:pPr>
            <w:r w:rsidRPr="00B53798">
              <w:rPr>
                <w:rFonts w:asciiTheme="majorBidi" w:hAnsiTheme="majorBidi" w:cstheme="majorBidi"/>
                <w:color w:val="000000"/>
                <w:sz w:val="32"/>
                <w:szCs w:val="32"/>
              </w:rPr>
              <w:t>167-78</w:t>
            </w:r>
          </w:p>
          <w:p w:rsidR="00B53798" w:rsidRPr="00B53798" w:rsidRDefault="00B53798" w:rsidP="00307417">
            <w:pPr>
              <w:autoSpaceDE w:val="0"/>
              <w:autoSpaceDN w:val="0"/>
              <w:bidi w:val="0"/>
              <w:adjustRightInd w:val="0"/>
              <w:spacing w:after="0" w:line="240" w:lineRule="auto"/>
              <w:rPr>
                <w:rFonts w:asciiTheme="majorBidi" w:hAnsiTheme="majorBidi" w:cstheme="majorBidi"/>
                <w:color w:val="000000"/>
                <w:sz w:val="32"/>
                <w:szCs w:val="32"/>
              </w:rPr>
            </w:pPr>
            <w:r w:rsidRPr="00B53798">
              <w:rPr>
                <w:rFonts w:asciiTheme="majorBidi" w:hAnsiTheme="majorBidi" w:cstheme="majorBidi"/>
                <w:color w:val="000000"/>
                <w:sz w:val="32"/>
                <w:szCs w:val="32"/>
              </w:rPr>
              <w:t>(89)</w:t>
            </w:r>
          </w:p>
        </w:tc>
        <w:tc>
          <w:tcPr>
            <w:tcW w:w="1276" w:type="dxa"/>
            <w:tcBorders>
              <w:bottom w:val="thickThinSmallGap" w:sz="24" w:space="0" w:color="auto"/>
              <w:right w:val="thickThinSmallGap" w:sz="24" w:space="0" w:color="auto"/>
            </w:tcBorders>
            <w:shd w:val="clear" w:color="000000" w:fill="FFFFFF"/>
            <w:vAlign w:val="center"/>
          </w:tcPr>
          <w:p w:rsidR="00B53798" w:rsidRPr="00B53798" w:rsidRDefault="00B53798" w:rsidP="00307417">
            <w:pPr>
              <w:autoSpaceDE w:val="0"/>
              <w:autoSpaceDN w:val="0"/>
              <w:bidi w:val="0"/>
              <w:adjustRightInd w:val="0"/>
              <w:spacing w:after="0" w:line="240" w:lineRule="auto"/>
              <w:rPr>
                <w:rFonts w:asciiTheme="majorBidi" w:hAnsiTheme="majorBidi" w:cstheme="majorBidi"/>
                <w:color w:val="000000"/>
                <w:sz w:val="32"/>
                <w:szCs w:val="32"/>
              </w:rPr>
            </w:pPr>
            <w:r w:rsidRPr="00B53798">
              <w:rPr>
                <w:rFonts w:asciiTheme="majorBidi" w:hAnsiTheme="majorBidi" w:cstheme="majorBidi"/>
                <w:color w:val="000000"/>
                <w:sz w:val="32"/>
                <w:szCs w:val="32"/>
              </w:rPr>
              <w:t>%78.05</w:t>
            </w:r>
          </w:p>
        </w:tc>
      </w:tr>
    </w:tbl>
    <w:p w:rsidR="00B53798" w:rsidRPr="00B53798" w:rsidRDefault="00B53798" w:rsidP="00B53798">
      <w:pPr>
        <w:jc w:val="both"/>
        <w:rPr>
          <w:rFonts w:asciiTheme="majorBidi" w:hAnsiTheme="majorBidi" w:cstheme="majorBidi"/>
          <w:sz w:val="36"/>
          <w:szCs w:val="36"/>
          <w:rtl/>
          <w:lang w:bidi="ar-IQ"/>
        </w:rPr>
      </w:pPr>
      <w:r w:rsidRPr="00B53798">
        <w:rPr>
          <w:rFonts w:asciiTheme="majorBidi" w:hAnsiTheme="majorBidi" w:cstheme="majorBidi"/>
          <w:sz w:val="36"/>
          <w:szCs w:val="36"/>
          <w:rtl/>
          <w:lang w:bidi="ar-IQ"/>
        </w:rPr>
        <w:lastRenderedPageBreak/>
        <w:t xml:space="preserve">      </w:t>
      </w:r>
    </w:p>
    <w:p w:rsidR="003F742D" w:rsidRPr="0079798F" w:rsidRDefault="003F742D" w:rsidP="003F742D">
      <w:pPr>
        <w:jc w:val="both"/>
        <w:rPr>
          <w:rFonts w:asciiTheme="majorBidi" w:hAnsiTheme="majorBidi" w:cs="Sultan bold"/>
          <w:b/>
          <w:color w:val="000000" w:themeColor="text1"/>
          <w:sz w:val="28"/>
          <w:szCs w:val="28"/>
          <w:u w:val="single"/>
        </w:rPr>
      </w:pPr>
      <w:r w:rsidRPr="0079798F">
        <w:rPr>
          <w:rFonts w:asciiTheme="majorBidi" w:hAnsiTheme="majorBidi" w:cs="Sultan bold"/>
          <w:b/>
          <w:color w:val="000000" w:themeColor="text1"/>
          <w:sz w:val="28"/>
          <w:szCs w:val="28"/>
          <w:u w:val="single"/>
          <w:rtl/>
        </w:rPr>
        <w:t>الكتاب السنوي – المجلد ال</w:t>
      </w:r>
      <w:r>
        <w:rPr>
          <w:rFonts w:asciiTheme="majorBidi" w:hAnsiTheme="majorBidi" w:cs="Sultan bold"/>
          <w:b/>
          <w:color w:val="000000" w:themeColor="text1"/>
          <w:sz w:val="28"/>
          <w:szCs w:val="28"/>
          <w:u w:val="single"/>
          <w:rtl/>
        </w:rPr>
        <w:t xml:space="preserve">تاسع - 2014                 </w:t>
      </w:r>
      <w:r w:rsidRPr="0079798F">
        <w:rPr>
          <w:rFonts w:asciiTheme="majorBidi" w:hAnsiTheme="majorBidi" w:cs="Sultan bold"/>
          <w:b/>
          <w:color w:val="000000" w:themeColor="text1"/>
          <w:sz w:val="28"/>
          <w:szCs w:val="28"/>
          <w:u w:val="single"/>
          <w:rtl/>
        </w:rPr>
        <w:t xml:space="preserve">          </w:t>
      </w:r>
      <w:r>
        <w:rPr>
          <w:rFonts w:asciiTheme="majorBidi" w:hAnsiTheme="majorBidi" w:cs="Sultan bold" w:hint="cs"/>
          <w:b/>
          <w:color w:val="000000" w:themeColor="text1"/>
          <w:sz w:val="28"/>
          <w:szCs w:val="28"/>
          <w:u w:val="single"/>
          <w:rtl/>
        </w:rPr>
        <w:t>معنى الحياة والحساسية الانفعالية لدى الاطفال</w:t>
      </w:r>
      <w:r w:rsidRPr="0079798F">
        <w:rPr>
          <w:rFonts w:asciiTheme="majorBidi" w:hAnsiTheme="majorBidi" w:cs="Sultan bold"/>
          <w:b/>
          <w:color w:val="000000" w:themeColor="text1"/>
          <w:sz w:val="28"/>
          <w:szCs w:val="28"/>
          <w:u w:val="single"/>
          <w:rtl/>
        </w:rPr>
        <w:t xml:space="preserve">  </w:t>
      </w:r>
    </w:p>
    <w:p w:rsidR="00315602" w:rsidRPr="00420E4B" w:rsidRDefault="003F742D" w:rsidP="00315602">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315602" w:rsidRPr="00420E4B">
        <w:rPr>
          <w:rFonts w:asciiTheme="majorBidi" w:hAnsiTheme="majorBidi" w:cstheme="majorBidi"/>
          <w:sz w:val="32"/>
          <w:szCs w:val="32"/>
          <w:rtl/>
          <w:lang w:bidi="ar-IQ"/>
        </w:rPr>
        <w:t xml:space="preserve"> يلاحظ من اعلاه ان معنى الحياة ايجابي لدى الاطفال من ذوي الاعاقة  ، جاء بمتوسط حسابي وقدره (130.346) من اصل (167)  وبنسبة مئوية ( 78.05%) وانحراف معياري وقدره (18.645) .</w:t>
      </w:r>
    </w:p>
    <w:p w:rsidR="00315602" w:rsidRPr="00420E4B" w:rsidRDefault="00315602" w:rsidP="00315602">
      <w:pPr>
        <w:jc w:val="both"/>
        <w:rPr>
          <w:rFonts w:asciiTheme="majorBidi" w:hAnsiTheme="majorBidi" w:cstheme="majorBidi"/>
          <w:sz w:val="32"/>
          <w:szCs w:val="32"/>
          <w:rtl/>
          <w:lang w:bidi="ar-IQ"/>
        </w:rPr>
      </w:pPr>
      <w:r w:rsidRPr="00420E4B">
        <w:rPr>
          <w:rFonts w:asciiTheme="majorBidi" w:hAnsiTheme="majorBidi" w:cstheme="majorBidi"/>
          <w:sz w:val="32"/>
          <w:szCs w:val="32"/>
          <w:rtl/>
          <w:lang w:bidi="ar-IQ"/>
        </w:rPr>
        <w:t xml:space="preserve">     ترى الباحثة ان سبب ظهور هذه النتيجة ان الاطفال ذوي الاعاقات، ومن خلال زيارتها  الميدانية المتكررة لمراكز التأهيل يحصلون على الرعاية النفسية حيث تتوافر لهم مختلف المهن ،التي تمكنهم من التكيف مع نوع الاعاقة التي يعانون منها، فضلاً عن وعي المسؤولين عن رعاية الاطفال المعاقين باتفاقية حقوق المعاقين التي تنص على ان للمعاق حق العيش مع عائلاتهم أو مع والديهم بالتبني وحق الاشتراك في كل الأنشطة الاجتماعية والإبداعية والاستجمامية، ولن يتعرض أي معاق لأي تمييز في المعاملة فيما يخص المسكن إلا إذا استدعت حالته ذلك أو إذا كان ذلك يسفر عن تحسن في حالته، وإذا كان بقاء المعاق في مؤسسة خاصة أمراً لا مفر منه فيجب أن تتوافر في المؤسسة شروط تؤمن له حياة أقرب ما تكون إلى الحياة العادية لأي إنسان في سنّه.</w:t>
      </w:r>
    </w:p>
    <w:p w:rsidR="00315602" w:rsidRDefault="00315602" w:rsidP="00315602">
      <w:pPr>
        <w:jc w:val="both"/>
        <w:rPr>
          <w:rFonts w:asciiTheme="majorBidi" w:hAnsiTheme="majorBidi" w:cstheme="majorBidi"/>
          <w:b/>
          <w:bCs/>
          <w:sz w:val="32"/>
          <w:szCs w:val="32"/>
          <w:rtl/>
          <w:lang w:bidi="ar-IQ"/>
        </w:rPr>
      </w:pPr>
      <w:r w:rsidRPr="00420E4B">
        <w:rPr>
          <w:rFonts w:asciiTheme="majorBidi" w:hAnsiTheme="majorBidi" w:cstheme="majorBidi"/>
          <w:sz w:val="32"/>
          <w:szCs w:val="32"/>
          <w:rtl/>
          <w:lang w:bidi="ar-IQ"/>
        </w:rPr>
        <w:t xml:space="preserve">     وتتفق هذه النتيجة مع ما ذهب اليه فرانكل من حيث ان الاتجاه الايجابي للحياة يأتي بعد الخبرات الصادمة التي يمر بها الفرد فالمواقف السيئة التي يتعرض لها الطفل تتيح له فرصة بنمو اكثر ولتحقيق ذلك ينبغي ان يكون للفرد ايمان بالمستقبل وبدون ذلك لا يوجد احساس بالحياة وليس هنالك اي مبرر للعيش.</w:t>
      </w:r>
    </w:p>
    <w:p w:rsidR="00A539AD" w:rsidRDefault="00A539AD" w:rsidP="00315602">
      <w:pPr>
        <w:jc w:val="both"/>
        <w:rPr>
          <w:rFonts w:asciiTheme="majorBidi" w:hAnsiTheme="majorBidi" w:cstheme="majorBidi"/>
          <w:b/>
          <w:bCs/>
          <w:sz w:val="32"/>
          <w:szCs w:val="32"/>
          <w:rtl/>
          <w:lang w:bidi="ar-IQ"/>
        </w:rPr>
      </w:pPr>
    </w:p>
    <w:p w:rsidR="00A539AD" w:rsidRDefault="00A539AD" w:rsidP="00315602">
      <w:pPr>
        <w:jc w:val="both"/>
        <w:rPr>
          <w:rFonts w:asciiTheme="majorBidi" w:hAnsiTheme="majorBidi" w:cstheme="majorBidi"/>
          <w:b/>
          <w:bCs/>
          <w:sz w:val="32"/>
          <w:szCs w:val="32"/>
          <w:rtl/>
          <w:lang w:bidi="ar-IQ"/>
        </w:rPr>
      </w:pPr>
    </w:p>
    <w:p w:rsidR="00A539AD" w:rsidRDefault="00A539AD" w:rsidP="00315602">
      <w:pPr>
        <w:jc w:val="both"/>
        <w:rPr>
          <w:rFonts w:asciiTheme="majorBidi" w:hAnsiTheme="majorBidi" w:cstheme="majorBidi"/>
          <w:b/>
          <w:bCs/>
          <w:sz w:val="32"/>
          <w:szCs w:val="32"/>
          <w:rtl/>
          <w:lang w:bidi="ar-IQ"/>
        </w:rPr>
      </w:pPr>
    </w:p>
    <w:p w:rsidR="00A539AD" w:rsidRDefault="00A539AD" w:rsidP="00315602">
      <w:pPr>
        <w:jc w:val="both"/>
        <w:rPr>
          <w:rFonts w:asciiTheme="majorBidi" w:hAnsiTheme="majorBidi" w:cstheme="majorBidi"/>
          <w:b/>
          <w:bCs/>
          <w:sz w:val="32"/>
          <w:szCs w:val="32"/>
          <w:rtl/>
          <w:lang w:bidi="ar-IQ"/>
        </w:rPr>
      </w:pPr>
    </w:p>
    <w:p w:rsidR="00A539AD" w:rsidRPr="00420E4B" w:rsidRDefault="00A539AD" w:rsidP="00315602">
      <w:pPr>
        <w:jc w:val="both"/>
        <w:rPr>
          <w:rFonts w:asciiTheme="majorBidi" w:hAnsiTheme="majorBidi" w:cstheme="majorBidi"/>
          <w:b/>
          <w:bCs/>
          <w:sz w:val="32"/>
          <w:szCs w:val="32"/>
          <w:rtl/>
          <w:lang w:bidi="ar-IQ"/>
        </w:rPr>
      </w:pPr>
    </w:p>
    <w:p w:rsidR="003F742D" w:rsidRPr="003F742D" w:rsidRDefault="003F742D" w:rsidP="003F742D">
      <w:pPr>
        <w:jc w:val="both"/>
        <w:rPr>
          <w:rFonts w:asciiTheme="majorBidi" w:hAnsiTheme="majorBidi" w:cstheme="majorBidi"/>
          <w:sz w:val="32"/>
          <w:szCs w:val="32"/>
          <w:rtl/>
          <w:lang w:bidi="ar-IQ"/>
        </w:rPr>
      </w:pPr>
      <w:r w:rsidRPr="003F742D">
        <w:rPr>
          <w:rFonts w:asciiTheme="majorBidi" w:hAnsiTheme="majorBidi" w:cs="Sultan bold" w:hint="cs"/>
          <w:b/>
          <w:color w:val="000000" w:themeColor="text1"/>
          <w:sz w:val="28"/>
          <w:szCs w:val="28"/>
          <w:u w:val="single"/>
          <w:rtl/>
        </w:rPr>
        <w:t xml:space="preserve">الكتاب السنوي </w:t>
      </w:r>
      <w:r w:rsidRPr="003F742D">
        <w:rPr>
          <w:rFonts w:asciiTheme="majorBidi" w:hAnsiTheme="majorBidi" w:cs="Sultan bold"/>
          <w:b/>
          <w:color w:val="000000" w:themeColor="text1"/>
          <w:sz w:val="28"/>
          <w:szCs w:val="28"/>
          <w:u w:val="single"/>
          <w:rtl/>
        </w:rPr>
        <w:t>–</w:t>
      </w:r>
      <w:r w:rsidRPr="003F742D">
        <w:rPr>
          <w:rFonts w:asciiTheme="majorBidi" w:hAnsiTheme="majorBidi" w:cs="Sultan bold" w:hint="cs"/>
          <w:b/>
          <w:color w:val="000000" w:themeColor="text1"/>
          <w:sz w:val="28"/>
          <w:szCs w:val="28"/>
          <w:u w:val="single"/>
          <w:rtl/>
        </w:rPr>
        <w:t xml:space="preserve"> المجلد التاسع - 2014                                                                      م0م0 وفاء قيس كريم</w:t>
      </w:r>
    </w:p>
    <w:p w:rsidR="00315602" w:rsidRPr="003F742D" w:rsidRDefault="00315602" w:rsidP="00315602">
      <w:pPr>
        <w:jc w:val="both"/>
        <w:rPr>
          <w:rFonts w:asciiTheme="majorBidi" w:hAnsiTheme="majorBidi" w:cstheme="majorBidi"/>
          <w:b/>
          <w:bCs/>
          <w:sz w:val="36"/>
          <w:szCs w:val="36"/>
          <w:rtl/>
          <w:lang w:bidi="ar-IQ"/>
        </w:rPr>
      </w:pPr>
      <w:r w:rsidRPr="003F742D">
        <w:rPr>
          <w:rFonts w:asciiTheme="majorBidi" w:hAnsiTheme="majorBidi" w:cstheme="majorBidi"/>
          <w:b/>
          <w:bCs/>
          <w:sz w:val="36"/>
          <w:szCs w:val="36"/>
          <w:rtl/>
          <w:lang w:bidi="ar-IQ"/>
        </w:rPr>
        <w:t xml:space="preserve">ثانياً: النتائج المتعلقة بالهدف الثاني " التعرف على مستوى الحساسية الانفعالية  لدى الاطفال ذوي الاعاقة" </w:t>
      </w:r>
    </w:p>
    <w:p w:rsidR="00315602" w:rsidRDefault="00315602" w:rsidP="00315602">
      <w:pPr>
        <w:jc w:val="both"/>
        <w:rPr>
          <w:rFonts w:asciiTheme="majorBidi" w:hAnsiTheme="majorBidi" w:cstheme="majorBidi"/>
          <w:sz w:val="32"/>
          <w:szCs w:val="32"/>
          <w:rtl/>
          <w:lang w:bidi="ar-IQ"/>
        </w:rPr>
      </w:pPr>
      <w:r w:rsidRPr="00420E4B">
        <w:rPr>
          <w:rFonts w:asciiTheme="majorBidi" w:hAnsiTheme="majorBidi" w:cstheme="majorBidi"/>
          <w:sz w:val="32"/>
          <w:szCs w:val="32"/>
          <w:rtl/>
          <w:lang w:bidi="ar-IQ"/>
        </w:rPr>
        <w:t>ومن أجل التحقق من الفرضية أعلاه تم استخراج الوسط الحسابي والانحراف المعياري والمدى والوزن المئوي والجدول الاتي يبين ذلك</w:t>
      </w:r>
    </w:p>
    <w:p w:rsidR="00315602" w:rsidRPr="00420E4B" w:rsidRDefault="00315602" w:rsidP="00315602">
      <w:pPr>
        <w:tabs>
          <w:tab w:val="left" w:pos="568"/>
          <w:tab w:val="center" w:pos="4153"/>
        </w:tabs>
        <w:jc w:val="both"/>
        <w:rPr>
          <w:rFonts w:asciiTheme="majorBidi" w:hAnsiTheme="majorBidi" w:cstheme="majorBidi"/>
          <w:b/>
          <w:bCs/>
          <w:sz w:val="32"/>
          <w:szCs w:val="32"/>
          <w:rtl/>
          <w:lang w:bidi="ar-IQ"/>
        </w:rPr>
      </w:pPr>
      <w:r w:rsidRPr="00420E4B">
        <w:rPr>
          <w:rFonts w:asciiTheme="majorBidi" w:hAnsiTheme="majorBidi" w:cstheme="majorBidi"/>
          <w:b/>
          <w:bCs/>
          <w:sz w:val="32"/>
          <w:szCs w:val="32"/>
          <w:rtl/>
          <w:lang w:bidi="ar-IQ"/>
        </w:rPr>
        <w:tab/>
      </w:r>
      <w:r w:rsidRPr="00420E4B">
        <w:rPr>
          <w:rFonts w:asciiTheme="majorBidi" w:hAnsiTheme="majorBidi" w:cstheme="majorBidi"/>
          <w:b/>
          <w:bCs/>
          <w:sz w:val="32"/>
          <w:szCs w:val="32"/>
          <w:rtl/>
          <w:lang w:bidi="ar-IQ"/>
        </w:rPr>
        <w:tab/>
        <w:t>جدول رقم ( 3  )</w:t>
      </w:r>
    </w:p>
    <w:p w:rsidR="00315602" w:rsidRPr="00420E4B" w:rsidRDefault="00315602" w:rsidP="00315602">
      <w:pPr>
        <w:jc w:val="both"/>
        <w:rPr>
          <w:rFonts w:asciiTheme="majorBidi" w:hAnsiTheme="majorBidi" w:cstheme="majorBidi"/>
          <w:b/>
          <w:bCs/>
          <w:sz w:val="32"/>
          <w:szCs w:val="32"/>
          <w:lang w:bidi="ar-IQ"/>
        </w:rPr>
      </w:pPr>
      <w:r w:rsidRPr="00420E4B">
        <w:rPr>
          <w:rFonts w:asciiTheme="majorBidi" w:hAnsiTheme="majorBidi" w:cstheme="majorBidi"/>
          <w:b/>
          <w:bCs/>
          <w:sz w:val="32"/>
          <w:szCs w:val="32"/>
          <w:rtl/>
          <w:lang w:bidi="ar-IQ"/>
        </w:rPr>
        <w:t xml:space="preserve">يبين الوسط الحسابي والانحراف المعياري والمدى والوزن المئوي لاستجابات الاطفال  من ذوي الاعاقات على مقياس الحساسية الانفعالية </w:t>
      </w:r>
    </w:p>
    <w:tbl>
      <w:tblPr>
        <w:bidiVisual/>
        <w:tblW w:w="7222"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93" w:type="dxa"/>
          <w:right w:w="93" w:type="dxa"/>
        </w:tblCellMar>
        <w:tblLook w:val="0000" w:firstRow="0" w:lastRow="0" w:firstColumn="0" w:lastColumn="0" w:noHBand="0" w:noVBand="0"/>
      </w:tblPr>
      <w:tblGrid>
        <w:gridCol w:w="1360"/>
        <w:gridCol w:w="1559"/>
        <w:gridCol w:w="1468"/>
        <w:gridCol w:w="1559"/>
        <w:gridCol w:w="1276"/>
      </w:tblGrid>
      <w:tr w:rsidR="00315602" w:rsidRPr="00420E4B" w:rsidTr="00420EDF">
        <w:trPr>
          <w:trHeight w:val="273"/>
          <w:jc w:val="center"/>
        </w:trPr>
        <w:tc>
          <w:tcPr>
            <w:tcW w:w="1360" w:type="dxa"/>
            <w:tcBorders>
              <w:top w:val="thickThinSmallGap" w:sz="24" w:space="0" w:color="auto"/>
              <w:left w:val="thickThinSmallGap" w:sz="24" w:space="0" w:color="auto"/>
            </w:tcBorders>
            <w:shd w:val="clear" w:color="000000" w:fill="FFFFFF"/>
            <w:vAlign w:val="center"/>
          </w:tcPr>
          <w:p w:rsidR="00315602" w:rsidRPr="00420E4B" w:rsidRDefault="00315602" w:rsidP="00420EDF">
            <w:pPr>
              <w:autoSpaceDE w:val="0"/>
              <w:autoSpaceDN w:val="0"/>
              <w:adjustRightInd w:val="0"/>
              <w:spacing w:after="0" w:line="240" w:lineRule="auto"/>
              <w:jc w:val="both"/>
              <w:rPr>
                <w:rFonts w:asciiTheme="majorBidi" w:hAnsiTheme="majorBidi" w:cstheme="majorBidi"/>
                <w:b/>
                <w:bCs/>
                <w:color w:val="000000"/>
                <w:sz w:val="32"/>
                <w:szCs w:val="32"/>
                <w:rtl/>
                <w:lang w:bidi="ar-IQ"/>
              </w:rPr>
            </w:pPr>
            <w:r w:rsidRPr="00420E4B">
              <w:rPr>
                <w:rFonts w:asciiTheme="majorBidi" w:hAnsiTheme="majorBidi" w:cstheme="majorBidi"/>
                <w:b/>
                <w:bCs/>
                <w:color w:val="000000"/>
                <w:sz w:val="32"/>
                <w:szCs w:val="32"/>
                <w:rtl/>
                <w:lang w:bidi="ar-IQ"/>
              </w:rPr>
              <w:t>المتغير</w:t>
            </w:r>
          </w:p>
        </w:tc>
        <w:tc>
          <w:tcPr>
            <w:tcW w:w="1559" w:type="dxa"/>
            <w:tcBorders>
              <w:top w:val="thickThinSmallGap" w:sz="24" w:space="0" w:color="auto"/>
            </w:tcBorders>
            <w:shd w:val="clear" w:color="000000" w:fill="FFFFFF"/>
            <w:vAlign w:val="center"/>
          </w:tcPr>
          <w:p w:rsidR="00315602" w:rsidRPr="00420E4B" w:rsidRDefault="00315602" w:rsidP="00420EDF">
            <w:pPr>
              <w:autoSpaceDE w:val="0"/>
              <w:autoSpaceDN w:val="0"/>
              <w:bidi w:val="0"/>
              <w:adjustRightInd w:val="0"/>
              <w:spacing w:after="0" w:line="240" w:lineRule="auto"/>
              <w:jc w:val="both"/>
              <w:rPr>
                <w:rFonts w:asciiTheme="majorBidi" w:hAnsiTheme="majorBidi" w:cstheme="majorBidi"/>
                <w:b/>
                <w:bCs/>
                <w:color w:val="000000"/>
                <w:sz w:val="32"/>
                <w:szCs w:val="32"/>
                <w:rtl/>
                <w:lang w:bidi="ar-IQ"/>
              </w:rPr>
            </w:pPr>
            <w:r w:rsidRPr="00420E4B">
              <w:rPr>
                <w:rFonts w:asciiTheme="majorBidi" w:hAnsiTheme="majorBidi" w:cstheme="majorBidi"/>
                <w:b/>
                <w:bCs/>
                <w:color w:val="000000"/>
                <w:sz w:val="32"/>
                <w:szCs w:val="32"/>
                <w:rtl/>
                <w:lang w:bidi="ar-IQ"/>
              </w:rPr>
              <w:t>الوسط الحسابي</w:t>
            </w:r>
          </w:p>
        </w:tc>
        <w:tc>
          <w:tcPr>
            <w:tcW w:w="1468" w:type="dxa"/>
            <w:tcBorders>
              <w:top w:val="thickThinSmallGap" w:sz="24" w:space="0" w:color="auto"/>
            </w:tcBorders>
            <w:shd w:val="clear" w:color="000000" w:fill="FFFFFF"/>
            <w:vAlign w:val="center"/>
          </w:tcPr>
          <w:p w:rsidR="00315602" w:rsidRPr="00420E4B" w:rsidRDefault="00315602" w:rsidP="00420EDF">
            <w:pPr>
              <w:autoSpaceDE w:val="0"/>
              <w:autoSpaceDN w:val="0"/>
              <w:bidi w:val="0"/>
              <w:adjustRightInd w:val="0"/>
              <w:spacing w:after="0" w:line="240" w:lineRule="auto"/>
              <w:jc w:val="both"/>
              <w:rPr>
                <w:rFonts w:asciiTheme="majorBidi" w:hAnsiTheme="majorBidi" w:cstheme="majorBidi"/>
                <w:b/>
                <w:bCs/>
                <w:color w:val="000000"/>
                <w:sz w:val="32"/>
                <w:szCs w:val="32"/>
                <w:rtl/>
                <w:lang w:bidi="ar-IQ"/>
              </w:rPr>
            </w:pPr>
            <w:r w:rsidRPr="00420E4B">
              <w:rPr>
                <w:rFonts w:asciiTheme="majorBidi" w:hAnsiTheme="majorBidi" w:cstheme="majorBidi"/>
                <w:b/>
                <w:bCs/>
                <w:color w:val="000000"/>
                <w:sz w:val="32"/>
                <w:szCs w:val="32"/>
                <w:rtl/>
                <w:lang w:bidi="ar-IQ"/>
              </w:rPr>
              <w:t>الانحراف المعياري</w:t>
            </w:r>
          </w:p>
        </w:tc>
        <w:tc>
          <w:tcPr>
            <w:tcW w:w="1559" w:type="dxa"/>
            <w:tcBorders>
              <w:top w:val="thickThinSmallGap" w:sz="24" w:space="0" w:color="auto"/>
            </w:tcBorders>
            <w:shd w:val="clear" w:color="000000" w:fill="FFFFFF"/>
            <w:vAlign w:val="center"/>
          </w:tcPr>
          <w:p w:rsidR="00315602" w:rsidRPr="00420E4B" w:rsidRDefault="00315602" w:rsidP="00420EDF">
            <w:pPr>
              <w:autoSpaceDE w:val="0"/>
              <w:autoSpaceDN w:val="0"/>
              <w:bidi w:val="0"/>
              <w:adjustRightInd w:val="0"/>
              <w:spacing w:after="0" w:line="240" w:lineRule="auto"/>
              <w:jc w:val="both"/>
              <w:rPr>
                <w:rFonts w:asciiTheme="majorBidi" w:hAnsiTheme="majorBidi" w:cstheme="majorBidi"/>
                <w:b/>
                <w:bCs/>
                <w:color w:val="000000"/>
                <w:sz w:val="32"/>
                <w:szCs w:val="32"/>
                <w:rtl/>
                <w:lang w:bidi="ar-IQ"/>
              </w:rPr>
            </w:pPr>
            <w:r w:rsidRPr="00420E4B">
              <w:rPr>
                <w:rFonts w:asciiTheme="majorBidi" w:hAnsiTheme="majorBidi" w:cstheme="majorBidi"/>
                <w:b/>
                <w:bCs/>
                <w:color w:val="000000"/>
                <w:sz w:val="32"/>
                <w:szCs w:val="32"/>
                <w:rtl/>
                <w:lang w:bidi="ar-IQ"/>
              </w:rPr>
              <w:t>المدى</w:t>
            </w:r>
          </w:p>
        </w:tc>
        <w:tc>
          <w:tcPr>
            <w:tcW w:w="1276" w:type="dxa"/>
            <w:tcBorders>
              <w:top w:val="thickThinSmallGap" w:sz="24" w:space="0" w:color="auto"/>
              <w:right w:val="thickThinSmallGap" w:sz="24" w:space="0" w:color="auto"/>
            </w:tcBorders>
            <w:shd w:val="clear" w:color="000000" w:fill="FFFFFF"/>
            <w:vAlign w:val="center"/>
          </w:tcPr>
          <w:p w:rsidR="00315602" w:rsidRPr="00420E4B" w:rsidRDefault="00315602" w:rsidP="00420EDF">
            <w:pPr>
              <w:autoSpaceDE w:val="0"/>
              <w:autoSpaceDN w:val="0"/>
              <w:bidi w:val="0"/>
              <w:adjustRightInd w:val="0"/>
              <w:spacing w:after="0" w:line="240" w:lineRule="auto"/>
              <w:jc w:val="both"/>
              <w:rPr>
                <w:rFonts w:asciiTheme="majorBidi" w:hAnsiTheme="majorBidi" w:cstheme="majorBidi"/>
                <w:b/>
                <w:bCs/>
                <w:color w:val="000000"/>
                <w:sz w:val="32"/>
                <w:szCs w:val="32"/>
                <w:rtl/>
                <w:lang w:bidi="ar-IQ"/>
              </w:rPr>
            </w:pPr>
            <w:r w:rsidRPr="00420E4B">
              <w:rPr>
                <w:rFonts w:asciiTheme="majorBidi" w:hAnsiTheme="majorBidi" w:cstheme="majorBidi"/>
                <w:b/>
                <w:bCs/>
                <w:color w:val="000000"/>
                <w:sz w:val="32"/>
                <w:szCs w:val="32"/>
                <w:rtl/>
                <w:lang w:bidi="ar-IQ"/>
              </w:rPr>
              <w:t>الوزن المئوي</w:t>
            </w:r>
          </w:p>
        </w:tc>
      </w:tr>
      <w:tr w:rsidR="00315602" w:rsidRPr="00420E4B" w:rsidTr="00420EDF">
        <w:trPr>
          <w:trHeight w:val="273"/>
          <w:jc w:val="center"/>
        </w:trPr>
        <w:tc>
          <w:tcPr>
            <w:tcW w:w="1360" w:type="dxa"/>
            <w:tcBorders>
              <w:left w:val="thickThinSmallGap" w:sz="24" w:space="0" w:color="auto"/>
              <w:bottom w:val="thickThinSmallGap" w:sz="24" w:space="0" w:color="auto"/>
            </w:tcBorders>
            <w:shd w:val="clear" w:color="000000" w:fill="FFFFFF"/>
            <w:vAlign w:val="center"/>
          </w:tcPr>
          <w:p w:rsidR="00315602" w:rsidRPr="00420E4B" w:rsidRDefault="00315602" w:rsidP="00420EDF">
            <w:pPr>
              <w:autoSpaceDE w:val="0"/>
              <w:autoSpaceDN w:val="0"/>
              <w:adjustRightInd w:val="0"/>
              <w:spacing w:after="0" w:line="240" w:lineRule="auto"/>
              <w:jc w:val="both"/>
              <w:rPr>
                <w:rFonts w:asciiTheme="majorBidi" w:hAnsiTheme="majorBidi" w:cstheme="majorBidi"/>
                <w:color w:val="000000"/>
                <w:sz w:val="32"/>
                <w:szCs w:val="32"/>
                <w:rtl/>
                <w:lang w:bidi="ar-IQ"/>
              </w:rPr>
            </w:pPr>
            <w:r w:rsidRPr="00420E4B">
              <w:rPr>
                <w:rFonts w:asciiTheme="majorBidi" w:hAnsiTheme="majorBidi" w:cstheme="majorBidi"/>
                <w:color w:val="000000"/>
                <w:sz w:val="32"/>
                <w:szCs w:val="32"/>
                <w:rtl/>
                <w:lang w:bidi="ar-IQ"/>
              </w:rPr>
              <w:t>الحساسية الانفعالية</w:t>
            </w:r>
          </w:p>
        </w:tc>
        <w:tc>
          <w:tcPr>
            <w:tcW w:w="1559" w:type="dxa"/>
            <w:tcBorders>
              <w:bottom w:val="thickThinSmallGap" w:sz="24" w:space="0" w:color="auto"/>
            </w:tcBorders>
            <w:shd w:val="clear" w:color="000000" w:fill="FFFFFF"/>
            <w:vAlign w:val="center"/>
          </w:tcPr>
          <w:p w:rsidR="00315602" w:rsidRPr="00420E4B" w:rsidRDefault="00315602" w:rsidP="00420EDF">
            <w:pPr>
              <w:autoSpaceDE w:val="0"/>
              <w:autoSpaceDN w:val="0"/>
              <w:bidi w:val="0"/>
              <w:adjustRightInd w:val="0"/>
              <w:spacing w:after="0" w:line="240" w:lineRule="auto"/>
              <w:jc w:val="both"/>
              <w:rPr>
                <w:rFonts w:asciiTheme="majorBidi" w:hAnsiTheme="majorBidi" w:cstheme="majorBidi"/>
                <w:color w:val="000000"/>
                <w:sz w:val="32"/>
                <w:szCs w:val="32"/>
                <w:lang w:bidi="ar-IQ"/>
              </w:rPr>
            </w:pPr>
            <w:r w:rsidRPr="00420E4B">
              <w:rPr>
                <w:rFonts w:asciiTheme="majorBidi" w:hAnsiTheme="majorBidi" w:cstheme="majorBidi"/>
                <w:color w:val="000000"/>
                <w:sz w:val="32"/>
                <w:szCs w:val="32"/>
                <w:lang w:bidi="ar-IQ"/>
              </w:rPr>
              <w:t>36,811</w:t>
            </w:r>
          </w:p>
        </w:tc>
        <w:tc>
          <w:tcPr>
            <w:tcW w:w="1468" w:type="dxa"/>
            <w:tcBorders>
              <w:bottom w:val="thickThinSmallGap" w:sz="24" w:space="0" w:color="auto"/>
            </w:tcBorders>
            <w:shd w:val="clear" w:color="000000" w:fill="FFFFFF"/>
            <w:vAlign w:val="center"/>
          </w:tcPr>
          <w:p w:rsidR="00315602" w:rsidRPr="00420E4B" w:rsidRDefault="00315602" w:rsidP="00420EDF">
            <w:pPr>
              <w:autoSpaceDE w:val="0"/>
              <w:autoSpaceDN w:val="0"/>
              <w:bidi w:val="0"/>
              <w:adjustRightInd w:val="0"/>
              <w:spacing w:after="0" w:line="240" w:lineRule="auto"/>
              <w:jc w:val="both"/>
              <w:rPr>
                <w:rFonts w:asciiTheme="majorBidi" w:hAnsiTheme="majorBidi" w:cstheme="majorBidi"/>
                <w:color w:val="000000"/>
                <w:sz w:val="32"/>
                <w:szCs w:val="32"/>
              </w:rPr>
            </w:pPr>
            <w:r w:rsidRPr="00420E4B">
              <w:rPr>
                <w:rFonts w:asciiTheme="majorBidi" w:hAnsiTheme="majorBidi" w:cstheme="majorBidi"/>
                <w:color w:val="000000"/>
                <w:sz w:val="32"/>
                <w:szCs w:val="32"/>
              </w:rPr>
              <w:t>5,574</w:t>
            </w:r>
          </w:p>
        </w:tc>
        <w:tc>
          <w:tcPr>
            <w:tcW w:w="1559" w:type="dxa"/>
            <w:tcBorders>
              <w:bottom w:val="thickThinSmallGap" w:sz="24" w:space="0" w:color="auto"/>
            </w:tcBorders>
            <w:shd w:val="clear" w:color="000000" w:fill="FFFFFF"/>
            <w:vAlign w:val="center"/>
          </w:tcPr>
          <w:p w:rsidR="00315602" w:rsidRPr="00420E4B" w:rsidRDefault="00315602" w:rsidP="00420EDF">
            <w:pPr>
              <w:autoSpaceDE w:val="0"/>
              <w:autoSpaceDN w:val="0"/>
              <w:bidi w:val="0"/>
              <w:adjustRightInd w:val="0"/>
              <w:spacing w:after="0" w:line="240" w:lineRule="auto"/>
              <w:jc w:val="both"/>
              <w:rPr>
                <w:rFonts w:asciiTheme="majorBidi" w:hAnsiTheme="majorBidi" w:cstheme="majorBidi"/>
                <w:color w:val="000000"/>
                <w:sz w:val="32"/>
                <w:szCs w:val="32"/>
              </w:rPr>
            </w:pPr>
            <w:r w:rsidRPr="00420E4B">
              <w:rPr>
                <w:rFonts w:asciiTheme="majorBidi" w:hAnsiTheme="majorBidi" w:cstheme="majorBidi"/>
                <w:color w:val="000000"/>
                <w:sz w:val="32"/>
                <w:szCs w:val="32"/>
              </w:rPr>
              <w:t>50-24</w:t>
            </w:r>
          </w:p>
          <w:p w:rsidR="00315602" w:rsidRPr="00420E4B" w:rsidRDefault="00315602" w:rsidP="00420EDF">
            <w:pPr>
              <w:autoSpaceDE w:val="0"/>
              <w:autoSpaceDN w:val="0"/>
              <w:bidi w:val="0"/>
              <w:adjustRightInd w:val="0"/>
              <w:spacing w:after="0" w:line="240" w:lineRule="auto"/>
              <w:jc w:val="both"/>
              <w:rPr>
                <w:rFonts w:asciiTheme="majorBidi" w:hAnsiTheme="majorBidi" w:cstheme="majorBidi"/>
                <w:color w:val="000000"/>
                <w:sz w:val="32"/>
                <w:szCs w:val="32"/>
              </w:rPr>
            </w:pPr>
            <w:r w:rsidRPr="00420E4B">
              <w:rPr>
                <w:rFonts w:asciiTheme="majorBidi" w:hAnsiTheme="majorBidi" w:cstheme="majorBidi"/>
                <w:color w:val="000000"/>
                <w:sz w:val="32"/>
                <w:szCs w:val="32"/>
              </w:rPr>
              <w:t>(26)</w:t>
            </w:r>
          </w:p>
        </w:tc>
        <w:tc>
          <w:tcPr>
            <w:tcW w:w="1276" w:type="dxa"/>
            <w:tcBorders>
              <w:bottom w:val="thickThinSmallGap" w:sz="24" w:space="0" w:color="auto"/>
              <w:right w:val="thickThinSmallGap" w:sz="24" w:space="0" w:color="auto"/>
            </w:tcBorders>
            <w:shd w:val="clear" w:color="000000" w:fill="FFFFFF"/>
            <w:vAlign w:val="center"/>
          </w:tcPr>
          <w:p w:rsidR="00315602" w:rsidRPr="00420E4B" w:rsidRDefault="00315602" w:rsidP="00420EDF">
            <w:pPr>
              <w:autoSpaceDE w:val="0"/>
              <w:autoSpaceDN w:val="0"/>
              <w:bidi w:val="0"/>
              <w:adjustRightInd w:val="0"/>
              <w:spacing w:after="0" w:line="240" w:lineRule="auto"/>
              <w:jc w:val="both"/>
              <w:rPr>
                <w:rFonts w:asciiTheme="majorBidi" w:hAnsiTheme="majorBidi" w:cstheme="majorBidi"/>
                <w:color w:val="000000"/>
                <w:sz w:val="32"/>
                <w:szCs w:val="32"/>
              </w:rPr>
            </w:pPr>
            <w:r w:rsidRPr="00420E4B">
              <w:rPr>
                <w:rFonts w:asciiTheme="majorBidi" w:hAnsiTheme="majorBidi" w:cstheme="majorBidi"/>
                <w:color w:val="000000"/>
                <w:sz w:val="32"/>
                <w:szCs w:val="32"/>
              </w:rPr>
              <w:t>73,622</w:t>
            </w:r>
          </w:p>
        </w:tc>
      </w:tr>
    </w:tbl>
    <w:p w:rsidR="003F742D" w:rsidRDefault="00315602" w:rsidP="00315602">
      <w:pPr>
        <w:jc w:val="both"/>
        <w:rPr>
          <w:rFonts w:asciiTheme="majorBidi" w:hAnsiTheme="majorBidi" w:cstheme="majorBidi"/>
          <w:sz w:val="32"/>
          <w:szCs w:val="32"/>
          <w:rtl/>
          <w:lang w:bidi="ar-IQ"/>
        </w:rPr>
      </w:pPr>
      <w:r w:rsidRPr="00420E4B">
        <w:rPr>
          <w:rFonts w:asciiTheme="majorBidi" w:hAnsiTheme="majorBidi" w:cstheme="majorBidi"/>
          <w:sz w:val="32"/>
          <w:szCs w:val="32"/>
          <w:rtl/>
          <w:lang w:bidi="ar-IQ"/>
        </w:rPr>
        <w:t xml:space="preserve">       </w:t>
      </w:r>
    </w:p>
    <w:p w:rsidR="00315602" w:rsidRPr="00420E4B" w:rsidRDefault="003F742D" w:rsidP="00315602">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315602" w:rsidRPr="00420E4B">
        <w:rPr>
          <w:rFonts w:asciiTheme="majorBidi" w:hAnsiTheme="majorBidi" w:cstheme="majorBidi"/>
          <w:sz w:val="32"/>
          <w:szCs w:val="32"/>
          <w:rtl/>
          <w:lang w:bidi="ar-IQ"/>
        </w:rPr>
        <w:t>يلاحظ من اعلاه ان الحساسية الانفعالية لدى الاطفال من ذوي الاعاقة  عالية جدا ، جاء بمتوسط حسابي وقدره (</w:t>
      </w:r>
      <w:r w:rsidR="00315602" w:rsidRPr="00420E4B">
        <w:rPr>
          <w:rFonts w:asciiTheme="majorBidi" w:hAnsiTheme="majorBidi" w:cstheme="majorBidi"/>
          <w:color w:val="000000"/>
          <w:sz w:val="32"/>
          <w:szCs w:val="32"/>
          <w:lang w:bidi="ar-IQ"/>
        </w:rPr>
        <w:t>36,811</w:t>
      </w:r>
      <w:r w:rsidR="00315602" w:rsidRPr="00420E4B">
        <w:rPr>
          <w:rFonts w:asciiTheme="majorBidi" w:hAnsiTheme="majorBidi" w:cstheme="majorBidi"/>
          <w:sz w:val="32"/>
          <w:szCs w:val="32"/>
          <w:rtl/>
          <w:lang w:bidi="ar-IQ"/>
        </w:rPr>
        <w:t>) من اصل (50)  وبنسبة مئوية (</w:t>
      </w:r>
      <w:r w:rsidR="00315602" w:rsidRPr="00420E4B">
        <w:rPr>
          <w:rFonts w:asciiTheme="majorBidi" w:hAnsiTheme="majorBidi" w:cstheme="majorBidi"/>
          <w:color w:val="000000"/>
          <w:sz w:val="32"/>
          <w:szCs w:val="32"/>
        </w:rPr>
        <w:t>73,622</w:t>
      </w:r>
      <w:r w:rsidR="00315602" w:rsidRPr="00420E4B">
        <w:rPr>
          <w:rFonts w:asciiTheme="majorBidi" w:hAnsiTheme="majorBidi" w:cstheme="majorBidi"/>
          <w:sz w:val="32"/>
          <w:szCs w:val="32"/>
          <w:rtl/>
          <w:lang w:bidi="ar-IQ"/>
        </w:rPr>
        <w:t>%) وانحراف معياري وقدره (</w:t>
      </w:r>
      <w:r w:rsidR="00315602" w:rsidRPr="00420E4B">
        <w:rPr>
          <w:rFonts w:asciiTheme="majorBidi" w:hAnsiTheme="majorBidi" w:cstheme="majorBidi"/>
          <w:color w:val="000000"/>
          <w:sz w:val="32"/>
          <w:szCs w:val="32"/>
        </w:rPr>
        <w:t>5,574</w:t>
      </w:r>
      <w:r w:rsidR="00315602" w:rsidRPr="00420E4B">
        <w:rPr>
          <w:rFonts w:asciiTheme="majorBidi" w:hAnsiTheme="majorBidi" w:cstheme="majorBidi"/>
          <w:sz w:val="32"/>
          <w:szCs w:val="32"/>
          <w:rtl/>
          <w:lang w:bidi="ar-IQ"/>
        </w:rPr>
        <w:t>) .</w:t>
      </w:r>
    </w:p>
    <w:p w:rsidR="00315602" w:rsidRPr="00420E4B" w:rsidRDefault="00315602" w:rsidP="00315602">
      <w:pPr>
        <w:jc w:val="both"/>
        <w:rPr>
          <w:rFonts w:asciiTheme="majorBidi" w:hAnsiTheme="majorBidi" w:cstheme="majorBidi"/>
          <w:sz w:val="32"/>
          <w:szCs w:val="32"/>
          <w:rtl/>
          <w:lang w:bidi="ar-IQ"/>
        </w:rPr>
      </w:pPr>
      <w:r w:rsidRPr="00420E4B">
        <w:rPr>
          <w:rFonts w:asciiTheme="majorBidi" w:hAnsiTheme="majorBidi" w:cstheme="majorBidi"/>
          <w:sz w:val="32"/>
          <w:szCs w:val="32"/>
          <w:rtl/>
          <w:lang w:bidi="ar-IQ"/>
        </w:rPr>
        <w:t xml:space="preserve">        ان سبب ذلك هو ان المعاقين يشعرون بالنقص من جراء المضايقات المستمرة التي يتعرضون لها بسبب اعاقتهم، وقد تأكدت الباحثة من خلال طرح سؤال مباشر للمعاق (هل تتضايق من إزعاجات الأطفال في الطريق بسبب الاعاقة ؟) وكان </w:t>
      </w:r>
      <w:r w:rsidRPr="00420E4B">
        <w:rPr>
          <w:rFonts w:asciiTheme="majorBidi" w:hAnsiTheme="majorBidi" w:cstheme="majorBidi"/>
          <w:sz w:val="32"/>
          <w:szCs w:val="32"/>
          <w:rtl/>
          <w:lang w:bidi="ar-IQ"/>
        </w:rPr>
        <w:lastRenderedPageBreak/>
        <w:t>الجواب نعم وبالتأكيد فبعضهن كن يبكين بسبب تلك المضايقات اللاإنسانية بسبب عدم وعي من يقوم بتلك المضايقات الناتج عن ازدراء المجتمع ورفضهم لكل من يملك اعاقة سواء أكانت متوسطة ام شديدة ، ولكونهم مدركين نظرة المجتمع تلك لهم فان ذلك يجعلهم شديدي التأثر والتحسس لأبسط الاقوال والافعال.</w:t>
      </w:r>
    </w:p>
    <w:p w:rsidR="003F742D" w:rsidRPr="0079798F" w:rsidRDefault="003F742D" w:rsidP="003F742D">
      <w:pPr>
        <w:jc w:val="both"/>
        <w:rPr>
          <w:rFonts w:asciiTheme="majorBidi" w:hAnsiTheme="majorBidi" w:cs="Sultan bold"/>
          <w:b/>
          <w:color w:val="000000" w:themeColor="text1"/>
          <w:sz w:val="28"/>
          <w:szCs w:val="28"/>
          <w:u w:val="single"/>
        </w:rPr>
      </w:pPr>
      <w:r w:rsidRPr="0079798F">
        <w:rPr>
          <w:rFonts w:asciiTheme="majorBidi" w:hAnsiTheme="majorBidi" w:cs="Sultan bold"/>
          <w:b/>
          <w:color w:val="000000" w:themeColor="text1"/>
          <w:sz w:val="28"/>
          <w:szCs w:val="28"/>
          <w:u w:val="single"/>
          <w:rtl/>
        </w:rPr>
        <w:t>الكتاب السنوي – المجلد ال</w:t>
      </w:r>
      <w:r>
        <w:rPr>
          <w:rFonts w:asciiTheme="majorBidi" w:hAnsiTheme="majorBidi" w:cs="Sultan bold"/>
          <w:b/>
          <w:color w:val="000000" w:themeColor="text1"/>
          <w:sz w:val="28"/>
          <w:szCs w:val="28"/>
          <w:u w:val="single"/>
          <w:rtl/>
        </w:rPr>
        <w:t xml:space="preserve">تاسع - 2014                 </w:t>
      </w:r>
      <w:r w:rsidRPr="0079798F">
        <w:rPr>
          <w:rFonts w:asciiTheme="majorBidi" w:hAnsiTheme="majorBidi" w:cs="Sultan bold"/>
          <w:b/>
          <w:color w:val="000000" w:themeColor="text1"/>
          <w:sz w:val="28"/>
          <w:szCs w:val="28"/>
          <w:u w:val="single"/>
          <w:rtl/>
        </w:rPr>
        <w:t xml:space="preserve">          </w:t>
      </w:r>
      <w:r>
        <w:rPr>
          <w:rFonts w:asciiTheme="majorBidi" w:hAnsiTheme="majorBidi" w:cs="Sultan bold" w:hint="cs"/>
          <w:b/>
          <w:color w:val="000000" w:themeColor="text1"/>
          <w:sz w:val="28"/>
          <w:szCs w:val="28"/>
          <w:u w:val="single"/>
          <w:rtl/>
        </w:rPr>
        <w:t>معنى الحياة والحساسية الانفعالية لدى الاطفال</w:t>
      </w:r>
      <w:r w:rsidRPr="0079798F">
        <w:rPr>
          <w:rFonts w:asciiTheme="majorBidi" w:hAnsiTheme="majorBidi" w:cs="Sultan bold"/>
          <w:b/>
          <w:color w:val="000000" w:themeColor="text1"/>
          <w:sz w:val="28"/>
          <w:szCs w:val="28"/>
          <w:u w:val="single"/>
          <w:rtl/>
        </w:rPr>
        <w:t xml:space="preserve">  </w:t>
      </w:r>
    </w:p>
    <w:p w:rsidR="00315602" w:rsidRPr="00420E4B" w:rsidRDefault="00315602" w:rsidP="00315602">
      <w:pPr>
        <w:jc w:val="both"/>
        <w:rPr>
          <w:rFonts w:asciiTheme="majorBidi" w:hAnsiTheme="majorBidi" w:cstheme="majorBidi"/>
          <w:sz w:val="32"/>
          <w:szCs w:val="32"/>
          <w:rtl/>
          <w:lang w:bidi="ar-IQ"/>
        </w:rPr>
      </w:pPr>
      <w:r w:rsidRPr="00420E4B">
        <w:rPr>
          <w:rFonts w:asciiTheme="majorBidi" w:hAnsiTheme="majorBidi" w:cstheme="majorBidi"/>
          <w:sz w:val="32"/>
          <w:szCs w:val="32"/>
          <w:rtl/>
          <w:lang w:bidi="ar-IQ"/>
        </w:rPr>
        <w:t>وقد اتفقت هذه النتيجة مع دراسة ليتيسا وآخرين(</w:t>
      </w:r>
      <w:r w:rsidRPr="00420E4B">
        <w:rPr>
          <w:rFonts w:asciiTheme="majorBidi" w:hAnsiTheme="majorBidi" w:cstheme="majorBidi"/>
          <w:sz w:val="32"/>
          <w:szCs w:val="32"/>
          <w:lang w:bidi="ar-IQ"/>
        </w:rPr>
        <w:t>Leticia&amp;other,2005</w:t>
      </w:r>
      <w:r w:rsidRPr="00420E4B">
        <w:rPr>
          <w:rFonts w:asciiTheme="majorBidi" w:hAnsiTheme="majorBidi" w:cstheme="majorBidi"/>
          <w:sz w:val="32"/>
          <w:szCs w:val="32"/>
          <w:rtl/>
          <w:lang w:bidi="ar-IQ"/>
        </w:rPr>
        <w:t>)</w:t>
      </w:r>
    </w:p>
    <w:p w:rsidR="003F742D" w:rsidRDefault="003F742D" w:rsidP="003F742D">
      <w:pPr>
        <w:tabs>
          <w:tab w:val="center" w:pos="2275"/>
        </w:tabs>
        <w:autoSpaceDE w:val="0"/>
        <w:autoSpaceDN w:val="0"/>
        <w:adjustRightInd w:val="0"/>
        <w:spacing w:after="0" w:line="240" w:lineRule="auto"/>
        <w:jc w:val="both"/>
        <w:rPr>
          <w:rFonts w:asciiTheme="majorBidi" w:hAnsiTheme="majorBidi" w:cstheme="majorBidi"/>
          <w:b/>
          <w:bCs/>
          <w:sz w:val="36"/>
          <w:szCs w:val="36"/>
          <w:rtl/>
          <w:lang w:bidi="ar-IQ"/>
        </w:rPr>
      </w:pPr>
    </w:p>
    <w:p w:rsidR="00315602" w:rsidRPr="003F742D" w:rsidRDefault="00315602" w:rsidP="003F742D">
      <w:pPr>
        <w:tabs>
          <w:tab w:val="center" w:pos="2275"/>
        </w:tabs>
        <w:autoSpaceDE w:val="0"/>
        <w:autoSpaceDN w:val="0"/>
        <w:adjustRightInd w:val="0"/>
        <w:spacing w:after="0" w:line="240" w:lineRule="auto"/>
        <w:jc w:val="both"/>
        <w:rPr>
          <w:rFonts w:asciiTheme="majorBidi" w:hAnsiTheme="majorBidi" w:cstheme="majorBidi"/>
          <w:b/>
          <w:bCs/>
          <w:sz w:val="36"/>
          <w:szCs w:val="36"/>
          <w:rtl/>
          <w:lang w:bidi="ar-IQ"/>
        </w:rPr>
      </w:pPr>
      <w:r w:rsidRPr="003F742D">
        <w:rPr>
          <w:rFonts w:asciiTheme="majorBidi" w:hAnsiTheme="majorBidi" w:cstheme="majorBidi"/>
          <w:b/>
          <w:bCs/>
          <w:sz w:val="36"/>
          <w:szCs w:val="36"/>
          <w:rtl/>
          <w:lang w:bidi="ar-IQ"/>
        </w:rPr>
        <w:t>ثالثاً: النتائج المتعلقة بالهدف الثالث</w:t>
      </w:r>
    </w:p>
    <w:p w:rsidR="00315602" w:rsidRDefault="00315602" w:rsidP="00315602">
      <w:pPr>
        <w:tabs>
          <w:tab w:val="center" w:pos="2275"/>
        </w:tabs>
        <w:autoSpaceDE w:val="0"/>
        <w:autoSpaceDN w:val="0"/>
        <w:adjustRightInd w:val="0"/>
        <w:spacing w:after="0" w:line="240" w:lineRule="auto"/>
        <w:jc w:val="both"/>
        <w:rPr>
          <w:rFonts w:asciiTheme="majorBidi" w:hAnsiTheme="majorBidi" w:cstheme="majorBidi"/>
          <w:b/>
          <w:bCs/>
          <w:sz w:val="32"/>
          <w:szCs w:val="32"/>
          <w:rtl/>
          <w:lang w:bidi="ar-IQ"/>
        </w:rPr>
      </w:pPr>
      <w:r w:rsidRPr="00420E4B">
        <w:rPr>
          <w:rFonts w:asciiTheme="majorBidi" w:hAnsiTheme="majorBidi" w:cstheme="majorBidi"/>
          <w:sz w:val="32"/>
          <w:szCs w:val="32"/>
          <w:rtl/>
          <w:lang w:bidi="ar-IQ"/>
        </w:rPr>
        <w:t xml:space="preserve">من اجل </w:t>
      </w:r>
      <w:r w:rsidRPr="00420E4B">
        <w:rPr>
          <w:rFonts w:asciiTheme="majorBidi" w:hAnsiTheme="majorBidi" w:cstheme="majorBidi"/>
          <w:b/>
          <w:bCs/>
          <w:sz w:val="32"/>
          <w:szCs w:val="32"/>
          <w:rtl/>
          <w:lang w:bidi="ar-IQ"/>
        </w:rPr>
        <w:t xml:space="preserve">" </w:t>
      </w:r>
      <w:r w:rsidRPr="00420E4B">
        <w:rPr>
          <w:rFonts w:asciiTheme="majorBidi" w:hAnsiTheme="majorBidi" w:cstheme="majorBidi"/>
          <w:sz w:val="32"/>
          <w:szCs w:val="32"/>
          <w:rtl/>
          <w:lang w:bidi="ar-IQ"/>
        </w:rPr>
        <w:t>التعرف على الارتباط في معنى الحياة  والحساسية الانفعالية على وفق نوع الاعاقة". قامت الباحثة باستخراج الوسط الحسابي والانحراف المعياري لمتغيري الدراسة حسب كل اعاقة</w:t>
      </w:r>
    </w:p>
    <w:p w:rsidR="003F742D" w:rsidRPr="00420E4B" w:rsidRDefault="003F742D" w:rsidP="00315602">
      <w:pPr>
        <w:tabs>
          <w:tab w:val="center" w:pos="2275"/>
        </w:tabs>
        <w:autoSpaceDE w:val="0"/>
        <w:autoSpaceDN w:val="0"/>
        <w:adjustRightInd w:val="0"/>
        <w:spacing w:after="0" w:line="240" w:lineRule="auto"/>
        <w:jc w:val="both"/>
        <w:rPr>
          <w:rFonts w:asciiTheme="majorBidi" w:hAnsiTheme="majorBidi" w:cstheme="majorBidi"/>
          <w:b/>
          <w:bCs/>
          <w:sz w:val="32"/>
          <w:szCs w:val="32"/>
          <w:rtl/>
          <w:lang w:bidi="ar-IQ"/>
        </w:rPr>
      </w:pPr>
    </w:p>
    <w:p w:rsidR="00315602" w:rsidRPr="00420E4B" w:rsidRDefault="00315602" w:rsidP="00315602">
      <w:pPr>
        <w:jc w:val="center"/>
        <w:rPr>
          <w:rFonts w:asciiTheme="majorBidi" w:hAnsiTheme="majorBidi" w:cstheme="majorBidi"/>
          <w:b/>
          <w:bCs/>
          <w:sz w:val="32"/>
          <w:szCs w:val="32"/>
          <w:rtl/>
          <w:lang w:bidi="ar-IQ"/>
        </w:rPr>
      </w:pPr>
      <w:r w:rsidRPr="00420E4B">
        <w:rPr>
          <w:rFonts w:asciiTheme="majorBidi" w:hAnsiTheme="majorBidi" w:cstheme="majorBidi"/>
          <w:b/>
          <w:bCs/>
          <w:sz w:val="32"/>
          <w:szCs w:val="32"/>
          <w:rtl/>
          <w:lang w:bidi="ar-IQ"/>
        </w:rPr>
        <w:t>الجدول (4)</w:t>
      </w:r>
    </w:p>
    <w:p w:rsidR="00315602" w:rsidRPr="00420E4B" w:rsidRDefault="00315602" w:rsidP="00315602">
      <w:pPr>
        <w:jc w:val="center"/>
        <w:rPr>
          <w:rFonts w:asciiTheme="majorBidi" w:hAnsiTheme="majorBidi" w:cstheme="majorBidi"/>
          <w:b/>
          <w:bCs/>
          <w:sz w:val="32"/>
          <w:szCs w:val="32"/>
          <w:lang w:bidi="ar-IQ"/>
        </w:rPr>
      </w:pPr>
      <w:r w:rsidRPr="00420E4B">
        <w:rPr>
          <w:rFonts w:asciiTheme="majorBidi" w:hAnsiTheme="majorBidi" w:cstheme="majorBidi"/>
          <w:b/>
          <w:bCs/>
          <w:sz w:val="32"/>
          <w:szCs w:val="32"/>
          <w:rtl/>
          <w:lang w:bidi="ar-IQ"/>
        </w:rPr>
        <w:t>يبين معامل الارتباط بين معنى الحياة والحساسية الانفعالية لدى الاطفال المعاقين الصم والبكم</w:t>
      </w:r>
    </w:p>
    <w:tbl>
      <w:tblPr>
        <w:bidiVisual/>
        <w:tblW w:w="8448" w:type="dxa"/>
        <w:tblInd w:w="9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93" w:type="dxa"/>
          <w:right w:w="93" w:type="dxa"/>
        </w:tblCellMar>
        <w:tblLook w:val="0000" w:firstRow="0" w:lastRow="0" w:firstColumn="0" w:lastColumn="0" w:noHBand="0" w:noVBand="0"/>
      </w:tblPr>
      <w:tblGrid>
        <w:gridCol w:w="1502"/>
        <w:gridCol w:w="1701"/>
        <w:gridCol w:w="1701"/>
        <w:gridCol w:w="1275"/>
        <w:gridCol w:w="1134"/>
        <w:gridCol w:w="1135"/>
      </w:tblGrid>
      <w:tr w:rsidR="00315602" w:rsidRPr="00420E4B" w:rsidTr="00420EDF">
        <w:trPr>
          <w:trHeight w:val="273"/>
        </w:trPr>
        <w:tc>
          <w:tcPr>
            <w:tcW w:w="1502" w:type="dxa"/>
            <w:tcBorders>
              <w:top w:val="thickThinSmallGap" w:sz="24" w:space="0" w:color="auto"/>
              <w:left w:val="thickThinSmallGap" w:sz="24" w:space="0" w:color="auto"/>
            </w:tcBorders>
            <w:shd w:val="clear" w:color="000000" w:fill="FFFFFF"/>
            <w:vAlign w:val="center"/>
          </w:tcPr>
          <w:p w:rsidR="00315602" w:rsidRPr="00420E4B" w:rsidRDefault="00315602" w:rsidP="00420EDF">
            <w:pPr>
              <w:autoSpaceDE w:val="0"/>
              <w:autoSpaceDN w:val="0"/>
              <w:bidi w:val="0"/>
              <w:adjustRightInd w:val="0"/>
              <w:spacing w:after="0" w:line="240" w:lineRule="auto"/>
              <w:ind w:left="360"/>
              <w:jc w:val="center"/>
              <w:rPr>
                <w:rFonts w:asciiTheme="majorBidi" w:hAnsiTheme="majorBidi" w:cstheme="majorBidi"/>
                <w:b/>
                <w:bCs/>
                <w:color w:val="000000"/>
                <w:sz w:val="32"/>
                <w:szCs w:val="32"/>
                <w:rtl/>
                <w:lang w:bidi="ar-IQ"/>
              </w:rPr>
            </w:pPr>
            <w:r w:rsidRPr="00420E4B">
              <w:rPr>
                <w:rFonts w:asciiTheme="majorBidi" w:hAnsiTheme="majorBidi" w:cstheme="majorBidi"/>
                <w:b/>
                <w:bCs/>
                <w:color w:val="000000"/>
                <w:sz w:val="32"/>
                <w:szCs w:val="32"/>
                <w:rtl/>
                <w:lang w:bidi="ar-IQ"/>
              </w:rPr>
              <w:t>المتغيرات</w:t>
            </w:r>
          </w:p>
        </w:tc>
        <w:tc>
          <w:tcPr>
            <w:tcW w:w="1701" w:type="dxa"/>
            <w:tcBorders>
              <w:top w:val="thickThinSmallGap" w:sz="24" w:space="0" w:color="auto"/>
            </w:tcBorders>
            <w:shd w:val="clear" w:color="000000" w:fill="FFFFFF"/>
            <w:vAlign w:val="center"/>
          </w:tcPr>
          <w:p w:rsidR="00315602" w:rsidRPr="00420E4B" w:rsidRDefault="00315602" w:rsidP="00420EDF">
            <w:pPr>
              <w:autoSpaceDE w:val="0"/>
              <w:autoSpaceDN w:val="0"/>
              <w:bidi w:val="0"/>
              <w:adjustRightInd w:val="0"/>
              <w:spacing w:after="0" w:line="240" w:lineRule="auto"/>
              <w:ind w:left="360"/>
              <w:jc w:val="center"/>
              <w:rPr>
                <w:rFonts w:asciiTheme="majorBidi" w:hAnsiTheme="majorBidi" w:cstheme="majorBidi"/>
                <w:b/>
                <w:bCs/>
                <w:color w:val="000000"/>
                <w:sz w:val="32"/>
                <w:szCs w:val="32"/>
              </w:rPr>
            </w:pPr>
            <w:r w:rsidRPr="00420E4B">
              <w:rPr>
                <w:rFonts w:asciiTheme="majorBidi" w:hAnsiTheme="majorBidi" w:cstheme="majorBidi"/>
                <w:b/>
                <w:bCs/>
                <w:color w:val="000000"/>
                <w:sz w:val="32"/>
                <w:szCs w:val="32"/>
                <w:rtl/>
              </w:rPr>
              <w:t>الوسط الحسابي</w:t>
            </w:r>
          </w:p>
        </w:tc>
        <w:tc>
          <w:tcPr>
            <w:tcW w:w="1701" w:type="dxa"/>
            <w:tcBorders>
              <w:top w:val="thickThinSmallGap" w:sz="24" w:space="0" w:color="auto"/>
            </w:tcBorders>
            <w:shd w:val="clear" w:color="000000" w:fill="FFFFFF"/>
            <w:vAlign w:val="center"/>
          </w:tcPr>
          <w:p w:rsidR="00315602" w:rsidRPr="00420E4B" w:rsidRDefault="00315602" w:rsidP="00420EDF">
            <w:pPr>
              <w:autoSpaceDE w:val="0"/>
              <w:autoSpaceDN w:val="0"/>
              <w:bidi w:val="0"/>
              <w:adjustRightInd w:val="0"/>
              <w:spacing w:after="0" w:line="240" w:lineRule="auto"/>
              <w:ind w:left="360"/>
              <w:jc w:val="center"/>
              <w:rPr>
                <w:rFonts w:asciiTheme="majorBidi" w:hAnsiTheme="majorBidi" w:cstheme="majorBidi"/>
                <w:b/>
                <w:bCs/>
                <w:color w:val="000000"/>
                <w:sz w:val="32"/>
                <w:szCs w:val="32"/>
              </w:rPr>
            </w:pPr>
            <w:r w:rsidRPr="00420E4B">
              <w:rPr>
                <w:rFonts w:asciiTheme="majorBidi" w:hAnsiTheme="majorBidi" w:cstheme="majorBidi"/>
                <w:b/>
                <w:bCs/>
                <w:color w:val="000000"/>
                <w:sz w:val="32"/>
                <w:szCs w:val="32"/>
                <w:rtl/>
              </w:rPr>
              <w:t>الانحراف المعياري</w:t>
            </w:r>
          </w:p>
        </w:tc>
        <w:tc>
          <w:tcPr>
            <w:tcW w:w="1275" w:type="dxa"/>
            <w:tcBorders>
              <w:top w:val="thickThinSmallGap" w:sz="24" w:space="0" w:color="auto"/>
            </w:tcBorders>
            <w:shd w:val="clear" w:color="000000" w:fill="FFFFFF"/>
            <w:vAlign w:val="center"/>
          </w:tcPr>
          <w:p w:rsidR="00315602" w:rsidRPr="00420E4B" w:rsidRDefault="00315602" w:rsidP="00420EDF">
            <w:pPr>
              <w:autoSpaceDE w:val="0"/>
              <w:autoSpaceDN w:val="0"/>
              <w:bidi w:val="0"/>
              <w:adjustRightInd w:val="0"/>
              <w:spacing w:after="0" w:line="240" w:lineRule="auto"/>
              <w:ind w:left="360"/>
              <w:jc w:val="center"/>
              <w:rPr>
                <w:rFonts w:asciiTheme="majorBidi" w:hAnsiTheme="majorBidi" w:cstheme="majorBidi"/>
                <w:b/>
                <w:bCs/>
                <w:color w:val="000000"/>
                <w:sz w:val="32"/>
                <w:szCs w:val="32"/>
              </w:rPr>
            </w:pPr>
            <w:r w:rsidRPr="00420E4B">
              <w:rPr>
                <w:rFonts w:asciiTheme="majorBidi" w:hAnsiTheme="majorBidi" w:cstheme="majorBidi"/>
                <w:b/>
                <w:bCs/>
                <w:color w:val="000000"/>
                <w:sz w:val="32"/>
                <w:szCs w:val="32"/>
                <w:rtl/>
              </w:rPr>
              <w:t>الارتباط</w:t>
            </w:r>
          </w:p>
        </w:tc>
        <w:tc>
          <w:tcPr>
            <w:tcW w:w="1134" w:type="dxa"/>
            <w:tcBorders>
              <w:top w:val="thickThinSmallGap" w:sz="24" w:space="0" w:color="auto"/>
            </w:tcBorders>
            <w:shd w:val="clear" w:color="000000" w:fill="FFFFFF"/>
            <w:vAlign w:val="center"/>
          </w:tcPr>
          <w:p w:rsidR="00315602" w:rsidRPr="00420E4B" w:rsidRDefault="00315602" w:rsidP="00420EDF">
            <w:pPr>
              <w:autoSpaceDE w:val="0"/>
              <w:autoSpaceDN w:val="0"/>
              <w:bidi w:val="0"/>
              <w:adjustRightInd w:val="0"/>
              <w:spacing w:after="0" w:line="240" w:lineRule="auto"/>
              <w:ind w:left="360"/>
              <w:jc w:val="center"/>
              <w:rPr>
                <w:rFonts w:asciiTheme="majorBidi" w:hAnsiTheme="majorBidi" w:cstheme="majorBidi"/>
                <w:b/>
                <w:bCs/>
                <w:color w:val="000000"/>
                <w:sz w:val="32"/>
                <w:szCs w:val="32"/>
                <w:rtl/>
                <w:lang w:bidi="ar-IQ"/>
              </w:rPr>
            </w:pPr>
            <w:r w:rsidRPr="00420E4B">
              <w:rPr>
                <w:rFonts w:asciiTheme="majorBidi" w:hAnsiTheme="majorBidi" w:cstheme="majorBidi"/>
                <w:b/>
                <w:bCs/>
                <w:color w:val="000000"/>
                <w:sz w:val="32"/>
                <w:szCs w:val="32"/>
                <w:rtl/>
                <w:lang w:bidi="ar-IQ"/>
              </w:rPr>
              <w:t>نسبة الخطا</w:t>
            </w:r>
          </w:p>
        </w:tc>
        <w:tc>
          <w:tcPr>
            <w:tcW w:w="1135" w:type="dxa"/>
            <w:tcBorders>
              <w:top w:val="thickThinSmallGap" w:sz="24" w:space="0" w:color="auto"/>
              <w:right w:val="thickThinSmallGap" w:sz="24" w:space="0" w:color="auto"/>
            </w:tcBorders>
            <w:shd w:val="clear" w:color="000000" w:fill="FFFFFF"/>
            <w:vAlign w:val="center"/>
          </w:tcPr>
          <w:p w:rsidR="00315602" w:rsidRPr="00420E4B" w:rsidRDefault="00315602" w:rsidP="00420EDF">
            <w:pPr>
              <w:autoSpaceDE w:val="0"/>
              <w:autoSpaceDN w:val="0"/>
              <w:bidi w:val="0"/>
              <w:adjustRightInd w:val="0"/>
              <w:spacing w:after="0" w:line="240" w:lineRule="auto"/>
              <w:ind w:left="360"/>
              <w:jc w:val="center"/>
              <w:rPr>
                <w:rFonts w:asciiTheme="majorBidi" w:hAnsiTheme="majorBidi" w:cstheme="majorBidi"/>
                <w:b/>
                <w:bCs/>
                <w:color w:val="000000"/>
                <w:sz w:val="32"/>
                <w:szCs w:val="32"/>
                <w:rtl/>
                <w:lang w:bidi="ar-IQ"/>
              </w:rPr>
            </w:pPr>
            <w:r w:rsidRPr="00420E4B">
              <w:rPr>
                <w:rFonts w:asciiTheme="majorBidi" w:hAnsiTheme="majorBidi" w:cstheme="majorBidi"/>
                <w:b/>
                <w:bCs/>
                <w:color w:val="000000"/>
                <w:sz w:val="32"/>
                <w:szCs w:val="32"/>
                <w:rtl/>
                <w:lang w:bidi="ar-IQ"/>
              </w:rPr>
              <w:t>الدلالة</w:t>
            </w:r>
          </w:p>
        </w:tc>
      </w:tr>
      <w:tr w:rsidR="00315602" w:rsidRPr="00420E4B" w:rsidTr="00420EDF">
        <w:trPr>
          <w:trHeight w:val="273"/>
        </w:trPr>
        <w:tc>
          <w:tcPr>
            <w:tcW w:w="1502" w:type="dxa"/>
            <w:tcBorders>
              <w:left w:val="thickThinSmallGap" w:sz="24" w:space="0" w:color="auto"/>
            </w:tcBorders>
            <w:shd w:val="clear" w:color="000000" w:fill="FFFFFF"/>
            <w:vAlign w:val="center"/>
          </w:tcPr>
          <w:p w:rsidR="00315602" w:rsidRPr="00420E4B" w:rsidRDefault="00315602" w:rsidP="00420EDF">
            <w:pPr>
              <w:autoSpaceDE w:val="0"/>
              <w:autoSpaceDN w:val="0"/>
              <w:bidi w:val="0"/>
              <w:adjustRightInd w:val="0"/>
              <w:spacing w:after="0" w:line="240" w:lineRule="auto"/>
              <w:ind w:left="360"/>
              <w:jc w:val="center"/>
              <w:rPr>
                <w:rFonts w:asciiTheme="majorBidi" w:hAnsiTheme="majorBidi" w:cstheme="majorBidi"/>
                <w:color w:val="000000"/>
                <w:sz w:val="32"/>
                <w:szCs w:val="32"/>
                <w:rtl/>
                <w:lang w:bidi="ar-IQ"/>
              </w:rPr>
            </w:pPr>
            <w:r w:rsidRPr="00420E4B">
              <w:rPr>
                <w:rFonts w:asciiTheme="majorBidi" w:hAnsiTheme="majorBidi" w:cstheme="majorBidi"/>
                <w:color w:val="000000"/>
                <w:sz w:val="32"/>
                <w:szCs w:val="32"/>
                <w:rtl/>
              </w:rPr>
              <w:t>معنى الحياة</w:t>
            </w:r>
          </w:p>
        </w:tc>
        <w:tc>
          <w:tcPr>
            <w:tcW w:w="1701" w:type="dxa"/>
            <w:shd w:val="clear" w:color="000000" w:fill="FFFFFF"/>
            <w:vAlign w:val="center"/>
          </w:tcPr>
          <w:p w:rsidR="00315602" w:rsidRPr="00420E4B" w:rsidRDefault="00315602" w:rsidP="00420EDF">
            <w:pPr>
              <w:autoSpaceDE w:val="0"/>
              <w:autoSpaceDN w:val="0"/>
              <w:bidi w:val="0"/>
              <w:adjustRightInd w:val="0"/>
              <w:spacing w:after="0" w:line="240" w:lineRule="auto"/>
              <w:ind w:left="360"/>
              <w:jc w:val="center"/>
              <w:rPr>
                <w:rFonts w:asciiTheme="majorBidi" w:hAnsiTheme="majorBidi" w:cstheme="majorBidi"/>
                <w:color w:val="000000"/>
                <w:sz w:val="32"/>
                <w:szCs w:val="32"/>
              </w:rPr>
            </w:pPr>
            <w:r w:rsidRPr="00420E4B">
              <w:rPr>
                <w:rFonts w:asciiTheme="majorBidi" w:hAnsiTheme="majorBidi" w:cstheme="majorBidi"/>
                <w:color w:val="000000"/>
                <w:sz w:val="32"/>
                <w:szCs w:val="32"/>
              </w:rPr>
              <w:t>130.8696</w:t>
            </w:r>
          </w:p>
        </w:tc>
        <w:tc>
          <w:tcPr>
            <w:tcW w:w="1701" w:type="dxa"/>
            <w:shd w:val="clear" w:color="000000" w:fill="FFFFFF"/>
            <w:vAlign w:val="center"/>
          </w:tcPr>
          <w:p w:rsidR="00315602" w:rsidRPr="00420E4B" w:rsidRDefault="00315602" w:rsidP="00420EDF">
            <w:pPr>
              <w:autoSpaceDE w:val="0"/>
              <w:autoSpaceDN w:val="0"/>
              <w:bidi w:val="0"/>
              <w:adjustRightInd w:val="0"/>
              <w:spacing w:after="0" w:line="240" w:lineRule="auto"/>
              <w:ind w:left="360"/>
              <w:jc w:val="center"/>
              <w:rPr>
                <w:rFonts w:asciiTheme="majorBidi" w:hAnsiTheme="majorBidi" w:cstheme="majorBidi"/>
                <w:color w:val="000000"/>
                <w:sz w:val="32"/>
                <w:szCs w:val="32"/>
              </w:rPr>
            </w:pPr>
            <w:r w:rsidRPr="00420E4B">
              <w:rPr>
                <w:rFonts w:asciiTheme="majorBidi" w:hAnsiTheme="majorBidi" w:cstheme="majorBidi"/>
                <w:color w:val="000000"/>
                <w:sz w:val="32"/>
                <w:szCs w:val="32"/>
              </w:rPr>
              <w:t>18.20665</w:t>
            </w:r>
          </w:p>
        </w:tc>
        <w:tc>
          <w:tcPr>
            <w:tcW w:w="1275" w:type="dxa"/>
            <w:vMerge w:val="restart"/>
            <w:shd w:val="clear" w:color="000000" w:fill="FFFFFF"/>
            <w:vAlign w:val="center"/>
          </w:tcPr>
          <w:p w:rsidR="00315602" w:rsidRPr="00420E4B" w:rsidRDefault="00315602" w:rsidP="00420EDF">
            <w:pPr>
              <w:autoSpaceDE w:val="0"/>
              <w:autoSpaceDN w:val="0"/>
              <w:bidi w:val="0"/>
              <w:adjustRightInd w:val="0"/>
              <w:spacing w:after="0" w:line="240" w:lineRule="auto"/>
              <w:ind w:left="360"/>
              <w:jc w:val="center"/>
              <w:rPr>
                <w:rFonts w:asciiTheme="majorBidi" w:hAnsiTheme="majorBidi" w:cstheme="majorBidi"/>
                <w:color w:val="000000"/>
                <w:sz w:val="32"/>
                <w:szCs w:val="32"/>
              </w:rPr>
            </w:pPr>
            <w:r w:rsidRPr="00420E4B">
              <w:rPr>
                <w:rFonts w:asciiTheme="majorBidi" w:hAnsiTheme="majorBidi" w:cstheme="majorBidi"/>
                <w:color w:val="000000"/>
                <w:sz w:val="32"/>
                <w:szCs w:val="32"/>
              </w:rPr>
              <w:t>-.080</w:t>
            </w:r>
          </w:p>
        </w:tc>
        <w:tc>
          <w:tcPr>
            <w:tcW w:w="1134" w:type="dxa"/>
            <w:vMerge w:val="restart"/>
            <w:shd w:val="clear" w:color="000000" w:fill="FFFFFF"/>
            <w:vAlign w:val="center"/>
          </w:tcPr>
          <w:p w:rsidR="00315602" w:rsidRPr="00420E4B" w:rsidRDefault="00315602" w:rsidP="00420EDF">
            <w:pPr>
              <w:autoSpaceDE w:val="0"/>
              <w:autoSpaceDN w:val="0"/>
              <w:bidi w:val="0"/>
              <w:adjustRightInd w:val="0"/>
              <w:spacing w:after="0" w:line="240" w:lineRule="auto"/>
              <w:ind w:left="360"/>
              <w:jc w:val="center"/>
              <w:rPr>
                <w:rFonts w:asciiTheme="majorBidi" w:hAnsiTheme="majorBidi" w:cstheme="majorBidi"/>
                <w:color w:val="000000"/>
                <w:sz w:val="32"/>
                <w:szCs w:val="32"/>
              </w:rPr>
            </w:pPr>
            <w:r w:rsidRPr="00420E4B">
              <w:rPr>
                <w:rFonts w:asciiTheme="majorBidi" w:hAnsiTheme="majorBidi" w:cstheme="majorBidi"/>
                <w:color w:val="000000"/>
                <w:sz w:val="32"/>
                <w:szCs w:val="32"/>
              </w:rPr>
              <w:t>.717</w:t>
            </w:r>
          </w:p>
        </w:tc>
        <w:tc>
          <w:tcPr>
            <w:tcW w:w="1135" w:type="dxa"/>
            <w:vMerge w:val="restart"/>
            <w:tcBorders>
              <w:right w:val="thickThinSmallGap" w:sz="24" w:space="0" w:color="auto"/>
            </w:tcBorders>
            <w:shd w:val="clear" w:color="000000" w:fill="FFFFFF"/>
            <w:vAlign w:val="center"/>
          </w:tcPr>
          <w:p w:rsidR="00315602" w:rsidRPr="00420E4B" w:rsidRDefault="00315602" w:rsidP="00420EDF">
            <w:pPr>
              <w:autoSpaceDE w:val="0"/>
              <w:autoSpaceDN w:val="0"/>
              <w:bidi w:val="0"/>
              <w:adjustRightInd w:val="0"/>
              <w:spacing w:after="0" w:line="240" w:lineRule="auto"/>
              <w:ind w:left="360"/>
              <w:jc w:val="center"/>
              <w:rPr>
                <w:rFonts w:asciiTheme="majorBidi" w:hAnsiTheme="majorBidi" w:cstheme="majorBidi"/>
                <w:color w:val="000000"/>
                <w:sz w:val="32"/>
                <w:szCs w:val="32"/>
                <w:rtl/>
                <w:lang w:bidi="ar-IQ"/>
              </w:rPr>
            </w:pPr>
            <w:r w:rsidRPr="00420E4B">
              <w:rPr>
                <w:rFonts w:asciiTheme="majorBidi" w:hAnsiTheme="majorBidi" w:cstheme="majorBidi"/>
                <w:color w:val="000000"/>
                <w:sz w:val="32"/>
                <w:szCs w:val="32"/>
                <w:rtl/>
                <w:lang w:bidi="ar-IQ"/>
              </w:rPr>
              <w:t>غير معنوي</w:t>
            </w:r>
          </w:p>
        </w:tc>
      </w:tr>
      <w:tr w:rsidR="00315602" w:rsidRPr="00420E4B" w:rsidTr="00420EDF">
        <w:trPr>
          <w:trHeight w:val="273"/>
        </w:trPr>
        <w:tc>
          <w:tcPr>
            <w:tcW w:w="1502" w:type="dxa"/>
            <w:tcBorders>
              <w:left w:val="thickThinSmallGap" w:sz="24" w:space="0" w:color="auto"/>
              <w:bottom w:val="thickThinSmallGap" w:sz="24" w:space="0" w:color="auto"/>
            </w:tcBorders>
            <w:shd w:val="clear" w:color="000000" w:fill="FFFFFF"/>
            <w:vAlign w:val="center"/>
          </w:tcPr>
          <w:p w:rsidR="00315602" w:rsidRPr="00420E4B" w:rsidRDefault="00315602" w:rsidP="00420EDF">
            <w:pPr>
              <w:autoSpaceDE w:val="0"/>
              <w:autoSpaceDN w:val="0"/>
              <w:bidi w:val="0"/>
              <w:adjustRightInd w:val="0"/>
              <w:spacing w:after="0" w:line="240" w:lineRule="auto"/>
              <w:ind w:left="360"/>
              <w:jc w:val="center"/>
              <w:rPr>
                <w:rFonts w:asciiTheme="majorBidi" w:hAnsiTheme="majorBidi" w:cstheme="majorBidi"/>
                <w:color w:val="000000"/>
                <w:sz w:val="32"/>
                <w:szCs w:val="32"/>
              </w:rPr>
            </w:pPr>
            <w:r w:rsidRPr="00420E4B">
              <w:rPr>
                <w:rFonts w:asciiTheme="majorBidi" w:hAnsiTheme="majorBidi" w:cstheme="majorBidi"/>
                <w:color w:val="000000"/>
                <w:sz w:val="32"/>
                <w:szCs w:val="32"/>
                <w:rtl/>
              </w:rPr>
              <w:t>الحساسية الانفعالية</w:t>
            </w:r>
          </w:p>
        </w:tc>
        <w:tc>
          <w:tcPr>
            <w:tcW w:w="1701" w:type="dxa"/>
            <w:tcBorders>
              <w:bottom w:val="thickThinSmallGap" w:sz="24" w:space="0" w:color="auto"/>
            </w:tcBorders>
            <w:shd w:val="clear" w:color="000000" w:fill="FFFFFF"/>
            <w:vAlign w:val="center"/>
          </w:tcPr>
          <w:p w:rsidR="00315602" w:rsidRPr="00420E4B" w:rsidRDefault="00315602" w:rsidP="00420EDF">
            <w:pPr>
              <w:autoSpaceDE w:val="0"/>
              <w:autoSpaceDN w:val="0"/>
              <w:bidi w:val="0"/>
              <w:adjustRightInd w:val="0"/>
              <w:spacing w:after="0" w:line="240" w:lineRule="auto"/>
              <w:ind w:left="360"/>
              <w:jc w:val="center"/>
              <w:rPr>
                <w:rFonts w:asciiTheme="majorBidi" w:hAnsiTheme="majorBidi" w:cstheme="majorBidi"/>
                <w:color w:val="000000"/>
                <w:sz w:val="32"/>
                <w:szCs w:val="32"/>
              </w:rPr>
            </w:pPr>
            <w:r w:rsidRPr="00420E4B">
              <w:rPr>
                <w:rFonts w:asciiTheme="majorBidi" w:hAnsiTheme="majorBidi" w:cstheme="majorBidi"/>
                <w:color w:val="000000"/>
                <w:sz w:val="32"/>
                <w:szCs w:val="32"/>
              </w:rPr>
              <w:t>35.4783</w:t>
            </w:r>
          </w:p>
        </w:tc>
        <w:tc>
          <w:tcPr>
            <w:tcW w:w="1701" w:type="dxa"/>
            <w:tcBorders>
              <w:bottom w:val="thickThinSmallGap" w:sz="24" w:space="0" w:color="auto"/>
            </w:tcBorders>
            <w:shd w:val="clear" w:color="000000" w:fill="FFFFFF"/>
            <w:vAlign w:val="center"/>
          </w:tcPr>
          <w:p w:rsidR="00315602" w:rsidRPr="00420E4B" w:rsidRDefault="00315602" w:rsidP="00420EDF">
            <w:pPr>
              <w:autoSpaceDE w:val="0"/>
              <w:autoSpaceDN w:val="0"/>
              <w:bidi w:val="0"/>
              <w:adjustRightInd w:val="0"/>
              <w:spacing w:after="0" w:line="240" w:lineRule="auto"/>
              <w:ind w:left="360"/>
              <w:jc w:val="center"/>
              <w:rPr>
                <w:rFonts w:asciiTheme="majorBidi" w:hAnsiTheme="majorBidi" w:cstheme="majorBidi"/>
                <w:color w:val="000000"/>
                <w:sz w:val="32"/>
                <w:szCs w:val="32"/>
              </w:rPr>
            </w:pPr>
            <w:r w:rsidRPr="00420E4B">
              <w:rPr>
                <w:rFonts w:asciiTheme="majorBidi" w:hAnsiTheme="majorBidi" w:cstheme="majorBidi"/>
                <w:color w:val="000000"/>
                <w:sz w:val="32"/>
                <w:szCs w:val="32"/>
              </w:rPr>
              <w:t>4.57135</w:t>
            </w:r>
          </w:p>
        </w:tc>
        <w:tc>
          <w:tcPr>
            <w:tcW w:w="1275" w:type="dxa"/>
            <w:vMerge/>
            <w:tcBorders>
              <w:bottom w:val="thickThinSmallGap" w:sz="24" w:space="0" w:color="auto"/>
            </w:tcBorders>
            <w:shd w:val="clear" w:color="000000" w:fill="FFFFFF"/>
            <w:vAlign w:val="center"/>
          </w:tcPr>
          <w:p w:rsidR="00315602" w:rsidRPr="00420E4B" w:rsidRDefault="00315602" w:rsidP="00420EDF">
            <w:pPr>
              <w:autoSpaceDE w:val="0"/>
              <w:autoSpaceDN w:val="0"/>
              <w:bidi w:val="0"/>
              <w:adjustRightInd w:val="0"/>
              <w:spacing w:after="0" w:line="240" w:lineRule="auto"/>
              <w:ind w:left="360"/>
              <w:jc w:val="center"/>
              <w:rPr>
                <w:rFonts w:asciiTheme="majorBidi" w:hAnsiTheme="majorBidi" w:cstheme="majorBidi"/>
                <w:color w:val="000000"/>
                <w:sz w:val="32"/>
                <w:szCs w:val="32"/>
              </w:rPr>
            </w:pPr>
          </w:p>
        </w:tc>
        <w:tc>
          <w:tcPr>
            <w:tcW w:w="1134" w:type="dxa"/>
            <w:vMerge/>
            <w:tcBorders>
              <w:bottom w:val="thickThinSmallGap" w:sz="24" w:space="0" w:color="auto"/>
            </w:tcBorders>
            <w:shd w:val="clear" w:color="000000" w:fill="FFFFFF"/>
            <w:vAlign w:val="center"/>
          </w:tcPr>
          <w:p w:rsidR="00315602" w:rsidRPr="00420E4B" w:rsidRDefault="00315602" w:rsidP="00420EDF">
            <w:pPr>
              <w:autoSpaceDE w:val="0"/>
              <w:autoSpaceDN w:val="0"/>
              <w:bidi w:val="0"/>
              <w:adjustRightInd w:val="0"/>
              <w:spacing w:after="0" w:line="240" w:lineRule="auto"/>
              <w:ind w:left="360"/>
              <w:jc w:val="center"/>
              <w:rPr>
                <w:rFonts w:asciiTheme="majorBidi" w:hAnsiTheme="majorBidi" w:cstheme="majorBidi"/>
                <w:color w:val="000000"/>
                <w:sz w:val="32"/>
                <w:szCs w:val="32"/>
              </w:rPr>
            </w:pPr>
          </w:p>
        </w:tc>
        <w:tc>
          <w:tcPr>
            <w:tcW w:w="1135" w:type="dxa"/>
            <w:vMerge/>
            <w:tcBorders>
              <w:bottom w:val="thickThinSmallGap" w:sz="24" w:space="0" w:color="auto"/>
              <w:right w:val="thickThinSmallGap" w:sz="24" w:space="0" w:color="auto"/>
            </w:tcBorders>
            <w:shd w:val="clear" w:color="000000" w:fill="FFFFFF"/>
            <w:vAlign w:val="center"/>
          </w:tcPr>
          <w:p w:rsidR="00315602" w:rsidRPr="00420E4B" w:rsidRDefault="00315602" w:rsidP="00420EDF">
            <w:pPr>
              <w:autoSpaceDE w:val="0"/>
              <w:autoSpaceDN w:val="0"/>
              <w:bidi w:val="0"/>
              <w:adjustRightInd w:val="0"/>
              <w:spacing w:after="0" w:line="240" w:lineRule="auto"/>
              <w:ind w:left="360"/>
              <w:jc w:val="center"/>
              <w:rPr>
                <w:rFonts w:asciiTheme="majorBidi" w:hAnsiTheme="majorBidi" w:cstheme="majorBidi"/>
                <w:color w:val="000000"/>
                <w:sz w:val="32"/>
                <w:szCs w:val="32"/>
              </w:rPr>
            </w:pPr>
          </w:p>
        </w:tc>
      </w:tr>
    </w:tbl>
    <w:p w:rsidR="00315602" w:rsidRPr="00913BD7" w:rsidRDefault="00315602" w:rsidP="00913BD7">
      <w:pPr>
        <w:rPr>
          <w:rFonts w:asciiTheme="majorBidi" w:hAnsiTheme="majorBidi" w:cstheme="majorBidi"/>
          <w:b/>
          <w:bCs/>
          <w:sz w:val="24"/>
          <w:szCs w:val="24"/>
          <w:rtl/>
          <w:lang w:bidi="ar-IQ"/>
        </w:rPr>
      </w:pPr>
      <w:r w:rsidRPr="00913BD7">
        <w:rPr>
          <w:rFonts w:asciiTheme="majorBidi" w:hAnsiTheme="majorBidi" w:cstheme="majorBidi"/>
          <w:b/>
          <w:bCs/>
          <w:sz w:val="24"/>
          <w:szCs w:val="24"/>
          <w:rtl/>
          <w:lang w:bidi="ar-IQ"/>
        </w:rPr>
        <w:t>ان قيمة (ر)الجدولية عند درجة حرية (21) ومستوى دلالة 0.05= 0.41</w:t>
      </w:r>
    </w:p>
    <w:p w:rsidR="003F742D" w:rsidRPr="00420E4B" w:rsidRDefault="003F742D" w:rsidP="00315602">
      <w:pPr>
        <w:jc w:val="center"/>
        <w:rPr>
          <w:rFonts w:asciiTheme="majorBidi" w:hAnsiTheme="majorBidi" w:cstheme="majorBidi"/>
          <w:b/>
          <w:bCs/>
          <w:sz w:val="32"/>
          <w:szCs w:val="32"/>
          <w:rtl/>
          <w:lang w:bidi="ar-IQ"/>
        </w:rPr>
      </w:pPr>
    </w:p>
    <w:p w:rsidR="00641934" w:rsidRDefault="00641934" w:rsidP="003F742D">
      <w:pPr>
        <w:jc w:val="both"/>
        <w:rPr>
          <w:rFonts w:asciiTheme="majorBidi" w:hAnsiTheme="majorBidi" w:cs="Sultan bold"/>
          <w:b/>
          <w:color w:val="000000" w:themeColor="text1"/>
          <w:sz w:val="28"/>
          <w:szCs w:val="28"/>
          <w:u w:val="single"/>
          <w:rtl/>
        </w:rPr>
      </w:pPr>
    </w:p>
    <w:p w:rsidR="00641934" w:rsidRDefault="00641934" w:rsidP="003F742D">
      <w:pPr>
        <w:jc w:val="both"/>
        <w:rPr>
          <w:rFonts w:asciiTheme="majorBidi" w:hAnsiTheme="majorBidi" w:cs="Sultan bold"/>
          <w:b/>
          <w:color w:val="000000" w:themeColor="text1"/>
          <w:sz w:val="28"/>
          <w:szCs w:val="28"/>
          <w:u w:val="single"/>
          <w:rtl/>
        </w:rPr>
      </w:pPr>
    </w:p>
    <w:p w:rsidR="00913BD7" w:rsidRDefault="00913BD7" w:rsidP="003F742D">
      <w:pPr>
        <w:jc w:val="both"/>
        <w:rPr>
          <w:rFonts w:asciiTheme="majorBidi" w:hAnsiTheme="majorBidi" w:cs="Sultan bold"/>
          <w:b/>
          <w:color w:val="000000" w:themeColor="text1"/>
          <w:sz w:val="28"/>
          <w:szCs w:val="28"/>
          <w:u w:val="single"/>
          <w:rtl/>
        </w:rPr>
      </w:pPr>
    </w:p>
    <w:p w:rsidR="00641934" w:rsidRDefault="00641934" w:rsidP="003F742D">
      <w:pPr>
        <w:jc w:val="both"/>
        <w:rPr>
          <w:rFonts w:asciiTheme="majorBidi" w:hAnsiTheme="majorBidi" w:cs="Sultan bold"/>
          <w:b/>
          <w:color w:val="000000" w:themeColor="text1"/>
          <w:sz w:val="28"/>
          <w:szCs w:val="28"/>
          <w:u w:val="single"/>
          <w:rtl/>
        </w:rPr>
      </w:pPr>
    </w:p>
    <w:p w:rsidR="003F742D" w:rsidRDefault="003F742D" w:rsidP="003F742D">
      <w:pPr>
        <w:jc w:val="both"/>
        <w:rPr>
          <w:rFonts w:asciiTheme="majorBidi" w:hAnsiTheme="majorBidi" w:cstheme="majorBidi"/>
          <w:sz w:val="32"/>
          <w:szCs w:val="32"/>
          <w:rtl/>
          <w:lang w:bidi="ar-IQ"/>
        </w:rPr>
      </w:pPr>
      <w:r w:rsidRPr="003F742D">
        <w:rPr>
          <w:rFonts w:asciiTheme="majorBidi" w:hAnsiTheme="majorBidi" w:cs="Sultan bold" w:hint="cs"/>
          <w:b/>
          <w:color w:val="000000" w:themeColor="text1"/>
          <w:sz w:val="28"/>
          <w:szCs w:val="28"/>
          <w:u w:val="single"/>
          <w:rtl/>
        </w:rPr>
        <w:t xml:space="preserve">الكتاب السنوي </w:t>
      </w:r>
      <w:r w:rsidRPr="003F742D">
        <w:rPr>
          <w:rFonts w:asciiTheme="majorBidi" w:hAnsiTheme="majorBidi" w:cs="Sultan bold"/>
          <w:b/>
          <w:color w:val="000000" w:themeColor="text1"/>
          <w:sz w:val="28"/>
          <w:szCs w:val="28"/>
          <w:u w:val="single"/>
          <w:rtl/>
        </w:rPr>
        <w:t>–</w:t>
      </w:r>
      <w:r w:rsidRPr="003F742D">
        <w:rPr>
          <w:rFonts w:asciiTheme="majorBidi" w:hAnsiTheme="majorBidi" w:cs="Sultan bold" w:hint="cs"/>
          <w:b/>
          <w:color w:val="000000" w:themeColor="text1"/>
          <w:sz w:val="28"/>
          <w:szCs w:val="28"/>
          <w:u w:val="single"/>
          <w:rtl/>
        </w:rPr>
        <w:t xml:space="preserve"> المجلد التاسع - 2014                                                                      م0م0 وفاء قيس كريم</w:t>
      </w:r>
    </w:p>
    <w:p w:rsidR="00641934" w:rsidRPr="00641934" w:rsidRDefault="00641934" w:rsidP="00641934">
      <w:pPr>
        <w:jc w:val="center"/>
        <w:rPr>
          <w:rFonts w:asciiTheme="majorBidi" w:hAnsiTheme="majorBidi" w:cstheme="majorBidi"/>
          <w:b/>
          <w:bCs/>
          <w:sz w:val="28"/>
          <w:szCs w:val="28"/>
          <w:lang w:bidi="ar-IQ"/>
        </w:rPr>
      </w:pPr>
      <w:r w:rsidRPr="00641934">
        <w:rPr>
          <w:rFonts w:asciiTheme="majorBidi" w:hAnsiTheme="majorBidi" w:cstheme="majorBidi"/>
          <w:b/>
          <w:bCs/>
          <w:sz w:val="28"/>
          <w:szCs w:val="28"/>
          <w:rtl/>
          <w:lang w:bidi="ar-IQ"/>
        </w:rPr>
        <w:t>الجدول( 5)</w:t>
      </w:r>
    </w:p>
    <w:p w:rsidR="00641934" w:rsidRPr="00641934" w:rsidRDefault="00641934" w:rsidP="00641934">
      <w:pPr>
        <w:jc w:val="center"/>
        <w:rPr>
          <w:rFonts w:asciiTheme="majorBidi" w:hAnsiTheme="majorBidi" w:cstheme="majorBidi"/>
          <w:b/>
          <w:bCs/>
          <w:sz w:val="28"/>
          <w:szCs w:val="28"/>
          <w:rtl/>
          <w:lang w:bidi="ar-IQ"/>
        </w:rPr>
      </w:pPr>
      <w:r w:rsidRPr="00641934">
        <w:rPr>
          <w:rFonts w:asciiTheme="majorBidi" w:hAnsiTheme="majorBidi" w:cstheme="majorBidi"/>
          <w:b/>
          <w:bCs/>
          <w:sz w:val="28"/>
          <w:szCs w:val="28"/>
          <w:rtl/>
          <w:lang w:bidi="ar-IQ"/>
        </w:rPr>
        <w:t>يبين معامل الارتباط بين معنى الحياة والحساسية الانفعالية لدى الاطفال البطيئين التعلم</w:t>
      </w:r>
    </w:p>
    <w:tbl>
      <w:tblPr>
        <w:bidiVisual/>
        <w:tblW w:w="8498" w:type="dxa"/>
        <w:tblInd w:w="9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93" w:type="dxa"/>
          <w:right w:w="93" w:type="dxa"/>
        </w:tblCellMar>
        <w:tblLook w:val="0000" w:firstRow="0" w:lastRow="0" w:firstColumn="0" w:lastColumn="0" w:noHBand="0" w:noVBand="0"/>
      </w:tblPr>
      <w:tblGrid>
        <w:gridCol w:w="1502"/>
        <w:gridCol w:w="1701"/>
        <w:gridCol w:w="1701"/>
        <w:gridCol w:w="1275"/>
        <w:gridCol w:w="1134"/>
        <w:gridCol w:w="1185"/>
      </w:tblGrid>
      <w:tr w:rsidR="00315602" w:rsidRPr="00641934" w:rsidTr="00420EDF">
        <w:trPr>
          <w:trHeight w:val="273"/>
        </w:trPr>
        <w:tc>
          <w:tcPr>
            <w:tcW w:w="1502" w:type="dxa"/>
            <w:tcBorders>
              <w:top w:val="thickThinSmallGap" w:sz="24" w:space="0" w:color="auto"/>
              <w:left w:val="thickThinSmallGap" w:sz="24" w:space="0" w:color="auto"/>
            </w:tcBorders>
            <w:shd w:val="clear" w:color="000000" w:fill="FFFFFF"/>
            <w:vAlign w:val="center"/>
          </w:tcPr>
          <w:p w:rsidR="00315602" w:rsidRPr="00641934" w:rsidRDefault="00315602" w:rsidP="00420EDF">
            <w:pPr>
              <w:autoSpaceDE w:val="0"/>
              <w:autoSpaceDN w:val="0"/>
              <w:bidi w:val="0"/>
              <w:adjustRightInd w:val="0"/>
              <w:spacing w:after="0" w:line="240" w:lineRule="auto"/>
              <w:ind w:left="360"/>
              <w:jc w:val="center"/>
              <w:rPr>
                <w:rFonts w:asciiTheme="majorBidi" w:hAnsiTheme="majorBidi" w:cstheme="majorBidi"/>
                <w:b/>
                <w:bCs/>
                <w:color w:val="000000"/>
                <w:sz w:val="24"/>
                <w:szCs w:val="24"/>
                <w:rtl/>
                <w:lang w:bidi="ar-IQ"/>
              </w:rPr>
            </w:pPr>
            <w:r w:rsidRPr="00641934">
              <w:rPr>
                <w:rFonts w:asciiTheme="majorBidi" w:hAnsiTheme="majorBidi" w:cstheme="majorBidi"/>
                <w:b/>
                <w:bCs/>
                <w:color w:val="000000"/>
                <w:sz w:val="24"/>
                <w:szCs w:val="24"/>
                <w:rtl/>
                <w:lang w:bidi="ar-IQ"/>
              </w:rPr>
              <w:t>المتغيرات</w:t>
            </w:r>
          </w:p>
        </w:tc>
        <w:tc>
          <w:tcPr>
            <w:tcW w:w="1701" w:type="dxa"/>
            <w:tcBorders>
              <w:top w:val="thickThinSmallGap" w:sz="24" w:space="0" w:color="auto"/>
            </w:tcBorders>
            <w:shd w:val="clear" w:color="000000" w:fill="FFFFFF"/>
            <w:vAlign w:val="center"/>
          </w:tcPr>
          <w:p w:rsidR="00315602" w:rsidRPr="00641934" w:rsidRDefault="00315602" w:rsidP="00420EDF">
            <w:pPr>
              <w:autoSpaceDE w:val="0"/>
              <w:autoSpaceDN w:val="0"/>
              <w:bidi w:val="0"/>
              <w:adjustRightInd w:val="0"/>
              <w:spacing w:after="0" w:line="240" w:lineRule="auto"/>
              <w:ind w:left="360"/>
              <w:jc w:val="center"/>
              <w:rPr>
                <w:rFonts w:asciiTheme="majorBidi" w:hAnsiTheme="majorBidi" w:cstheme="majorBidi"/>
                <w:b/>
                <w:bCs/>
                <w:color w:val="000000"/>
                <w:sz w:val="24"/>
                <w:szCs w:val="24"/>
              </w:rPr>
            </w:pPr>
            <w:r w:rsidRPr="00641934">
              <w:rPr>
                <w:rFonts w:asciiTheme="majorBidi" w:hAnsiTheme="majorBidi" w:cstheme="majorBidi"/>
                <w:b/>
                <w:bCs/>
                <w:color w:val="000000"/>
                <w:sz w:val="24"/>
                <w:szCs w:val="24"/>
                <w:rtl/>
              </w:rPr>
              <w:t>الوسط الحسابي</w:t>
            </w:r>
          </w:p>
        </w:tc>
        <w:tc>
          <w:tcPr>
            <w:tcW w:w="1701" w:type="dxa"/>
            <w:tcBorders>
              <w:top w:val="thickThinSmallGap" w:sz="24" w:space="0" w:color="auto"/>
            </w:tcBorders>
            <w:shd w:val="clear" w:color="000000" w:fill="FFFFFF"/>
            <w:vAlign w:val="center"/>
          </w:tcPr>
          <w:p w:rsidR="00315602" w:rsidRPr="00641934" w:rsidRDefault="00315602" w:rsidP="00420EDF">
            <w:pPr>
              <w:autoSpaceDE w:val="0"/>
              <w:autoSpaceDN w:val="0"/>
              <w:bidi w:val="0"/>
              <w:adjustRightInd w:val="0"/>
              <w:spacing w:after="0" w:line="240" w:lineRule="auto"/>
              <w:ind w:left="360"/>
              <w:jc w:val="center"/>
              <w:rPr>
                <w:rFonts w:asciiTheme="majorBidi" w:hAnsiTheme="majorBidi" w:cstheme="majorBidi"/>
                <w:b/>
                <w:bCs/>
                <w:color w:val="000000"/>
                <w:sz w:val="24"/>
                <w:szCs w:val="24"/>
              </w:rPr>
            </w:pPr>
            <w:r w:rsidRPr="00641934">
              <w:rPr>
                <w:rFonts w:asciiTheme="majorBidi" w:hAnsiTheme="majorBidi" w:cstheme="majorBidi"/>
                <w:b/>
                <w:bCs/>
                <w:color w:val="000000"/>
                <w:sz w:val="24"/>
                <w:szCs w:val="24"/>
                <w:rtl/>
              </w:rPr>
              <w:t>الانحراف المعياري</w:t>
            </w:r>
          </w:p>
        </w:tc>
        <w:tc>
          <w:tcPr>
            <w:tcW w:w="1275" w:type="dxa"/>
            <w:tcBorders>
              <w:top w:val="thickThinSmallGap" w:sz="24" w:space="0" w:color="auto"/>
            </w:tcBorders>
            <w:shd w:val="clear" w:color="000000" w:fill="FFFFFF"/>
            <w:vAlign w:val="center"/>
          </w:tcPr>
          <w:p w:rsidR="00315602" w:rsidRPr="00641934" w:rsidRDefault="00315602" w:rsidP="00420EDF">
            <w:pPr>
              <w:autoSpaceDE w:val="0"/>
              <w:autoSpaceDN w:val="0"/>
              <w:bidi w:val="0"/>
              <w:adjustRightInd w:val="0"/>
              <w:spacing w:after="0" w:line="240" w:lineRule="auto"/>
              <w:ind w:left="360"/>
              <w:jc w:val="center"/>
              <w:rPr>
                <w:rFonts w:asciiTheme="majorBidi" w:hAnsiTheme="majorBidi" w:cstheme="majorBidi"/>
                <w:b/>
                <w:bCs/>
                <w:color w:val="000000"/>
                <w:sz w:val="24"/>
                <w:szCs w:val="24"/>
              </w:rPr>
            </w:pPr>
            <w:r w:rsidRPr="00641934">
              <w:rPr>
                <w:rFonts w:asciiTheme="majorBidi" w:hAnsiTheme="majorBidi" w:cstheme="majorBidi"/>
                <w:b/>
                <w:bCs/>
                <w:color w:val="000000"/>
                <w:sz w:val="24"/>
                <w:szCs w:val="24"/>
                <w:rtl/>
              </w:rPr>
              <w:t>الارتباط</w:t>
            </w:r>
          </w:p>
        </w:tc>
        <w:tc>
          <w:tcPr>
            <w:tcW w:w="1134" w:type="dxa"/>
            <w:tcBorders>
              <w:top w:val="thickThinSmallGap" w:sz="24" w:space="0" w:color="auto"/>
            </w:tcBorders>
            <w:shd w:val="clear" w:color="000000" w:fill="FFFFFF"/>
            <w:vAlign w:val="center"/>
          </w:tcPr>
          <w:p w:rsidR="00315602" w:rsidRPr="00641934" w:rsidRDefault="00315602" w:rsidP="00420EDF">
            <w:pPr>
              <w:autoSpaceDE w:val="0"/>
              <w:autoSpaceDN w:val="0"/>
              <w:bidi w:val="0"/>
              <w:adjustRightInd w:val="0"/>
              <w:spacing w:after="0" w:line="240" w:lineRule="auto"/>
              <w:ind w:left="360"/>
              <w:jc w:val="center"/>
              <w:rPr>
                <w:rFonts w:asciiTheme="majorBidi" w:hAnsiTheme="majorBidi" w:cstheme="majorBidi"/>
                <w:b/>
                <w:bCs/>
                <w:color w:val="000000"/>
                <w:sz w:val="24"/>
                <w:szCs w:val="24"/>
                <w:rtl/>
              </w:rPr>
            </w:pPr>
            <w:r w:rsidRPr="00641934">
              <w:rPr>
                <w:rFonts w:asciiTheme="majorBidi" w:hAnsiTheme="majorBidi" w:cstheme="majorBidi"/>
                <w:b/>
                <w:bCs/>
                <w:color w:val="000000"/>
                <w:sz w:val="24"/>
                <w:szCs w:val="24"/>
                <w:rtl/>
              </w:rPr>
              <w:t>نسبة الخطا</w:t>
            </w:r>
          </w:p>
        </w:tc>
        <w:tc>
          <w:tcPr>
            <w:tcW w:w="1185" w:type="dxa"/>
            <w:tcBorders>
              <w:top w:val="thickThinSmallGap" w:sz="24" w:space="0" w:color="auto"/>
              <w:right w:val="thickThinSmallGap" w:sz="24" w:space="0" w:color="auto"/>
            </w:tcBorders>
            <w:shd w:val="clear" w:color="000000" w:fill="FFFFFF"/>
            <w:vAlign w:val="center"/>
          </w:tcPr>
          <w:p w:rsidR="00315602" w:rsidRPr="00641934" w:rsidRDefault="00315602" w:rsidP="00420EDF">
            <w:pPr>
              <w:autoSpaceDE w:val="0"/>
              <w:autoSpaceDN w:val="0"/>
              <w:bidi w:val="0"/>
              <w:adjustRightInd w:val="0"/>
              <w:spacing w:after="0" w:line="240" w:lineRule="auto"/>
              <w:ind w:left="360"/>
              <w:jc w:val="center"/>
              <w:rPr>
                <w:rFonts w:asciiTheme="majorBidi" w:hAnsiTheme="majorBidi" w:cstheme="majorBidi"/>
                <w:b/>
                <w:bCs/>
                <w:color w:val="000000"/>
                <w:sz w:val="24"/>
                <w:szCs w:val="24"/>
                <w:rtl/>
              </w:rPr>
            </w:pPr>
            <w:r w:rsidRPr="00641934">
              <w:rPr>
                <w:rFonts w:asciiTheme="majorBidi" w:hAnsiTheme="majorBidi" w:cstheme="majorBidi"/>
                <w:b/>
                <w:bCs/>
                <w:color w:val="000000"/>
                <w:sz w:val="24"/>
                <w:szCs w:val="24"/>
                <w:rtl/>
              </w:rPr>
              <w:t>الدلالة</w:t>
            </w:r>
          </w:p>
        </w:tc>
      </w:tr>
      <w:tr w:rsidR="00315602" w:rsidRPr="00641934" w:rsidTr="00420EDF">
        <w:trPr>
          <w:trHeight w:val="273"/>
        </w:trPr>
        <w:tc>
          <w:tcPr>
            <w:tcW w:w="1502" w:type="dxa"/>
            <w:tcBorders>
              <w:left w:val="thickThinSmallGap" w:sz="24" w:space="0" w:color="auto"/>
            </w:tcBorders>
            <w:shd w:val="clear" w:color="000000" w:fill="FFFFFF"/>
            <w:vAlign w:val="center"/>
          </w:tcPr>
          <w:p w:rsidR="00315602" w:rsidRPr="00641934" w:rsidRDefault="00315602" w:rsidP="00420EDF">
            <w:pPr>
              <w:autoSpaceDE w:val="0"/>
              <w:autoSpaceDN w:val="0"/>
              <w:bidi w:val="0"/>
              <w:adjustRightInd w:val="0"/>
              <w:spacing w:after="0" w:line="240" w:lineRule="auto"/>
              <w:ind w:left="360"/>
              <w:jc w:val="center"/>
              <w:rPr>
                <w:rFonts w:asciiTheme="majorBidi" w:hAnsiTheme="majorBidi" w:cstheme="majorBidi"/>
                <w:b/>
                <w:bCs/>
                <w:color w:val="000000"/>
                <w:sz w:val="24"/>
                <w:szCs w:val="24"/>
                <w:lang w:bidi="ar-IQ"/>
              </w:rPr>
            </w:pPr>
            <w:r w:rsidRPr="00641934">
              <w:rPr>
                <w:rFonts w:asciiTheme="majorBidi" w:hAnsiTheme="majorBidi" w:cstheme="majorBidi"/>
                <w:b/>
                <w:bCs/>
                <w:color w:val="000000"/>
                <w:sz w:val="24"/>
                <w:szCs w:val="24"/>
                <w:rtl/>
              </w:rPr>
              <w:t>معنى الحياة</w:t>
            </w:r>
          </w:p>
        </w:tc>
        <w:tc>
          <w:tcPr>
            <w:tcW w:w="1701" w:type="dxa"/>
            <w:shd w:val="clear" w:color="000000" w:fill="FFFFFF"/>
            <w:vAlign w:val="center"/>
          </w:tcPr>
          <w:p w:rsidR="00315602" w:rsidRPr="00641934" w:rsidRDefault="00315602" w:rsidP="00420EDF">
            <w:pPr>
              <w:autoSpaceDE w:val="0"/>
              <w:autoSpaceDN w:val="0"/>
              <w:bidi w:val="0"/>
              <w:adjustRightInd w:val="0"/>
              <w:spacing w:after="0" w:line="240" w:lineRule="auto"/>
              <w:ind w:left="360"/>
              <w:jc w:val="center"/>
              <w:rPr>
                <w:rFonts w:asciiTheme="majorBidi" w:hAnsiTheme="majorBidi" w:cstheme="majorBidi"/>
                <w:color w:val="000000"/>
                <w:sz w:val="24"/>
                <w:szCs w:val="24"/>
              </w:rPr>
            </w:pPr>
            <w:r w:rsidRPr="00641934">
              <w:rPr>
                <w:rFonts w:asciiTheme="majorBidi" w:hAnsiTheme="majorBidi" w:cstheme="majorBidi"/>
                <w:color w:val="000000"/>
                <w:sz w:val="24"/>
                <w:szCs w:val="24"/>
              </w:rPr>
              <w:t>129.0000</w:t>
            </w:r>
          </w:p>
        </w:tc>
        <w:tc>
          <w:tcPr>
            <w:tcW w:w="1701" w:type="dxa"/>
            <w:shd w:val="clear" w:color="000000" w:fill="FFFFFF"/>
            <w:vAlign w:val="center"/>
          </w:tcPr>
          <w:p w:rsidR="00315602" w:rsidRPr="00641934" w:rsidRDefault="00315602" w:rsidP="00420EDF">
            <w:pPr>
              <w:autoSpaceDE w:val="0"/>
              <w:autoSpaceDN w:val="0"/>
              <w:bidi w:val="0"/>
              <w:adjustRightInd w:val="0"/>
              <w:spacing w:after="0" w:line="240" w:lineRule="auto"/>
              <w:ind w:left="360"/>
              <w:jc w:val="center"/>
              <w:rPr>
                <w:rFonts w:asciiTheme="majorBidi" w:hAnsiTheme="majorBidi" w:cstheme="majorBidi"/>
                <w:color w:val="000000"/>
                <w:sz w:val="24"/>
                <w:szCs w:val="24"/>
              </w:rPr>
            </w:pPr>
            <w:r w:rsidRPr="00641934">
              <w:rPr>
                <w:rFonts w:asciiTheme="majorBidi" w:hAnsiTheme="majorBidi" w:cstheme="majorBidi"/>
                <w:color w:val="000000"/>
                <w:sz w:val="24"/>
                <w:szCs w:val="24"/>
              </w:rPr>
              <w:t>16.91576</w:t>
            </w:r>
          </w:p>
        </w:tc>
        <w:tc>
          <w:tcPr>
            <w:tcW w:w="1275" w:type="dxa"/>
            <w:vMerge w:val="restart"/>
            <w:shd w:val="clear" w:color="000000" w:fill="FFFFFF"/>
            <w:vAlign w:val="center"/>
          </w:tcPr>
          <w:p w:rsidR="00315602" w:rsidRPr="00641934" w:rsidRDefault="00315602" w:rsidP="00420EDF">
            <w:pPr>
              <w:autoSpaceDE w:val="0"/>
              <w:autoSpaceDN w:val="0"/>
              <w:bidi w:val="0"/>
              <w:adjustRightInd w:val="0"/>
              <w:spacing w:after="0" w:line="240" w:lineRule="auto"/>
              <w:ind w:left="360"/>
              <w:jc w:val="center"/>
              <w:rPr>
                <w:rFonts w:asciiTheme="majorBidi" w:hAnsiTheme="majorBidi" w:cstheme="majorBidi"/>
                <w:color w:val="000000"/>
                <w:sz w:val="24"/>
                <w:szCs w:val="24"/>
              </w:rPr>
            </w:pPr>
            <w:r w:rsidRPr="00641934">
              <w:rPr>
                <w:rFonts w:asciiTheme="majorBidi" w:hAnsiTheme="majorBidi" w:cstheme="majorBidi"/>
                <w:color w:val="000000"/>
                <w:sz w:val="24"/>
                <w:szCs w:val="24"/>
              </w:rPr>
              <w:t>-.226</w:t>
            </w:r>
          </w:p>
        </w:tc>
        <w:tc>
          <w:tcPr>
            <w:tcW w:w="1134" w:type="dxa"/>
            <w:vMerge w:val="restart"/>
            <w:shd w:val="clear" w:color="000000" w:fill="FFFFFF"/>
            <w:vAlign w:val="center"/>
          </w:tcPr>
          <w:p w:rsidR="00315602" w:rsidRPr="00641934" w:rsidRDefault="00315602" w:rsidP="00420EDF">
            <w:pPr>
              <w:autoSpaceDE w:val="0"/>
              <w:autoSpaceDN w:val="0"/>
              <w:bidi w:val="0"/>
              <w:adjustRightInd w:val="0"/>
              <w:spacing w:after="0" w:line="240" w:lineRule="auto"/>
              <w:ind w:left="360"/>
              <w:jc w:val="center"/>
              <w:rPr>
                <w:rFonts w:asciiTheme="majorBidi" w:hAnsiTheme="majorBidi" w:cstheme="majorBidi"/>
                <w:color w:val="000000"/>
                <w:sz w:val="24"/>
                <w:szCs w:val="24"/>
              </w:rPr>
            </w:pPr>
            <w:r w:rsidRPr="00641934">
              <w:rPr>
                <w:rFonts w:asciiTheme="majorBidi" w:hAnsiTheme="majorBidi" w:cstheme="majorBidi"/>
                <w:color w:val="000000"/>
                <w:sz w:val="24"/>
                <w:szCs w:val="24"/>
              </w:rPr>
              <w:t>.417</w:t>
            </w:r>
          </w:p>
        </w:tc>
        <w:tc>
          <w:tcPr>
            <w:tcW w:w="1185" w:type="dxa"/>
            <w:vMerge w:val="restart"/>
            <w:tcBorders>
              <w:right w:val="thickThinSmallGap" w:sz="24" w:space="0" w:color="auto"/>
            </w:tcBorders>
            <w:shd w:val="clear" w:color="000000" w:fill="FFFFFF"/>
            <w:vAlign w:val="center"/>
          </w:tcPr>
          <w:p w:rsidR="00315602" w:rsidRPr="00641934" w:rsidRDefault="00315602" w:rsidP="00420EDF">
            <w:pPr>
              <w:autoSpaceDE w:val="0"/>
              <w:autoSpaceDN w:val="0"/>
              <w:bidi w:val="0"/>
              <w:adjustRightInd w:val="0"/>
              <w:spacing w:after="0" w:line="240" w:lineRule="auto"/>
              <w:ind w:left="360"/>
              <w:jc w:val="center"/>
              <w:rPr>
                <w:rFonts w:asciiTheme="majorBidi" w:hAnsiTheme="majorBidi" w:cstheme="majorBidi"/>
                <w:color w:val="000000"/>
                <w:sz w:val="24"/>
                <w:szCs w:val="24"/>
                <w:rtl/>
              </w:rPr>
            </w:pPr>
            <w:r w:rsidRPr="00641934">
              <w:rPr>
                <w:rFonts w:asciiTheme="majorBidi" w:hAnsiTheme="majorBidi" w:cstheme="majorBidi"/>
                <w:color w:val="000000"/>
                <w:sz w:val="24"/>
                <w:szCs w:val="24"/>
                <w:rtl/>
              </w:rPr>
              <w:t>غير معنوي</w:t>
            </w:r>
          </w:p>
        </w:tc>
      </w:tr>
      <w:tr w:rsidR="00315602" w:rsidRPr="00641934" w:rsidTr="00420EDF">
        <w:trPr>
          <w:trHeight w:val="273"/>
        </w:trPr>
        <w:tc>
          <w:tcPr>
            <w:tcW w:w="1502" w:type="dxa"/>
            <w:tcBorders>
              <w:left w:val="thickThinSmallGap" w:sz="24" w:space="0" w:color="auto"/>
              <w:bottom w:val="thickThinSmallGap" w:sz="24" w:space="0" w:color="auto"/>
            </w:tcBorders>
            <w:shd w:val="clear" w:color="000000" w:fill="FFFFFF"/>
            <w:vAlign w:val="center"/>
          </w:tcPr>
          <w:p w:rsidR="00315602" w:rsidRPr="00641934" w:rsidRDefault="00315602" w:rsidP="00420EDF">
            <w:pPr>
              <w:autoSpaceDE w:val="0"/>
              <w:autoSpaceDN w:val="0"/>
              <w:bidi w:val="0"/>
              <w:adjustRightInd w:val="0"/>
              <w:spacing w:after="0" w:line="240" w:lineRule="auto"/>
              <w:ind w:left="360"/>
              <w:jc w:val="center"/>
              <w:rPr>
                <w:rFonts w:asciiTheme="majorBidi" w:hAnsiTheme="majorBidi" w:cstheme="majorBidi"/>
                <w:b/>
                <w:bCs/>
                <w:color w:val="000000"/>
                <w:sz w:val="24"/>
                <w:szCs w:val="24"/>
              </w:rPr>
            </w:pPr>
            <w:r w:rsidRPr="00641934">
              <w:rPr>
                <w:rFonts w:asciiTheme="majorBidi" w:hAnsiTheme="majorBidi" w:cstheme="majorBidi"/>
                <w:b/>
                <w:bCs/>
                <w:color w:val="000000"/>
                <w:sz w:val="24"/>
                <w:szCs w:val="24"/>
                <w:rtl/>
              </w:rPr>
              <w:t>الحساسية الانفعالية</w:t>
            </w:r>
          </w:p>
        </w:tc>
        <w:tc>
          <w:tcPr>
            <w:tcW w:w="1701" w:type="dxa"/>
            <w:tcBorders>
              <w:bottom w:val="thickThinSmallGap" w:sz="24" w:space="0" w:color="auto"/>
            </w:tcBorders>
            <w:shd w:val="clear" w:color="000000" w:fill="FFFFFF"/>
            <w:vAlign w:val="center"/>
          </w:tcPr>
          <w:p w:rsidR="00315602" w:rsidRPr="00641934" w:rsidRDefault="00315602" w:rsidP="00420EDF">
            <w:pPr>
              <w:autoSpaceDE w:val="0"/>
              <w:autoSpaceDN w:val="0"/>
              <w:bidi w:val="0"/>
              <w:adjustRightInd w:val="0"/>
              <w:spacing w:after="0" w:line="240" w:lineRule="auto"/>
              <w:ind w:left="360"/>
              <w:jc w:val="center"/>
              <w:rPr>
                <w:rFonts w:asciiTheme="majorBidi" w:hAnsiTheme="majorBidi" w:cstheme="majorBidi"/>
                <w:color w:val="000000"/>
                <w:sz w:val="24"/>
                <w:szCs w:val="24"/>
              </w:rPr>
            </w:pPr>
            <w:r w:rsidRPr="00641934">
              <w:rPr>
                <w:rFonts w:asciiTheme="majorBidi" w:hAnsiTheme="majorBidi" w:cstheme="majorBidi"/>
                <w:color w:val="000000"/>
                <w:sz w:val="24"/>
                <w:szCs w:val="24"/>
              </w:rPr>
              <w:t>37.4000</w:t>
            </w:r>
          </w:p>
        </w:tc>
        <w:tc>
          <w:tcPr>
            <w:tcW w:w="1701" w:type="dxa"/>
            <w:tcBorders>
              <w:bottom w:val="thickThinSmallGap" w:sz="24" w:space="0" w:color="auto"/>
            </w:tcBorders>
            <w:shd w:val="clear" w:color="000000" w:fill="FFFFFF"/>
            <w:vAlign w:val="center"/>
          </w:tcPr>
          <w:p w:rsidR="00315602" w:rsidRPr="00641934" w:rsidRDefault="00315602" w:rsidP="00420EDF">
            <w:pPr>
              <w:autoSpaceDE w:val="0"/>
              <w:autoSpaceDN w:val="0"/>
              <w:bidi w:val="0"/>
              <w:adjustRightInd w:val="0"/>
              <w:spacing w:after="0" w:line="240" w:lineRule="auto"/>
              <w:ind w:left="360"/>
              <w:jc w:val="center"/>
              <w:rPr>
                <w:rFonts w:asciiTheme="majorBidi" w:hAnsiTheme="majorBidi" w:cstheme="majorBidi"/>
                <w:color w:val="000000"/>
                <w:sz w:val="24"/>
                <w:szCs w:val="24"/>
              </w:rPr>
            </w:pPr>
            <w:r w:rsidRPr="00641934">
              <w:rPr>
                <w:rFonts w:asciiTheme="majorBidi" w:hAnsiTheme="majorBidi" w:cstheme="majorBidi"/>
                <w:color w:val="000000"/>
                <w:sz w:val="24"/>
                <w:szCs w:val="24"/>
              </w:rPr>
              <w:t>6.45645</w:t>
            </w:r>
          </w:p>
        </w:tc>
        <w:tc>
          <w:tcPr>
            <w:tcW w:w="1275" w:type="dxa"/>
            <w:vMerge/>
            <w:tcBorders>
              <w:bottom w:val="thickThinSmallGap" w:sz="24" w:space="0" w:color="auto"/>
            </w:tcBorders>
            <w:shd w:val="clear" w:color="000000" w:fill="FFFFFF"/>
            <w:vAlign w:val="center"/>
          </w:tcPr>
          <w:p w:rsidR="00315602" w:rsidRPr="00641934" w:rsidRDefault="00315602" w:rsidP="00420EDF">
            <w:pPr>
              <w:autoSpaceDE w:val="0"/>
              <w:autoSpaceDN w:val="0"/>
              <w:bidi w:val="0"/>
              <w:adjustRightInd w:val="0"/>
              <w:spacing w:after="0" w:line="240" w:lineRule="auto"/>
              <w:ind w:left="360"/>
              <w:jc w:val="center"/>
              <w:rPr>
                <w:rFonts w:asciiTheme="majorBidi" w:hAnsiTheme="majorBidi" w:cstheme="majorBidi"/>
                <w:color w:val="000000"/>
                <w:sz w:val="24"/>
                <w:szCs w:val="24"/>
              </w:rPr>
            </w:pPr>
          </w:p>
        </w:tc>
        <w:tc>
          <w:tcPr>
            <w:tcW w:w="1134" w:type="dxa"/>
            <w:vMerge/>
            <w:tcBorders>
              <w:bottom w:val="thickThinSmallGap" w:sz="24" w:space="0" w:color="auto"/>
            </w:tcBorders>
            <w:shd w:val="clear" w:color="000000" w:fill="FFFFFF"/>
            <w:vAlign w:val="center"/>
          </w:tcPr>
          <w:p w:rsidR="00315602" w:rsidRPr="00641934" w:rsidRDefault="00315602" w:rsidP="00420EDF">
            <w:pPr>
              <w:autoSpaceDE w:val="0"/>
              <w:autoSpaceDN w:val="0"/>
              <w:bidi w:val="0"/>
              <w:adjustRightInd w:val="0"/>
              <w:spacing w:after="0" w:line="240" w:lineRule="auto"/>
              <w:ind w:left="360"/>
              <w:jc w:val="center"/>
              <w:rPr>
                <w:rFonts w:asciiTheme="majorBidi" w:hAnsiTheme="majorBidi" w:cstheme="majorBidi"/>
                <w:color w:val="000000"/>
                <w:sz w:val="24"/>
                <w:szCs w:val="24"/>
              </w:rPr>
            </w:pPr>
          </w:p>
        </w:tc>
        <w:tc>
          <w:tcPr>
            <w:tcW w:w="1185" w:type="dxa"/>
            <w:vMerge/>
            <w:tcBorders>
              <w:bottom w:val="thickThinSmallGap" w:sz="24" w:space="0" w:color="auto"/>
              <w:right w:val="thickThinSmallGap" w:sz="24" w:space="0" w:color="auto"/>
            </w:tcBorders>
            <w:shd w:val="clear" w:color="000000" w:fill="FFFFFF"/>
            <w:vAlign w:val="center"/>
          </w:tcPr>
          <w:p w:rsidR="00315602" w:rsidRPr="00641934" w:rsidRDefault="00315602" w:rsidP="00420EDF">
            <w:pPr>
              <w:autoSpaceDE w:val="0"/>
              <w:autoSpaceDN w:val="0"/>
              <w:bidi w:val="0"/>
              <w:adjustRightInd w:val="0"/>
              <w:spacing w:after="0" w:line="240" w:lineRule="auto"/>
              <w:ind w:left="360"/>
              <w:jc w:val="center"/>
              <w:rPr>
                <w:rFonts w:asciiTheme="majorBidi" w:hAnsiTheme="majorBidi" w:cstheme="majorBidi"/>
                <w:color w:val="000000"/>
                <w:sz w:val="24"/>
                <w:szCs w:val="24"/>
              </w:rPr>
            </w:pPr>
          </w:p>
        </w:tc>
      </w:tr>
    </w:tbl>
    <w:p w:rsidR="00315602" w:rsidRPr="00641934" w:rsidRDefault="00315602" w:rsidP="00641934">
      <w:pPr>
        <w:rPr>
          <w:rFonts w:asciiTheme="majorBidi" w:hAnsiTheme="majorBidi" w:cstheme="majorBidi"/>
          <w:b/>
          <w:bCs/>
          <w:sz w:val="24"/>
          <w:szCs w:val="24"/>
          <w:rtl/>
          <w:lang w:bidi="ar-IQ"/>
        </w:rPr>
      </w:pPr>
      <w:r w:rsidRPr="00641934">
        <w:rPr>
          <w:rFonts w:asciiTheme="majorBidi" w:hAnsiTheme="majorBidi" w:cstheme="majorBidi"/>
          <w:b/>
          <w:bCs/>
          <w:sz w:val="24"/>
          <w:szCs w:val="24"/>
          <w:rtl/>
          <w:lang w:bidi="ar-IQ"/>
        </w:rPr>
        <w:t>ان قيمة (ر)الجدولية عند درجة حرية (13) ومستوى دلالة 0.05=0.51</w:t>
      </w:r>
    </w:p>
    <w:p w:rsidR="00315602" w:rsidRPr="00641934" w:rsidRDefault="00315602" w:rsidP="00315602">
      <w:pPr>
        <w:jc w:val="center"/>
        <w:rPr>
          <w:rFonts w:asciiTheme="majorBidi" w:hAnsiTheme="majorBidi" w:cstheme="majorBidi"/>
          <w:b/>
          <w:bCs/>
          <w:sz w:val="28"/>
          <w:szCs w:val="28"/>
          <w:rtl/>
          <w:lang w:bidi="ar-IQ"/>
        </w:rPr>
      </w:pPr>
      <w:r w:rsidRPr="00641934">
        <w:rPr>
          <w:rFonts w:asciiTheme="majorBidi" w:hAnsiTheme="majorBidi" w:cstheme="majorBidi"/>
          <w:b/>
          <w:bCs/>
          <w:sz w:val="28"/>
          <w:szCs w:val="28"/>
          <w:rtl/>
          <w:lang w:bidi="ar-IQ"/>
        </w:rPr>
        <w:t>الجدول(6)</w:t>
      </w:r>
    </w:p>
    <w:p w:rsidR="00315602" w:rsidRPr="00641934" w:rsidRDefault="00315602" w:rsidP="00315602">
      <w:pPr>
        <w:jc w:val="center"/>
        <w:rPr>
          <w:rFonts w:asciiTheme="majorBidi" w:hAnsiTheme="majorBidi" w:cstheme="majorBidi"/>
          <w:b/>
          <w:bCs/>
          <w:sz w:val="28"/>
          <w:szCs w:val="28"/>
          <w:lang w:bidi="ar-IQ"/>
        </w:rPr>
      </w:pPr>
      <w:r w:rsidRPr="00641934">
        <w:rPr>
          <w:rFonts w:asciiTheme="majorBidi" w:hAnsiTheme="majorBidi" w:cstheme="majorBidi"/>
          <w:b/>
          <w:bCs/>
          <w:sz w:val="28"/>
          <w:szCs w:val="28"/>
          <w:rtl/>
          <w:lang w:bidi="ar-IQ"/>
        </w:rPr>
        <w:t>يبين معامل الارتباط بين معنى الحياة والحساسية الانفعالية لدى الاطفال المكفوفين</w:t>
      </w:r>
    </w:p>
    <w:tbl>
      <w:tblPr>
        <w:bidiVisual/>
        <w:tblW w:w="8590" w:type="dxa"/>
        <w:tblInd w:w="9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93" w:type="dxa"/>
          <w:right w:w="93" w:type="dxa"/>
        </w:tblCellMar>
        <w:tblLook w:val="0000" w:firstRow="0" w:lastRow="0" w:firstColumn="0" w:lastColumn="0" w:noHBand="0" w:noVBand="0"/>
      </w:tblPr>
      <w:tblGrid>
        <w:gridCol w:w="1502"/>
        <w:gridCol w:w="1701"/>
        <w:gridCol w:w="1842"/>
        <w:gridCol w:w="1276"/>
        <w:gridCol w:w="1134"/>
        <w:gridCol w:w="1135"/>
      </w:tblGrid>
      <w:tr w:rsidR="00315602" w:rsidRPr="00641934" w:rsidTr="00420EDF">
        <w:trPr>
          <w:trHeight w:val="273"/>
        </w:trPr>
        <w:tc>
          <w:tcPr>
            <w:tcW w:w="1502" w:type="dxa"/>
            <w:tcBorders>
              <w:top w:val="thickThinSmallGap" w:sz="24" w:space="0" w:color="auto"/>
              <w:left w:val="thickThinSmallGap" w:sz="24" w:space="0" w:color="auto"/>
            </w:tcBorders>
            <w:shd w:val="clear" w:color="000000" w:fill="FFFFFF"/>
            <w:vAlign w:val="bottom"/>
          </w:tcPr>
          <w:p w:rsidR="00315602" w:rsidRPr="00641934" w:rsidRDefault="00315602" w:rsidP="00420EDF">
            <w:pPr>
              <w:autoSpaceDE w:val="0"/>
              <w:autoSpaceDN w:val="0"/>
              <w:bidi w:val="0"/>
              <w:adjustRightInd w:val="0"/>
              <w:spacing w:after="0" w:line="240" w:lineRule="auto"/>
              <w:ind w:left="360"/>
              <w:jc w:val="center"/>
              <w:rPr>
                <w:rFonts w:asciiTheme="majorBidi" w:hAnsiTheme="majorBidi" w:cstheme="majorBidi"/>
                <w:b/>
                <w:bCs/>
                <w:color w:val="000000"/>
                <w:sz w:val="24"/>
                <w:szCs w:val="24"/>
              </w:rPr>
            </w:pPr>
            <w:r w:rsidRPr="00641934">
              <w:rPr>
                <w:rFonts w:asciiTheme="majorBidi" w:hAnsiTheme="majorBidi" w:cstheme="majorBidi"/>
                <w:b/>
                <w:bCs/>
                <w:color w:val="000000"/>
                <w:sz w:val="24"/>
                <w:szCs w:val="24"/>
                <w:rtl/>
              </w:rPr>
              <w:t>المتغيرات</w:t>
            </w:r>
          </w:p>
        </w:tc>
        <w:tc>
          <w:tcPr>
            <w:tcW w:w="1701" w:type="dxa"/>
            <w:tcBorders>
              <w:top w:val="thickThinSmallGap" w:sz="24" w:space="0" w:color="auto"/>
            </w:tcBorders>
            <w:shd w:val="clear" w:color="000000" w:fill="FFFFFF"/>
            <w:vAlign w:val="bottom"/>
          </w:tcPr>
          <w:p w:rsidR="00315602" w:rsidRPr="00641934" w:rsidRDefault="00315602" w:rsidP="00420EDF">
            <w:pPr>
              <w:autoSpaceDE w:val="0"/>
              <w:autoSpaceDN w:val="0"/>
              <w:bidi w:val="0"/>
              <w:adjustRightInd w:val="0"/>
              <w:spacing w:after="0" w:line="240" w:lineRule="auto"/>
              <w:ind w:left="360"/>
              <w:jc w:val="center"/>
              <w:rPr>
                <w:rFonts w:asciiTheme="majorBidi" w:hAnsiTheme="majorBidi" w:cstheme="majorBidi"/>
                <w:b/>
                <w:bCs/>
                <w:color w:val="000000"/>
                <w:sz w:val="24"/>
                <w:szCs w:val="24"/>
                <w:lang w:bidi="ar-IQ"/>
              </w:rPr>
            </w:pPr>
            <w:r w:rsidRPr="00641934">
              <w:rPr>
                <w:rFonts w:asciiTheme="majorBidi" w:hAnsiTheme="majorBidi" w:cstheme="majorBidi"/>
                <w:b/>
                <w:bCs/>
                <w:color w:val="000000"/>
                <w:sz w:val="24"/>
                <w:szCs w:val="24"/>
                <w:rtl/>
              </w:rPr>
              <w:t>الوسط الحسابي</w:t>
            </w:r>
          </w:p>
        </w:tc>
        <w:tc>
          <w:tcPr>
            <w:tcW w:w="1842" w:type="dxa"/>
            <w:tcBorders>
              <w:top w:val="thickThinSmallGap" w:sz="24" w:space="0" w:color="auto"/>
            </w:tcBorders>
            <w:shd w:val="clear" w:color="000000" w:fill="FFFFFF"/>
            <w:vAlign w:val="bottom"/>
          </w:tcPr>
          <w:p w:rsidR="00315602" w:rsidRPr="00641934" w:rsidRDefault="00315602" w:rsidP="00420EDF">
            <w:pPr>
              <w:autoSpaceDE w:val="0"/>
              <w:autoSpaceDN w:val="0"/>
              <w:bidi w:val="0"/>
              <w:adjustRightInd w:val="0"/>
              <w:spacing w:after="0" w:line="240" w:lineRule="auto"/>
              <w:ind w:left="360"/>
              <w:jc w:val="center"/>
              <w:rPr>
                <w:rFonts w:asciiTheme="majorBidi" w:hAnsiTheme="majorBidi" w:cstheme="majorBidi"/>
                <w:b/>
                <w:bCs/>
                <w:color w:val="000000"/>
                <w:sz w:val="24"/>
                <w:szCs w:val="24"/>
              </w:rPr>
            </w:pPr>
            <w:r w:rsidRPr="00641934">
              <w:rPr>
                <w:rFonts w:asciiTheme="majorBidi" w:hAnsiTheme="majorBidi" w:cstheme="majorBidi"/>
                <w:b/>
                <w:bCs/>
                <w:color w:val="000000"/>
                <w:sz w:val="24"/>
                <w:szCs w:val="24"/>
                <w:rtl/>
              </w:rPr>
              <w:t>الانحراف المعياري</w:t>
            </w:r>
          </w:p>
        </w:tc>
        <w:tc>
          <w:tcPr>
            <w:tcW w:w="1276" w:type="dxa"/>
            <w:tcBorders>
              <w:top w:val="thickThinSmallGap" w:sz="24" w:space="0" w:color="auto"/>
            </w:tcBorders>
            <w:shd w:val="clear" w:color="000000" w:fill="FFFFFF"/>
            <w:vAlign w:val="bottom"/>
          </w:tcPr>
          <w:p w:rsidR="00315602" w:rsidRPr="00641934" w:rsidRDefault="00315602" w:rsidP="00420EDF">
            <w:pPr>
              <w:autoSpaceDE w:val="0"/>
              <w:autoSpaceDN w:val="0"/>
              <w:bidi w:val="0"/>
              <w:adjustRightInd w:val="0"/>
              <w:spacing w:after="0" w:line="240" w:lineRule="auto"/>
              <w:ind w:left="360"/>
              <w:jc w:val="center"/>
              <w:rPr>
                <w:rFonts w:asciiTheme="majorBidi" w:hAnsiTheme="majorBidi" w:cstheme="majorBidi"/>
                <w:b/>
                <w:bCs/>
                <w:color w:val="000000"/>
                <w:sz w:val="24"/>
                <w:szCs w:val="24"/>
              </w:rPr>
            </w:pPr>
            <w:r w:rsidRPr="00641934">
              <w:rPr>
                <w:rFonts w:asciiTheme="majorBidi" w:hAnsiTheme="majorBidi" w:cstheme="majorBidi"/>
                <w:b/>
                <w:bCs/>
                <w:color w:val="000000"/>
                <w:sz w:val="24"/>
                <w:szCs w:val="24"/>
                <w:rtl/>
              </w:rPr>
              <w:t>الارتباط</w:t>
            </w:r>
          </w:p>
        </w:tc>
        <w:tc>
          <w:tcPr>
            <w:tcW w:w="1134" w:type="dxa"/>
            <w:tcBorders>
              <w:top w:val="thickThinSmallGap" w:sz="24" w:space="0" w:color="auto"/>
            </w:tcBorders>
            <w:shd w:val="clear" w:color="000000" w:fill="FFFFFF"/>
          </w:tcPr>
          <w:p w:rsidR="00315602" w:rsidRPr="00641934" w:rsidRDefault="00315602" w:rsidP="00420EDF">
            <w:pPr>
              <w:autoSpaceDE w:val="0"/>
              <w:autoSpaceDN w:val="0"/>
              <w:bidi w:val="0"/>
              <w:adjustRightInd w:val="0"/>
              <w:spacing w:after="0" w:line="240" w:lineRule="auto"/>
              <w:ind w:left="360"/>
              <w:jc w:val="center"/>
              <w:rPr>
                <w:rFonts w:asciiTheme="majorBidi" w:hAnsiTheme="majorBidi" w:cstheme="majorBidi"/>
                <w:b/>
                <w:bCs/>
                <w:color w:val="000000"/>
                <w:sz w:val="24"/>
                <w:szCs w:val="24"/>
                <w:rtl/>
              </w:rPr>
            </w:pPr>
            <w:r w:rsidRPr="00641934">
              <w:rPr>
                <w:rFonts w:asciiTheme="majorBidi" w:hAnsiTheme="majorBidi" w:cstheme="majorBidi"/>
                <w:b/>
                <w:bCs/>
                <w:color w:val="000000"/>
                <w:sz w:val="24"/>
                <w:szCs w:val="24"/>
                <w:rtl/>
              </w:rPr>
              <w:t>نسبة الخطا</w:t>
            </w:r>
          </w:p>
        </w:tc>
        <w:tc>
          <w:tcPr>
            <w:tcW w:w="1135" w:type="dxa"/>
            <w:tcBorders>
              <w:top w:val="thickThinSmallGap" w:sz="24" w:space="0" w:color="auto"/>
              <w:right w:val="thickThinSmallGap" w:sz="24" w:space="0" w:color="auto"/>
            </w:tcBorders>
            <w:shd w:val="clear" w:color="000000" w:fill="FFFFFF"/>
          </w:tcPr>
          <w:p w:rsidR="00315602" w:rsidRPr="00641934" w:rsidRDefault="00315602" w:rsidP="00420EDF">
            <w:pPr>
              <w:autoSpaceDE w:val="0"/>
              <w:autoSpaceDN w:val="0"/>
              <w:bidi w:val="0"/>
              <w:adjustRightInd w:val="0"/>
              <w:spacing w:after="0" w:line="240" w:lineRule="auto"/>
              <w:ind w:left="360"/>
              <w:jc w:val="center"/>
              <w:rPr>
                <w:rFonts w:asciiTheme="majorBidi" w:hAnsiTheme="majorBidi" w:cstheme="majorBidi"/>
                <w:b/>
                <w:bCs/>
                <w:color w:val="000000"/>
                <w:sz w:val="24"/>
                <w:szCs w:val="24"/>
                <w:rtl/>
              </w:rPr>
            </w:pPr>
            <w:r w:rsidRPr="00641934">
              <w:rPr>
                <w:rFonts w:asciiTheme="majorBidi" w:hAnsiTheme="majorBidi" w:cstheme="majorBidi"/>
                <w:b/>
                <w:bCs/>
                <w:color w:val="000000"/>
                <w:sz w:val="24"/>
                <w:szCs w:val="24"/>
                <w:rtl/>
              </w:rPr>
              <w:t>الدلالة</w:t>
            </w:r>
          </w:p>
        </w:tc>
      </w:tr>
      <w:tr w:rsidR="00315602" w:rsidRPr="00641934" w:rsidTr="00420EDF">
        <w:trPr>
          <w:trHeight w:val="273"/>
        </w:trPr>
        <w:tc>
          <w:tcPr>
            <w:tcW w:w="1502" w:type="dxa"/>
            <w:tcBorders>
              <w:left w:val="thickThinSmallGap" w:sz="24" w:space="0" w:color="auto"/>
            </w:tcBorders>
            <w:shd w:val="clear" w:color="000000" w:fill="FFFFFF"/>
          </w:tcPr>
          <w:p w:rsidR="00315602" w:rsidRPr="00641934" w:rsidRDefault="00315602" w:rsidP="00420EDF">
            <w:pPr>
              <w:autoSpaceDE w:val="0"/>
              <w:autoSpaceDN w:val="0"/>
              <w:bidi w:val="0"/>
              <w:adjustRightInd w:val="0"/>
              <w:spacing w:after="0" w:line="240" w:lineRule="auto"/>
              <w:ind w:left="360"/>
              <w:jc w:val="center"/>
              <w:rPr>
                <w:rFonts w:asciiTheme="majorBidi" w:hAnsiTheme="majorBidi" w:cstheme="majorBidi"/>
                <w:b/>
                <w:bCs/>
                <w:color w:val="000000"/>
                <w:sz w:val="24"/>
                <w:szCs w:val="24"/>
              </w:rPr>
            </w:pPr>
            <w:r w:rsidRPr="00641934">
              <w:rPr>
                <w:rFonts w:asciiTheme="majorBidi" w:hAnsiTheme="majorBidi" w:cstheme="majorBidi"/>
                <w:b/>
                <w:bCs/>
                <w:color w:val="000000"/>
                <w:sz w:val="24"/>
                <w:szCs w:val="24"/>
                <w:rtl/>
              </w:rPr>
              <w:t>معنى الحياة</w:t>
            </w:r>
          </w:p>
        </w:tc>
        <w:tc>
          <w:tcPr>
            <w:tcW w:w="1701" w:type="dxa"/>
            <w:shd w:val="clear" w:color="000000" w:fill="FFFFFF"/>
            <w:vAlign w:val="center"/>
          </w:tcPr>
          <w:p w:rsidR="00315602" w:rsidRPr="00641934" w:rsidRDefault="00315602" w:rsidP="00420EDF">
            <w:pPr>
              <w:autoSpaceDE w:val="0"/>
              <w:autoSpaceDN w:val="0"/>
              <w:bidi w:val="0"/>
              <w:adjustRightInd w:val="0"/>
              <w:spacing w:after="0" w:line="240" w:lineRule="auto"/>
              <w:ind w:left="360"/>
              <w:jc w:val="center"/>
              <w:rPr>
                <w:rFonts w:asciiTheme="majorBidi" w:hAnsiTheme="majorBidi" w:cstheme="majorBidi"/>
                <w:color w:val="000000"/>
                <w:sz w:val="24"/>
                <w:szCs w:val="24"/>
              </w:rPr>
            </w:pPr>
            <w:r w:rsidRPr="00641934">
              <w:rPr>
                <w:rFonts w:asciiTheme="majorBidi" w:hAnsiTheme="majorBidi" w:cstheme="majorBidi"/>
                <w:color w:val="000000"/>
                <w:sz w:val="24"/>
                <w:szCs w:val="24"/>
              </w:rPr>
              <w:t>133.8667</w:t>
            </w:r>
          </w:p>
        </w:tc>
        <w:tc>
          <w:tcPr>
            <w:tcW w:w="1842" w:type="dxa"/>
            <w:shd w:val="clear" w:color="000000" w:fill="FFFFFF"/>
            <w:vAlign w:val="center"/>
          </w:tcPr>
          <w:p w:rsidR="00315602" w:rsidRPr="00641934" w:rsidRDefault="00315602" w:rsidP="00420EDF">
            <w:pPr>
              <w:autoSpaceDE w:val="0"/>
              <w:autoSpaceDN w:val="0"/>
              <w:bidi w:val="0"/>
              <w:adjustRightInd w:val="0"/>
              <w:spacing w:after="0" w:line="240" w:lineRule="auto"/>
              <w:ind w:left="360"/>
              <w:jc w:val="center"/>
              <w:rPr>
                <w:rFonts w:asciiTheme="majorBidi" w:hAnsiTheme="majorBidi" w:cstheme="majorBidi"/>
                <w:color w:val="000000"/>
                <w:sz w:val="24"/>
                <w:szCs w:val="24"/>
              </w:rPr>
            </w:pPr>
            <w:r w:rsidRPr="00641934">
              <w:rPr>
                <w:rFonts w:asciiTheme="majorBidi" w:hAnsiTheme="majorBidi" w:cstheme="majorBidi"/>
                <w:color w:val="000000"/>
                <w:sz w:val="24"/>
                <w:szCs w:val="24"/>
              </w:rPr>
              <w:t>20.51782</w:t>
            </w:r>
          </w:p>
        </w:tc>
        <w:tc>
          <w:tcPr>
            <w:tcW w:w="1276" w:type="dxa"/>
            <w:vMerge w:val="restart"/>
            <w:shd w:val="clear" w:color="000000" w:fill="FFFFFF"/>
            <w:vAlign w:val="center"/>
          </w:tcPr>
          <w:p w:rsidR="00315602" w:rsidRPr="00641934" w:rsidRDefault="00315602" w:rsidP="00420EDF">
            <w:pPr>
              <w:autoSpaceDE w:val="0"/>
              <w:autoSpaceDN w:val="0"/>
              <w:bidi w:val="0"/>
              <w:adjustRightInd w:val="0"/>
              <w:spacing w:after="0" w:line="240" w:lineRule="auto"/>
              <w:ind w:left="360"/>
              <w:jc w:val="center"/>
              <w:rPr>
                <w:rFonts w:asciiTheme="majorBidi" w:hAnsiTheme="majorBidi" w:cstheme="majorBidi"/>
                <w:color w:val="000000"/>
                <w:sz w:val="24"/>
                <w:szCs w:val="24"/>
              </w:rPr>
            </w:pPr>
            <w:r w:rsidRPr="00641934">
              <w:rPr>
                <w:rFonts w:asciiTheme="majorBidi" w:hAnsiTheme="majorBidi" w:cstheme="majorBidi"/>
                <w:color w:val="000000"/>
                <w:sz w:val="24"/>
                <w:szCs w:val="24"/>
              </w:rPr>
              <w:t>-.491</w:t>
            </w:r>
          </w:p>
        </w:tc>
        <w:tc>
          <w:tcPr>
            <w:tcW w:w="1134" w:type="dxa"/>
            <w:vMerge w:val="restart"/>
            <w:shd w:val="clear" w:color="000000" w:fill="FFFFFF"/>
            <w:vAlign w:val="center"/>
          </w:tcPr>
          <w:p w:rsidR="00315602" w:rsidRPr="00641934" w:rsidRDefault="00315602" w:rsidP="00420EDF">
            <w:pPr>
              <w:autoSpaceDE w:val="0"/>
              <w:autoSpaceDN w:val="0"/>
              <w:bidi w:val="0"/>
              <w:adjustRightInd w:val="0"/>
              <w:spacing w:after="0" w:line="240" w:lineRule="auto"/>
              <w:ind w:left="360"/>
              <w:jc w:val="center"/>
              <w:rPr>
                <w:rFonts w:asciiTheme="majorBidi" w:hAnsiTheme="majorBidi" w:cstheme="majorBidi"/>
                <w:color w:val="000000"/>
                <w:sz w:val="24"/>
                <w:szCs w:val="24"/>
              </w:rPr>
            </w:pPr>
            <w:r w:rsidRPr="00641934">
              <w:rPr>
                <w:rFonts w:asciiTheme="majorBidi" w:hAnsiTheme="majorBidi" w:cstheme="majorBidi"/>
                <w:color w:val="000000"/>
                <w:sz w:val="24"/>
                <w:szCs w:val="24"/>
              </w:rPr>
              <w:t>.063</w:t>
            </w:r>
          </w:p>
        </w:tc>
        <w:tc>
          <w:tcPr>
            <w:tcW w:w="1135" w:type="dxa"/>
            <w:vMerge w:val="restart"/>
            <w:tcBorders>
              <w:right w:val="thickThinSmallGap" w:sz="24" w:space="0" w:color="auto"/>
            </w:tcBorders>
            <w:shd w:val="clear" w:color="000000" w:fill="FFFFFF"/>
            <w:vAlign w:val="center"/>
          </w:tcPr>
          <w:p w:rsidR="00315602" w:rsidRPr="00641934" w:rsidRDefault="00315602" w:rsidP="00420EDF">
            <w:pPr>
              <w:autoSpaceDE w:val="0"/>
              <w:autoSpaceDN w:val="0"/>
              <w:bidi w:val="0"/>
              <w:adjustRightInd w:val="0"/>
              <w:spacing w:after="0" w:line="240" w:lineRule="auto"/>
              <w:ind w:left="360"/>
              <w:jc w:val="center"/>
              <w:rPr>
                <w:rFonts w:asciiTheme="majorBidi" w:hAnsiTheme="majorBidi" w:cstheme="majorBidi"/>
                <w:color w:val="000000"/>
                <w:sz w:val="24"/>
                <w:szCs w:val="24"/>
                <w:rtl/>
              </w:rPr>
            </w:pPr>
            <w:r w:rsidRPr="00641934">
              <w:rPr>
                <w:rFonts w:asciiTheme="majorBidi" w:hAnsiTheme="majorBidi" w:cstheme="majorBidi"/>
                <w:color w:val="000000"/>
                <w:sz w:val="24"/>
                <w:szCs w:val="24"/>
                <w:rtl/>
              </w:rPr>
              <w:t>غير معنوي</w:t>
            </w:r>
          </w:p>
        </w:tc>
      </w:tr>
      <w:tr w:rsidR="00315602" w:rsidRPr="00641934" w:rsidTr="00420EDF">
        <w:trPr>
          <w:trHeight w:val="273"/>
        </w:trPr>
        <w:tc>
          <w:tcPr>
            <w:tcW w:w="1502" w:type="dxa"/>
            <w:tcBorders>
              <w:left w:val="thickThinSmallGap" w:sz="24" w:space="0" w:color="auto"/>
              <w:bottom w:val="thickThinSmallGap" w:sz="24" w:space="0" w:color="auto"/>
            </w:tcBorders>
            <w:shd w:val="clear" w:color="000000" w:fill="FFFFFF"/>
          </w:tcPr>
          <w:p w:rsidR="00315602" w:rsidRPr="00641934" w:rsidRDefault="00315602" w:rsidP="00420EDF">
            <w:pPr>
              <w:autoSpaceDE w:val="0"/>
              <w:autoSpaceDN w:val="0"/>
              <w:bidi w:val="0"/>
              <w:adjustRightInd w:val="0"/>
              <w:spacing w:after="0" w:line="240" w:lineRule="auto"/>
              <w:ind w:left="360"/>
              <w:jc w:val="center"/>
              <w:rPr>
                <w:rFonts w:asciiTheme="majorBidi" w:hAnsiTheme="majorBidi" w:cstheme="majorBidi"/>
                <w:b/>
                <w:bCs/>
                <w:color w:val="000000"/>
                <w:sz w:val="28"/>
                <w:szCs w:val="28"/>
              </w:rPr>
            </w:pPr>
            <w:r w:rsidRPr="00641934">
              <w:rPr>
                <w:rFonts w:asciiTheme="majorBidi" w:hAnsiTheme="majorBidi" w:cstheme="majorBidi"/>
                <w:b/>
                <w:bCs/>
                <w:color w:val="000000"/>
                <w:sz w:val="28"/>
                <w:szCs w:val="28"/>
                <w:rtl/>
              </w:rPr>
              <w:t>الحساسية الانفعالية</w:t>
            </w:r>
          </w:p>
        </w:tc>
        <w:tc>
          <w:tcPr>
            <w:tcW w:w="1701" w:type="dxa"/>
            <w:tcBorders>
              <w:bottom w:val="thickThinSmallGap" w:sz="24" w:space="0" w:color="auto"/>
            </w:tcBorders>
            <w:shd w:val="clear" w:color="000000" w:fill="FFFFFF"/>
            <w:vAlign w:val="center"/>
          </w:tcPr>
          <w:p w:rsidR="00315602" w:rsidRPr="00641934" w:rsidRDefault="00315602" w:rsidP="00420EDF">
            <w:pPr>
              <w:autoSpaceDE w:val="0"/>
              <w:autoSpaceDN w:val="0"/>
              <w:bidi w:val="0"/>
              <w:adjustRightInd w:val="0"/>
              <w:spacing w:after="0" w:line="240" w:lineRule="auto"/>
              <w:ind w:left="360"/>
              <w:jc w:val="center"/>
              <w:rPr>
                <w:rFonts w:asciiTheme="majorBidi" w:hAnsiTheme="majorBidi" w:cstheme="majorBidi"/>
                <w:color w:val="000000"/>
                <w:sz w:val="28"/>
                <w:szCs w:val="28"/>
              </w:rPr>
            </w:pPr>
            <w:r w:rsidRPr="00641934">
              <w:rPr>
                <w:rFonts w:asciiTheme="majorBidi" w:hAnsiTheme="majorBidi" w:cstheme="majorBidi"/>
                <w:color w:val="000000"/>
                <w:sz w:val="28"/>
                <w:szCs w:val="28"/>
              </w:rPr>
              <w:t>38.6667</w:t>
            </w:r>
          </w:p>
        </w:tc>
        <w:tc>
          <w:tcPr>
            <w:tcW w:w="1842" w:type="dxa"/>
            <w:tcBorders>
              <w:bottom w:val="thickThinSmallGap" w:sz="24" w:space="0" w:color="auto"/>
            </w:tcBorders>
            <w:shd w:val="clear" w:color="000000" w:fill="FFFFFF"/>
            <w:vAlign w:val="center"/>
          </w:tcPr>
          <w:p w:rsidR="00315602" w:rsidRPr="00641934" w:rsidRDefault="00315602" w:rsidP="00420EDF">
            <w:pPr>
              <w:autoSpaceDE w:val="0"/>
              <w:autoSpaceDN w:val="0"/>
              <w:bidi w:val="0"/>
              <w:adjustRightInd w:val="0"/>
              <w:spacing w:after="0" w:line="240" w:lineRule="auto"/>
              <w:ind w:left="360"/>
              <w:jc w:val="center"/>
              <w:rPr>
                <w:rFonts w:asciiTheme="majorBidi" w:hAnsiTheme="majorBidi" w:cstheme="majorBidi"/>
                <w:color w:val="000000"/>
                <w:sz w:val="28"/>
                <w:szCs w:val="28"/>
              </w:rPr>
            </w:pPr>
            <w:r w:rsidRPr="00641934">
              <w:rPr>
                <w:rFonts w:asciiTheme="majorBidi" w:hAnsiTheme="majorBidi" w:cstheme="majorBidi"/>
                <w:color w:val="000000"/>
                <w:sz w:val="28"/>
                <w:szCs w:val="28"/>
              </w:rPr>
              <w:t>6.05530</w:t>
            </w:r>
          </w:p>
        </w:tc>
        <w:tc>
          <w:tcPr>
            <w:tcW w:w="1276" w:type="dxa"/>
            <w:vMerge/>
            <w:tcBorders>
              <w:bottom w:val="thickThinSmallGap" w:sz="24" w:space="0" w:color="auto"/>
            </w:tcBorders>
            <w:shd w:val="clear" w:color="000000" w:fill="FFFFFF"/>
            <w:vAlign w:val="center"/>
          </w:tcPr>
          <w:p w:rsidR="00315602" w:rsidRPr="00641934" w:rsidRDefault="00315602" w:rsidP="00420EDF">
            <w:pPr>
              <w:autoSpaceDE w:val="0"/>
              <w:autoSpaceDN w:val="0"/>
              <w:bidi w:val="0"/>
              <w:adjustRightInd w:val="0"/>
              <w:spacing w:after="0" w:line="240" w:lineRule="auto"/>
              <w:ind w:left="360"/>
              <w:jc w:val="center"/>
              <w:rPr>
                <w:rFonts w:asciiTheme="majorBidi" w:hAnsiTheme="majorBidi" w:cstheme="majorBidi"/>
                <w:color w:val="000000"/>
                <w:sz w:val="28"/>
                <w:szCs w:val="28"/>
              </w:rPr>
            </w:pPr>
          </w:p>
        </w:tc>
        <w:tc>
          <w:tcPr>
            <w:tcW w:w="1134" w:type="dxa"/>
            <w:vMerge/>
            <w:tcBorders>
              <w:bottom w:val="thickThinSmallGap" w:sz="24" w:space="0" w:color="auto"/>
            </w:tcBorders>
            <w:shd w:val="clear" w:color="000000" w:fill="FFFFFF"/>
          </w:tcPr>
          <w:p w:rsidR="00315602" w:rsidRPr="00641934" w:rsidRDefault="00315602" w:rsidP="00420EDF">
            <w:pPr>
              <w:autoSpaceDE w:val="0"/>
              <w:autoSpaceDN w:val="0"/>
              <w:bidi w:val="0"/>
              <w:adjustRightInd w:val="0"/>
              <w:spacing w:after="0" w:line="240" w:lineRule="auto"/>
              <w:ind w:left="360"/>
              <w:jc w:val="center"/>
              <w:rPr>
                <w:rFonts w:asciiTheme="majorBidi" w:hAnsiTheme="majorBidi" w:cstheme="majorBidi"/>
                <w:color w:val="000000"/>
                <w:sz w:val="28"/>
                <w:szCs w:val="28"/>
              </w:rPr>
            </w:pPr>
          </w:p>
        </w:tc>
        <w:tc>
          <w:tcPr>
            <w:tcW w:w="1135" w:type="dxa"/>
            <w:vMerge/>
            <w:tcBorders>
              <w:bottom w:val="thickThinSmallGap" w:sz="24" w:space="0" w:color="auto"/>
              <w:right w:val="thickThinSmallGap" w:sz="24" w:space="0" w:color="auto"/>
            </w:tcBorders>
            <w:shd w:val="clear" w:color="000000" w:fill="FFFFFF"/>
          </w:tcPr>
          <w:p w:rsidR="00315602" w:rsidRPr="00641934" w:rsidRDefault="00315602" w:rsidP="00420EDF">
            <w:pPr>
              <w:autoSpaceDE w:val="0"/>
              <w:autoSpaceDN w:val="0"/>
              <w:bidi w:val="0"/>
              <w:adjustRightInd w:val="0"/>
              <w:spacing w:after="0" w:line="240" w:lineRule="auto"/>
              <w:ind w:left="360"/>
              <w:jc w:val="center"/>
              <w:rPr>
                <w:rFonts w:asciiTheme="majorBidi" w:hAnsiTheme="majorBidi" w:cstheme="majorBidi"/>
                <w:color w:val="000000"/>
                <w:sz w:val="28"/>
                <w:szCs w:val="28"/>
              </w:rPr>
            </w:pPr>
          </w:p>
        </w:tc>
      </w:tr>
    </w:tbl>
    <w:p w:rsidR="00315602" w:rsidRPr="00641934" w:rsidRDefault="00315602" w:rsidP="00641934">
      <w:pPr>
        <w:rPr>
          <w:rFonts w:asciiTheme="majorBidi" w:hAnsiTheme="majorBidi" w:cstheme="majorBidi"/>
          <w:b/>
          <w:bCs/>
          <w:sz w:val="24"/>
          <w:szCs w:val="24"/>
          <w:rtl/>
          <w:lang w:bidi="ar-IQ"/>
        </w:rPr>
      </w:pPr>
      <w:r w:rsidRPr="00641934">
        <w:rPr>
          <w:rFonts w:asciiTheme="majorBidi" w:hAnsiTheme="majorBidi" w:cstheme="majorBidi"/>
          <w:b/>
          <w:bCs/>
          <w:sz w:val="24"/>
          <w:szCs w:val="24"/>
          <w:rtl/>
          <w:lang w:bidi="ar-IQ"/>
        </w:rPr>
        <w:t>ان قيمة (ر)الجدولية عند درجة حرية (13) ومستوى دلالة 0.05=  0.51</w:t>
      </w:r>
    </w:p>
    <w:p w:rsidR="003F742D" w:rsidRDefault="00315602" w:rsidP="00315602">
      <w:pPr>
        <w:ind w:left="84"/>
        <w:jc w:val="both"/>
        <w:rPr>
          <w:rFonts w:asciiTheme="majorBidi" w:hAnsiTheme="majorBidi" w:cstheme="majorBidi"/>
          <w:sz w:val="32"/>
          <w:szCs w:val="32"/>
          <w:rtl/>
          <w:lang w:bidi="ar-IQ"/>
        </w:rPr>
      </w:pPr>
      <w:r w:rsidRPr="00420E4B">
        <w:rPr>
          <w:rFonts w:asciiTheme="majorBidi" w:hAnsiTheme="majorBidi" w:cstheme="majorBidi"/>
          <w:sz w:val="32"/>
          <w:szCs w:val="32"/>
          <w:rtl/>
          <w:lang w:bidi="ar-IQ"/>
        </w:rPr>
        <w:t xml:space="preserve">    يلاحظ من اعلاه أنّه لا يوجد ارتباط بين معنى الحياة والحساسية الانفعالية ويمكن ان يعزى لمتغير  نوع الاعاقة و تؤكد الباحثة ان سبب ذلك هو كونهم تلقوا التربية الدينية الصحيحة فان ايمانهم بالله زادهم قوة واصراراً على مواكبة الحياة </w:t>
      </w:r>
      <w:r w:rsidRPr="00420E4B">
        <w:rPr>
          <w:rFonts w:asciiTheme="majorBidi" w:hAnsiTheme="majorBidi" w:cstheme="majorBidi"/>
          <w:sz w:val="32"/>
          <w:szCs w:val="32"/>
          <w:rtl/>
          <w:lang w:bidi="ar-IQ"/>
        </w:rPr>
        <w:lastRenderedPageBreak/>
        <w:t xml:space="preserve">والسير قدما نحو الافضل فكانت رؤيتهم الى المستقبل مشرقاً ويرون ان الايمان بالله هو سبيل النجاة  بالرغم من ما يتعرضون اليه من مضايقات تثير انفعالاتهم ومولدة لديهم ضغوط نفسية بسبب تحسسهم الانفعالي الا ان ذلك لم يشوه معنى الحياة لديهم </w:t>
      </w:r>
    </w:p>
    <w:p w:rsidR="00641934" w:rsidRDefault="00641934" w:rsidP="00315602">
      <w:pPr>
        <w:ind w:left="84"/>
        <w:jc w:val="both"/>
        <w:rPr>
          <w:rFonts w:asciiTheme="majorBidi" w:hAnsiTheme="majorBidi" w:cstheme="majorBidi"/>
          <w:sz w:val="32"/>
          <w:szCs w:val="32"/>
          <w:rtl/>
          <w:lang w:bidi="ar-IQ"/>
        </w:rPr>
      </w:pPr>
    </w:p>
    <w:p w:rsidR="00641934" w:rsidRDefault="00641934" w:rsidP="00315602">
      <w:pPr>
        <w:ind w:left="84"/>
        <w:jc w:val="both"/>
        <w:rPr>
          <w:rFonts w:asciiTheme="majorBidi" w:hAnsiTheme="majorBidi" w:cstheme="majorBidi"/>
          <w:sz w:val="32"/>
          <w:szCs w:val="32"/>
          <w:rtl/>
          <w:lang w:bidi="ar-IQ"/>
        </w:rPr>
      </w:pPr>
    </w:p>
    <w:p w:rsidR="003F742D" w:rsidRPr="0079798F" w:rsidRDefault="003F742D" w:rsidP="003F742D">
      <w:pPr>
        <w:jc w:val="both"/>
        <w:rPr>
          <w:rFonts w:asciiTheme="majorBidi" w:hAnsiTheme="majorBidi" w:cs="Sultan bold"/>
          <w:b/>
          <w:color w:val="000000" w:themeColor="text1"/>
          <w:sz w:val="28"/>
          <w:szCs w:val="28"/>
          <w:u w:val="single"/>
        </w:rPr>
      </w:pPr>
      <w:r w:rsidRPr="0079798F">
        <w:rPr>
          <w:rFonts w:asciiTheme="majorBidi" w:hAnsiTheme="majorBidi" w:cs="Sultan bold"/>
          <w:b/>
          <w:color w:val="000000" w:themeColor="text1"/>
          <w:sz w:val="28"/>
          <w:szCs w:val="28"/>
          <w:u w:val="single"/>
          <w:rtl/>
        </w:rPr>
        <w:t>الكتاب السنوي – المجلد ال</w:t>
      </w:r>
      <w:r>
        <w:rPr>
          <w:rFonts w:asciiTheme="majorBidi" w:hAnsiTheme="majorBidi" w:cs="Sultan bold"/>
          <w:b/>
          <w:color w:val="000000" w:themeColor="text1"/>
          <w:sz w:val="28"/>
          <w:szCs w:val="28"/>
          <w:u w:val="single"/>
          <w:rtl/>
        </w:rPr>
        <w:t xml:space="preserve">تاسع - 2014                 </w:t>
      </w:r>
      <w:r w:rsidRPr="0079798F">
        <w:rPr>
          <w:rFonts w:asciiTheme="majorBidi" w:hAnsiTheme="majorBidi" w:cs="Sultan bold"/>
          <w:b/>
          <w:color w:val="000000" w:themeColor="text1"/>
          <w:sz w:val="28"/>
          <w:szCs w:val="28"/>
          <w:u w:val="single"/>
          <w:rtl/>
        </w:rPr>
        <w:t xml:space="preserve">          </w:t>
      </w:r>
      <w:r>
        <w:rPr>
          <w:rFonts w:asciiTheme="majorBidi" w:hAnsiTheme="majorBidi" w:cs="Sultan bold" w:hint="cs"/>
          <w:b/>
          <w:color w:val="000000" w:themeColor="text1"/>
          <w:sz w:val="28"/>
          <w:szCs w:val="28"/>
          <w:u w:val="single"/>
          <w:rtl/>
        </w:rPr>
        <w:t>معنى الحياة والحساسية الانفعالية لدى الاطفال</w:t>
      </w:r>
      <w:r w:rsidRPr="0079798F">
        <w:rPr>
          <w:rFonts w:asciiTheme="majorBidi" w:hAnsiTheme="majorBidi" w:cs="Sultan bold"/>
          <w:b/>
          <w:color w:val="000000" w:themeColor="text1"/>
          <w:sz w:val="28"/>
          <w:szCs w:val="28"/>
          <w:u w:val="single"/>
          <w:rtl/>
        </w:rPr>
        <w:t xml:space="preserve">  </w:t>
      </w:r>
    </w:p>
    <w:p w:rsidR="00315602" w:rsidRPr="00420E4B" w:rsidRDefault="003F742D" w:rsidP="00315602">
      <w:pPr>
        <w:ind w:left="84"/>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315602" w:rsidRPr="00420E4B">
        <w:rPr>
          <w:rFonts w:asciiTheme="majorBidi" w:hAnsiTheme="majorBidi" w:cstheme="majorBidi"/>
          <w:sz w:val="32"/>
          <w:szCs w:val="32"/>
          <w:rtl/>
          <w:lang w:bidi="ar-IQ"/>
        </w:rPr>
        <w:t>فبقي ايجابياً وهذا ما أكدته  نظرية  يالوم</w:t>
      </w:r>
      <w:r w:rsidR="00315602" w:rsidRPr="00420E4B">
        <w:rPr>
          <w:rFonts w:asciiTheme="majorBidi" w:hAnsiTheme="majorBidi" w:cstheme="majorBidi"/>
          <w:sz w:val="32"/>
          <w:szCs w:val="32"/>
          <w:lang w:bidi="ar-IQ"/>
        </w:rPr>
        <w:t xml:space="preserve"> (Yolom 1980)</w:t>
      </w:r>
      <w:r w:rsidR="00315602" w:rsidRPr="00420E4B">
        <w:rPr>
          <w:rFonts w:asciiTheme="majorBidi" w:hAnsiTheme="majorBidi" w:cstheme="majorBidi"/>
          <w:sz w:val="32"/>
          <w:szCs w:val="32"/>
          <w:rtl/>
          <w:lang w:bidi="ar-IQ"/>
        </w:rPr>
        <w:t xml:space="preserve"> اذ ان المعنى الايجابي للحياة ذا صلة وثيقة بقوة المعتقدات الدينية وقيم التسامي والعضوية في الجماعات , والاخلاص للقضايا ووضوح الأهداف كما يرى فرانسيس وايفانس ان المواظبة على الصلاة يكسب الفرد قدراً كبيراً من معنى الحياة( خضير،1997:328).</w:t>
      </w:r>
    </w:p>
    <w:p w:rsidR="00315602" w:rsidRPr="00420E4B" w:rsidRDefault="00315602" w:rsidP="00315602">
      <w:pPr>
        <w:jc w:val="both"/>
        <w:rPr>
          <w:rFonts w:asciiTheme="majorBidi" w:hAnsiTheme="majorBidi" w:cstheme="majorBidi"/>
          <w:b/>
          <w:bCs/>
          <w:sz w:val="32"/>
          <w:szCs w:val="32"/>
          <w:rtl/>
          <w:lang w:bidi="ar-IQ"/>
        </w:rPr>
      </w:pPr>
      <w:r w:rsidRPr="00420E4B">
        <w:rPr>
          <w:rFonts w:asciiTheme="majorBidi" w:hAnsiTheme="majorBidi" w:cstheme="majorBidi"/>
          <w:b/>
          <w:bCs/>
          <w:sz w:val="32"/>
          <w:szCs w:val="32"/>
          <w:rtl/>
          <w:lang w:bidi="ar-IQ"/>
        </w:rPr>
        <w:t>نتائج الهدف الرابع</w:t>
      </w:r>
    </w:p>
    <w:p w:rsidR="00315602" w:rsidRPr="00420E4B" w:rsidRDefault="00315602" w:rsidP="00315602">
      <w:pPr>
        <w:jc w:val="both"/>
        <w:rPr>
          <w:rFonts w:asciiTheme="majorBidi" w:hAnsiTheme="majorBidi" w:cstheme="majorBidi"/>
          <w:sz w:val="32"/>
          <w:szCs w:val="32"/>
          <w:rtl/>
          <w:lang w:bidi="ar-IQ"/>
        </w:rPr>
      </w:pPr>
      <w:r w:rsidRPr="00420E4B">
        <w:rPr>
          <w:rFonts w:asciiTheme="majorBidi" w:hAnsiTheme="majorBidi" w:cstheme="majorBidi"/>
          <w:sz w:val="32"/>
          <w:szCs w:val="32"/>
          <w:rtl/>
          <w:lang w:bidi="ar-IQ"/>
        </w:rPr>
        <w:t>من اجل "</w:t>
      </w:r>
      <w:r w:rsidRPr="00420E4B">
        <w:rPr>
          <w:rFonts w:asciiTheme="majorBidi" w:hAnsiTheme="majorBidi" w:cstheme="majorBidi"/>
          <w:b/>
          <w:bCs/>
          <w:sz w:val="32"/>
          <w:szCs w:val="32"/>
          <w:rtl/>
          <w:lang w:bidi="ar-IQ"/>
        </w:rPr>
        <w:t xml:space="preserve"> </w:t>
      </w:r>
      <w:r w:rsidRPr="00420E4B">
        <w:rPr>
          <w:rFonts w:asciiTheme="majorBidi" w:hAnsiTheme="majorBidi" w:cstheme="majorBidi"/>
          <w:sz w:val="32"/>
          <w:szCs w:val="32"/>
          <w:rtl/>
          <w:lang w:bidi="ar-IQ"/>
        </w:rPr>
        <w:t>التعرف على الفروق في معنى الحياة  والحساسية الانفعالية على وفق نوع الاعاقة".</w:t>
      </w:r>
      <w:r w:rsidRPr="00420E4B">
        <w:rPr>
          <w:rFonts w:asciiTheme="majorBidi" w:hAnsiTheme="majorBidi" w:cstheme="majorBidi"/>
          <w:b/>
          <w:bCs/>
          <w:sz w:val="32"/>
          <w:szCs w:val="32"/>
          <w:rtl/>
          <w:lang w:bidi="ar-IQ"/>
        </w:rPr>
        <w:t xml:space="preserve"> </w:t>
      </w:r>
      <w:r w:rsidRPr="00420E4B">
        <w:rPr>
          <w:rFonts w:asciiTheme="majorBidi" w:hAnsiTheme="majorBidi" w:cstheme="majorBidi"/>
          <w:sz w:val="32"/>
          <w:szCs w:val="32"/>
          <w:rtl/>
          <w:lang w:bidi="ar-IQ"/>
        </w:rPr>
        <w:t>قامت الباحثة باستخراج ما يلي:</w:t>
      </w:r>
    </w:p>
    <w:p w:rsidR="00315602" w:rsidRPr="00420E4B" w:rsidRDefault="00315602" w:rsidP="00315602">
      <w:pPr>
        <w:jc w:val="center"/>
        <w:rPr>
          <w:rFonts w:asciiTheme="majorBidi" w:hAnsiTheme="majorBidi" w:cstheme="majorBidi"/>
          <w:b/>
          <w:bCs/>
          <w:sz w:val="32"/>
          <w:szCs w:val="32"/>
          <w:rtl/>
          <w:lang w:bidi="ar-IQ"/>
        </w:rPr>
      </w:pPr>
      <w:r w:rsidRPr="00420E4B">
        <w:rPr>
          <w:rFonts w:asciiTheme="majorBidi" w:hAnsiTheme="majorBidi" w:cstheme="majorBidi"/>
          <w:b/>
          <w:bCs/>
          <w:sz w:val="32"/>
          <w:szCs w:val="32"/>
          <w:rtl/>
          <w:lang w:bidi="ar-IQ"/>
        </w:rPr>
        <w:t>الجدول(7)</w:t>
      </w:r>
    </w:p>
    <w:p w:rsidR="00315602" w:rsidRPr="00420E4B" w:rsidRDefault="00315602" w:rsidP="00315602">
      <w:pPr>
        <w:jc w:val="center"/>
        <w:rPr>
          <w:rFonts w:asciiTheme="majorBidi" w:hAnsiTheme="majorBidi" w:cstheme="majorBidi"/>
          <w:b/>
          <w:bCs/>
          <w:sz w:val="32"/>
          <w:szCs w:val="32"/>
          <w:rtl/>
          <w:lang w:bidi="ar-IQ"/>
        </w:rPr>
      </w:pPr>
      <w:r w:rsidRPr="00420E4B">
        <w:rPr>
          <w:rFonts w:asciiTheme="majorBidi" w:hAnsiTheme="majorBidi" w:cstheme="majorBidi"/>
          <w:b/>
          <w:bCs/>
          <w:sz w:val="32"/>
          <w:szCs w:val="32"/>
          <w:rtl/>
          <w:lang w:bidi="ar-IQ"/>
        </w:rPr>
        <w:t>يبين الفرق بين المجموعات الثلاثة في معنى الحياة والانفعالية لدى عينة الدراسة</w:t>
      </w:r>
    </w:p>
    <w:tbl>
      <w:tblPr>
        <w:bidiVisual/>
        <w:tblW w:w="5142" w:type="pct"/>
        <w:tblInd w:w="-24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93" w:type="dxa"/>
          <w:right w:w="93" w:type="dxa"/>
        </w:tblCellMar>
        <w:tblLook w:val="0000" w:firstRow="0" w:lastRow="0" w:firstColumn="0" w:lastColumn="0" w:noHBand="0" w:noVBand="0"/>
      </w:tblPr>
      <w:tblGrid>
        <w:gridCol w:w="1134"/>
        <w:gridCol w:w="1559"/>
        <w:gridCol w:w="1701"/>
        <w:gridCol w:w="851"/>
        <w:gridCol w:w="1417"/>
        <w:gridCol w:w="972"/>
        <w:gridCol w:w="1105"/>
      </w:tblGrid>
      <w:tr w:rsidR="00315602" w:rsidRPr="003F742D" w:rsidTr="003F742D">
        <w:trPr>
          <w:trHeight w:val="504"/>
        </w:trPr>
        <w:tc>
          <w:tcPr>
            <w:tcW w:w="649" w:type="pct"/>
            <w:tcBorders>
              <w:top w:val="thickThinSmallGap" w:sz="24" w:space="0" w:color="auto"/>
              <w:left w:val="thickThinSmallGap" w:sz="24" w:space="0" w:color="auto"/>
            </w:tcBorders>
            <w:shd w:val="clear" w:color="000000" w:fill="FFFFFF"/>
            <w:vAlign w:val="center"/>
          </w:tcPr>
          <w:p w:rsidR="00315602" w:rsidRPr="003F742D" w:rsidRDefault="00315602" w:rsidP="00420EDF">
            <w:pPr>
              <w:autoSpaceDE w:val="0"/>
              <w:autoSpaceDN w:val="0"/>
              <w:bidi w:val="0"/>
              <w:adjustRightInd w:val="0"/>
              <w:spacing w:after="0" w:line="240" w:lineRule="auto"/>
              <w:ind w:left="360"/>
              <w:jc w:val="both"/>
              <w:rPr>
                <w:rFonts w:asciiTheme="majorBidi" w:hAnsiTheme="majorBidi" w:cstheme="majorBidi"/>
                <w:b/>
                <w:bCs/>
                <w:color w:val="000000"/>
                <w:sz w:val="24"/>
                <w:szCs w:val="24"/>
                <w:rtl/>
                <w:lang w:bidi="ar-IQ"/>
              </w:rPr>
            </w:pPr>
            <w:r w:rsidRPr="003F742D">
              <w:rPr>
                <w:rFonts w:asciiTheme="majorBidi" w:hAnsiTheme="majorBidi" w:cstheme="majorBidi"/>
                <w:b/>
                <w:bCs/>
                <w:color w:val="000000"/>
                <w:sz w:val="24"/>
                <w:szCs w:val="24"/>
                <w:rtl/>
                <w:lang w:bidi="ar-IQ"/>
              </w:rPr>
              <w:t>المتغير</w:t>
            </w:r>
          </w:p>
        </w:tc>
        <w:tc>
          <w:tcPr>
            <w:tcW w:w="892" w:type="pct"/>
            <w:tcBorders>
              <w:top w:val="thickThinSmallGap" w:sz="24" w:space="0" w:color="auto"/>
            </w:tcBorders>
            <w:shd w:val="clear" w:color="000000" w:fill="FFFFFF"/>
            <w:vAlign w:val="center"/>
          </w:tcPr>
          <w:p w:rsidR="00315602" w:rsidRPr="003F742D" w:rsidRDefault="00315602" w:rsidP="00420EDF">
            <w:pPr>
              <w:autoSpaceDE w:val="0"/>
              <w:autoSpaceDN w:val="0"/>
              <w:bidi w:val="0"/>
              <w:adjustRightInd w:val="0"/>
              <w:spacing w:after="0" w:line="240" w:lineRule="auto"/>
              <w:ind w:left="360"/>
              <w:jc w:val="both"/>
              <w:rPr>
                <w:rFonts w:asciiTheme="majorBidi" w:hAnsiTheme="majorBidi" w:cstheme="majorBidi"/>
                <w:color w:val="000000"/>
                <w:sz w:val="24"/>
                <w:szCs w:val="24"/>
              </w:rPr>
            </w:pPr>
          </w:p>
        </w:tc>
        <w:tc>
          <w:tcPr>
            <w:tcW w:w="973" w:type="pct"/>
            <w:tcBorders>
              <w:top w:val="thickThinSmallGap" w:sz="24" w:space="0" w:color="auto"/>
            </w:tcBorders>
            <w:shd w:val="clear" w:color="000000" w:fill="FFFFFF"/>
            <w:vAlign w:val="center"/>
          </w:tcPr>
          <w:p w:rsidR="00315602" w:rsidRPr="003F742D" w:rsidRDefault="00315602" w:rsidP="00420EDF">
            <w:pPr>
              <w:autoSpaceDE w:val="0"/>
              <w:autoSpaceDN w:val="0"/>
              <w:bidi w:val="0"/>
              <w:adjustRightInd w:val="0"/>
              <w:spacing w:after="0" w:line="240" w:lineRule="auto"/>
              <w:ind w:left="360"/>
              <w:jc w:val="both"/>
              <w:rPr>
                <w:rFonts w:asciiTheme="majorBidi" w:hAnsiTheme="majorBidi" w:cstheme="majorBidi"/>
                <w:b/>
                <w:bCs/>
                <w:color w:val="000000"/>
                <w:sz w:val="24"/>
                <w:szCs w:val="24"/>
              </w:rPr>
            </w:pPr>
            <w:r w:rsidRPr="003F742D">
              <w:rPr>
                <w:rFonts w:asciiTheme="majorBidi" w:hAnsiTheme="majorBidi" w:cstheme="majorBidi"/>
                <w:b/>
                <w:bCs/>
                <w:color w:val="000000"/>
                <w:sz w:val="24"/>
                <w:szCs w:val="24"/>
                <w:rtl/>
              </w:rPr>
              <w:t>مجموع المربعات</w:t>
            </w:r>
          </w:p>
        </w:tc>
        <w:tc>
          <w:tcPr>
            <w:tcW w:w="487" w:type="pct"/>
            <w:tcBorders>
              <w:top w:val="thickThinSmallGap" w:sz="24" w:space="0" w:color="auto"/>
            </w:tcBorders>
            <w:shd w:val="clear" w:color="000000" w:fill="FFFFFF"/>
            <w:vAlign w:val="center"/>
          </w:tcPr>
          <w:p w:rsidR="00315602" w:rsidRPr="003F742D" w:rsidRDefault="00315602" w:rsidP="00420EDF">
            <w:pPr>
              <w:autoSpaceDE w:val="0"/>
              <w:autoSpaceDN w:val="0"/>
              <w:bidi w:val="0"/>
              <w:adjustRightInd w:val="0"/>
              <w:spacing w:after="0" w:line="240" w:lineRule="auto"/>
              <w:ind w:left="360"/>
              <w:jc w:val="both"/>
              <w:rPr>
                <w:rFonts w:asciiTheme="majorBidi" w:hAnsiTheme="majorBidi" w:cstheme="majorBidi"/>
                <w:b/>
                <w:bCs/>
                <w:color w:val="000000"/>
                <w:sz w:val="24"/>
                <w:szCs w:val="24"/>
                <w:lang w:bidi="ar-IQ"/>
              </w:rPr>
            </w:pPr>
            <w:r w:rsidRPr="003F742D">
              <w:rPr>
                <w:rFonts w:asciiTheme="majorBidi" w:hAnsiTheme="majorBidi" w:cstheme="majorBidi"/>
                <w:b/>
                <w:bCs/>
                <w:color w:val="000000"/>
                <w:sz w:val="24"/>
                <w:szCs w:val="24"/>
                <w:rtl/>
                <w:lang w:bidi="ar-IQ"/>
              </w:rPr>
              <w:t>د.ح</w:t>
            </w:r>
          </w:p>
        </w:tc>
        <w:tc>
          <w:tcPr>
            <w:tcW w:w="811" w:type="pct"/>
            <w:tcBorders>
              <w:top w:val="thickThinSmallGap" w:sz="24" w:space="0" w:color="auto"/>
            </w:tcBorders>
            <w:shd w:val="clear" w:color="000000" w:fill="FFFFFF"/>
            <w:vAlign w:val="center"/>
          </w:tcPr>
          <w:p w:rsidR="00315602" w:rsidRPr="003F742D" w:rsidRDefault="00315602" w:rsidP="00420EDF">
            <w:pPr>
              <w:autoSpaceDE w:val="0"/>
              <w:autoSpaceDN w:val="0"/>
              <w:bidi w:val="0"/>
              <w:adjustRightInd w:val="0"/>
              <w:spacing w:after="0" w:line="240" w:lineRule="auto"/>
              <w:ind w:left="360"/>
              <w:jc w:val="both"/>
              <w:rPr>
                <w:rFonts w:asciiTheme="majorBidi" w:hAnsiTheme="majorBidi" w:cstheme="majorBidi"/>
                <w:b/>
                <w:bCs/>
                <w:color w:val="000000"/>
                <w:sz w:val="24"/>
                <w:szCs w:val="24"/>
              </w:rPr>
            </w:pPr>
            <w:r w:rsidRPr="003F742D">
              <w:rPr>
                <w:rFonts w:asciiTheme="majorBidi" w:hAnsiTheme="majorBidi" w:cstheme="majorBidi"/>
                <w:b/>
                <w:bCs/>
                <w:color w:val="000000"/>
                <w:sz w:val="24"/>
                <w:szCs w:val="24"/>
                <w:rtl/>
              </w:rPr>
              <w:t>متوسط المربعات</w:t>
            </w:r>
          </w:p>
        </w:tc>
        <w:tc>
          <w:tcPr>
            <w:tcW w:w="556" w:type="pct"/>
            <w:tcBorders>
              <w:top w:val="thickThinSmallGap" w:sz="24" w:space="0" w:color="auto"/>
            </w:tcBorders>
            <w:shd w:val="clear" w:color="000000" w:fill="FFFFFF"/>
            <w:vAlign w:val="center"/>
          </w:tcPr>
          <w:p w:rsidR="00315602" w:rsidRPr="003F742D" w:rsidRDefault="00315602" w:rsidP="00420EDF">
            <w:pPr>
              <w:autoSpaceDE w:val="0"/>
              <w:autoSpaceDN w:val="0"/>
              <w:bidi w:val="0"/>
              <w:adjustRightInd w:val="0"/>
              <w:spacing w:after="0" w:line="240" w:lineRule="auto"/>
              <w:ind w:left="360"/>
              <w:jc w:val="both"/>
              <w:rPr>
                <w:rFonts w:asciiTheme="majorBidi" w:hAnsiTheme="majorBidi" w:cstheme="majorBidi"/>
                <w:b/>
                <w:bCs/>
                <w:color w:val="000000"/>
                <w:sz w:val="24"/>
                <w:szCs w:val="24"/>
              </w:rPr>
            </w:pPr>
            <w:r w:rsidRPr="003F742D">
              <w:rPr>
                <w:rFonts w:asciiTheme="majorBidi" w:hAnsiTheme="majorBidi" w:cstheme="majorBidi"/>
                <w:b/>
                <w:bCs/>
                <w:color w:val="000000"/>
                <w:sz w:val="24"/>
                <w:szCs w:val="24"/>
                <w:rtl/>
              </w:rPr>
              <w:t>الفروق</w:t>
            </w:r>
          </w:p>
        </w:tc>
        <w:tc>
          <w:tcPr>
            <w:tcW w:w="632" w:type="pct"/>
            <w:tcBorders>
              <w:top w:val="thickThinSmallGap" w:sz="24" w:space="0" w:color="auto"/>
              <w:right w:val="thickThinSmallGap" w:sz="24" w:space="0" w:color="auto"/>
            </w:tcBorders>
            <w:shd w:val="clear" w:color="000000" w:fill="FFFFFF"/>
            <w:vAlign w:val="center"/>
          </w:tcPr>
          <w:p w:rsidR="00315602" w:rsidRPr="003F742D" w:rsidRDefault="00315602" w:rsidP="00420EDF">
            <w:pPr>
              <w:autoSpaceDE w:val="0"/>
              <w:autoSpaceDN w:val="0"/>
              <w:bidi w:val="0"/>
              <w:adjustRightInd w:val="0"/>
              <w:spacing w:after="0" w:line="240" w:lineRule="auto"/>
              <w:ind w:left="360"/>
              <w:jc w:val="both"/>
              <w:rPr>
                <w:rFonts w:asciiTheme="majorBidi" w:hAnsiTheme="majorBidi" w:cstheme="majorBidi"/>
                <w:b/>
                <w:bCs/>
                <w:color w:val="000000"/>
                <w:sz w:val="24"/>
                <w:szCs w:val="24"/>
              </w:rPr>
            </w:pPr>
            <w:r w:rsidRPr="003F742D">
              <w:rPr>
                <w:rFonts w:asciiTheme="majorBidi" w:hAnsiTheme="majorBidi" w:cstheme="majorBidi"/>
                <w:b/>
                <w:bCs/>
                <w:color w:val="000000"/>
                <w:sz w:val="24"/>
                <w:szCs w:val="24"/>
                <w:rtl/>
              </w:rPr>
              <w:t>نسبة الخطا</w:t>
            </w:r>
          </w:p>
        </w:tc>
      </w:tr>
      <w:tr w:rsidR="00315602" w:rsidRPr="003F742D" w:rsidTr="003F742D">
        <w:trPr>
          <w:trHeight w:val="273"/>
        </w:trPr>
        <w:tc>
          <w:tcPr>
            <w:tcW w:w="649" w:type="pct"/>
            <w:vMerge w:val="restart"/>
            <w:tcBorders>
              <w:left w:val="thickThinSmallGap" w:sz="24" w:space="0" w:color="auto"/>
            </w:tcBorders>
            <w:shd w:val="clear" w:color="000000" w:fill="FFFFFF"/>
            <w:textDirection w:val="btLr"/>
            <w:vAlign w:val="center"/>
          </w:tcPr>
          <w:p w:rsidR="00315602" w:rsidRPr="003F742D" w:rsidRDefault="00315602" w:rsidP="00420EDF">
            <w:pPr>
              <w:autoSpaceDE w:val="0"/>
              <w:autoSpaceDN w:val="0"/>
              <w:bidi w:val="0"/>
              <w:adjustRightInd w:val="0"/>
              <w:spacing w:after="0" w:line="240" w:lineRule="auto"/>
              <w:ind w:left="360" w:right="113"/>
              <w:jc w:val="both"/>
              <w:rPr>
                <w:rFonts w:asciiTheme="majorBidi" w:hAnsiTheme="majorBidi" w:cstheme="majorBidi"/>
                <w:b/>
                <w:bCs/>
                <w:color w:val="000000"/>
                <w:sz w:val="24"/>
                <w:szCs w:val="24"/>
                <w:rtl/>
                <w:lang w:bidi="ar-IQ"/>
              </w:rPr>
            </w:pPr>
            <w:r w:rsidRPr="003F742D">
              <w:rPr>
                <w:rFonts w:asciiTheme="majorBidi" w:hAnsiTheme="majorBidi" w:cstheme="majorBidi"/>
                <w:b/>
                <w:bCs/>
                <w:color w:val="000000"/>
                <w:sz w:val="24"/>
                <w:szCs w:val="24"/>
                <w:rtl/>
                <w:lang w:bidi="ar-IQ"/>
              </w:rPr>
              <w:t>معنى الحياة</w:t>
            </w:r>
          </w:p>
        </w:tc>
        <w:tc>
          <w:tcPr>
            <w:tcW w:w="892" w:type="pct"/>
            <w:shd w:val="clear" w:color="000000" w:fill="FFFFFF"/>
            <w:vAlign w:val="center"/>
          </w:tcPr>
          <w:p w:rsidR="00315602" w:rsidRPr="003F742D" w:rsidRDefault="00315602" w:rsidP="00420EDF">
            <w:pPr>
              <w:autoSpaceDE w:val="0"/>
              <w:autoSpaceDN w:val="0"/>
              <w:bidi w:val="0"/>
              <w:adjustRightInd w:val="0"/>
              <w:spacing w:after="0" w:line="240" w:lineRule="auto"/>
              <w:ind w:left="360"/>
              <w:jc w:val="both"/>
              <w:rPr>
                <w:rFonts w:asciiTheme="majorBidi" w:hAnsiTheme="majorBidi" w:cstheme="majorBidi"/>
                <w:b/>
                <w:bCs/>
                <w:color w:val="000000"/>
                <w:sz w:val="24"/>
                <w:szCs w:val="24"/>
                <w:rtl/>
                <w:lang w:bidi="ar-IQ"/>
              </w:rPr>
            </w:pPr>
            <w:r w:rsidRPr="003F742D">
              <w:rPr>
                <w:rFonts w:asciiTheme="majorBidi" w:hAnsiTheme="majorBidi" w:cstheme="majorBidi"/>
                <w:b/>
                <w:bCs/>
                <w:color w:val="000000"/>
                <w:sz w:val="24"/>
                <w:szCs w:val="24"/>
                <w:rtl/>
                <w:lang w:bidi="ar-IQ"/>
              </w:rPr>
              <w:t>بين المجموعات</w:t>
            </w:r>
          </w:p>
        </w:tc>
        <w:tc>
          <w:tcPr>
            <w:tcW w:w="973" w:type="pct"/>
            <w:shd w:val="clear" w:color="000000" w:fill="FFFFFF"/>
            <w:vAlign w:val="center"/>
          </w:tcPr>
          <w:p w:rsidR="00315602" w:rsidRPr="003F742D" w:rsidRDefault="00315602" w:rsidP="00420EDF">
            <w:pPr>
              <w:autoSpaceDE w:val="0"/>
              <w:autoSpaceDN w:val="0"/>
              <w:bidi w:val="0"/>
              <w:adjustRightInd w:val="0"/>
              <w:spacing w:after="0" w:line="240" w:lineRule="auto"/>
              <w:ind w:left="360"/>
              <w:jc w:val="both"/>
              <w:rPr>
                <w:rFonts w:asciiTheme="majorBidi" w:hAnsiTheme="majorBidi" w:cstheme="majorBidi"/>
                <w:b/>
                <w:bCs/>
                <w:color w:val="000000"/>
                <w:sz w:val="24"/>
                <w:szCs w:val="24"/>
              </w:rPr>
            </w:pPr>
            <w:r w:rsidRPr="003F742D">
              <w:rPr>
                <w:rFonts w:asciiTheme="majorBidi" w:hAnsiTheme="majorBidi" w:cstheme="majorBidi"/>
                <w:b/>
                <w:bCs/>
                <w:color w:val="000000"/>
                <w:sz w:val="24"/>
                <w:szCs w:val="24"/>
              </w:rPr>
              <w:t>181.771</w:t>
            </w:r>
          </w:p>
        </w:tc>
        <w:tc>
          <w:tcPr>
            <w:tcW w:w="487" w:type="pct"/>
            <w:shd w:val="clear" w:color="000000" w:fill="FFFFFF"/>
            <w:vAlign w:val="center"/>
          </w:tcPr>
          <w:p w:rsidR="00315602" w:rsidRPr="003F742D" w:rsidRDefault="00315602" w:rsidP="00420EDF">
            <w:pPr>
              <w:autoSpaceDE w:val="0"/>
              <w:autoSpaceDN w:val="0"/>
              <w:bidi w:val="0"/>
              <w:adjustRightInd w:val="0"/>
              <w:spacing w:after="0" w:line="240" w:lineRule="auto"/>
              <w:ind w:left="360"/>
              <w:jc w:val="both"/>
              <w:rPr>
                <w:rFonts w:asciiTheme="majorBidi" w:hAnsiTheme="majorBidi" w:cstheme="majorBidi"/>
                <w:b/>
                <w:bCs/>
                <w:color w:val="000000"/>
                <w:sz w:val="24"/>
                <w:szCs w:val="24"/>
              </w:rPr>
            </w:pPr>
            <w:r w:rsidRPr="003F742D">
              <w:rPr>
                <w:rFonts w:asciiTheme="majorBidi" w:hAnsiTheme="majorBidi" w:cstheme="majorBidi"/>
                <w:b/>
                <w:bCs/>
                <w:color w:val="000000"/>
                <w:sz w:val="24"/>
                <w:szCs w:val="24"/>
              </w:rPr>
              <w:t>2</w:t>
            </w:r>
          </w:p>
        </w:tc>
        <w:tc>
          <w:tcPr>
            <w:tcW w:w="811" w:type="pct"/>
            <w:shd w:val="clear" w:color="000000" w:fill="FFFFFF"/>
            <w:vAlign w:val="center"/>
          </w:tcPr>
          <w:p w:rsidR="00315602" w:rsidRPr="003F742D" w:rsidRDefault="00315602" w:rsidP="00420EDF">
            <w:pPr>
              <w:autoSpaceDE w:val="0"/>
              <w:autoSpaceDN w:val="0"/>
              <w:bidi w:val="0"/>
              <w:adjustRightInd w:val="0"/>
              <w:spacing w:after="0" w:line="240" w:lineRule="auto"/>
              <w:ind w:left="360"/>
              <w:jc w:val="both"/>
              <w:rPr>
                <w:rFonts w:asciiTheme="majorBidi" w:hAnsiTheme="majorBidi" w:cstheme="majorBidi"/>
                <w:b/>
                <w:bCs/>
                <w:color w:val="000000"/>
                <w:sz w:val="24"/>
                <w:szCs w:val="24"/>
              </w:rPr>
            </w:pPr>
            <w:r w:rsidRPr="003F742D">
              <w:rPr>
                <w:rFonts w:asciiTheme="majorBidi" w:hAnsiTheme="majorBidi" w:cstheme="majorBidi"/>
                <w:b/>
                <w:bCs/>
                <w:color w:val="000000"/>
                <w:sz w:val="24"/>
                <w:szCs w:val="24"/>
              </w:rPr>
              <w:t>90.886</w:t>
            </w:r>
          </w:p>
        </w:tc>
        <w:tc>
          <w:tcPr>
            <w:tcW w:w="556" w:type="pct"/>
            <w:vMerge w:val="restart"/>
            <w:shd w:val="clear" w:color="000000" w:fill="FFFFFF"/>
            <w:vAlign w:val="center"/>
          </w:tcPr>
          <w:p w:rsidR="00315602" w:rsidRPr="003F742D" w:rsidRDefault="00315602" w:rsidP="00420EDF">
            <w:pPr>
              <w:autoSpaceDE w:val="0"/>
              <w:autoSpaceDN w:val="0"/>
              <w:bidi w:val="0"/>
              <w:adjustRightInd w:val="0"/>
              <w:spacing w:after="0" w:line="240" w:lineRule="auto"/>
              <w:ind w:left="360"/>
              <w:jc w:val="both"/>
              <w:rPr>
                <w:rFonts w:asciiTheme="majorBidi" w:hAnsiTheme="majorBidi" w:cstheme="majorBidi"/>
                <w:b/>
                <w:bCs/>
                <w:color w:val="000000"/>
                <w:sz w:val="24"/>
                <w:szCs w:val="24"/>
              </w:rPr>
            </w:pPr>
            <w:r w:rsidRPr="003F742D">
              <w:rPr>
                <w:rFonts w:asciiTheme="majorBidi" w:hAnsiTheme="majorBidi" w:cstheme="majorBidi"/>
                <w:b/>
                <w:bCs/>
                <w:color w:val="000000"/>
                <w:sz w:val="24"/>
                <w:szCs w:val="24"/>
              </w:rPr>
              <w:t>.264</w:t>
            </w:r>
          </w:p>
          <w:p w:rsidR="00315602" w:rsidRPr="003F742D" w:rsidRDefault="00315602" w:rsidP="00420EDF">
            <w:pPr>
              <w:autoSpaceDE w:val="0"/>
              <w:autoSpaceDN w:val="0"/>
              <w:bidi w:val="0"/>
              <w:adjustRightInd w:val="0"/>
              <w:spacing w:after="0" w:line="240" w:lineRule="auto"/>
              <w:ind w:left="75"/>
              <w:jc w:val="both"/>
              <w:rPr>
                <w:rFonts w:asciiTheme="majorBidi" w:hAnsiTheme="majorBidi" w:cstheme="majorBidi"/>
                <w:b/>
                <w:bCs/>
                <w:color w:val="000000"/>
                <w:sz w:val="24"/>
                <w:szCs w:val="24"/>
              </w:rPr>
            </w:pPr>
          </w:p>
          <w:p w:rsidR="00315602" w:rsidRPr="003F742D" w:rsidRDefault="00315602" w:rsidP="00420EDF">
            <w:pPr>
              <w:autoSpaceDE w:val="0"/>
              <w:autoSpaceDN w:val="0"/>
              <w:bidi w:val="0"/>
              <w:adjustRightInd w:val="0"/>
              <w:spacing w:after="0" w:line="240" w:lineRule="auto"/>
              <w:ind w:left="75"/>
              <w:jc w:val="both"/>
              <w:rPr>
                <w:rFonts w:asciiTheme="majorBidi" w:hAnsiTheme="majorBidi" w:cstheme="majorBidi"/>
                <w:b/>
                <w:bCs/>
                <w:color w:val="000000"/>
                <w:sz w:val="24"/>
                <w:szCs w:val="24"/>
              </w:rPr>
            </w:pPr>
          </w:p>
        </w:tc>
        <w:tc>
          <w:tcPr>
            <w:tcW w:w="632" w:type="pct"/>
            <w:vMerge w:val="restart"/>
            <w:tcBorders>
              <w:right w:val="thickThinSmallGap" w:sz="24" w:space="0" w:color="auto"/>
            </w:tcBorders>
            <w:shd w:val="clear" w:color="000000" w:fill="FFFFFF"/>
            <w:vAlign w:val="center"/>
          </w:tcPr>
          <w:p w:rsidR="00315602" w:rsidRPr="003F742D" w:rsidRDefault="00315602" w:rsidP="00420EDF">
            <w:pPr>
              <w:autoSpaceDE w:val="0"/>
              <w:autoSpaceDN w:val="0"/>
              <w:bidi w:val="0"/>
              <w:adjustRightInd w:val="0"/>
              <w:spacing w:after="0" w:line="240" w:lineRule="auto"/>
              <w:ind w:left="360"/>
              <w:jc w:val="both"/>
              <w:rPr>
                <w:rFonts w:asciiTheme="majorBidi" w:hAnsiTheme="majorBidi" w:cstheme="majorBidi"/>
                <w:b/>
                <w:bCs/>
                <w:color w:val="000000"/>
                <w:sz w:val="24"/>
                <w:szCs w:val="24"/>
              </w:rPr>
            </w:pPr>
            <w:r w:rsidRPr="003F742D">
              <w:rPr>
                <w:rFonts w:asciiTheme="majorBidi" w:hAnsiTheme="majorBidi" w:cstheme="majorBidi"/>
                <w:b/>
                <w:bCs/>
                <w:color w:val="000000"/>
                <w:sz w:val="24"/>
                <w:szCs w:val="24"/>
              </w:rPr>
              <w:t>.769</w:t>
            </w:r>
          </w:p>
          <w:p w:rsidR="00315602" w:rsidRPr="003F742D" w:rsidRDefault="00315602" w:rsidP="00420EDF">
            <w:pPr>
              <w:autoSpaceDE w:val="0"/>
              <w:autoSpaceDN w:val="0"/>
              <w:bidi w:val="0"/>
              <w:adjustRightInd w:val="0"/>
              <w:spacing w:after="0" w:line="240" w:lineRule="auto"/>
              <w:ind w:left="75"/>
              <w:jc w:val="both"/>
              <w:rPr>
                <w:rFonts w:asciiTheme="majorBidi" w:hAnsiTheme="majorBidi" w:cstheme="majorBidi"/>
                <w:b/>
                <w:bCs/>
                <w:color w:val="000000"/>
                <w:sz w:val="24"/>
                <w:szCs w:val="24"/>
              </w:rPr>
            </w:pPr>
          </w:p>
          <w:p w:rsidR="00315602" w:rsidRPr="003F742D" w:rsidRDefault="00315602" w:rsidP="00420EDF">
            <w:pPr>
              <w:autoSpaceDE w:val="0"/>
              <w:autoSpaceDN w:val="0"/>
              <w:bidi w:val="0"/>
              <w:adjustRightInd w:val="0"/>
              <w:spacing w:after="0" w:line="240" w:lineRule="auto"/>
              <w:ind w:left="75"/>
              <w:jc w:val="both"/>
              <w:rPr>
                <w:rFonts w:asciiTheme="majorBidi" w:hAnsiTheme="majorBidi" w:cstheme="majorBidi"/>
                <w:b/>
                <w:bCs/>
                <w:color w:val="000000"/>
                <w:sz w:val="24"/>
                <w:szCs w:val="24"/>
              </w:rPr>
            </w:pPr>
          </w:p>
        </w:tc>
      </w:tr>
      <w:tr w:rsidR="00315602" w:rsidRPr="003F742D" w:rsidTr="003F742D">
        <w:trPr>
          <w:trHeight w:val="273"/>
        </w:trPr>
        <w:tc>
          <w:tcPr>
            <w:tcW w:w="649" w:type="pct"/>
            <w:vMerge/>
            <w:tcBorders>
              <w:left w:val="thickThinSmallGap" w:sz="24" w:space="0" w:color="auto"/>
            </w:tcBorders>
            <w:shd w:val="clear" w:color="000000" w:fill="FFFFFF"/>
            <w:textDirection w:val="btLr"/>
            <w:vAlign w:val="center"/>
          </w:tcPr>
          <w:p w:rsidR="00315602" w:rsidRPr="003F742D" w:rsidRDefault="00315602" w:rsidP="00420EDF">
            <w:pPr>
              <w:autoSpaceDE w:val="0"/>
              <w:autoSpaceDN w:val="0"/>
              <w:bidi w:val="0"/>
              <w:adjustRightInd w:val="0"/>
              <w:spacing w:after="0" w:line="240" w:lineRule="auto"/>
              <w:ind w:left="360" w:right="113"/>
              <w:jc w:val="both"/>
              <w:rPr>
                <w:rFonts w:asciiTheme="majorBidi" w:hAnsiTheme="majorBidi" w:cstheme="majorBidi"/>
                <w:b/>
                <w:bCs/>
                <w:color w:val="000000"/>
                <w:sz w:val="24"/>
                <w:szCs w:val="24"/>
              </w:rPr>
            </w:pPr>
          </w:p>
        </w:tc>
        <w:tc>
          <w:tcPr>
            <w:tcW w:w="892" w:type="pct"/>
            <w:shd w:val="clear" w:color="000000" w:fill="FFFFFF"/>
            <w:vAlign w:val="center"/>
          </w:tcPr>
          <w:p w:rsidR="00315602" w:rsidRPr="003F742D" w:rsidRDefault="00315602" w:rsidP="00420EDF">
            <w:pPr>
              <w:autoSpaceDE w:val="0"/>
              <w:autoSpaceDN w:val="0"/>
              <w:bidi w:val="0"/>
              <w:adjustRightInd w:val="0"/>
              <w:spacing w:after="0" w:line="240" w:lineRule="auto"/>
              <w:ind w:left="360"/>
              <w:jc w:val="both"/>
              <w:rPr>
                <w:rFonts w:asciiTheme="majorBidi" w:hAnsiTheme="majorBidi" w:cstheme="majorBidi"/>
                <w:b/>
                <w:bCs/>
                <w:color w:val="000000"/>
                <w:sz w:val="24"/>
                <w:szCs w:val="24"/>
                <w:rtl/>
                <w:lang w:bidi="ar-IQ"/>
              </w:rPr>
            </w:pPr>
            <w:r w:rsidRPr="003F742D">
              <w:rPr>
                <w:rFonts w:asciiTheme="majorBidi" w:hAnsiTheme="majorBidi" w:cstheme="majorBidi"/>
                <w:b/>
                <w:bCs/>
                <w:color w:val="000000"/>
                <w:sz w:val="24"/>
                <w:szCs w:val="24"/>
                <w:rtl/>
                <w:lang w:bidi="ar-IQ"/>
              </w:rPr>
              <w:t>داخل المجموعات</w:t>
            </w:r>
          </w:p>
        </w:tc>
        <w:tc>
          <w:tcPr>
            <w:tcW w:w="973" w:type="pct"/>
            <w:shd w:val="clear" w:color="000000" w:fill="FFFFFF"/>
            <w:vAlign w:val="center"/>
          </w:tcPr>
          <w:p w:rsidR="00315602" w:rsidRPr="003F742D" w:rsidRDefault="00315602" w:rsidP="00420EDF">
            <w:pPr>
              <w:autoSpaceDE w:val="0"/>
              <w:autoSpaceDN w:val="0"/>
              <w:bidi w:val="0"/>
              <w:adjustRightInd w:val="0"/>
              <w:spacing w:after="0" w:line="240" w:lineRule="auto"/>
              <w:ind w:left="360"/>
              <w:jc w:val="both"/>
              <w:rPr>
                <w:rFonts w:asciiTheme="majorBidi" w:hAnsiTheme="majorBidi" w:cstheme="majorBidi"/>
                <w:b/>
                <w:bCs/>
                <w:color w:val="000000"/>
                <w:sz w:val="24"/>
                <w:szCs w:val="24"/>
              </w:rPr>
            </w:pPr>
            <w:r w:rsidRPr="003F742D">
              <w:rPr>
                <w:rFonts w:asciiTheme="majorBidi" w:hAnsiTheme="majorBidi" w:cstheme="majorBidi"/>
                <w:b/>
                <w:bCs/>
                <w:color w:val="000000"/>
                <w:sz w:val="24"/>
                <w:szCs w:val="24"/>
              </w:rPr>
              <w:t>17192.342</w:t>
            </w:r>
          </w:p>
        </w:tc>
        <w:tc>
          <w:tcPr>
            <w:tcW w:w="487" w:type="pct"/>
            <w:shd w:val="clear" w:color="000000" w:fill="FFFFFF"/>
            <w:vAlign w:val="center"/>
          </w:tcPr>
          <w:p w:rsidR="00315602" w:rsidRPr="003F742D" w:rsidRDefault="00315602" w:rsidP="00420EDF">
            <w:pPr>
              <w:autoSpaceDE w:val="0"/>
              <w:autoSpaceDN w:val="0"/>
              <w:bidi w:val="0"/>
              <w:adjustRightInd w:val="0"/>
              <w:spacing w:after="0" w:line="240" w:lineRule="auto"/>
              <w:ind w:left="360"/>
              <w:jc w:val="both"/>
              <w:rPr>
                <w:rFonts w:asciiTheme="majorBidi" w:hAnsiTheme="majorBidi" w:cstheme="majorBidi"/>
                <w:b/>
                <w:bCs/>
                <w:color w:val="000000"/>
                <w:sz w:val="24"/>
                <w:szCs w:val="24"/>
              </w:rPr>
            </w:pPr>
            <w:r w:rsidRPr="003F742D">
              <w:rPr>
                <w:rFonts w:asciiTheme="majorBidi" w:hAnsiTheme="majorBidi" w:cstheme="majorBidi"/>
                <w:b/>
                <w:bCs/>
                <w:color w:val="000000"/>
                <w:sz w:val="24"/>
                <w:szCs w:val="24"/>
              </w:rPr>
              <w:t>50</w:t>
            </w:r>
          </w:p>
        </w:tc>
        <w:tc>
          <w:tcPr>
            <w:tcW w:w="811" w:type="pct"/>
            <w:shd w:val="clear" w:color="000000" w:fill="FFFFFF"/>
            <w:vAlign w:val="center"/>
          </w:tcPr>
          <w:p w:rsidR="00315602" w:rsidRPr="003F742D" w:rsidRDefault="00315602" w:rsidP="00420EDF">
            <w:pPr>
              <w:autoSpaceDE w:val="0"/>
              <w:autoSpaceDN w:val="0"/>
              <w:bidi w:val="0"/>
              <w:adjustRightInd w:val="0"/>
              <w:spacing w:after="0" w:line="240" w:lineRule="auto"/>
              <w:ind w:left="360"/>
              <w:jc w:val="both"/>
              <w:rPr>
                <w:rFonts w:asciiTheme="majorBidi" w:hAnsiTheme="majorBidi" w:cstheme="majorBidi"/>
                <w:b/>
                <w:bCs/>
                <w:color w:val="000000"/>
                <w:sz w:val="24"/>
                <w:szCs w:val="24"/>
              </w:rPr>
            </w:pPr>
            <w:r w:rsidRPr="003F742D">
              <w:rPr>
                <w:rFonts w:asciiTheme="majorBidi" w:hAnsiTheme="majorBidi" w:cstheme="majorBidi"/>
                <w:b/>
                <w:bCs/>
                <w:color w:val="000000"/>
                <w:sz w:val="24"/>
                <w:szCs w:val="24"/>
              </w:rPr>
              <w:t>343.847</w:t>
            </w:r>
          </w:p>
        </w:tc>
        <w:tc>
          <w:tcPr>
            <w:tcW w:w="556" w:type="pct"/>
            <w:vMerge/>
            <w:shd w:val="clear" w:color="000000" w:fill="FFFFFF"/>
            <w:vAlign w:val="center"/>
          </w:tcPr>
          <w:p w:rsidR="00315602" w:rsidRPr="003F742D" w:rsidRDefault="00315602" w:rsidP="00420EDF">
            <w:pPr>
              <w:autoSpaceDE w:val="0"/>
              <w:autoSpaceDN w:val="0"/>
              <w:bidi w:val="0"/>
              <w:adjustRightInd w:val="0"/>
              <w:spacing w:after="0" w:line="240" w:lineRule="auto"/>
              <w:ind w:left="360"/>
              <w:jc w:val="both"/>
              <w:rPr>
                <w:rFonts w:asciiTheme="majorBidi" w:hAnsiTheme="majorBidi" w:cstheme="majorBidi"/>
                <w:b/>
                <w:bCs/>
                <w:color w:val="000000"/>
                <w:sz w:val="24"/>
                <w:szCs w:val="24"/>
              </w:rPr>
            </w:pPr>
          </w:p>
        </w:tc>
        <w:tc>
          <w:tcPr>
            <w:tcW w:w="632" w:type="pct"/>
            <w:vMerge/>
            <w:tcBorders>
              <w:right w:val="thickThinSmallGap" w:sz="24" w:space="0" w:color="auto"/>
            </w:tcBorders>
            <w:shd w:val="clear" w:color="000000" w:fill="FFFFFF"/>
            <w:vAlign w:val="center"/>
          </w:tcPr>
          <w:p w:rsidR="00315602" w:rsidRPr="003F742D" w:rsidRDefault="00315602" w:rsidP="00420EDF">
            <w:pPr>
              <w:autoSpaceDE w:val="0"/>
              <w:autoSpaceDN w:val="0"/>
              <w:bidi w:val="0"/>
              <w:adjustRightInd w:val="0"/>
              <w:spacing w:after="0" w:line="240" w:lineRule="auto"/>
              <w:ind w:left="360"/>
              <w:jc w:val="both"/>
              <w:rPr>
                <w:rFonts w:asciiTheme="majorBidi" w:hAnsiTheme="majorBidi" w:cstheme="majorBidi"/>
                <w:b/>
                <w:bCs/>
                <w:color w:val="000000"/>
                <w:sz w:val="24"/>
                <w:szCs w:val="24"/>
              </w:rPr>
            </w:pPr>
          </w:p>
        </w:tc>
      </w:tr>
      <w:tr w:rsidR="00315602" w:rsidRPr="003F742D" w:rsidTr="003F742D">
        <w:trPr>
          <w:trHeight w:val="273"/>
        </w:trPr>
        <w:tc>
          <w:tcPr>
            <w:tcW w:w="649" w:type="pct"/>
            <w:vMerge/>
            <w:tcBorders>
              <w:left w:val="thickThinSmallGap" w:sz="24" w:space="0" w:color="auto"/>
            </w:tcBorders>
            <w:shd w:val="clear" w:color="000000" w:fill="FFFFFF"/>
            <w:textDirection w:val="btLr"/>
            <w:vAlign w:val="center"/>
          </w:tcPr>
          <w:p w:rsidR="00315602" w:rsidRPr="003F742D" w:rsidRDefault="00315602" w:rsidP="00420EDF">
            <w:pPr>
              <w:autoSpaceDE w:val="0"/>
              <w:autoSpaceDN w:val="0"/>
              <w:bidi w:val="0"/>
              <w:adjustRightInd w:val="0"/>
              <w:spacing w:after="0" w:line="240" w:lineRule="auto"/>
              <w:ind w:left="360" w:right="113"/>
              <w:jc w:val="both"/>
              <w:rPr>
                <w:rFonts w:asciiTheme="majorBidi" w:hAnsiTheme="majorBidi" w:cstheme="majorBidi"/>
                <w:b/>
                <w:bCs/>
                <w:color w:val="000000"/>
                <w:sz w:val="24"/>
                <w:szCs w:val="24"/>
              </w:rPr>
            </w:pPr>
          </w:p>
        </w:tc>
        <w:tc>
          <w:tcPr>
            <w:tcW w:w="892" w:type="pct"/>
            <w:shd w:val="clear" w:color="000000" w:fill="FFFFFF"/>
            <w:vAlign w:val="center"/>
          </w:tcPr>
          <w:p w:rsidR="00315602" w:rsidRPr="003F742D" w:rsidRDefault="00315602" w:rsidP="00420EDF">
            <w:pPr>
              <w:autoSpaceDE w:val="0"/>
              <w:autoSpaceDN w:val="0"/>
              <w:bidi w:val="0"/>
              <w:adjustRightInd w:val="0"/>
              <w:spacing w:after="0" w:line="240" w:lineRule="auto"/>
              <w:ind w:left="360"/>
              <w:jc w:val="both"/>
              <w:rPr>
                <w:rFonts w:asciiTheme="majorBidi" w:hAnsiTheme="majorBidi" w:cstheme="majorBidi"/>
                <w:b/>
                <w:bCs/>
                <w:color w:val="000000"/>
                <w:sz w:val="24"/>
                <w:szCs w:val="24"/>
                <w:rtl/>
                <w:lang w:bidi="ar-IQ"/>
              </w:rPr>
            </w:pPr>
            <w:r w:rsidRPr="003F742D">
              <w:rPr>
                <w:rFonts w:asciiTheme="majorBidi" w:hAnsiTheme="majorBidi" w:cstheme="majorBidi"/>
                <w:b/>
                <w:bCs/>
                <w:color w:val="000000"/>
                <w:sz w:val="24"/>
                <w:szCs w:val="24"/>
                <w:rtl/>
                <w:lang w:bidi="ar-IQ"/>
              </w:rPr>
              <w:t>المجموع</w:t>
            </w:r>
          </w:p>
        </w:tc>
        <w:tc>
          <w:tcPr>
            <w:tcW w:w="973" w:type="pct"/>
            <w:shd w:val="clear" w:color="000000" w:fill="FFFFFF"/>
            <w:vAlign w:val="center"/>
          </w:tcPr>
          <w:p w:rsidR="00315602" w:rsidRPr="003F742D" w:rsidRDefault="00315602" w:rsidP="00420EDF">
            <w:pPr>
              <w:autoSpaceDE w:val="0"/>
              <w:autoSpaceDN w:val="0"/>
              <w:bidi w:val="0"/>
              <w:adjustRightInd w:val="0"/>
              <w:spacing w:after="0" w:line="240" w:lineRule="auto"/>
              <w:ind w:left="360"/>
              <w:jc w:val="both"/>
              <w:rPr>
                <w:rFonts w:asciiTheme="majorBidi" w:hAnsiTheme="majorBidi" w:cstheme="majorBidi"/>
                <w:b/>
                <w:bCs/>
                <w:color w:val="000000"/>
                <w:sz w:val="24"/>
                <w:szCs w:val="24"/>
              </w:rPr>
            </w:pPr>
            <w:r w:rsidRPr="003F742D">
              <w:rPr>
                <w:rFonts w:asciiTheme="majorBidi" w:hAnsiTheme="majorBidi" w:cstheme="majorBidi"/>
                <w:b/>
                <w:bCs/>
                <w:color w:val="000000"/>
                <w:sz w:val="24"/>
                <w:szCs w:val="24"/>
              </w:rPr>
              <w:t>17374.113</w:t>
            </w:r>
          </w:p>
        </w:tc>
        <w:tc>
          <w:tcPr>
            <w:tcW w:w="487" w:type="pct"/>
            <w:shd w:val="clear" w:color="000000" w:fill="FFFFFF"/>
            <w:vAlign w:val="center"/>
          </w:tcPr>
          <w:p w:rsidR="00315602" w:rsidRPr="003F742D" w:rsidRDefault="00315602" w:rsidP="00420EDF">
            <w:pPr>
              <w:autoSpaceDE w:val="0"/>
              <w:autoSpaceDN w:val="0"/>
              <w:bidi w:val="0"/>
              <w:adjustRightInd w:val="0"/>
              <w:spacing w:after="0" w:line="240" w:lineRule="auto"/>
              <w:ind w:left="360"/>
              <w:jc w:val="both"/>
              <w:rPr>
                <w:rFonts w:asciiTheme="majorBidi" w:hAnsiTheme="majorBidi" w:cstheme="majorBidi"/>
                <w:b/>
                <w:bCs/>
                <w:color w:val="000000"/>
                <w:sz w:val="24"/>
                <w:szCs w:val="24"/>
              </w:rPr>
            </w:pPr>
            <w:r w:rsidRPr="003F742D">
              <w:rPr>
                <w:rFonts w:asciiTheme="majorBidi" w:hAnsiTheme="majorBidi" w:cstheme="majorBidi"/>
                <w:b/>
                <w:bCs/>
                <w:color w:val="000000"/>
                <w:sz w:val="24"/>
                <w:szCs w:val="24"/>
              </w:rPr>
              <w:t>52</w:t>
            </w:r>
          </w:p>
        </w:tc>
        <w:tc>
          <w:tcPr>
            <w:tcW w:w="811" w:type="pct"/>
            <w:shd w:val="clear" w:color="000000" w:fill="FFFFFF"/>
            <w:vAlign w:val="center"/>
          </w:tcPr>
          <w:p w:rsidR="00315602" w:rsidRPr="003F742D" w:rsidRDefault="00315602" w:rsidP="00420EDF">
            <w:pPr>
              <w:autoSpaceDE w:val="0"/>
              <w:autoSpaceDN w:val="0"/>
              <w:bidi w:val="0"/>
              <w:adjustRightInd w:val="0"/>
              <w:spacing w:after="0" w:line="240" w:lineRule="auto"/>
              <w:ind w:left="360"/>
              <w:jc w:val="both"/>
              <w:rPr>
                <w:rFonts w:asciiTheme="majorBidi" w:hAnsiTheme="majorBidi" w:cstheme="majorBidi"/>
                <w:b/>
                <w:bCs/>
                <w:color w:val="000000"/>
                <w:sz w:val="24"/>
                <w:szCs w:val="24"/>
              </w:rPr>
            </w:pPr>
          </w:p>
        </w:tc>
        <w:tc>
          <w:tcPr>
            <w:tcW w:w="556" w:type="pct"/>
            <w:vMerge/>
            <w:shd w:val="clear" w:color="000000" w:fill="FFFFFF"/>
            <w:vAlign w:val="center"/>
          </w:tcPr>
          <w:p w:rsidR="00315602" w:rsidRPr="003F742D" w:rsidRDefault="00315602" w:rsidP="00420EDF">
            <w:pPr>
              <w:autoSpaceDE w:val="0"/>
              <w:autoSpaceDN w:val="0"/>
              <w:bidi w:val="0"/>
              <w:adjustRightInd w:val="0"/>
              <w:spacing w:after="0" w:line="240" w:lineRule="auto"/>
              <w:ind w:left="360"/>
              <w:jc w:val="both"/>
              <w:rPr>
                <w:rFonts w:asciiTheme="majorBidi" w:hAnsiTheme="majorBidi" w:cstheme="majorBidi"/>
                <w:b/>
                <w:bCs/>
                <w:color w:val="000000"/>
                <w:sz w:val="24"/>
                <w:szCs w:val="24"/>
              </w:rPr>
            </w:pPr>
          </w:p>
        </w:tc>
        <w:tc>
          <w:tcPr>
            <w:tcW w:w="632" w:type="pct"/>
            <w:vMerge/>
            <w:tcBorders>
              <w:right w:val="thickThinSmallGap" w:sz="24" w:space="0" w:color="auto"/>
            </w:tcBorders>
            <w:shd w:val="clear" w:color="000000" w:fill="FFFFFF"/>
            <w:vAlign w:val="center"/>
          </w:tcPr>
          <w:p w:rsidR="00315602" w:rsidRPr="003F742D" w:rsidRDefault="00315602" w:rsidP="00420EDF">
            <w:pPr>
              <w:autoSpaceDE w:val="0"/>
              <w:autoSpaceDN w:val="0"/>
              <w:bidi w:val="0"/>
              <w:adjustRightInd w:val="0"/>
              <w:spacing w:after="0" w:line="240" w:lineRule="auto"/>
              <w:ind w:left="360"/>
              <w:jc w:val="both"/>
              <w:rPr>
                <w:rFonts w:asciiTheme="majorBidi" w:hAnsiTheme="majorBidi" w:cstheme="majorBidi"/>
                <w:b/>
                <w:bCs/>
                <w:color w:val="000000"/>
                <w:sz w:val="24"/>
                <w:szCs w:val="24"/>
              </w:rPr>
            </w:pPr>
          </w:p>
        </w:tc>
      </w:tr>
      <w:tr w:rsidR="00315602" w:rsidRPr="003F742D" w:rsidTr="003F742D">
        <w:trPr>
          <w:trHeight w:val="273"/>
        </w:trPr>
        <w:tc>
          <w:tcPr>
            <w:tcW w:w="649" w:type="pct"/>
            <w:vMerge w:val="restart"/>
            <w:tcBorders>
              <w:left w:val="thickThinSmallGap" w:sz="24" w:space="0" w:color="auto"/>
            </w:tcBorders>
            <w:shd w:val="clear" w:color="000000" w:fill="FFFFFF"/>
            <w:textDirection w:val="btLr"/>
            <w:vAlign w:val="center"/>
          </w:tcPr>
          <w:p w:rsidR="00315602" w:rsidRPr="003F742D" w:rsidRDefault="00315602" w:rsidP="00420EDF">
            <w:pPr>
              <w:autoSpaceDE w:val="0"/>
              <w:autoSpaceDN w:val="0"/>
              <w:bidi w:val="0"/>
              <w:adjustRightInd w:val="0"/>
              <w:spacing w:after="0" w:line="240" w:lineRule="auto"/>
              <w:ind w:left="360" w:right="113"/>
              <w:jc w:val="both"/>
              <w:rPr>
                <w:rFonts w:asciiTheme="majorBidi" w:hAnsiTheme="majorBidi" w:cstheme="majorBidi"/>
                <w:b/>
                <w:bCs/>
                <w:color w:val="000000"/>
                <w:sz w:val="24"/>
                <w:szCs w:val="24"/>
                <w:rtl/>
                <w:lang w:bidi="ar-IQ"/>
              </w:rPr>
            </w:pPr>
            <w:r w:rsidRPr="003F742D">
              <w:rPr>
                <w:rFonts w:asciiTheme="majorBidi" w:hAnsiTheme="majorBidi" w:cstheme="majorBidi"/>
                <w:b/>
                <w:bCs/>
                <w:color w:val="000000"/>
                <w:sz w:val="24"/>
                <w:szCs w:val="24"/>
                <w:rtl/>
                <w:lang w:bidi="ar-IQ"/>
              </w:rPr>
              <w:lastRenderedPageBreak/>
              <w:t>الحساسية الانفعالية</w:t>
            </w:r>
          </w:p>
        </w:tc>
        <w:tc>
          <w:tcPr>
            <w:tcW w:w="892" w:type="pct"/>
            <w:shd w:val="clear" w:color="000000" w:fill="FFFFFF"/>
            <w:vAlign w:val="center"/>
          </w:tcPr>
          <w:p w:rsidR="00315602" w:rsidRPr="003F742D" w:rsidRDefault="00315602" w:rsidP="00420EDF">
            <w:pPr>
              <w:autoSpaceDE w:val="0"/>
              <w:autoSpaceDN w:val="0"/>
              <w:bidi w:val="0"/>
              <w:adjustRightInd w:val="0"/>
              <w:spacing w:after="0" w:line="240" w:lineRule="auto"/>
              <w:ind w:left="360"/>
              <w:jc w:val="both"/>
              <w:rPr>
                <w:rFonts w:asciiTheme="majorBidi" w:hAnsiTheme="majorBidi" w:cstheme="majorBidi"/>
                <w:b/>
                <w:bCs/>
                <w:color w:val="000000"/>
                <w:sz w:val="24"/>
                <w:szCs w:val="24"/>
                <w:rtl/>
                <w:lang w:bidi="ar-IQ"/>
              </w:rPr>
            </w:pPr>
            <w:r w:rsidRPr="003F742D">
              <w:rPr>
                <w:rFonts w:asciiTheme="majorBidi" w:hAnsiTheme="majorBidi" w:cstheme="majorBidi"/>
                <w:b/>
                <w:bCs/>
                <w:color w:val="000000"/>
                <w:sz w:val="24"/>
                <w:szCs w:val="24"/>
                <w:rtl/>
                <w:lang w:bidi="ar-IQ"/>
              </w:rPr>
              <w:t>بين المجموعات</w:t>
            </w:r>
          </w:p>
        </w:tc>
        <w:tc>
          <w:tcPr>
            <w:tcW w:w="973" w:type="pct"/>
            <w:shd w:val="clear" w:color="000000" w:fill="FFFFFF"/>
            <w:vAlign w:val="center"/>
          </w:tcPr>
          <w:p w:rsidR="00315602" w:rsidRPr="003F742D" w:rsidRDefault="00315602" w:rsidP="00420EDF">
            <w:pPr>
              <w:autoSpaceDE w:val="0"/>
              <w:autoSpaceDN w:val="0"/>
              <w:bidi w:val="0"/>
              <w:adjustRightInd w:val="0"/>
              <w:spacing w:after="0" w:line="240" w:lineRule="auto"/>
              <w:ind w:left="360"/>
              <w:jc w:val="both"/>
              <w:rPr>
                <w:rFonts w:asciiTheme="majorBidi" w:hAnsiTheme="majorBidi" w:cstheme="majorBidi"/>
                <w:b/>
                <w:bCs/>
                <w:color w:val="000000"/>
                <w:sz w:val="24"/>
                <w:szCs w:val="24"/>
              </w:rPr>
            </w:pPr>
            <w:r w:rsidRPr="003F742D">
              <w:rPr>
                <w:rFonts w:asciiTheme="majorBidi" w:hAnsiTheme="majorBidi" w:cstheme="majorBidi"/>
                <w:b/>
                <w:bCs/>
                <w:color w:val="000000"/>
                <w:sz w:val="24"/>
                <w:szCs w:val="24"/>
              </w:rPr>
              <w:t>97.026</w:t>
            </w:r>
          </w:p>
        </w:tc>
        <w:tc>
          <w:tcPr>
            <w:tcW w:w="487" w:type="pct"/>
            <w:shd w:val="clear" w:color="000000" w:fill="FFFFFF"/>
            <w:vAlign w:val="center"/>
          </w:tcPr>
          <w:p w:rsidR="00315602" w:rsidRPr="003F742D" w:rsidRDefault="00315602" w:rsidP="00420EDF">
            <w:pPr>
              <w:autoSpaceDE w:val="0"/>
              <w:autoSpaceDN w:val="0"/>
              <w:bidi w:val="0"/>
              <w:adjustRightInd w:val="0"/>
              <w:spacing w:after="0" w:line="240" w:lineRule="auto"/>
              <w:ind w:left="360"/>
              <w:jc w:val="both"/>
              <w:rPr>
                <w:rFonts w:asciiTheme="majorBidi" w:hAnsiTheme="majorBidi" w:cstheme="majorBidi"/>
                <w:b/>
                <w:bCs/>
                <w:color w:val="000000"/>
                <w:sz w:val="24"/>
                <w:szCs w:val="24"/>
              </w:rPr>
            </w:pPr>
            <w:r w:rsidRPr="003F742D">
              <w:rPr>
                <w:rFonts w:asciiTheme="majorBidi" w:hAnsiTheme="majorBidi" w:cstheme="majorBidi"/>
                <w:b/>
                <w:bCs/>
                <w:color w:val="000000"/>
                <w:sz w:val="24"/>
                <w:szCs w:val="24"/>
              </w:rPr>
              <w:t>2</w:t>
            </w:r>
          </w:p>
        </w:tc>
        <w:tc>
          <w:tcPr>
            <w:tcW w:w="811" w:type="pct"/>
            <w:shd w:val="clear" w:color="000000" w:fill="FFFFFF"/>
            <w:vAlign w:val="center"/>
          </w:tcPr>
          <w:p w:rsidR="00315602" w:rsidRPr="003F742D" w:rsidRDefault="00315602" w:rsidP="00420EDF">
            <w:pPr>
              <w:autoSpaceDE w:val="0"/>
              <w:autoSpaceDN w:val="0"/>
              <w:bidi w:val="0"/>
              <w:adjustRightInd w:val="0"/>
              <w:spacing w:after="0" w:line="240" w:lineRule="auto"/>
              <w:ind w:left="360"/>
              <w:jc w:val="both"/>
              <w:rPr>
                <w:rFonts w:asciiTheme="majorBidi" w:hAnsiTheme="majorBidi" w:cstheme="majorBidi"/>
                <w:b/>
                <w:bCs/>
                <w:color w:val="000000"/>
                <w:sz w:val="24"/>
                <w:szCs w:val="24"/>
              </w:rPr>
            </w:pPr>
            <w:r w:rsidRPr="003F742D">
              <w:rPr>
                <w:rFonts w:asciiTheme="majorBidi" w:hAnsiTheme="majorBidi" w:cstheme="majorBidi"/>
                <w:b/>
                <w:bCs/>
                <w:color w:val="000000"/>
                <w:sz w:val="24"/>
                <w:szCs w:val="24"/>
              </w:rPr>
              <w:t>48.513</w:t>
            </w:r>
          </w:p>
        </w:tc>
        <w:tc>
          <w:tcPr>
            <w:tcW w:w="556" w:type="pct"/>
            <w:vMerge w:val="restart"/>
            <w:shd w:val="clear" w:color="000000" w:fill="FFFFFF"/>
            <w:vAlign w:val="center"/>
          </w:tcPr>
          <w:p w:rsidR="00315602" w:rsidRPr="003F742D" w:rsidRDefault="00315602" w:rsidP="00420EDF">
            <w:pPr>
              <w:autoSpaceDE w:val="0"/>
              <w:autoSpaceDN w:val="0"/>
              <w:bidi w:val="0"/>
              <w:adjustRightInd w:val="0"/>
              <w:spacing w:after="0" w:line="240" w:lineRule="auto"/>
              <w:ind w:left="360"/>
              <w:jc w:val="both"/>
              <w:rPr>
                <w:rFonts w:asciiTheme="majorBidi" w:hAnsiTheme="majorBidi" w:cstheme="majorBidi"/>
                <w:b/>
                <w:bCs/>
                <w:color w:val="000000"/>
                <w:sz w:val="24"/>
                <w:szCs w:val="24"/>
              </w:rPr>
            </w:pPr>
            <w:r w:rsidRPr="003F742D">
              <w:rPr>
                <w:rFonts w:asciiTheme="majorBidi" w:hAnsiTheme="majorBidi" w:cstheme="majorBidi"/>
                <w:b/>
                <w:bCs/>
                <w:color w:val="000000"/>
                <w:sz w:val="24"/>
                <w:szCs w:val="24"/>
              </w:rPr>
              <w:t>1.558</w:t>
            </w:r>
          </w:p>
          <w:p w:rsidR="00315602" w:rsidRPr="003F742D" w:rsidRDefault="00315602" w:rsidP="00420EDF">
            <w:pPr>
              <w:autoSpaceDE w:val="0"/>
              <w:autoSpaceDN w:val="0"/>
              <w:bidi w:val="0"/>
              <w:adjustRightInd w:val="0"/>
              <w:spacing w:after="0" w:line="240" w:lineRule="auto"/>
              <w:ind w:left="75"/>
              <w:jc w:val="both"/>
              <w:rPr>
                <w:rFonts w:asciiTheme="majorBidi" w:hAnsiTheme="majorBidi" w:cstheme="majorBidi"/>
                <w:b/>
                <w:bCs/>
                <w:color w:val="000000"/>
                <w:sz w:val="24"/>
                <w:szCs w:val="24"/>
              </w:rPr>
            </w:pPr>
          </w:p>
          <w:p w:rsidR="00315602" w:rsidRPr="003F742D" w:rsidRDefault="00315602" w:rsidP="00420EDF">
            <w:pPr>
              <w:autoSpaceDE w:val="0"/>
              <w:autoSpaceDN w:val="0"/>
              <w:bidi w:val="0"/>
              <w:adjustRightInd w:val="0"/>
              <w:spacing w:after="0" w:line="240" w:lineRule="auto"/>
              <w:ind w:left="75"/>
              <w:jc w:val="both"/>
              <w:rPr>
                <w:rFonts w:asciiTheme="majorBidi" w:hAnsiTheme="majorBidi" w:cstheme="majorBidi"/>
                <w:b/>
                <w:bCs/>
                <w:color w:val="000000"/>
                <w:sz w:val="24"/>
                <w:szCs w:val="24"/>
              </w:rPr>
            </w:pPr>
          </w:p>
        </w:tc>
        <w:tc>
          <w:tcPr>
            <w:tcW w:w="632" w:type="pct"/>
            <w:vMerge w:val="restart"/>
            <w:tcBorders>
              <w:right w:val="thickThinSmallGap" w:sz="24" w:space="0" w:color="auto"/>
            </w:tcBorders>
            <w:shd w:val="clear" w:color="000000" w:fill="FFFFFF"/>
            <w:vAlign w:val="center"/>
          </w:tcPr>
          <w:p w:rsidR="00315602" w:rsidRPr="003F742D" w:rsidRDefault="00315602" w:rsidP="00420EDF">
            <w:pPr>
              <w:autoSpaceDE w:val="0"/>
              <w:autoSpaceDN w:val="0"/>
              <w:bidi w:val="0"/>
              <w:adjustRightInd w:val="0"/>
              <w:spacing w:after="0" w:line="240" w:lineRule="auto"/>
              <w:ind w:left="360"/>
              <w:jc w:val="both"/>
              <w:rPr>
                <w:rFonts w:asciiTheme="majorBidi" w:hAnsiTheme="majorBidi" w:cstheme="majorBidi"/>
                <w:b/>
                <w:bCs/>
                <w:color w:val="000000"/>
                <w:sz w:val="24"/>
                <w:szCs w:val="24"/>
              </w:rPr>
            </w:pPr>
            <w:r w:rsidRPr="003F742D">
              <w:rPr>
                <w:rFonts w:asciiTheme="majorBidi" w:hAnsiTheme="majorBidi" w:cstheme="majorBidi"/>
                <w:b/>
                <w:bCs/>
                <w:color w:val="000000"/>
                <w:sz w:val="24"/>
                <w:szCs w:val="24"/>
              </w:rPr>
              <w:t>.221</w:t>
            </w:r>
          </w:p>
          <w:p w:rsidR="00315602" w:rsidRPr="003F742D" w:rsidRDefault="00315602" w:rsidP="00420EDF">
            <w:pPr>
              <w:autoSpaceDE w:val="0"/>
              <w:autoSpaceDN w:val="0"/>
              <w:bidi w:val="0"/>
              <w:adjustRightInd w:val="0"/>
              <w:spacing w:after="0" w:line="240" w:lineRule="auto"/>
              <w:ind w:left="75"/>
              <w:jc w:val="both"/>
              <w:rPr>
                <w:rFonts w:asciiTheme="majorBidi" w:hAnsiTheme="majorBidi" w:cstheme="majorBidi"/>
                <w:b/>
                <w:bCs/>
                <w:color w:val="000000"/>
                <w:sz w:val="24"/>
                <w:szCs w:val="24"/>
              </w:rPr>
            </w:pPr>
          </w:p>
          <w:p w:rsidR="00315602" w:rsidRPr="003F742D" w:rsidRDefault="00315602" w:rsidP="00420EDF">
            <w:pPr>
              <w:autoSpaceDE w:val="0"/>
              <w:autoSpaceDN w:val="0"/>
              <w:bidi w:val="0"/>
              <w:adjustRightInd w:val="0"/>
              <w:spacing w:after="0" w:line="240" w:lineRule="auto"/>
              <w:ind w:left="75"/>
              <w:jc w:val="both"/>
              <w:rPr>
                <w:rFonts w:asciiTheme="majorBidi" w:hAnsiTheme="majorBidi" w:cstheme="majorBidi"/>
                <w:b/>
                <w:bCs/>
                <w:color w:val="000000"/>
                <w:sz w:val="24"/>
                <w:szCs w:val="24"/>
              </w:rPr>
            </w:pPr>
          </w:p>
        </w:tc>
      </w:tr>
      <w:tr w:rsidR="00315602" w:rsidRPr="003F742D" w:rsidTr="003F742D">
        <w:trPr>
          <w:trHeight w:val="273"/>
        </w:trPr>
        <w:tc>
          <w:tcPr>
            <w:tcW w:w="649" w:type="pct"/>
            <w:vMerge/>
            <w:tcBorders>
              <w:left w:val="thickThinSmallGap" w:sz="24" w:space="0" w:color="auto"/>
            </w:tcBorders>
            <w:shd w:val="clear" w:color="000000" w:fill="FFFFFF"/>
            <w:vAlign w:val="center"/>
          </w:tcPr>
          <w:p w:rsidR="00315602" w:rsidRPr="003F742D" w:rsidRDefault="00315602" w:rsidP="00420EDF">
            <w:pPr>
              <w:autoSpaceDE w:val="0"/>
              <w:autoSpaceDN w:val="0"/>
              <w:bidi w:val="0"/>
              <w:adjustRightInd w:val="0"/>
              <w:spacing w:after="0" w:line="240" w:lineRule="auto"/>
              <w:ind w:left="360"/>
              <w:jc w:val="both"/>
              <w:rPr>
                <w:rFonts w:asciiTheme="majorBidi" w:hAnsiTheme="majorBidi" w:cstheme="majorBidi"/>
                <w:color w:val="000000"/>
                <w:sz w:val="24"/>
                <w:szCs w:val="24"/>
              </w:rPr>
            </w:pPr>
          </w:p>
        </w:tc>
        <w:tc>
          <w:tcPr>
            <w:tcW w:w="892" w:type="pct"/>
            <w:shd w:val="clear" w:color="000000" w:fill="FFFFFF"/>
            <w:vAlign w:val="center"/>
          </w:tcPr>
          <w:p w:rsidR="00315602" w:rsidRPr="003F742D" w:rsidRDefault="00315602" w:rsidP="00420EDF">
            <w:pPr>
              <w:autoSpaceDE w:val="0"/>
              <w:autoSpaceDN w:val="0"/>
              <w:bidi w:val="0"/>
              <w:adjustRightInd w:val="0"/>
              <w:spacing w:after="0" w:line="240" w:lineRule="auto"/>
              <w:ind w:left="360"/>
              <w:jc w:val="both"/>
              <w:rPr>
                <w:rFonts w:asciiTheme="majorBidi" w:hAnsiTheme="majorBidi" w:cstheme="majorBidi"/>
                <w:b/>
                <w:bCs/>
                <w:color w:val="000000"/>
                <w:sz w:val="24"/>
                <w:szCs w:val="24"/>
                <w:rtl/>
                <w:lang w:bidi="ar-IQ"/>
              </w:rPr>
            </w:pPr>
            <w:r w:rsidRPr="003F742D">
              <w:rPr>
                <w:rFonts w:asciiTheme="majorBidi" w:hAnsiTheme="majorBidi" w:cstheme="majorBidi"/>
                <w:b/>
                <w:bCs/>
                <w:color w:val="000000"/>
                <w:sz w:val="24"/>
                <w:szCs w:val="24"/>
                <w:rtl/>
                <w:lang w:bidi="ar-IQ"/>
              </w:rPr>
              <w:t>داخل المجموعات</w:t>
            </w:r>
          </w:p>
        </w:tc>
        <w:tc>
          <w:tcPr>
            <w:tcW w:w="973" w:type="pct"/>
            <w:shd w:val="clear" w:color="000000" w:fill="FFFFFF"/>
            <w:vAlign w:val="center"/>
          </w:tcPr>
          <w:p w:rsidR="00315602" w:rsidRPr="003F742D" w:rsidRDefault="00315602" w:rsidP="00420EDF">
            <w:pPr>
              <w:autoSpaceDE w:val="0"/>
              <w:autoSpaceDN w:val="0"/>
              <w:bidi w:val="0"/>
              <w:adjustRightInd w:val="0"/>
              <w:spacing w:after="0" w:line="240" w:lineRule="auto"/>
              <w:ind w:left="360"/>
              <w:jc w:val="both"/>
              <w:rPr>
                <w:rFonts w:asciiTheme="majorBidi" w:hAnsiTheme="majorBidi" w:cstheme="majorBidi"/>
                <w:b/>
                <w:bCs/>
                <w:color w:val="000000"/>
                <w:sz w:val="24"/>
                <w:szCs w:val="24"/>
              </w:rPr>
            </w:pPr>
            <w:r w:rsidRPr="003F742D">
              <w:rPr>
                <w:rFonts w:asciiTheme="majorBidi" w:hAnsiTheme="majorBidi" w:cstheme="majorBidi"/>
                <w:b/>
                <w:bCs/>
                <w:color w:val="000000"/>
                <w:sz w:val="24"/>
                <w:szCs w:val="24"/>
              </w:rPr>
              <w:t>1556.672</w:t>
            </w:r>
          </w:p>
        </w:tc>
        <w:tc>
          <w:tcPr>
            <w:tcW w:w="487" w:type="pct"/>
            <w:shd w:val="clear" w:color="000000" w:fill="FFFFFF"/>
            <w:vAlign w:val="center"/>
          </w:tcPr>
          <w:p w:rsidR="00315602" w:rsidRPr="003F742D" w:rsidRDefault="00315602" w:rsidP="00420EDF">
            <w:pPr>
              <w:autoSpaceDE w:val="0"/>
              <w:autoSpaceDN w:val="0"/>
              <w:bidi w:val="0"/>
              <w:adjustRightInd w:val="0"/>
              <w:spacing w:after="0" w:line="240" w:lineRule="auto"/>
              <w:ind w:left="360"/>
              <w:jc w:val="both"/>
              <w:rPr>
                <w:rFonts w:asciiTheme="majorBidi" w:hAnsiTheme="majorBidi" w:cstheme="majorBidi"/>
                <w:b/>
                <w:bCs/>
                <w:color w:val="000000"/>
                <w:sz w:val="24"/>
                <w:szCs w:val="24"/>
              </w:rPr>
            </w:pPr>
            <w:r w:rsidRPr="003F742D">
              <w:rPr>
                <w:rFonts w:asciiTheme="majorBidi" w:hAnsiTheme="majorBidi" w:cstheme="majorBidi"/>
                <w:b/>
                <w:bCs/>
                <w:color w:val="000000"/>
                <w:sz w:val="24"/>
                <w:szCs w:val="24"/>
              </w:rPr>
              <w:t>50</w:t>
            </w:r>
          </w:p>
        </w:tc>
        <w:tc>
          <w:tcPr>
            <w:tcW w:w="811" w:type="pct"/>
            <w:shd w:val="clear" w:color="000000" w:fill="FFFFFF"/>
            <w:vAlign w:val="center"/>
          </w:tcPr>
          <w:p w:rsidR="00315602" w:rsidRPr="003F742D" w:rsidRDefault="00315602" w:rsidP="00420EDF">
            <w:pPr>
              <w:autoSpaceDE w:val="0"/>
              <w:autoSpaceDN w:val="0"/>
              <w:bidi w:val="0"/>
              <w:adjustRightInd w:val="0"/>
              <w:spacing w:after="0" w:line="240" w:lineRule="auto"/>
              <w:ind w:left="360"/>
              <w:jc w:val="both"/>
              <w:rPr>
                <w:rFonts w:asciiTheme="majorBidi" w:hAnsiTheme="majorBidi" w:cstheme="majorBidi"/>
                <w:b/>
                <w:bCs/>
                <w:color w:val="000000"/>
                <w:sz w:val="24"/>
                <w:szCs w:val="24"/>
              </w:rPr>
            </w:pPr>
            <w:r w:rsidRPr="003F742D">
              <w:rPr>
                <w:rFonts w:asciiTheme="majorBidi" w:hAnsiTheme="majorBidi" w:cstheme="majorBidi"/>
                <w:b/>
                <w:bCs/>
                <w:color w:val="000000"/>
                <w:sz w:val="24"/>
                <w:szCs w:val="24"/>
              </w:rPr>
              <w:t>31.133</w:t>
            </w:r>
          </w:p>
        </w:tc>
        <w:tc>
          <w:tcPr>
            <w:tcW w:w="556" w:type="pct"/>
            <w:vMerge/>
            <w:shd w:val="clear" w:color="000000" w:fill="FFFFFF"/>
            <w:vAlign w:val="center"/>
          </w:tcPr>
          <w:p w:rsidR="00315602" w:rsidRPr="003F742D" w:rsidRDefault="00315602" w:rsidP="00420EDF">
            <w:pPr>
              <w:autoSpaceDE w:val="0"/>
              <w:autoSpaceDN w:val="0"/>
              <w:bidi w:val="0"/>
              <w:adjustRightInd w:val="0"/>
              <w:spacing w:after="0" w:line="240" w:lineRule="auto"/>
              <w:ind w:left="360"/>
              <w:jc w:val="both"/>
              <w:rPr>
                <w:rFonts w:asciiTheme="majorBidi" w:hAnsiTheme="majorBidi" w:cstheme="majorBidi"/>
                <w:color w:val="000000"/>
                <w:sz w:val="24"/>
                <w:szCs w:val="24"/>
              </w:rPr>
            </w:pPr>
          </w:p>
        </w:tc>
        <w:tc>
          <w:tcPr>
            <w:tcW w:w="632" w:type="pct"/>
            <w:vMerge/>
            <w:tcBorders>
              <w:right w:val="thickThinSmallGap" w:sz="24" w:space="0" w:color="auto"/>
            </w:tcBorders>
            <w:shd w:val="clear" w:color="000000" w:fill="FFFFFF"/>
            <w:vAlign w:val="center"/>
          </w:tcPr>
          <w:p w:rsidR="00315602" w:rsidRPr="003F742D" w:rsidRDefault="00315602" w:rsidP="00420EDF">
            <w:pPr>
              <w:autoSpaceDE w:val="0"/>
              <w:autoSpaceDN w:val="0"/>
              <w:bidi w:val="0"/>
              <w:adjustRightInd w:val="0"/>
              <w:spacing w:after="0" w:line="240" w:lineRule="auto"/>
              <w:ind w:left="360"/>
              <w:jc w:val="both"/>
              <w:rPr>
                <w:rFonts w:asciiTheme="majorBidi" w:hAnsiTheme="majorBidi" w:cstheme="majorBidi"/>
                <w:color w:val="000000"/>
                <w:sz w:val="24"/>
                <w:szCs w:val="24"/>
              </w:rPr>
            </w:pPr>
          </w:p>
        </w:tc>
      </w:tr>
      <w:tr w:rsidR="00315602" w:rsidRPr="00420E4B" w:rsidTr="003F742D">
        <w:trPr>
          <w:trHeight w:val="509"/>
        </w:trPr>
        <w:tc>
          <w:tcPr>
            <w:tcW w:w="649" w:type="pct"/>
            <w:vMerge/>
            <w:tcBorders>
              <w:left w:val="thickThinSmallGap" w:sz="24" w:space="0" w:color="auto"/>
              <w:bottom w:val="thickThinSmallGap" w:sz="24" w:space="0" w:color="auto"/>
            </w:tcBorders>
            <w:shd w:val="clear" w:color="000000" w:fill="FFFFFF"/>
            <w:vAlign w:val="center"/>
          </w:tcPr>
          <w:p w:rsidR="00315602" w:rsidRPr="00420E4B" w:rsidRDefault="00315602" w:rsidP="00420EDF">
            <w:pPr>
              <w:autoSpaceDE w:val="0"/>
              <w:autoSpaceDN w:val="0"/>
              <w:bidi w:val="0"/>
              <w:adjustRightInd w:val="0"/>
              <w:spacing w:after="0" w:line="240" w:lineRule="auto"/>
              <w:jc w:val="both"/>
              <w:rPr>
                <w:rFonts w:asciiTheme="majorBidi" w:hAnsiTheme="majorBidi" w:cstheme="majorBidi"/>
                <w:color w:val="000000"/>
                <w:sz w:val="32"/>
                <w:szCs w:val="32"/>
              </w:rPr>
            </w:pPr>
          </w:p>
        </w:tc>
        <w:tc>
          <w:tcPr>
            <w:tcW w:w="892" w:type="pct"/>
            <w:tcBorders>
              <w:bottom w:val="thickThinSmallGap" w:sz="24" w:space="0" w:color="auto"/>
            </w:tcBorders>
            <w:shd w:val="clear" w:color="000000" w:fill="FFFFFF"/>
            <w:vAlign w:val="center"/>
          </w:tcPr>
          <w:p w:rsidR="00315602" w:rsidRPr="003F742D" w:rsidRDefault="00315602" w:rsidP="00420EDF">
            <w:pPr>
              <w:autoSpaceDE w:val="0"/>
              <w:autoSpaceDN w:val="0"/>
              <w:bidi w:val="0"/>
              <w:adjustRightInd w:val="0"/>
              <w:spacing w:after="0" w:line="240" w:lineRule="auto"/>
              <w:jc w:val="both"/>
              <w:rPr>
                <w:rFonts w:asciiTheme="majorBidi" w:hAnsiTheme="majorBidi" w:cstheme="majorBidi"/>
                <w:b/>
                <w:bCs/>
                <w:color w:val="000000"/>
                <w:sz w:val="24"/>
                <w:szCs w:val="24"/>
                <w:rtl/>
                <w:lang w:bidi="ar-IQ"/>
              </w:rPr>
            </w:pPr>
            <w:r w:rsidRPr="003F742D">
              <w:rPr>
                <w:rFonts w:asciiTheme="majorBidi" w:hAnsiTheme="majorBidi" w:cstheme="majorBidi"/>
                <w:b/>
                <w:bCs/>
                <w:color w:val="000000"/>
                <w:sz w:val="24"/>
                <w:szCs w:val="24"/>
                <w:rtl/>
                <w:lang w:bidi="ar-IQ"/>
              </w:rPr>
              <w:t>المجموع</w:t>
            </w:r>
          </w:p>
        </w:tc>
        <w:tc>
          <w:tcPr>
            <w:tcW w:w="973" w:type="pct"/>
            <w:tcBorders>
              <w:bottom w:val="thickThinSmallGap" w:sz="24" w:space="0" w:color="auto"/>
            </w:tcBorders>
            <w:shd w:val="clear" w:color="000000" w:fill="FFFFFF"/>
            <w:vAlign w:val="center"/>
          </w:tcPr>
          <w:p w:rsidR="00315602" w:rsidRPr="003F742D" w:rsidRDefault="00315602" w:rsidP="00420EDF">
            <w:pPr>
              <w:autoSpaceDE w:val="0"/>
              <w:autoSpaceDN w:val="0"/>
              <w:bidi w:val="0"/>
              <w:adjustRightInd w:val="0"/>
              <w:spacing w:after="0" w:line="240" w:lineRule="auto"/>
              <w:jc w:val="both"/>
              <w:rPr>
                <w:rFonts w:asciiTheme="majorBidi" w:hAnsiTheme="majorBidi" w:cstheme="majorBidi"/>
                <w:b/>
                <w:bCs/>
                <w:color w:val="000000"/>
                <w:sz w:val="24"/>
                <w:szCs w:val="24"/>
              </w:rPr>
            </w:pPr>
            <w:r w:rsidRPr="003F742D">
              <w:rPr>
                <w:rFonts w:asciiTheme="majorBidi" w:hAnsiTheme="majorBidi" w:cstheme="majorBidi"/>
                <w:b/>
                <w:bCs/>
                <w:color w:val="000000"/>
                <w:sz w:val="24"/>
                <w:szCs w:val="24"/>
              </w:rPr>
              <w:t>1653.698</w:t>
            </w:r>
          </w:p>
        </w:tc>
        <w:tc>
          <w:tcPr>
            <w:tcW w:w="487" w:type="pct"/>
            <w:tcBorders>
              <w:bottom w:val="thickThinSmallGap" w:sz="24" w:space="0" w:color="auto"/>
            </w:tcBorders>
            <w:shd w:val="clear" w:color="000000" w:fill="FFFFFF"/>
            <w:vAlign w:val="center"/>
          </w:tcPr>
          <w:p w:rsidR="00315602" w:rsidRPr="003F742D" w:rsidRDefault="00315602" w:rsidP="00420EDF">
            <w:pPr>
              <w:autoSpaceDE w:val="0"/>
              <w:autoSpaceDN w:val="0"/>
              <w:bidi w:val="0"/>
              <w:adjustRightInd w:val="0"/>
              <w:spacing w:after="0" w:line="240" w:lineRule="auto"/>
              <w:jc w:val="both"/>
              <w:rPr>
                <w:rFonts w:asciiTheme="majorBidi" w:hAnsiTheme="majorBidi" w:cstheme="majorBidi"/>
                <w:b/>
                <w:bCs/>
                <w:color w:val="000000"/>
                <w:sz w:val="24"/>
                <w:szCs w:val="24"/>
              </w:rPr>
            </w:pPr>
            <w:r w:rsidRPr="003F742D">
              <w:rPr>
                <w:rFonts w:asciiTheme="majorBidi" w:hAnsiTheme="majorBidi" w:cstheme="majorBidi"/>
                <w:b/>
                <w:bCs/>
                <w:color w:val="000000"/>
                <w:sz w:val="24"/>
                <w:szCs w:val="24"/>
              </w:rPr>
              <w:t>52</w:t>
            </w:r>
          </w:p>
        </w:tc>
        <w:tc>
          <w:tcPr>
            <w:tcW w:w="811" w:type="pct"/>
            <w:tcBorders>
              <w:bottom w:val="thickThinSmallGap" w:sz="24" w:space="0" w:color="auto"/>
            </w:tcBorders>
            <w:shd w:val="clear" w:color="000000" w:fill="FFFFFF"/>
            <w:vAlign w:val="center"/>
          </w:tcPr>
          <w:p w:rsidR="00315602" w:rsidRPr="003F742D" w:rsidRDefault="00315602" w:rsidP="00420EDF">
            <w:pPr>
              <w:autoSpaceDE w:val="0"/>
              <w:autoSpaceDN w:val="0"/>
              <w:bidi w:val="0"/>
              <w:adjustRightInd w:val="0"/>
              <w:spacing w:after="0" w:line="240" w:lineRule="auto"/>
              <w:jc w:val="both"/>
              <w:rPr>
                <w:rFonts w:asciiTheme="majorBidi" w:hAnsiTheme="majorBidi" w:cstheme="majorBidi"/>
                <w:b/>
                <w:bCs/>
                <w:color w:val="000000"/>
                <w:sz w:val="24"/>
                <w:szCs w:val="24"/>
              </w:rPr>
            </w:pPr>
          </w:p>
        </w:tc>
        <w:tc>
          <w:tcPr>
            <w:tcW w:w="556" w:type="pct"/>
            <w:vMerge/>
            <w:tcBorders>
              <w:bottom w:val="thickThinSmallGap" w:sz="24" w:space="0" w:color="auto"/>
            </w:tcBorders>
            <w:shd w:val="clear" w:color="000000" w:fill="FFFFFF"/>
            <w:vAlign w:val="center"/>
          </w:tcPr>
          <w:p w:rsidR="00315602" w:rsidRPr="00420E4B" w:rsidRDefault="00315602" w:rsidP="00420EDF">
            <w:pPr>
              <w:autoSpaceDE w:val="0"/>
              <w:autoSpaceDN w:val="0"/>
              <w:bidi w:val="0"/>
              <w:adjustRightInd w:val="0"/>
              <w:spacing w:after="0" w:line="240" w:lineRule="auto"/>
              <w:jc w:val="both"/>
              <w:rPr>
                <w:rFonts w:asciiTheme="majorBidi" w:hAnsiTheme="majorBidi" w:cstheme="majorBidi"/>
                <w:color w:val="000000"/>
                <w:sz w:val="32"/>
                <w:szCs w:val="32"/>
              </w:rPr>
            </w:pPr>
          </w:p>
        </w:tc>
        <w:tc>
          <w:tcPr>
            <w:tcW w:w="632" w:type="pct"/>
            <w:vMerge/>
            <w:tcBorders>
              <w:bottom w:val="thickThinSmallGap" w:sz="24" w:space="0" w:color="auto"/>
              <w:right w:val="thickThinSmallGap" w:sz="24" w:space="0" w:color="auto"/>
            </w:tcBorders>
            <w:shd w:val="clear" w:color="000000" w:fill="FFFFFF"/>
            <w:vAlign w:val="center"/>
          </w:tcPr>
          <w:p w:rsidR="00315602" w:rsidRPr="00420E4B" w:rsidRDefault="00315602" w:rsidP="00420EDF">
            <w:pPr>
              <w:autoSpaceDE w:val="0"/>
              <w:autoSpaceDN w:val="0"/>
              <w:bidi w:val="0"/>
              <w:adjustRightInd w:val="0"/>
              <w:spacing w:after="0" w:line="240" w:lineRule="auto"/>
              <w:jc w:val="both"/>
              <w:rPr>
                <w:rFonts w:asciiTheme="majorBidi" w:hAnsiTheme="majorBidi" w:cstheme="majorBidi"/>
                <w:color w:val="000000"/>
                <w:sz w:val="32"/>
                <w:szCs w:val="32"/>
              </w:rPr>
            </w:pPr>
          </w:p>
        </w:tc>
      </w:tr>
    </w:tbl>
    <w:p w:rsidR="00315602" w:rsidRPr="00420E4B" w:rsidRDefault="00315602" w:rsidP="00315602">
      <w:pPr>
        <w:autoSpaceDE w:val="0"/>
        <w:autoSpaceDN w:val="0"/>
        <w:bidi w:val="0"/>
        <w:adjustRightInd w:val="0"/>
        <w:spacing w:after="0" w:line="240" w:lineRule="auto"/>
        <w:ind w:left="360"/>
        <w:jc w:val="both"/>
        <w:rPr>
          <w:rFonts w:asciiTheme="majorBidi" w:hAnsiTheme="majorBidi" w:cstheme="majorBidi"/>
          <w:color w:val="000000"/>
          <w:sz w:val="32"/>
          <w:szCs w:val="32"/>
        </w:rPr>
      </w:pPr>
    </w:p>
    <w:p w:rsidR="00315602" w:rsidRPr="00913BD7" w:rsidRDefault="00315602" w:rsidP="00315602">
      <w:pPr>
        <w:jc w:val="both"/>
        <w:rPr>
          <w:rFonts w:asciiTheme="majorBidi" w:hAnsiTheme="majorBidi" w:cstheme="majorBidi"/>
          <w:b/>
          <w:bCs/>
          <w:sz w:val="24"/>
          <w:szCs w:val="24"/>
          <w:lang w:bidi="ar-IQ"/>
        </w:rPr>
      </w:pPr>
      <w:r w:rsidRPr="00913BD7">
        <w:rPr>
          <w:rFonts w:asciiTheme="majorBidi" w:hAnsiTheme="majorBidi" w:cstheme="majorBidi"/>
          <w:b/>
          <w:bCs/>
          <w:sz w:val="24"/>
          <w:szCs w:val="24"/>
          <w:rtl/>
          <w:lang w:bidi="ar-IQ"/>
        </w:rPr>
        <w:t>ان قيمة (ف) الجدولية عند درجة حرية (2-50) ومستوى دلالة 0.05= 3.23</w:t>
      </w:r>
    </w:p>
    <w:p w:rsidR="00C55CE0" w:rsidRDefault="00315602" w:rsidP="00315602">
      <w:pPr>
        <w:ind w:left="84"/>
        <w:jc w:val="both"/>
        <w:rPr>
          <w:rFonts w:asciiTheme="majorBidi" w:hAnsiTheme="majorBidi" w:cstheme="majorBidi"/>
          <w:sz w:val="32"/>
          <w:szCs w:val="32"/>
          <w:rtl/>
          <w:lang w:bidi="ar-IQ"/>
        </w:rPr>
      </w:pPr>
      <w:r w:rsidRPr="00420E4B">
        <w:rPr>
          <w:rFonts w:asciiTheme="majorBidi" w:hAnsiTheme="majorBidi" w:cstheme="majorBidi"/>
          <w:sz w:val="32"/>
          <w:szCs w:val="32"/>
          <w:rtl/>
          <w:lang w:bidi="ar-IQ"/>
        </w:rPr>
        <w:t xml:space="preserve">     </w:t>
      </w:r>
    </w:p>
    <w:p w:rsidR="00C55CE0" w:rsidRPr="003F742D" w:rsidRDefault="00C55CE0" w:rsidP="00C55CE0">
      <w:pPr>
        <w:jc w:val="both"/>
        <w:rPr>
          <w:rFonts w:asciiTheme="majorBidi" w:hAnsiTheme="majorBidi" w:cstheme="majorBidi"/>
          <w:sz w:val="32"/>
          <w:szCs w:val="32"/>
          <w:rtl/>
          <w:lang w:bidi="ar-IQ"/>
        </w:rPr>
      </w:pPr>
      <w:r w:rsidRPr="003F742D">
        <w:rPr>
          <w:rFonts w:asciiTheme="majorBidi" w:hAnsiTheme="majorBidi" w:cs="Sultan bold" w:hint="cs"/>
          <w:b/>
          <w:color w:val="000000" w:themeColor="text1"/>
          <w:sz w:val="28"/>
          <w:szCs w:val="28"/>
          <w:u w:val="single"/>
          <w:rtl/>
        </w:rPr>
        <w:t xml:space="preserve">الكتاب السنوي </w:t>
      </w:r>
      <w:r w:rsidRPr="003F742D">
        <w:rPr>
          <w:rFonts w:asciiTheme="majorBidi" w:hAnsiTheme="majorBidi" w:cs="Sultan bold"/>
          <w:b/>
          <w:color w:val="000000" w:themeColor="text1"/>
          <w:sz w:val="28"/>
          <w:szCs w:val="28"/>
          <w:u w:val="single"/>
          <w:rtl/>
        </w:rPr>
        <w:t>–</w:t>
      </w:r>
      <w:r w:rsidRPr="003F742D">
        <w:rPr>
          <w:rFonts w:asciiTheme="majorBidi" w:hAnsiTheme="majorBidi" w:cs="Sultan bold" w:hint="cs"/>
          <w:b/>
          <w:color w:val="000000" w:themeColor="text1"/>
          <w:sz w:val="28"/>
          <w:szCs w:val="28"/>
          <w:u w:val="single"/>
          <w:rtl/>
        </w:rPr>
        <w:t xml:space="preserve"> المجلد التاسع - 2014                                                                      م0م0 وفاء قيس كريم</w:t>
      </w:r>
    </w:p>
    <w:p w:rsidR="00315602" w:rsidRPr="00420E4B" w:rsidRDefault="00C55CE0" w:rsidP="00315602">
      <w:pPr>
        <w:ind w:left="84"/>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315602" w:rsidRPr="00420E4B">
        <w:rPr>
          <w:rFonts w:asciiTheme="majorBidi" w:hAnsiTheme="majorBidi" w:cstheme="majorBidi"/>
          <w:sz w:val="32"/>
          <w:szCs w:val="32"/>
          <w:rtl/>
          <w:lang w:bidi="ar-IQ"/>
        </w:rPr>
        <w:t xml:space="preserve"> بما ان القيمة الفائية المحسوبة تساوي ( </w:t>
      </w:r>
      <w:r w:rsidR="00315602" w:rsidRPr="00420E4B">
        <w:rPr>
          <w:rFonts w:asciiTheme="majorBidi" w:hAnsiTheme="majorBidi" w:cstheme="majorBidi"/>
          <w:sz w:val="32"/>
          <w:szCs w:val="32"/>
          <w:lang w:bidi="ar-IQ"/>
        </w:rPr>
        <w:t>(0,264</w:t>
      </w:r>
      <w:r w:rsidR="00315602" w:rsidRPr="00420E4B">
        <w:rPr>
          <w:rFonts w:asciiTheme="majorBidi" w:hAnsiTheme="majorBidi" w:cstheme="majorBidi"/>
          <w:sz w:val="32"/>
          <w:szCs w:val="32"/>
          <w:rtl/>
          <w:lang w:bidi="ar-IQ"/>
        </w:rPr>
        <w:t xml:space="preserve"> هي اصغر من الجدولية (</w:t>
      </w:r>
      <w:r w:rsidR="00315602" w:rsidRPr="00420E4B">
        <w:rPr>
          <w:rFonts w:asciiTheme="majorBidi" w:hAnsiTheme="majorBidi" w:cstheme="majorBidi"/>
          <w:sz w:val="32"/>
          <w:szCs w:val="32"/>
          <w:lang w:bidi="ar-IQ"/>
        </w:rPr>
        <w:t>3.23</w:t>
      </w:r>
      <w:r w:rsidR="00315602" w:rsidRPr="00420E4B">
        <w:rPr>
          <w:rFonts w:asciiTheme="majorBidi" w:hAnsiTheme="majorBidi" w:cstheme="majorBidi"/>
          <w:sz w:val="32"/>
          <w:szCs w:val="32"/>
          <w:rtl/>
          <w:lang w:bidi="ar-IQ"/>
        </w:rPr>
        <w:t>) عند درجة حرية (2</w:t>
      </w:r>
      <w:r w:rsidR="00315602" w:rsidRPr="00420E4B">
        <w:rPr>
          <w:rFonts w:asciiTheme="majorBidi" w:hAnsiTheme="majorBidi" w:cstheme="majorBidi"/>
          <w:sz w:val="32"/>
          <w:szCs w:val="32"/>
          <w:lang w:bidi="ar-IQ"/>
        </w:rPr>
        <w:t xml:space="preserve">(50, </w:t>
      </w:r>
      <w:r w:rsidR="00315602" w:rsidRPr="00420E4B">
        <w:rPr>
          <w:rFonts w:asciiTheme="majorBidi" w:hAnsiTheme="majorBidi" w:cstheme="majorBidi"/>
          <w:sz w:val="32"/>
          <w:szCs w:val="32"/>
          <w:rtl/>
          <w:lang w:bidi="ar-IQ"/>
        </w:rPr>
        <w:t xml:space="preserve"> ومستوى دلالة (</w:t>
      </w:r>
      <w:r w:rsidR="00315602" w:rsidRPr="00420E4B">
        <w:rPr>
          <w:rFonts w:asciiTheme="majorBidi" w:hAnsiTheme="majorBidi" w:cstheme="majorBidi"/>
          <w:sz w:val="32"/>
          <w:szCs w:val="32"/>
          <w:lang w:bidi="ar-IQ"/>
        </w:rPr>
        <w:t>0.05</w:t>
      </w:r>
      <w:r w:rsidR="00315602" w:rsidRPr="00420E4B">
        <w:rPr>
          <w:rFonts w:asciiTheme="majorBidi" w:hAnsiTheme="majorBidi" w:cstheme="majorBidi"/>
          <w:sz w:val="32"/>
          <w:szCs w:val="32"/>
          <w:rtl/>
          <w:lang w:bidi="ar-IQ"/>
        </w:rPr>
        <w:t>) مما يدل على عدم وجود تاثير معنوي في معنى الحياة على وفق متغير الاعاقة  .</w:t>
      </w:r>
    </w:p>
    <w:p w:rsidR="00315602" w:rsidRPr="00420E4B" w:rsidRDefault="00C55CE0" w:rsidP="00315602">
      <w:pPr>
        <w:ind w:left="84"/>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315602" w:rsidRPr="00420E4B">
        <w:rPr>
          <w:rFonts w:asciiTheme="majorBidi" w:hAnsiTheme="majorBidi" w:cstheme="majorBidi"/>
          <w:sz w:val="32"/>
          <w:szCs w:val="32"/>
          <w:rtl/>
          <w:lang w:bidi="ar-IQ"/>
        </w:rPr>
        <w:t>وكما ان الفيمة الفائية  تساوي (</w:t>
      </w:r>
      <w:r w:rsidR="00315602" w:rsidRPr="00420E4B">
        <w:rPr>
          <w:rFonts w:asciiTheme="majorBidi" w:hAnsiTheme="majorBidi" w:cstheme="majorBidi"/>
          <w:sz w:val="32"/>
          <w:szCs w:val="32"/>
          <w:lang w:bidi="ar-IQ"/>
        </w:rPr>
        <w:t>1.558</w:t>
      </w:r>
      <w:r w:rsidR="00315602" w:rsidRPr="00420E4B">
        <w:rPr>
          <w:rFonts w:asciiTheme="majorBidi" w:hAnsiTheme="majorBidi" w:cstheme="majorBidi"/>
          <w:sz w:val="32"/>
          <w:szCs w:val="32"/>
          <w:rtl/>
          <w:lang w:bidi="ar-IQ"/>
        </w:rPr>
        <w:t>) هي أصغر ايضا من الجدولية (</w:t>
      </w:r>
      <w:r w:rsidR="00315602" w:rsidRPr="00420E4B">
        <w:rPr>
          <w:rFonts w:asciiTheme="majorBidi" w:hAnsiTheme="majorBidi" w:cstheme="majorBidi"/>
          <w:sz w:val="32"/>
          <w:szCs w:val="32"/>
          <w:lang w:bidi="ar-IQ"/>
        </w:rPr>
        <w:t>3,23</w:t>
      </w:r>
      <w:r w:rsidR="00315602" w:rsidRPr="00420E4B">
        <w:rPr>
          <w:rFonts w:asciiTheme="majorBidi" w:hAnsiTheme="majorBidi" w:cstheme="majorBidi"/>
          <w:sz w:val="32"/>
          <w:szCs w:val="32"/>
          <w:rtl/>
          <w:lang w:bidi="ar-IQ"/>
        </w:rPr>
        <w:t>) عند درجة حرية (2</w:t>
      </w:r>
      <w:r w:rsidR="00315602" w:rsidRPr="00420E4B">
        <w:rPr>
          <w:rFonts w:asciiTheme="majorBidi" w:hAnsiTheme="majorBidi" w:cstheme="majorBidi"/>
          <w:sz w:val="32"/>
          <w:szCs w:val="32"/>
          <w:lang w:bidi="ar-IQ"/>
        </w:rPr>
        <w:t xml:space="preserve">(50, </w:t>
      </w:r>
      <w:r w:rsidR="00315602" w:rsidRPr="00420E4B">
        <w:rPr>
          <w:rFonts w:asciiTheme="majorBidi" w:hAnsiTheme="majorBidi" w:cstheme="majorBidi"/>
          <w:sz w:val="32"/>
          <w:szCs w:val="32"/>
          <w:rtl/>
          <w:lang w:bidi="ar-IQ"/>
        </w:rPr>
        <w:t xml:space="preserve"> ومستوى دلالة (</w:t>
      </w:r>
      <w:r w:rsidR="00315602" w:rsidRPr="00420E4B">
        <w:rPr>
          <w:rFonts w:asciiTheme="majorBidi" w:hAnsiTheme="majorBidi" w:cstheme="majorBidi"/>
          <w:sz w:val="32"/>
          <w:szCs w:val="32"/>
          <w:lang w:bidi="ar-IQ"/>
        </w:rPr>
        <w:t>0.05</w:t>
      </w:r>
      <w:r w:rsidR="00315602" w:rsidRPr="00420E4B">
        <w:rPr>
          <w:rFonts w:asciiTheme="majorBidi" w:hAnsiTheme="majorBidi" w:cstheme="majorBidi"/>
          <w:sz w:val="32"/>
          <w:szCs w:val="32"/>
          <w:rtl/>
          <w:lang w:bidi="ar-IQ"/>
        </w:rPr>
        <w:t>) مما يدل على عدم وجود تاثير معنوي في معنى الحياة على وفق متغير الحساسية الانفعالية.</w:t>
      </w:r>
    </w:p>
    <w:p w:rsidR="00315602" w:rsidRDefault="00315602" w:rsidP="00315602">
      <w:pPr>
        <w:ind w:left="84"/>
        <w:jc w:val="both"/>
        <w:rPr>
          <w:rFonts w:asciiTheme="majorBidi" w:hAnsiTheme="majorBidi" w:cstheme="majorBidi"/>
          <w:sz w:val="32"/>
          <w:szCs w:val="32"/>
          <w:rtl/>
          <w:lang w:bidi="ar-IQ"/>
        </w:rPr>
      </w:pPr>
      <w:r w:rsidRPr="00420E4B">
        <w:rPr>
          <w:rFonts w:asciiTheme="majorBidi" w:hAnsiTheme="majorBidi" w:cstheme="majorBidi"/>
          <w:sz w:val="32"/>
          <w:szCs w:val="32"/>
          <w:rtl/>
          <w:lang w:bidi="ar-IQ"/>
        </w:rPr>
        <w:t xml:space="preserve">  </w:t>
      </w:r>
      <w:r w:rsidR="00C55CE0">
        <w:rPr>
          <w:rFonts w:asciiTheme="majorBidi" w:hAnsiTheme="majorBidi" w:cstheme="majorBidi" w:hint="cs"/>
          <w:sz w:val="32"/>
          <w:szCs w:val="32"/>
          <w:rtl/>
          <w:lang w:bidi="ar-IQ"/>
        </w:rPr>
        <w:t xml:space="preserve">     </w:t>
      </w:r>
      <w:r w:rsidRPr="00420E4B">
        <w:rPr>
          <w:rFonts w:asciiTheme="majorBidi" w:hAnsiTheme="majorBidi" w:cstheme="majorBidi"/>
          <w:sz w:val="32"/>
          <w:szCs w:val="32"/>
          <w:rtl/>
          <w:lang w:bidi="ar-IQ"/>
        </w:rPr>
        <w:t xml:space="preserve">نلاحظ من اعلاه عدم وجود فروق بين معنى الحياة والحساسية الانفعالية  لدى الاطفال من ذوي الاعاقات ويمكن ان تعزى لمتغير نوع الاعاقة اذ انهم وبالرغم من عوقهم الذي ادى الى ارتفاع مستوى حساسيتهم الانفعالية ورغم ما تتولاه تلك الحساسية الانفعالية من خلق ضغوط نفسية لديهم الا ان ذلك لم يؤثر على معنى الحياة لديهم ،ويرجع سبب ذلك الى ان ذوي المعاقين كانوا من اصحاب الشهادات وملمين بأساليب التربية الحديثة والمفيدة، فضلاً عن ادراكهم لخطورة واهمية مرحلة الطفولة واستغلالها بما ساعدهم على التكيف مع الاعاقة ورسم لهم أهدافاً واضحة يسعون الى تحقيقها، وقد أكد  سليجمان ( </w:t>
      </w:r>
      <w:r w:rsidRPr="00420E4B">
        <w:rPr>
          <w:rFonts w:asciiTheme="majorBidi" w:hAnsiTheme="majorBidi" w:cstheme="majorBidi"/>
          <w:sz w:val="32"/>
          <w:szCs w:val="32"/>
          <w:lang w:bidi="ar-IQ"/>
        </w:rPr>
        <w:t>Seligman:1983</w:t>
      </w:r>
      <w:r w:rsidRPr="00420E4B">
        <w:rPr>
          <w:rFonts w:asciiTheme="majorBidi" w:hAnsiTheme="majorBidi" w:cstheme="majorBidi"/>
          <w:sz w:val="32"/>
          <w:szCs w:val="32"/>
          <w:rtl/>
          <w:lang w:bidi="ar-IQ"/>
        </w:rPr>
        <w:t xml:space="preserve">) بان الاباء المتعلمين بإمكانهم ان يقوموا بدور المعالج للإعاقة الملازمة لأبناهم من خلال بناء الحصون </w:t>
      </w:r>
      <w:r w:rsidRPr="00420E4B">
        <w:rPr>
          <w:rFonts w:asciiTheme="majorBidi" w:hAnsiTheme="majorBidi" w:cstheme="majorBidi"/>
          <w:sz w:val="32"/>
          <w:szCs w:val="32"/>
          <w:rtl/>
          <w:lang w:bidi="ar-IQ"/>
        </w:rPr>
        <w:lastRenderedPageBreak/>
        <w:t>الفكرية المنيعة لديهم اساسها المعلومات الازمة والاجابات الدقيقة عن الاسئلة التي يطرحونها دون تشويه وفي وقت مبكر  اذ ان حصول الطفل على معلومات دقيقة عن اعاقته وسببها فسيؤهل الى التفاعل مع أسرته والبيئة الاجتماعية وبشكل ايجابي.واتفقت هذه النتيجة مع دراسة شمرابسكي وآخرين (</w:t>
      </w:r>
      <w:r w:rsidRPr="00420E4B">
        <w:rPr>
          <w:rFonts w:asciiTheme="majorBidi" w:hAnsiTheme="majorBidi" w:cstheme="majorBidi"/>
          <w:sz w:val="32"/>
          <w:szCs w:val="32"/>
          <w:lang w:bidi="ar-IQ"/>
        </w:rPr>
        <w:t>Shrabski,et al.,2005</w:t>
      </w:r>
      <w:r w:rsidRPr="00420E4B">
        <w:rPr>
          <w:rFonts w:asciiTheme="majorBidi" w:hAnsiTheme="majorBidi" w:cstheme="majorBidi"/>
          <w:sz w:val="32"/>
          <w:szCs w:val="32"/>
          <w:rtl/>
          <w:lang w:bidi="ar-IQ"/>
        </w:rPr>
        <w:t>)</w:t>
      </w:r>
    </w:p>
    <w:p w:rsidR="00C55CE0" w:rsidRDefault="00C55CE0" w:rsidP="00315602">
      <w:pPr>
        <w:ind w:left="84"/>
        <w:jc w:val="both"/>
        <w:rPr>
          <w:rFonts w:asciiTheme="majorBidi" w:hAnsiTheme="majorBidi" w:cstheme="majorBidi"/>
          <w:sz w:val="32"/>
          <w:szCs w:val="32"/>
          <w:rtl/>
          <w:lang w:bidi="ar-IQ"/>
        </w:rPr>
      </w:pPr>
    </w:p>
    <w:p w:rsidR="00C55CE0" w:rsidRDefault="00C55CE0" w:rsidP="00315602">
      <w:pPr>
        <w:ind w:left="84"/>
        <w:jc w:val="both"/>
        <w:rPr>
          <w:rFonts w:asciiTheme="majorBidi" w:hAnsiTheme="majorBidi" w:cstheme="majorBidi"/>
          <w:sz w:val="32"/>
          <w:szCs w:val="32"/>
          <w:rtl/>
          <w:lang w:bidi="ar-IQ"/>
        </w:rPr>
      </w:pPr>
    </w:p>
    <w:p w:rsidR="00C55CE0" w:rsidRDefault="00C55CE0" w:rsidP="00315602">
      <w:pPr>
        <w:ind w:left="84"/>
        <w:jc w:val="both"/>
        <w:rPr>
          <w:rFonts w:asciiTheme="majorBidi" w:hAnsiTheme="majorBidi" w:cstheme="majorBidi"/>
          <w:sz w:val="32"/>
          <w:szCs w:val="32"/>
          <w:rtl/>
          <w:lang w:bidi="ar-IQ"/>
        </w:rPr>
      </w:pPr>
    </w:p>
    <w:p w:rsidR="00C55CE0" w:rsidRPr="0079798F" w:rsidRDefault="00C55CE0" w:rsidP="00C55CE0">
      <w:pPr>
        <w:jc w:val="both"/>
        <w:rPr>
          <w:rFonts w:asciiTheme="majorBidi" w:hAnsiTheme="majorBidi" w:cs="Sultan bold"/>
          <w:b/>
          <w:color w:val="000000" w:themeColor="text1"/>
          <w:sz w:val="28"/>
          <w:szCs w:val="28"/>
          <w:u w:val="single"/>
        </w:rPr>
      </w:pPr>
      <w:r w:rsidRPr="0079798F">
        <w:rPr>
          <w:rFonts w:asciiTheme="majorBidi" w:hAnsiTheme="majorBidi" w:cs="Sultan bold"/>
          <w:b/>
          <w:color w:val="000000" w:themeColor="text1"/>
          <w:sz w:val="28"/>
          <w:szCs w:val="28"/>
          <w:u w:val="single"/>
          <w:rtl/>
        </w:rPr>
        <w:t>الكتاب السنوي – المجلد ال</w:t>
      </w:r>
      <w:r>
        <w:rPr>
          <w:rFonts w:asciiTheme="majorBidi" w:hAnsiTheme="majorBidi" w:cs="Sultan bold"/>
          <w:b/>
          <w:color w:val="000000" w:themeColor="text1"/>
          <w:sz w:val="28"/>
          <w:szCs w:val="28"/>
          <w:u w:val="single"/>
          <w:rtl/>
        </w:rPr>
        <w:t xml:space="preserve">تاسع - 2014                 </w:t>
      </w:r>
      <w:r w:rsidRPr="0079798F">
        <w:rPr>
          <w:rFonts w:asciiTheme="majorBidi" w:hAnsiTheme="majorBidi" w:cs="Sultan bold"/>
          <w:b/>
          <w:color w:val="000000" w:themeColor="text1"/>
          <w:sz w:val="28"/>
          <w:szCs w:val="28"/>
          <w:u w:val="single"/>
          <w:rtl/>
        </w:rPr>
        <w:t xml:space="preserve">          </w:t>
      </w:r>
      <w:r>
        <w:rPr>
          <w:rFonts w:asciiTheme="majorBidi" w:hAnsiTheme="majorBidi" w:cs="Sultan bold" w:hint="cs"/>
          <w:b/>
          <w:color w:val="000000" w:themeColor="text1"/>
          <w:sz w:val="28"/>
          <w:szCs w:val="28"/>
          <w:u w:val="single"/>
          <w:rtl/>
        </w:rPr>
        <w:t>معنى الحياة والحساسية الانفعالية لدى الاطفال</w:t>
      </w:r>
      <w:r w:rsidRPr="0079798F">
        <w:rPr>
          <w:rFonts w:asciiTheme="majorBidi" w:hAnsiTheme="majorBidi" w:cs="Sultan bold"/>
          <w:b/>
          <w:color w:val="000000" w:themeColor="text1"/>
          <w:sz w:val="28"/>
          <w:szCs w:val="28"/>
          <w:u w:val="single"/>
          <w:rtl/>
        </w:rPr>
        <w:t xml:space="preserve">  </w:t>
      </w:r>
    </w:p>
    <w:p w:rsidR="00315602" w:rsidRPr="00C55CE0" w:rsidRDefault="00315602" w:rsidP="00315602">
      <w:pPr>
        <w:ind w:left="84"/>
        <w:jc w:val="both"/>
        <w:rPr>
          <w:rFonts w:asciiTheme="majorBidi" w:hAnsiTheme="majorBidi" w:cstheme="majorBidi"/>
          <w:b/>
          <w:bCs/>
          <w:sz w:val="36"/>
          <w:szCs w:val="36"/>
          <w:rtl/>
          <w:lang w:bidi="ar-IQ"/>
        </w:rPr>
      </w:pPr>
      <w:r w:rsidRPr="00C55CE0">
        <w:rPr>
          <w:rFonts w:asciiTheme="majorBidi" w:hAnsiTheme="majorBidi" w:cstheme="majorBidi"/>
          <w:b/>
          <w:bCs/>
          <w:sz w:val="36"/>
          <w:szCs w:val="36"/>
          <w:rtl/>
          <w:lang w:bidi="ar-IQ"/>
        </w:rPr>
        <w:t>ثانياً: النتائج المتعلقة بالهدف الخامس</w:t>
      </w:r>
    </w:p>
    <w:p w:rsidR="00315602" w:rsidRPr="00420E4B" w:rsidRDefault="00315602" w:rsidP="00315602">
      <w:pPr>
        <w:ind w:left="84"/>
        <w:jc w:val="both"/>
        <w:rPr>
          <w:rFonts w:asciiTheme="majorBidi" w:hAnsiTheme="majorBidi" w:cstheme="majorBidi"/>
          <w:sz w:val="32"/>
          <w:szCs w:val="32"/>
          <w:rtl/>
          <w:lang w:bidi="ar-IQ"/>
        </w:rPr>
      </w:pPr>
      <w:r w:rsidRPr="00420E4B">
        <w:rPr>
          <w:rFonts w:asciiTheme="majorBidi" w:hAnsiTheme="majorBidi" w:cstheme="majorBidi"/>
          <w:sz w:val="32"/>
          <w:szCs w:val="32"/>
          <w:rtl/>
          <w:lang w:bidi="ar-IQ"/>
        </w:rPr>
        <w:t>من اجل "التعرف على الفروق في معنى الحياة والحساسية الانف</w:t>
      </w:r>
      <w:r w:rsidR="00C55CE0">
        <w:rPr>
          <w:rFonts w:asciiTheme="majorBidi" w:hAnsiTheme="majorBidi" w:cstheme="majorBidi"/>
          <w:sz w:val="32"/>
          <w:szCs w:val="32"/>
          <w:rtl/>
          <w:lang w:bidi="ar-IQ"/>
        </w:rPr>
        <w:t>عالية بين الذكور والاناث."</w:t>
      </w:r>
      <w:r w:rsidRPr="00420E4B">
        <w:rPr>
          <w:rFonts w:asciiTheme="majorBidi" w:hAnsiTheme="majorBidi" w:cstheme="majorBidi"/>
          <w:sz w:val="32"/>
          <w:szCs w:val="32"/>
          <w:rtl/>
          <w:lang w:bidi="ar-IQ"/>
        </w:rPr>
        <w:t>قامت الباحثة باستخراج الوسط الحسابي والانحراف المعياري واستخراج قيمية (</w:t>
      </w:r>
      <w:r w:rsidRPr="00420E4B">
        <w:rPr>
          <w:rFonts w:asciiTheme="majorBidi" w:hAnsiTheme="majorBidi" w:cstheme="majorBidi"/>
          <w:sz w:val="32"/>
          <w:szCs w:val="32"/>
          <w:lang w:bidi="ar-IQ"/>
        </w:rPr>
        <w:t>T-Test</w:t>
      </w:r>
      <w:r w:rsidRPr="00420E4B">
        <w:rPr>
          <w:rFonts w:asciiTheme="majorBidi" w:hAnsiTheme="majorBidi" w:cstheme="majorBidi"/>
          <w:sz w:val="32"/>
          <w:szCs w:val="32"/>
          <w:rtl/>
          <w:lang w:bidi="ar-IQ"/>
        </w:rPr>
        <w:t>) المحسوبة لاستجابات عينة البحث لمقياسي معنى الحياة والحساسية الانفعالية والجدول (8) يبين ذلك.</w:t>
      </w:r>
    </w:p>
    <w:p w:rsidR="00315602" w:rsidRPr="00420E4B" w:rsidRDefault="00C55CE0" w:rsidP="00315602">
      <w:pPr>
        <w:ind w:left="84"/>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ا</w:t>
      </w:r>
      <w:r w:rsidR="00315602" w:rsidRPr="00420E4B">
        <w:rPr>
          <w:rFonts w:asciiTheme="majorBidi" w:hAnsiTheme="majorBidi" w:cstheme="majorBidi"/>
          <w:sz w:val="32"/>
          <w:szCs w:val="32"/>
          <w:rtl/>
          <w:lang w:bidi="ar-IQ"/>
        </w:rPr>
        <w:t>لجدول (8)</w:t>
      </w:r>
    </w:p>
    <w:p w:rsidR="00315602" w:rsidRPr="00420E4B" w:rsidRDefault="00315602" w:rsidP="00315602">
      <w:pPr>
        <w:ind w:left="84"/>
        <w:jc w:val="center"/>
        <w:rPr>
          <w:rFonts w:asciiTheme="majorBidi" w:hAnsiTheme="majorBidi" w:cstheme="majorBidi"/>
          <w:b/>
          <w:bCs/>
          <w:color w:val="000000"/>
          <w:sz w:val="32"/>
          <w:szCs w:val="32"/>
          <w:lang w:bidi="ar-IQ"/>
        </w:rPr>
      </w:pPr>
      <w:r w:rsidRPr="00420E4B">
        <w:rPr>
          <w:rFonts w:asciiTheme="majorBidi" w:hAnsiTheme="majorBidi" w:cstheme="majorBidi"/>
          <w:sz w:val="32"/>
          <w:szCs w:val="32"/>
          <w:rtl/>
          <w:lang w:bidi="ar-IQ"/>
        </w:rPr>
        <w:t>يبين  الوسط الحسابي والانحراف المعياري و قيمة (</w:t>
      </w:r>
      <w:r w:rsidRPr="00420E4B">
        <w:rPr>
          <w:rFonts w:asciiTheme="majorBidi" w:hAnsiTheme="majorBidi" w:cstheme="majorBidi"/>
          <w:sz w:val="32"/>
          <w:szCs w:val="32"/>
          <w:lang w:bidi="ar-IQ"/>
        </w:rPr>
        <w:t>T-Test</w:t>
      </w:r>
      <w:r w:rsidRPr="00420E4B">
        <w:rPr>
          <w:rFonts w:asciiTheme="majorBidi" w:hAnsiTheme="majorBidi" w:cstheme="majorBidi"/>
          <w:sz w:val="32"/>
          <w:szCs w:val="32"/>
          <w:rtl/>
          <w:lang w:bidi="ar-IQ"/>
        </w:rPr>
        <w:t>)  لاستجابات عينة البحث وفق متغير النوع الاجتماعي ( ذكور، اناث)</w:t>
      </w:r>
    </w:p>
    <w:tbl>
      <w:tblPr>
        <w:bidiVisual/>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93" w:type="dxa"/>
          <w:right w:w="93" w:type="dxa"/>
        </w:tblCellMar>
        <w:tblLook w:val="0000" w:firstRow="0" w:lastRow="0" w:firstColumn="0" w:lastColumn="0" w:noHBand="0" w:noVBand="0"/>
      </w:tblPr>
      <w:tblGrid>
        <w:gridCol w:w="2021"/>
        <w:gridCol w:w="1220"/>
        <w:gridCol w:w="1715"/>
        <w:gridCol w:w="1992"/>
        <w:gridCol w:w="746"/>
        <w:gridCol w:w="804"/>
      </w:tblGrid>
      <w:tr w:rsidR="00315602" w:rsidRPr="00420E4B" w:rsidTr="00420EDF">
        <w:trPr>
          <w:trHeight w:val="504"/>
          <w:jc w:val="center"/>
        </w:trPr>
        <w:tc>
          <w:tcPr>
            <w:tcW w:w="0" w:type="auto"/>
            <w:tcBorders>
              <w:top w:val="thickThinSmallGap" w:sz="24" w:space="0" w:color="auto"/>
              <w:left w:val="thickThinSmallGap" w:sz="24" w:space="0" w:color="auto"/>
            </w:tcBorders>
            <w:shd w:val="clear" w:color="000000" w:fill="FFFFFF"/>
            <w:vAlign w:val="bottom"/>
          </w:tcPr>
          <w:p w:rsidR="00315602" w:rsidRPr="00420E4B" w:rsidRDefault="00315602" w:rsidP="00420EDF">
            <w:pPr>
              <w:autoSpaceDE w:val="0"/>
              <w:autoSpaceDN w:val="0"/>
              <w:adjustRightInd w:val="0"/>
              <w:spacing w:after="0" w:line="240" w:lineRule="auto"/>
              <w:jc w:val="both"/>
              <w:rPr>
                <w:rFonts w:asciiTheme="majorBidi" w:hAnsiTheme="majorBidi" w:cstheme="majorBidi"/>
                <w:b/>
                <w:bCs/>
                <w:color w:val="000000"/>
                <w:sz w:val="32"/>
                <w:szCs w:val="32"/>
              </w:rPr>
            </w:pPr>
            <w:r w:rsidRPr="00420E4B">
              <w:rPr>
                <w:rFonts w:asciiTheme="majorBidi" w:hAnsiTheme="majorBidi" w:cstheme="majorBidi"/>
                <w:b/>
                <w:bCs/>
                <w:color w:val="000000"/>
                <w:sz w:val="32"/>
                <w:szCs w:val="32"/>
                <w:rtl/>
              </w:rPr>
              <w:t>المتغير</w:t>
            </w:r>
          </w:p>
        </w:tc>
        <w:tc>
          <w:tcPr>
            <w:tcW w:w="0" w:type="auto"/>
            <w:tcBorders>
              <w:top w:val="thickThinSmallGap" w:sz="24" w:space="0" w:color="auto"/>
            </w:tcBorders>
            <w:shd w:val="clear" w:color="000000" w:fill="FFFFFF"/>
            <w:vAlign w:val="bottom"/>
          </w:tcPr>
          <w:p w:rsidR="00315602" w:rsidRPr="00420E4B" w:rsidRDefault="00315602" w:rsidP="00420EDF">
            <w:pPr>
              <w:autoSpaceDE w:val="0"/>
              <w:autoSpaceDN w:val="0"/>
              <w:adjustRightInd w:val="0"/>
              <w:spacing w:after="0" w:line="240" w:lineRule="auto"/>
              <w:jc w:val="both"/>
              <w:rPr>
                <w:rFonts w:asciiTheme="majorBidi" w:hAnsiTheme="majorBidi" w:cstheme="majorBidi"/>
                <w:b/>
                <w:bCs/>
                <w:color w:val="000000"/>
                <w:sz w:val="32"/>
                <w:szCs w:val="32"/>
              </w:rPr>
            </w:pPr>
            <w:r w:rsidRPr="00420E4B">
              <w:rPr>
                <w:rFonts w:asciiTheme="majorBidi" w:hAnsiTheme="majorBidi" w:cstheme="majorBidi"/>
                <w:b/>
                <w:bCs/>
                <w:color w:val="000000"/>
                <w:sz w:val="32"/>
                <w:szCs w:val="32"/>
                <w:rtl/>
              </w:rPr>
              <w:t>مجموعات</w:t>
            </w:r>
          </w:p>
        </w:tc>
        <w:tc>
          <w:tcPr>
            <w:tcW w:w="0" w:type="auto"/>
            <w:tcBorders>
              <w:top w:val="thickThinSmallGap" w:sz="24" w:space="0" w:color="auto"/>
            </w:tcBorders>
            <w:shd w:val="clear" w:color="000000" w:fill="FFFFFF"/>
            <w:vAlign w:val="bottom"/>
          </w:tcPr>
          <w:p w:rsidR="00315602" w:rsidRPr="00420E4B" w:rsidRDefault="00315602" w:rsidP="00420EDF">
            <w:pPr>
              <w:autoSpaceDE w:val="0"/>
              <w:autoSpaceDN w:val="0"/>
              <w:adjustRightInd w:val="0"/>
              <w:spacing w:after="0" w:line="240" w:lineRule="auto"/>
              <w:jc w:val="both"/>
              <w:rPr>
                <w:rFonts w:asciiTheme="majorBidi" w:hAnsiTheme="majorBidi" w:cstheme="majorBidi"/>
                <w:b/>
                <w:bCs/>
                <w:color w:val="000000"/>
                <w:sz w:val="32"/>
                <w:szCs w:val="32"/>
              </w:rPr>
            </w:pPr>
            <w:r w:rsidRPr="00420E4B">
              <w:rPr>
                <w:rFonts w:asciiTheme="majorBidi" w:hAnsiTheme="majorBidi" w:cstheme="majorBidi"/>
                <w:b/>
                <w:bCs/>
                <w:color w:val="000000"/>
                <w:sz w:val="32"/>
                <w:szCs w:val="32"/>
                <w:rtl/>
              </w:rPr>
              <w:t>الوسط الحسابي</w:t>
            </w:r>
          </w:p>
        </w:tc>
        <w:tc>
          <w:tcPr>
            <w:tcW w:w="0" w:type="auto"/>
            <w:tcBorders>
              <w:top w:val="thickThinSmallGap" w:sz="24" w:space="0" w:color="auto"/>
            </w:tcBorders>
            <w:shd w:val="clear" w:color="000000" w:fill="FFFFFF"/>
            <w:vAlign w:val="bottom"/>
          </w:tcPr>
          <w:p w:rsidR="00315602" w:rsidRPr="00420E4B" w:rsidRDefault="00315602" w:rsidP="00420EDF">
            <w:pPr>
              <w:autoSpaceDE w:val="0"/>
              <w:autoSpaceDN w:val="0"/>
              <w:adjustRightInd w:val="0"/>
              <w:spacing w:after="0" w:line="240" w:lineRule="auto"/>
              <w:jc w:val="both"/>
              <w:rPr>
                <w:rFonts w:asciiTheme="majorBidi" w:hAnsiTheme="majorBidi" w:cstheme="majorBidi"/>
                <w:b/>
                <w:bCs/>
                <w:color w:val="000000"/>
                <w:sz w:val="32"/>
                <w:szCs w:val="32"/>
              </w:rPr>
            </w:pPr>
            <w:r w:rsidRPr="00420E4B">
              <w:rPr>
                <w:rFonts w:asciiTheme="majorBidi" w:hAnsiTheme="majorBidi" w:cstheme="majorBidi"/>
                <w:b/>
                <w:bCs/>
                <w:color w:val="000000"/>
                <w:sz w:val="32"/>
                <w:szCs w:val="32"/>
                <w:rtl/>
              </w:rPr>
              <w:t>الانحراف المعياري</w:t>
            </w:r>
          </w:p>
        </w:tc>
        <w:tc>
          <w:tcPr>
            <w:tcW w:w="0" w:type="auto"/>
            <w:tcBorders>
              <w:top w:val="thickThinSmallGap" w:sz="24" w:space="0" w:color="auto"/>
            </w:tcBorders>
            <w:shd w:val="clear" w:color="000000" w:fill="FFFFFF"/>
            <w:vAlign w:val="bottom"/>
          </w:tcPr>
          <w:p w:rsidR="00315602" w:rsidRPr="00420E4B" w:rsidRDefault="00315602" w:rsidP="00420EDF">
            <w:pPr>
              <w:autoSpaceDE w:val="0"/>
              <w:autoSpaceDN w:val="0"/>
              <w:adjustRightInd w:val="0"/>
              <w:spacing w:after="0" w:line="240" w:lineRule="auto"/>
              <w:jc w:val="both"/>
              <w:rPr>
                <w:rFonts w:asciiTheme="majorBidi" w:hAnsiTheme="majorBidi" w:cstheme="majorBidi"/>
                <w:b/>
                <w:bCs/>
                <w:color w:val="000000"/>
                <w:sz w:val="32"/>
                <w:szCs w:val="32"/>
              </w:rPr>
            </w:pPr>
            <w:r w:rsidRPr="00420E4B">
              <w:rPr>
                <w:rFonts w:asciiTheme="majorBidi" w:hAnsiTheme="majorBidi" w:cstheme="majorBidi"/>
                <w:b/>
                <w:bCs/>
                <w:color w:val="000000"/>
                <w:sz w:val="32"/>
                <w:szCs w:val="32"/>
              </w:rPr>
              <w:t>t</w:t>
            </w:r>
          </w:p>
        </w:tc>
        <w:tc>
          <w:tcPr>
            <w:tcW w:w="0" w:type="auto"/>
            <w:tcBorders>
              <w:top w:val="thickThinSmallGap" w:sz="24" w:space="0" w:color="auto"/>
              <w:right w:val="thickThinSmallGap" w:sz="24" w:space="0" w:color="auto"/>
            </w:tcBorders>
            <w:shd w:val="clear" w:color="000000" w:fill="FFFFFF"/>
          </w:tcPr>
          <w:p w:rsidR="00315602" w:rsidRPr="00420E4B" w:rsidRDefault="00315602" w:rsidP="00420EDF">
            <w:pPr>
              <w:autoSpaceDE w:val="0"/>
              <w:autoSpaceDN w:val="0"/>
              <w:adjustRightInd w:val="0"/>
              <w:spacing w:after="0" w:line="240" w:lineRule="auto"/>
              <w:jc w:val="both"/>
              <w:rPr>
                <w:rFonts w:asciiTheme="majorBidi" w:hAnsiTheme="majorBidi" w:cstheme="majorBidi"/>
                <w:b/>
                <w:bCs/>
                <w:color w:val="000000"/>
                <w:sz w:val="32"/>
                <w:szCs w:val="32"/>
                <w:rtl/>
                <w:lang w:bidi="ar-IQ"/>
              </w:rPr>
            </w:pPr>
            <w:r w:rsidRPr="00420E4B">
              <w:rPr>
                <w:rFonts w:asciiTheme="majorBidi" w:hAnsiTheme="majorBidi" w:cstheme="majorBidi"/>
                <w:b/>
                <w:bCs/>
                <w:color w:val="000000"/>
                <w:sz w:val="32"/>
                <w:szCs w:val="32"/>
                <w:rtl/>
                <w:lang w:bidi="ar-IQ"/>
              </w:rPr>
              <w:t>الدلالة</w:t>
            </w:r>
          </w:p>
        </w:tc>
      </w:tr>
      <w:tr w:rsidR="00315602" w:rsidRPr="00420E4B" w:rsidTr="00420EDF">
        <w:trPr>
          <w:trHeight w:val="273"/>
          <w:jc w:val="center"/>
        </w:trPr>
        <w:tc>
          <w:tcPr>
            <w:tcW w:w="0" w:type="auto"/>
            <w:vMerge w:val="restart"/>
            <w:tcBorders>
              <w:left w:val="thickThinSmallGap" w:sz="24" w:space="0" w:color="auto"/>
            </w:tcBorders>
            <w:shd w:val="clear" w:color="000000" w:fill="FFFFFF"/>
          </w:tcPr>
          <w:p w:rsidR="00315602" w:rsidRPr="00420E4B" w:rsidRDefault="00315602" w:rsidP="00420EDF">
            <w:pPr>
              <w:autoSpaceDE w:val="0"/>
              <w:autoSpaceDN w:val="0"/>
              <w:adjustRightInd w:val="0"/>
              <w:spacing w:after="0" w:line="240" w:lineRule="auto"/>
              <w:jc w:val="both"/>
              <w:rPr>
                <w:rFonts w:asciiTheme="majorBidi" w:hAnsiTheme="majorBidi" w:cstheme="majorBidi"/>
                <w:b/>
                <w:bCs/>
                <w:color w:val="000000"/>
                <w:sz w:val="32"/>
                <w:szCs w:val="32"/>
              </w:rPr>
            </w:pPr>
            <w:r w:rsidRPr="00420E4B">
              <w:rPr>
                <w:rFonts w:asciiTheme="majorBidi" w:hAnsiTheme="majorBidi" w:cstheme="majorBidi"/>
                <w:b/>
                <w:bCs/>
                <w:color w:val="000000"/>
                <w:sz w:val="32"/>
                <w:szCs w:val="32"/>
                <w:rtl/>
              </w:rPr>
              <w:t>معنى الحياة</w:t>
            </w:r>
          </w:p>
          <w:p w:rsidR="00315602" w:rsidRPr="00420E4B" w:rsidRDefault="00315602" w:rsidP="00420EDF">
            <w:pPr>
              <w:autoSpaceDE w:val="0"/>
              <w:autoSpaceDN w:val="0"/>
              <w:adjustRightInd w:val="0"/>
              <w:spacing w:after="0" w:line="240" w:lineRule="auto"/>
              <w:jc w:val="both"/>
              <w:rPr>
                <w:rFonts w:asciiTheme="majorBidi" w:hAnsiTheme="majorBidi" w:cstheme="majorBidi"/>
                <w:b/>
                <w:bCs/>
                <w:color w:val="000000"/>
                <w:sz w:val="32"/>
                <w:szCs w:val="32"/>
              </w:rPr>
            </w:pPr>
          </w:p>
        </w:tc>
        <w:tc>
          <w:tcPr>
            <w:tcW w:w="0" w:type="auto"/>
            <w:shd w:val="clear" w:color="000000" w:fill="FFFFFF"/>
          </w:tcPr>
          <w:p w:rsidR="00315602" w:rsidRPr="00420E4B" w:rsidRDefault="00315602" w:rsidP="00420EDF">
            <w:pPr>
              <w:autoSpaceDE w:val="0"/>
              <w:autoSpaceDN w:val="0"/>
              <w:adjustRightInd w:val="0"/>
              <w:spacing w:after="0" w:line="240" w:lineRule="auto"/>
              <w:jc w:val="both"/>
              <w:rPr>
                <w:rFonts w:asciiTheme="majorBidi" w:hAnsiTheme="majorBidi" w:cstheme="majorBidi"/>
                <w:color w:val="000000"/>
                <w:sz w:val="32"/>
                <w:szCs w:val="32"/>
              </w:rPr>
            </w:pPr>
            <w:r w:rsidRPr="00420E4B">
              <w:rPr>
                <w:rFonts w:asciiTheme="majorBidi" w:hAnsiTheme="majorBidi" w:cstheme="majorBidi"/>
                <w:color w:val="000000"/>
                <w:sz w:val="32"/>
                <w:szCs w:val="32"/>
                <w:rtl/>
              </w:rPr>
              <w:t>الذكور</w:t>
            </w:r>
          </w:p>
        </w:tc>
        <w:tc>
          <w:tcPr>
            <w:tcW w:w="0" w:type="auto"/>
            <w:shd w:val="clear" w:color="000000" w:fill="FFFFFF"/>
            <w:vAlign w:val="center"/>
          </w:tcPr>
          <w:p w:rsidR="00315602" w:rsidRPr="00420E4B" w:rsidRDefault="00315602" w:rsidP="00420EDF">
            <w:pPr>
              <w:autoSpaceDE w:val="0"/>
              <w:autoSpaceDN w:val="0"/>
              <w:adjustRightInd w:val="0"/>
              <w:spacing w:after="0" w:line="240" w:lineRule="auto"/>
              <w:jc w:val="both"/>
              <w:rPr>
                <w:rFonts w:asciiTheme="majorBidi" w:hAnsiTheme="majorBidi" w:cstheme="majorBidi"/>
                <w:color w:val="000000"/>
                <w:sz w:val="32"/>
                <w:szCs w:val="32"/>
              </w:rPr>
            </w:pPr>
            <w:r w:rsidRPr="00420E4B">
              <w:rPr>
                <w:rFonts w:asciiTheme="majorBidi" w:hAnsiTheme="majorBidi" w:cstheme="majorBidi"/>
                <w:color w:val="000000"/>
                <w:sz w:val="32"/>
                <w:szCs w:val="32"/>
              </w:rPr>
              <w:t>131.7667</w:t>
            </w:r>
          </w:p>
        </w:tc>
        <w:tc>
          <w:tcPr>
            <w:tcW w:w="0" w:type="auto"/>
            <w:shd w:val="clear" w:color="000000" w:fill="FFFFFF"/>
            <w:vAlign w:val="center"/>
          </w:tcPr>
          <w:p w:rsidR="00315602" w:rsidRPr="00420E4B" w:rsidRDefault="00315602" w:rsidP="00420EDF">
            <w:pPr>
              <w:autoSpaceDE w:val="0"/>
              <w:autoSpaceDN w:val="0"/>
              <w:adjustRightInd w:val="0"/>
              <w:spacing w:after="0" w:line="240" w:lineRule="auto"/>
              <w:jc w:val="both"/>
              <w:rPr>
                <w:rFonts w:asciiTheme="majorBidi" w:hAnsiTheme="majorBidi" w:cstheme="majorBidi"/>
                <w:color w:val="000000"/>
                <w:sz w:val="32"/>
                <w:szCs w:val="32"/>
              </w:rPr>
            </w:pPr>
            <w:r w:rsidRPr="00420E4B">
              <w:rPr>
                <w:rFonts w:asciiTheme="majorBidi" w:hAnsiTheme="majorBidi" w:cstheme="majorBidi"/>
                <w:color w:val="000000"/>
                <w:sz w:val="32"/>
                <w:szCs w:val="32"/>
              </w:rPr>
              <w:t>17.95336</w:t>
            </w:r>
          </w:p>
        </w:tc>
        <w:tc>
          <w:tcPr>
            <w:tcW w:w="0" w:type="auto"/>
            <w:vMerge w:val="restart"/>
            <w:shd w:val="clear" w:color="000000" w:fill="FFFFFF"/>
            <w:vAlign w:val="center"/>
          </w:tcPr>
          <w:p w:rsidR="00315602" w:rsidRPr="00420E4B" w:rsidRDefault="00315602" w:rsidP="00420EDF">
            <w:pPr>
              <w:autoSpaceDE w:val="0"/>
              <w:autoSpaceDN w:val="0"/>
              <w:adjustRightInd w:val="0"/>
              <w:spacing w:after="0" w:line="240" w:lineRule="auto"/>
              <w:jc w:val="both"/>
              <w:rPr>
                <w:rFonts w:asciiTheme="majorBidi" w:hAnsiTheme="majorBidi" w:cstheme="majorBidi"/>
                <w:color w:val="000000"/>
                <w:sz w:val="32"/>
                <w:szCs w:val="32"/>
              </w:rPr>
            </w:pPr>
            <w:r w:rsidRPr="00420E4B">
              <w:rPr>
                <w:rFonts w:asciiTheme="majorBidi" w:hAnsiTheme="majorBidi" w:cstheme="majorBidi"/>
                <w:color w:val="000000"/>
                <w:sz w:val="32"/>
                <w:szCs w:val="32"/>
              </w:rPr>
              <w:t>.267</w:t>
            </w:r>
          </w:p>
        </w:tc>
        <w:tc>
          <w:tcPr>
            <w:tcW w:w="0" w:type="auto"/>
            <w:vMerge w:val="restart"/>
            <w:tcBorders>
              <w:right w:val="thickThinSmallGap" w:sz="24" w:space="0" w:color="auto"/>
            </w:tcBorders>
            <w:shd w:val="clear" w:color="000000" w:fill="FFFFFF"/>
            <w:textDirection w:val="btLr"/>
          </w:tcPr>
          <w:p w:rsidR="00315602" w:rsidRPr="00420E4B" w:rsidRDefault="00315602" w:rsidP="00420EDF">
            <w:pPr>
              <w:autoSpaceDE w:val="0"/>
              <w:autoSpaceDN w:val="0"/>
              <w:adjustRightInd w:val="0"/>
              <w:spacing w:after="0" w:line="240" w:lineRule="auto"/>
              <w:ind w:left="113" w:right="113"/>
              <w:jc w:val="both"/>
              <w:rPr>
                <w:rFonts w:asciiTheme="majorBidi" w:hAnsiTheme="majorBidi" w:cstheme="majorBidi"/>
                <w:color w:val="000000"/>
                <w:sz w:val="32"/>
                <w:szCs w:val="32"/>
                <w:rtl/>
                <w:lang w:bidi="ar-IQ"/>
              </w:rPr>
            </w:pPr>
            <w:r w:rsidRPr="00420E4B">
              <w:rPr>
                <w:rFonts w:asciiTheme="majorBidi" w:hAnsiTheme="majorBidi" w:cstheme="majorBidi"/>
                <w:color w:val="000000"/>
                <w:sz w:val="32"/>
                <w:szCs w:val="32"/>
                <w:rtl/>
                <w:lang w:bidi="ar-IQ"/>
              </w:rPr>
              <w:t>غير معنوي</w:t>
            </w:r>
          </w:p>
          <w:p w:rsidR="00315602" w:rsidRPr="00420E4B" w:rsidRDefault="00315602" w:rsidP="00420EDF">
            <w:pPr>
              <w:autoSpaceDE w:val="0"/>
              <w:autoSpaceDN w:val="0"/>
              <w:adjustRightInd w:val="0"/>
              <w:spacing w:after="0" w:line="240" w:lineRule="auto"/>
              <w:ind w:left="113" w:right="113"/>
              <w:jc w:val="both"/>
              <w:rPr>
                <w:rFonts w:asciiTheme="majorBidi" w:hAnsiTheme="majorBidi" w:cstheme="majorBidi"/>
                <w:color w:val="000000"/>
                <w:sz w:val="32"/>
                <w:szCs w:val="32"/>
                <w:rtl/>
                <w:lang w:bidi="ar-IQ"/>
              </w:rPr>
            </w:pPr>
          </w:p>
        </w:tc>
      </w:tr>
      <w:tr w:rsidR="00315602" w:rsidRPr="00420E4B" w:rsidTr="00420EDF">
        <w:trPr>
          <w:trHeight w:val="452"/>
          <w:jc w:val="center"/>
        </w:trPr>
        <w:tc>
          <w:tcPr>
            <w:tcW w:w="0" w:type="auto"/>
            <w:vMerge/>
            <w:tcBorders>
              <w:left w:val="thickThinSmallGap" w:sz="24" w:space="0" w:color="auto"/>
            </w:tcBorders>
            <w:shd w:val="clear" w:color="000000" w:fill="FFFFFF"/>
          </w:tcPr>
          <w:p w:rsidR="00315602" w:rsidRPr="00420E4B" w:rsidRDefault="00315602" w:rsidP="00420EDF">
            <w:pPr>
              <w:autoSpaceDE w:val="0"/>
              <w:autoSpaceDN w:val="0"/>
              <w:adjustRightInd w:val="0"/>
              <w:spacing w:after="0" w:line="240" w:lineRule="auto"/>
              <w:jc w:val="both"/>
              <w:rPr>
                <w:rFonts w:asciiTheme="majorBidi" w:hAnsiTheme="majorBidi" w:cstheme="majorBidi"/>
                <w:b/>
                <w:bCs/>
                <w:color w:val="000000"/>
                <w:sz w:val="32"/>
                <w:szCs w:val="32"/>
              </w:rPr>
            </w:pPr>
          </w:p>
        </w:tc>
        <w:tc>
          <w:tcPr>
            <w:tcW w:w="0" w:type="auto"/>
            <w:shd w:val="clear" w:color="000000" w:fill="FFFFFF"/>
          </w:tcPr>
          <w:p w:rsidR="00315602" w:rsidRPr="00420E4B" w:rsidRDefault="00315602" w:rsidP="00420EDF">
            <w:pPr>
              <w:autoSpaceDE w:val="0"/>
              <w:autoSpaceDN w:val="0"/>
              <w:adjustRightInd w:val="0"/>
              <w:spacing w:after="0" w:line="240" w:lineRule="auto"/>
              <w:jc w:val="both"/>
              <w:rPr>
                <w:rFonts w:asciiTheme="majorBidi" w:hAnsiTheme="majorBidi" w:cstheme="majorBidi"/>
                <w:color w:val="000000"/>
                <w:sz w:val="32"/>
                <w:szCs w:val="32"/>
              </w:rPr>
            </w:pPr>
            <w:r w:rsidRPr="00420E4B">
              <w:rPr>
                <w:rFonts w:asciiTheme="majorBidi" w:hAnsiTheme="majorBidi" w:cstheme="majorBidi"/>
                <w:color w:val="000000"/>
                <w:sz w:val="32"/>
                <w:szCs w:val="32"/>
                <w:rtl/>
              </w:rPr>
              <w:t>الاناث</w:t>
            </w:r>
          </w:p>
        </w:tc>
        <w:tc>
          <w:tcPr>
            <w:tcW w:w="0" w:type="auto"/>
            <w:shd w:val="clear" w:color="000000" w:fill="FFFFFF"/>
            <w:vAlign w:val="center"/>
          </w:tcPr>
          <w:p w:rsidR="00315602" w:rsidRPr="00420E4B" w:rsidRDefault="00315602" w:rsidP="00420EDF">
            <w:pPr>
              <w:autoSpaceDE w:val="0"/>
              <w:autoSpaceDN w:val="0"/>
              <w:adjustRightInd w:val="0"/>
              <w:spacing w:after="0" w:line="240" w:lineRule="auto"/>
              <w:jc w:val="both"/>
              <w:rPr>
                <w:rFonts w:asciiTheme="majorBidi" w:hAnsiTheme="majorBidi" w:cstheme="majorBidi"/>
                <w:color w:val="000000"/>
                <w:sz w:val="32"/>
                <w:szCs w:val="32"/>
              </w:rPr>
            </w:pPr>
            <w:r w:rsidRPr="00420E4B">
              <w:rPr>
                <w:rFonts w:asciiTheme="majorBidi" w:hAnsiTheme="majorBidi" w:cstheme="majorBidi"/>
                <w:color w:val="000000"/>
                <w:sz w:val="32"/>
                <w:szCs w:val="32"/>
              </w:rPr>
              <w:t>130.3913</w:t>
            </w:r>
          </w:p>
        </w:tc>
        <w:tc>
          <w:tcPr>
            <w:tcW w:w="0" w:type="auto"/>
            <w:shd w:val="clear" w:color="000000" w:fill="FFFFFF"/>
            <w:vAlign w:val="center"/>
          </w:tcPr>
          <w:p w:rsidR="00315602" w:rsidRPr="00420E4B" w:rsidRDefault="00315602" w:rsidP="00420EDF">
            <w:pPr>
              <w:autoSpaceDE w:val="0"/>
              <w:autoSpaceDN w:val="0"/>
              <w:adjustRightInd w:val="0"/>
              <w:spacing w:after="0" w:line="240" w:lineRule="auto"/>
              <w:jc w:val="both"/>
              <w:rPr>
                <w:rFonts w:asciiTheme="majorBidi" w:hAnsiTheme="majorBidi" w:cstheme="majorBidi"/>
                <w:color w:val="000000"/>
                <w:sz w:val="32"/>
                <w:szCs w:val="32"/>
                <w:rtl/>
                <w:lang w:bidi="ar-IQ"/>
              </w:rPr>
            </w:pPr>
            <w:r w:rsidRPr="00420E4B">
              <w:rPr>
                <w:rFonts w:asciiTheme="majorBidi" w:hAnsiTheme="majorBidi" w:cstheme="majorBidi"/>
                <w:color w:val="000000"/>
                <w:sz w:val="32"/>
                <w:szCs w:val="32"/>
              </w:rPr>
              <w:t>19.39714</w:t>
            </w:r>
          </w:p>
        </w:tc>
        <w:tc>
          <w:tcPr>
            <w:tcW w:w="0" w:type="auto"/>
            <w:vMerge/>
            <w:shd w:val="clear" w:color="000000" w:fill="FFFFFF"/>
            <w:vAlign w:val="center"/>
          </w:tcPr>
          <w:p w:rsidR="00315602" w:rsidRPr="00420E4B" w:rsidRDefault="00315602" w:rsidP="00420EDF">
            <w:pPr>
              <w:autoSpaceDE w:val="0"/>
              <w:autoSpaceDN w:val="0"/>
              <w:adjustRightInd w:val="0"/>
              <w:spacing w:after="0" w:line="240" w:lineRule="auto"/>
              <w:jc w:val="both"/>
              <w:rPr>
                <w:rFonts w:asciiTheme="majorBidi" w:hAnsiTheme="majorBidi" w:cstheme="majorBidi"/>
                <w:color w:val="000000"/>
                <w:sz w:val="32"/>
                <w:szCs w:val="32"/>
              </w:rPr>
            </w:pPr>
          </w:p>
        </w:tc>
        <w:tc>
          <w:tcPr>
            <w:tcW w:w="0" w:type="auto"/>
            <w:vMerge/>
            <w:tcBorders>
              <w:right w:val="thickThinSmallGap" w:sz="24" w:space="0" w:color="auto"/>
            </w:tcBorders>
            <w:shd w:val="clear" w:color="000000" w:fill="FFFFFF"/>
          </w:tcPr>
          <w:p w:rsidR="00315602" w:rsidRPr="00420E4B" w:rsidRDefault="00315602" w:rsidP="00420EDF">
            <w:pPr>
              <w:autoSpaceDE w:val="0"/>
              <w:autoSpaceDN w:val="0"/>
              <w:adjustRightInd w:val="0"/>
              <w:spacing w:after="0" w:line="240" w:lineRule="auto"/>
              <w:jc w:val="both"/>
              <w:rPr>
                <w:rFonts w:asciiTheme="majorBidi" w:hAnsiTheme="majorBidi" w:cstheme="majorBidi"/>
                <w:color w:val="000000"/>
                <w:sz w:val="32"/>
                <w:szCs w:val="32"/>
              </w:rPr>
            </w:pPr>
          </w:p>
        </w:tc>
      </w:tr>
      <w:tr w:rsidR="00315602" w:rsidRPr="00420E4B" w:rsidTr="00420EDF">
        <w:trPr>
          <w:trHeight w:val="273"/>
          <w:jc w:val="center"/>
        </w:trPr>
        <w:tc>
          <w:tcPr>
            <w:tcW w:w="0" w:type="auto"/>
            <w:vMerge w:val="restart"/>
            <w:tcBorders>
              <w:left w:val="thickThinSmallGap" w:sz="24" w:space="0" w:color="auto"/>
            </w:tcBorders>
            <w:shd w:val="clear" w:color="000000" w:fill="FFFFFF"/>
          </w:tcPr>
          <w:p w:rsidR="00315602" w:rsidRPr="00420E4B" w:rsidRDefault="00315602" w:rsidP="00420EDF">
            <w:pPr>
              <w:autoSpaceDE w:val="0"/>
              <w:autoSpaceDN w:val="0"/>
              <w:adjustRightInd w:val="0"/>
              <w:spacing w:after="0" w:line="240" w:lineRule="auto"/>
              <w:jc w:val="both"/>
              <w:rPr>
                <w:rFonts w:asciiTheme="majorBidi" w:hAnsiTheme="majorBidi" w:cstheme="majorBidi"/>
                <w:b/>
                <w:bCs/>
                <w:color w:val="000000"/>
                <w:sz w:val="32"/>
                <w:szCs w:val="32"/>
              </w:rPr>
            </w:pPr>
            <w:r w:rsidRPr="00420E4B">
              <w:rPr>
                <w:rFonts w:asciiTheme="majorBidi" w:hAnsiTheme="majorBidi" w:cstheme="majorBidi"/>
                <w:b/>
                <w:bCs/>
                <w:color w:val="000000"/>
                <w:sz w:val="32"/>
                <w:szCs w:val="32"/>
                <w:rtl/>
              </w:rPr>
              <w:lastRenderedPageBreak/>
              <w:t>الحساسية الانفعالية</w:t>
            </w:r>
          </w:p>
          <w:p w:rsidR="00315602" w:rsidRPr="00420E4B" w:rsidRDefault="00315602" w:rsidP="00420EDF">
            <w:pPr>
              <w:autoSpaceDE w:val="0"/>
              <w:autoSpaceDN w:val="0"/>
              <w:adjustRightInd w:val="0"/>
              <w:spacing w:after="0" w:line="240" w:lineRule="auto"/>
              <w:jc w:val="both"/>
              <w:rPr>
                <w:rFonts w:asciiTheme="majorBidi" w:hAnsiTheme="majorBidi" w:cstheme="majorBidi"/>
                <w:b/>
                <w:bCs/>
                <w:color w:val="000000"/>
                <w:sz w:val="32"/>
                <w:szCs w:val="32"/>
              </w:rPr>
            </w:pPr>
          </w:p>
        </w:tc>
        <w:tc>
          <w:tcPr>
            <w:tcW w:w="0" w:type="auto"/>
            <w:shd w:val="clear" w:color="000000" w:fill="FFFFFF"/>
          </w:tcPr>
          <w:p w:rsidR="00315602" w:rsidRPr="00420E4B" w:rsidRDefault="00315602" w:rsidP="00420EDF">
            <w:pPr>
              <w:autoSpaceDE w:val="0"/>
              <w:autoSpaceDN w:val="0"/>
              <w:adjustRightInd w:val="0"/>
              <w:spacing w:after="0" w:line="240" w:lineRule="auto"/>
              <w:jc w:val="both"/>
              <w:rPr>
                <w:rFonts w:asciiTheme="majorBidi" w:hAnsiTheme="majorBidi" w:cstheme="majorBidi"/>
                <w:color w:val="000000"/>
                <w:sz w:val="32"/>
                <w:szCs w:val="32"/>
              </w:rPr>
            </w:pPr>
            <w:r w:rsidRPr="00420E4B">
              <w:rPr>
                <w:rFonts w:asciiTheme="majorBidi" w:hAnsiTheme="majorBidi" w:cstheme="majorBidi"/>
                <w:color w:val="000000"/>
                <w:sz w:val="32"/>
                <w:szCs w:val="32"/>
                <w:rtl/>
              </w:rPr>
              <w:t>الذكور</w:t>
            </w:r>
          </w:p>
        </w:tc>
        <w:tc>
          <w:tcPr>
            <w:tcW w:w="0" w:type="auto"/>
            <w:shd w:val="clear" w:color="000000" w:fill="FFFFFF"/>
            <w:vAlign w:val="center"/>
          </w:tcPr>
          <w:p w:rsidR="00315602" w:rsidRPr="00420E4B" w:rsidRDefault="00315602" w:rsidP="00420EDF">
            <w:pPr>
              <w:autoSpaceDE w:val="0"/>
              <w:autoSpaceDN w:val="0"/>
              <w:adjustRightInd w:val="0"/>
              <w:spacing w:after="0" w:line="240" w:lineRule="auto"/>
              <w:jc w:val="both"/>
              <w:rPr>
                <w:rFonts w:asciiTheme="majorBidi" w:hAnsiTheme="majorBidi" w:cstheme="majorBidi"/>
                <w:color w:val="000000"/>
                <w:sz w:val="32"/>
                <w:szCs w:val="32"/>
              </w:rPr>
            </w:pPr>
            <w:r w:rsidRPr="00420E4B">
              <w:rPr>
                <w:rFonts w:asciiTheme="majorBidi" w:hAnsiTheme="majorBidi" w:cstheme="majorBidi"/>
                <w:color w:val="000000"/>
                <w:sz w:val="32"/>
                <w:szCs w:val="32"/>
              </w:rPr>
              <w:t>36.9667</w:t>
            </w:r>
          </w:p>
        </w:tc>
        <w:tc>
          <w:tcPr>
            <w:tcW w:w="0" w:type="auto"/>
            <w:shd w:val="clear" w:color="000000" w:fill="FFFFFF"/>
            <w:vAlign w:val="center"/>
          </w:tcPr>
          <w:p w:rsidR="00315602" w:rsidRPr="00420E4B" w:rsidRDefault="00315602" w:rsidP="00420EDF">
            <w:pPr>
              <w:autoSpaceDE w:val="0"/>
              <w:autoSpaceDN w:val="0"/>
              <w:adjustRightInd w:val="0"/>
              <w:spacing w:after="0" w:line="240" w:lineRule="auto"/>
              <w:jc w:val="both"/>
              <w:rPr>
                <w:rFonts w:asciiTheme="majorBidi" w:hAnsiTheme="majorBidi" w:cstheme="majorBidi"/>
                <w:color w:val="000000"/>
                <w:sz w:val="32"/>
                <w:szCs w:val="32"/>
              </w:rPr>
            </w:pPr>
            <w:r w:rsidRPr="00420E4B">
              <w:rPr>
                <w:rFonts w:asciiTheme="majorBidi" w:hAnsiTheme="majorBidi" w:cstheme="majorBidi"/>
                <w:color w:val="000000"/>
                <w:sz w:val="32"/>
                <w:szCs w:val="32"/>
              </w:rPr>
              <w:t>6.58359</w:t>
            </w:r>
          </w:p>
        </w:tc>
        <w:tc>
          <w:tcPr>
            <w:tcW w:w="0" w:type="auto"/>
            <w:vMerge w:val="restart"/>
            <w:shd w:val="clear" w:color="000000" w:fill="FFFFFF"/>
            <w:vAlign w:val="center"/>
          </w:tcPr>
          <w:p w:rsidR="00315602" w:rsidRPr="00420E4B" w:rsidRDefault="00315602" w:rsidP="00420EDF">
            <w:pPr>
              <w:autoSpaceDE w:val="0"/>
              <w:autoSpaceDN w:val="0"/>
              <w:adjustRightInd w:val="0"/>
              <w:spacing w:after="0" w:line="240" w:lineRule="auto"/>
              <w:jc w:val="both"/>
              <w:rPr>
                <w:rFonts w:asciiTheme="majorBidi" w:hAnsiTheme="majorBidi" w:cstheme="majorBidi"/>
                <w:color w:val="000000"/>
                <w:sz w:val="32"/>
                <w:szCs w:val="32"/>
              </w:rPr>
            </w:pPr>
            <w:r w:rsidRPr="00420E4B">
              <w:rPr>
                <w:rFonts w:asciiTheme="majorBidi" w:hAnsiTheme="majorBidi" w:cstheme="majorBidi"/>
                <w:color w:val="000000"/>
                <w:sz w:val="32"/>
                <w:szCs w:val="32"/>
              </w:rPr>
              <w:t>.062</w:t>
            </w:r>
          </w:p>
        </w:tc>
        <w:tc>
          <w:tcPr>
            <w:tcW w:w="0" w:type="auto"/>
            <w:vMerge/>
            <w:tcBorders>
              <w:right w:val="thickThinSmallGap" w:sz="24" w:space="0" w:color="auto"/>
            </w:tcBorders>
            <w:shd w:val="clear" w:color="000000" w:fill="FFFFFF"/>
          </w:tcPr>
          <w:p w:rsidR="00315602" w:rsidRPr="00420E4B" w:rsidRDefault="00315602" w:rsidP="00420EDF">
            <w:pPr>
              <w:autoSpaceDE w:val="0"/>
              <w:autoSpaceDN w:val="0"/>
              <w:adjustRightInd w:val="0"/>
              <w:spacing w:after="0" w:line="240" w:lineRule="auto"/>
              <w:jc w:val="both"/>
              <w:rPr>
                <w:rFonts w:asciiTheme="majorBidi" w:hAnsiTheme="majorBidi" w:cstheme="majorBidi"/>
                <w:color w:val="000000"/>
                <w:sz w:val="32"/>
                <w:szCs w:val="32"/>
                <w:rtl/>
                <w:lang w:bidi="ar-IQ"/>
              </w:rPr>
            </w:pPr>
          </w:p>
        </w:tc>
      </w:tr>
      <w:tr w:rsidR="00315602" w:rsidRPr="00420E4B" w:rsidTr="00420EDF">
        <w:trPr>
          <w:trHeight w:val="453"/>
          <w:jc w:val="center"/>
        </w:trPr>
        <w:tc>
          <w:tcPr>
            <w:tcW w:w="0" w:type="auto"/>
            <w:vMerge/>
            <w:tcBorders>
              <w:left w:val="thickThinSmallGap" w:sz="24" w:space="0" w:color="auto"/>
              <w:bottom w:val="thickThinSmallGap" w:sz="24" w:space="0" w:color="auto"/>
            </w:tcBorders>
            <w:shd w:val="clear" w:color="000000" w:fill="FFFFFF"/>
          </w:tcPr>
          <w:p w:rsidR="00315602" w:rsidRPr="00420E4B" w:rsidRDefault="00315602" w:rsidP="00420EDF">
            <w:pPr>
              <w:autoSpaceDE w:val="0"/>
              <w:autoSpaceDN w:val="0"/>
              <w:adjustRightInd w:val="0"/>
              <w:spacing w:after="0" w:line="240" w:lineRule="auto"/>
              <w:jc w:val="both"/>
              <w:rPr>
                <w:rFonts w:asciiTheme="majorBidi" w:hAnsiTheme="majorBidi" w:cstheme="majorBidi"/>
                <w:color w:val="000000"/>
                <w:sz w:val="32"/>
                <w:szCs w:val="32"/>
              </w:rPr>
            </w:pPr>
          </w:p>
        </w:tc>
        <w:tc>
          <w:tcPr>
            <w:tcW w:w="0" w:type="auto"/>
            <w:tcBorders>
              <w:bottom w:val="thickThinSmallGap" w:sz="24" w:space="0" w:color="auto"/>
            </w:tcBorders>
            <w:shd w:val="clear" w:color="000000" w:fill="FFFFFF"/>
          </w:tcPr>
          <w:p w:rsidR="00315602" w:rsidRPr="00420E4B" w:rsidRDefault="00315602" w:rsidP="00420EDF">
            <w:pPr>
              <w:autoSpaceDE w:val="0"/>
              <w:autoSpaceDN w:val="0"/>
              <w:adjustRightInd w:val="0"/>
              <w:spacing w:after="0" w:line="240" w:lineRule="auto"/>
              <w:jc w:val="both"/>
              <w:rPr>
                <w:rFonts w:asciiTheme="majorBidi" w:hAnsiTheme="majorBidi" w:cstheme="majorBidi"/>
                <w:color w:val="000000"/>
                <w:sz w:val="32"/>
                <w:szCs w:val="32"/>
              </w:rPr>
            </w:pPr>
            <w:r w:rsidRPr="00420E4B">
              <w:rPr>
                <w:rFonts w:asciiTheme="majorBidi" w:hAnsiTheme="majorBidi" w:cstheme="majorBidi"/>
                <w:color w:val="000000"/>
                <w:sz w:val="32"/>
                <w:szCs w:val="32"/>
                <w:rtl/>
              </w:rPr>
              <w:t>الاناث</w:t>
            </w:r>
          </w:p>
        </w:tc>
        <w:tc>
          <w:tcPr>
            <w:tcW w:w="0" w:type="auto"/>
            <w:tcBorders>
              <w:bottom w:val="thickThinSmallGap" w:sz="24" w:space="0" w:color="auto"/>
            </w:tcBorders>
            <w:shd w:val="clear" w:color="000000" w:fill="FFFFFF"/>
            <w:vAlign w:val="center"/>
          </w:tcPr>
          <w:p w:rsidR="00315602" w:rsidRPr="00420E4B" w:rsidRDefault="00315602" w:rsidP="00420EDF">
            <w:pPr>
              <w:autoSpaceDE w:val="0"/>
              <w:autoSpaceDN w:val="0"/>
              <w:adjustRightInd w:val="0"/>
              <w:spacing w:after="0" w:line="240" w:lineRule="auto"/>
              <w:jc w:val="both"/>
              <w:rPr>
                <w:rFonts w:asciiTheme="majorBidi" w:hAnsiTheme="majorBidi" w:cstheme="majorBidi"/>
                <w:color w:val="000000"/>
                <w:sz w:val="32"/>
                <w:szCs w:val="32"/>
              </w:rPr>
            </w:pPr>
            <w:r w:rsidRPr="00420E4B">
              <w:rPr>
                <w:rFonts w:asciiTheme="majorBidi" w:hAnsiTheme="majorBidi" w:cstheme="majorBidi"/>
                <w:color w:val="000000"/>
                <w:sz w:val="32"/>
                <w:szCs w:val="32"/>
              </w:rPr>
              <w:t>36.8696</w:t>
            </w:r>
          </w:p>
        </w:tc>
        <w:tc>
          <w:tcPr>
            <w:tcW w:w="0" w:type="auto"/>
            <w:tcBorders>
              <w:bottom w:val="thickThinSmallGap" w:sz="24" w:space="0" w:color="auto"/>
            </w:tcBorders>
            <w:shd w:val="clear" w:color="000000" w:fill="FFFFFF"/>
            <w:vAlign w:val="center"/>
          </w:tcPr>
          <w:p w:rsidR="00315602" w:rsidRPr="00420E4B" w:rsidRDefault="00315602" w:rsidP="00420EDF">
            <w:pPr>
              <w:autoSpaceDE w:val="0"/>
              <w:autoSpaceDN w:val="0"/>
              <w:adjustRightInd w:val="0"/>
              <w:spacing w:after="0" w:line="240" w:lineRule="auto"/>
              <w:jc w:val="both"/>
              <w:rPr>
                <w:rFonts w:asciiTheme="majorBidi" w:hAnsiTheme="majorBidi" w:cstheme="majorBidi"/>
                <w:color w:val="000000"/>
                <w:sz w:val="32"/>
                <w:szCs w:val="32"/>
              </w:rPr>
            </w:pPr>
            <w:r w:rsidRPr="00420E4B">
              <w:rPr>
                <w:rFonts w:asciiTheme="majorBidi" w:hAnsiTheme="majorBidi" w:cstheme="majorBidi"/>
                <w:color w:val="000000"/>
                <w:sz w:val="32"/>
                <w:szCs w:val="32"/>
              </w:rPr>
              <w:t>4.24590</w:t>
            </w:r>
          </w:p>
        </w:tc>
        <w:tc>
          <w:tcPr>
            <w:tcW w:w="0" w:type="auto"/>
            <w:vMerge/>
            <w:tcBorders>
              <w:bottom w:val="thickThinSmallGap" w:sz="24" w:space="0" w:color="auto"/>
            </w:tcBorders>
            <w:shd w:val="clear" w:color="000000" w:fill="FFFFFF"/>
            <w:vAlign w:val="center"/>
          </w:tcPr>
          <w:p w:rsidR="00315602" w:rsidRPr="00420E4B" w:rsidRDefault="00315602" w:rsidP="00420EDF">
            <w:pPr>
              <w:autoSpaceDE w:val="0"/>
              <w:autoSpaceDN w:val="0"/>
              <w:adjustRightInd w:val="0"/>
              <w:spacing w:after="0" w:line="240" w:lineRule="auto"/>
              <w:jc w:val="both"/>
              <w:rPr>
                <w:rFonts w:asciiTheme="majorBidi" w:hAnsiTheme="majorBidi" w:cstheme="majorBidi"/>
                <w:color w:val="000000"/>
                <w:sz w:val="32"/>
                <w:szCs w:val="32"/>
              </w:rPr>
            </w:pPr>
          </w:p>
        </w:tc>
        <w:tc>
          <w:tcPr>
            <w:tcW w:w="0" w:type="auto"/>
            <w:vMerge/>
            <w:tcBorders>
              <w:bottom w:val="thickThinSmallGap" w:sz="24" w:space="0" w:color="auto"/>
              <w:right w:val="thickThinSmallGap" w:sz="24" w:space="0" w:color="auto"/>
            </w:tcBorders>
            <w:shd w:val="clear" w:color="000000" w:fill="FFFFFF"/>
          </w:tcPr>
          <w:p w:rsidR="00315602" w:rsidRPr="00420E4B" w:rsidRDefault="00315602" w:rsidP="00420EDF">
            <w:pPr>
              <w:autoSpaceDE w:val="0"/>
              <w:autoSpaceDN w:val="0"/>
              <w:adjustRightInd w:val="0"/>
              <w:spacing w:after="0" w:line="240" w:lineRule="auto"/>
              <w:jc w:val="both"/>
              <w:rPr>
                <w:rFonts w:asciiTheme="majorBidi" w:hAnsiTheme="majorBidi" w:cstheme="majorBidi"/>
                <w:color w:val="000000"/>
                <w:sz w:val="32"/>
                <w:szCs w:val="32"/>
              </w:rPr>
            </w:pPr>
          </w:p>
        </w:tc>
      </w:tr>
    </w:tbl>
    <w:p w:rsidR="00315602" w:rsidRPr="00420E4B" w:rsidRDefault="00315602" w:rsidP="00315602">
      <w:pPr>
        <w:pStyle w:val="a9"/>
        <w:autoSpaceDE w:val="0"/>
        <w:autoSpaceDN w:val="0"/>
        <w:adjustRightInd w:val="0"/>
        <w:spacing w:after="0" w:line="240" w:lineRule="auto"/>
        <w:ind w:left="2706"/>
        <w:jc w:val="both"/>
        <w:rPr>
          <w:rFonts w:asciiTheme="majorBidi" w:hAnsiTheme="majorBidi" w:cstheme="majorBidi"/>
          <w:color w:val="000000"/>
          <w:sz w:val="32"/>
          <w:szCs w:val="32"/>
          <w:lang w:bidi="ar-IQ"/>
        </w:rPr>
      </w:pPr>
    </w:p>
    <w:p w:rsidR="00315602" w:rsidRPr="00420E4B" w:rsidRDefault="00315602" w:rsidP="00315602">
      <w:pPr>
        <w:jc w:val="both"/>
        <w:rPr>
          <w:rFonts w:asciiTheme="majorBidi" w:hAnsiTheme="majorBidi" w:cstheme="majorBidi"/>
          <w:sz w:val="32"/>
          <w:szCs w:val="32"/>
          <w:rtl/>
          <w:lang w:bidi="ar-IQ"/>
        </w:rPr>
      </w:pPr>
      <w:r w:rsidRPr="00420E4B">
        <w:rPr>
          <w:rFonts w:asciiTheme="majorBidi" w:hAnsiTheme="majorBidi" w:cstheme="majorBidi"/>
          <w:sz w:val="32"/>
          <w:szCs w:val="32"/>
          <w:rtl/>
          <w:lang w:bidi="ar-IQ"/>
        </w:rPr>
        <w:t>ان قيمة (</w:t>
      </w:r>
      <w:r w:rsidRPr="00420E4B">
        <w:rPr>
          <w:rFonts w:asciiTheme="majorBidi" w:hAnsiTheme="majorBidi" w:cstheme="majorBidi"/>
          <w:sz w:val="32"/>
          <w:szCs w:val="32"/>
          <w:lang w:bidi="ar-IQ"/>
        </w:rPr>
        <w:t>T-Test</w:t>
      </w:r>
      <w:r w:rsidRPr="00420E4B">
        <w:rPr>
          <w:rFonts w:asciiTheme="majorBidi" w:hAnsiTheme="majorBidi" w:cstheme="majorBidi"/>
          <w:sz w:val="32"/>
          <w:szCs w:val="32"/>
          <w:rtl/>
          <w:lang w:bidi="ar-IQ"/>
        </w:rPr>
        <w:t>) الجدول عند درجة حرية (2) ومستوى دلالة 0.05=51</w:t>
      </w:r>
    </w:p>
    <w:p w:rsidR="00315602" w:rsidRPr="00420E4B" w:rsidRDefault="00315602" w:rsidP="00315602">
      <w:pPr>
        <w:spacing w:after="0" w:line="240" w:lineRule="auto"/>
        <w:jc w:val="both"/>
        <w:rPr>
          <w:rFonts w:asciiTheme="majorBidi" w:hAnsiTheme="majorBidi" w:cstheme="majorBidi"/>
          <w:sz w:val="32"/>
          <w:szCs w:val="32"/>
          <w:rtl/>
          <w:lang w:bidi="ar-IQ"/>
        </w:rPr>
      </w:pPr>
      <w:r w:rsidRPr="00420E4B">
        <w:rPr>
          <w:rFonts w:asciiTheme="majorBidi" w:hAnsiTheme="majorBidi" w:cstheme="majorBidi"/>
          <w:sz w:val="32"/>
          <w:szCs w:val="32"/>
          <w:lang w:bidi="ar-IQ"/>
        </w:rPr>
        <w:t xml:space="preserve">            </w:t>
      </w:r>
      <w:r w:rsidRPr="00420E4B">
        <w:rPr>
          <w:rFonts w:asciiTheme="majorBidi" w:hAnsiTheme="majorBidi" w:cstheme="majorBidi"/>
          <w:sz w:val="32"/>
          <w:szCs w:val="32"/>
          <w:rtl/>
          <w:lang w:bidi="ar-IQ"/>
        </w:rPr>
        <w:t>يلاحظ من الجدول اعلاه ان قيمة (</w:t>
      </w:r>
      <w:r w:rsidRPr="00420E4B">
        <w:rPr>
          <w:rFonts w:asciiTheme="majorBidi" w:hAnsiTheme="majorBidi" w:cstheme="majorBidi"/>
          <w:sz w:val="32"/>
          <w:szCs w:val="32"/>
          <w:lang w:bidi="ar-IQ"/>
        </w:rPr>
        <w:t>T-Test</w:t>
      </w:r>
      <w:r w:rsidRPr="00420E4B">
        <w:rPr>
          <w:rFonts w:asciiTheme="majorBidi" w:hAnsiTheme="majorBidi" w:cstheme="majorBidi"/>
          <w:sz w:val="32"/>
          <w:szCs w:val="32"/>
          <w:rtl/>
          <w:lang w:bidi="ar-IQ"/>
        </w:rPr>
        <w:t>) المحسوبة أصغر من الجدولية مما يدل على عدم وجود فروق ذات دلالة احصائية يمكن ان تعزى لمتغير النوع الاجتماعي بين أفراد عينة البحث وللمقاسين معنى الحياة  والحساسية الانفعالية .</w:t>
      </w:r>
    </w:p>
    <w:p w:rsidR="00C55CE0" w:rsidRDefault="00315602" w:rsidP="00315602">
      <w:pPr>
        <w:spacing w:after="0" w:line="240" w:lineRule="auto"/>
        <w:jc w:val="both"/>
        <w:rPr>
          <w:rFonts w:asciiTheme="majorBidi" w:hAnsiTheme="majorBidi" w:cstheme="majorBidi"/>
          <w:sz w:val="32"/>
          <w:szCs w:val="32"/>
          <w:rtl/>
          <w:lang w:bidi="ar-IQ"/>
        </w:rPr>
      </w:pPr>
      <w:r w:rsidRPr="00420E4B">
        <w:rPr>
          <w:rFonts w:asciiTheme="majorBidi" w:hAnsiTheme="majorBidi" w:cstheme="majorBidi"/>
          <w:sz w:val="32"/>
          <w:szCs w:val="32"/>
          <w:rtl/>
          <w:lang w:bidi="ar-IQ"/>
        </w:rPr>
        <w:t xml:space="preserve">        وفضلا عن ذلك ان الدراسة أجريت في العاصمة بغداد وهي معروفة بالطابع الحضري اذ لا تمييز بين ذكر وانثى في التعامل ولكلا الجنسين الحق في ممارسة </w:t>
      </w:r>
      <w:r w:rsidR="00C55CE0">
        <w:rPr>
          <w:rFonts w:asciiTheme="majorBidi" w:hAnsiTheme="majorBidi" w:cstheme="majorBidi" w:hint="cs"/>
          <w:sz w:val="32"/>
          <w:szCs w:val="32"/>
          <w:rtl/>
          <w:lang w:bidi="ar-IQ"/>
        </w:rPr>
        <w:br/>
      </w:r>
    </w:p>
    <w:p w:rsidR="00C55CE0" w:rsidRDefault="00C55CE0" w:rsidP="00315602">
      <w:pPr>
        <w:spacing w:after="0" w:line="240" w:lineRule="auto"/>
        <w:jc w:val="both"/>
        <w:rPr>
          <w:rFonts w:asciiTheme="majorBidi" w:hAnsiTheme="majorBidi" w:cstheme="majorBidi"/>
          <w:sz w:val="32"/>
          <w:szCs w:val="32"/>
          <w:rtl/>
          <w:lang w:bidi="ar-IQ"/>
        </w:rPr>
      </w:pPr>
    </w:p>
    <w:p w:rsidR="00C55CE0" w:rsidRPr="003F742D" w:rsidRDefault="00C55CE0" w:rsidP="00C55CE0">
      <w:pPr>
        <w:jc w:val="both"/>
        <w:rPr>
          <w:rFonts w:asciiTheme="majorBidi" w:hAnsiTheme="majorBidi" w:cstheme="majorBidi"/>
          <w:sz w:val="32"/>
          <w:szCs w:val="32"/>
          <w:rtl/>
          <w:lang w:bidi="ar-IQ"/>
        </w:rPr>
      </w:pPr>
      <w:r w:rsidRPr="003F742D">
        <w:rPr>
          <w:rFonts w:asciiTheme="majorBidi" w:hAnsiTheme="majorBidi" w:cs="Sultan bold" w:hint="cs"/>
          <w:b/>
          <w:color w:val="000000" w:themeColor="text1"/>
          <w:sz w:val="28"/>
          <w:szCs w:val="28"/>
          <w:u w:val="single"/>
          <w:rtl/>
        </w:rPr>
        <w:t xml:space="preserve">الكتاب السنوي </w:t>
      </w:r>
      <w:r w:rsidRPr="003F742D">
        <w:rPr>
          <w:rFonts w:asciiTheme="majorBidi" w:hAnsiTheme="majorBidi" w:cs="Sultan bold"/>
          <w:b/>
          <w:color w:val="000000" w:themeColor="text1"/>
          <w:sz w:val="28"/>
          <w:szCs w:val="28"/>
          <w:u w:val="single"/>
          <w:rtl/>
        </w:rPr>
        <w:t>–</w:t>
      </w:r>
      <w:r w:rsidRPr="003F742D">
        <w:rPr>
          <w:rFonts w:asciiTheme="majorBidi" w:hAnsiTheme="majorBidi" w:cs="Sultan bold" w:hint="cs"/>
          <w:b/>
          <w:color w:val="000000" w:themeColor="text1"/>
          <w:sz w:val="28"/>
          <w:szCs w:val="28"/>
          <w:u w:val="single"/>
          <w:rtl/>
        </w:rPr>
        <w:t xml:space="preserve"> المجلد التاسع - 2014                                                                      م0م0 وفاء قيس كريم</w:t>
      </w:r>
    </w:p>
    <w:p w:rsidR="00315602" w:rsidRPr="00420E4B" w:rsidRDefault="00C55CE0" w:rsidP="00315602">
      <w:pPr>
        <w:spacing w:after="0" w:line="240" w:lineRule="auto"/>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315602" w:rsidRPr="00420E4B">
        <w:rPr>
          <w:rFonts w:asciiTheme="majorBidi" w:hAnsiTheme="majorBidi" w:cstheme="majorBidi"/>
          <w:sz w:val="32"/>
          <w:szCs w:val="32"/>
          <w:rtl/>
          <w:lang w:bidi="ar-IQ"/>
        </w:rPr>
        <w:t>اهتماماته وميوله كما يريدها هو دون فرض القيود عليه ، مما جعل أهدافهم في الحياة أكثر وضوحاً وتحديداً مما جعل اتجاهاتهم ايجابية نحو الحياة.</w:t>
      </w:r>
    </w:p>
    <w:p w:rsidR="00315602" w:rsidRPr="00420E4B" w:rsidRDefault="00315602" w:rsidP="00315602">
      <w:pPr>
        <w:spacing w:after="0" w:line="240" w:lineRule="auto"/>
        <w:jc w:val="both"/>
        <w:rPr>
          <w:rFonts w:asciiTheme="majorBidi" w:hAnsiTheme="majorBidi" w:cstheme="majorBidi"/>
          <w:sz w:val="32"/>
          <w:szCs w:val="32"/>
          <w:rtl/>
          <w:lang w:bidi="ar-IQ"/>
        </w:rPr>
      </w:pPr>
      <w:r w:rsidRPr="00420E4B">
        <w:rPr>
          <w:rFonts w:asciiTheme="majorBidi" w:hAnsiTheme="majorBidi" w:cstheme="majorBidi"/>
          <w:sz w:val="32"/>
          <w:szCs w:val="32"/>
          <w:rtl/>
          <w:lang w:bidi="ar-IQ"/>
        </w:rPr>
        <w:t xml:space="preserve">       اما الحساسية الانفعالية فلم يظهر هنالك فرق يمكن ان تعزى لمتغير الجنس فكلاهما يتعرضان الى نفس الضغوط والمواقف الحياتية لانهم ينتمون الى بيئة واحدة فضلا عن نظرة المجتمع المتدنية للمعاقين على انهم اصحاب عاهات موضع انتقاد ومحط انظار كما لو كانوا هم المسؤولين عن سبب اعاقتهم.</w:t>
      </w:r>
    </w:p>
    <w:p w:rsidR="00315602" w:rsidRPr="00420E4B" w:rsidRDefault="00315602" w:rsidP="00315602">
      <w:pPr>
        <w:spacing w:after="0" w:line="240" w:lineRule="auto"/>
        <w:jc w:val="both"/>
        <w:rPr>
          <w:rFonts w:asciiTheme="majorBidi" w:hAnsiTheme="majorBidi" w:cstheme="majorBidi"/>
          <w:sz w:val="32"/>
          <w:szCs w:val="32"/>
          <w:rtl/>
          <w:lang w:bidi="ar-IQ"/>
        </w:rPr>
      </w:pPr>
    </w:p>
    <w:p w:rsidR="00315602" w:rsidRPr="00420E4B" w:rsidRDefault="00315602" w:rsidP="00315602">
      <w:pPr>
        <w:spacing w:after="0" w:line="240" w:lineRule="auto"/>
        <w:jc w:val="both"/>
        <w:rPr>
          <w:rFonts w:asciiTheme="majorBidi" w:hAnsiTheme="majorBidi" w:cstheme="majorBidi"/>
          <w:sz w:val="32"/>
          <w:szCs w:val="32"/>
          <w:rtl/>
          <w:lang w:bidi="ar-IQ"/>
        </w:rPr>
      </w:pPr>
    </w:p>
    <w:p w:rsidR="00315602" w:rsidRPr="00C55CE0" w:rsidRDefault="00315602" w:rsidP="00315602">
      <w:pPr>
        <w:spacing w:after="0" w:line="240" w:lineRule="auto"/>
        <w:jc w:val="both"/>
        <w:rPr>
          <w:rFonts w:asciiTheme="majorBidi" w:hAnsiTheme="majorBidi" w:cstheme="majorBidi"/>
          <w:b/>
          <w:bCs/>
          <w:sz w:val="36"/>
          <w:szCs w:val="36"/>
          <w:rtl/>
          <w:lang w:bidi="ar-IQ"/>
        </w:rPr>
      </w:pPr>
      <w:r w:rsidRPr="00C55CE0">
        <w:rPr>
          <w:rFonts w:asciiTheme="majorBidi" w:hAnsiTheme="majorBidi" w:cstheme="majorBidi"/>
          <w:b/>
          <w:bCs/>
          <w:sz w:val="36"/>
          <w:szCs w:val="36"/>
          <w:rtl/>
          <w:lang w:bidi="ar-IQ"/>
        </w:rPr>
        <w:t>التوصيات</w:t>
      </w:r>
    </w:p>
    <w:p w:rsidR="00315602" w:rsidRPr="00420E4B" w:rsidRDefault="00315602" w:rsidP="004F3139">
      <w:pPr>
        <w:pStyle w:val="a9"/>
        <w:numPr>
          <w:ilvl w:val="0"/>
          <w:numId w:val="63"/>
        </w:numPr>
        <w:spacing w:after="0" w:line="240" w:lineRule="auto"/>
        <w:jc w:val="both"/>
        <w:rPr>
          <w:rFonts w:asciiTheme="majorBidi" w:hAnsiTheme="majorBidi" w:cstheme="majorBidi"/>
          <w:sz w:val="32"/>
          <w:szCs w:val="32"/>
          <w:lang w:bidi="ar-IQ"/>
        </w:rPr>
      </w:pPr>
      <w:r w:rsidRPr="00420E4B">
        <w:rPr>
          <w:rFonts w:asciiTheme="majorBidi" w:hAnsiTheme="majorBidi" w:cstheme="majorBidi"/>
          <w:sz w:val="32"/>
          <w:szCs w:val="32"/>
          <w:rtl/>
          <w:lang w:bidi="ar-IQ"/>
        </w:rPr>
        <w:t xml:space="preserve"> الاهتمام  بالعوامل النفسية والاجتماعية لهذه  الفئة من أجل تخفيف الضغط النفسي الذي يؤدي الى زيادة الحساسية الانفعالية لديهم والوصول بهم الى حالة من التوافق النفسي والاجتماعي مع المجتمع.</w:t>
      </w:r>
    </w:p>
    <w:p w:rsidR="00315602" w:rsidRPr="00420E4B" w:rsidRDefault="00315602" w:rsidP="004F3139">
      <w:pPr>
        <w:pStyle w:val="a9"/>
        <w:numPr>
          <w:ilvl w:val="0"/>
          <w:numId w:val="63"/>
        </w:numPr>
        <w:spacing w:after="0" w:line="240" w:lineRule="auto"/>
        <w:jc w:val="both"/>
        <w:rPr>
          <w:rFonts w:asciiTheme="majorBidi" w:hAnsiTheme="majorBidi" w:cstheme="majorBidi"/>
          <w:sz w:val="32"/>
          <w:szCs w:val="32"/>
          <w:lang w:bidi="ar-IQ"/>
        </w:rPr>
      </w:pPr>
      <w:r w:rsidRPr="00420E4B">
        <w:rPr>
          <w:rFonts w:asciiTheme="majorBidi" w:hAnsiTheme="majorBidi" w:cstheme="majorBidi"/>
          <w:sz w:val="32"/>
          <w:szCs w:val="32"/>
          <w:rtl/>
          <w:lang w:bidi="ar-IQ"/>
        </w:rPr>
        <w:t>عقد الندوات وورش العمل من أجل نشر حقوق المعاقين .</w:t>
      </w:r>
    </w:p>
    <w:p w:rsidR="00315602" w:rsidRPr="00420E4B" w:rsidRDefault="00315602" w:rsidP="004F3139">
      <w:pPr>
        <w:pStyle w:val="a9"/>
        <w:numPr>
          <w:ilvl w:val="0"/>
          <w:numId w:val="63"/>
        </w:numPr>
        <w:spacing w:after="0" w:line="240" w:lineRule="auto"/>
        <w:jc w:val="both"/>
        <w:rPr>
          <w:rFonts w:asciiTheme="majorBidi" w:hAnsiTheme="majorBidi" w:cstheme="majorBidi"/>
          <w:sz w:val="32"/>
          <w:szCs w:val="32"/>
          <w:lang w:bidi="ar-IQ"/>
        </w:rPr>
      </w:pPr>
      <w:r w:rsidRPr="00420E4B">
        <w:rPr>
          <w:rFonts w:asciiTheme="majorBidi" w:hAnsiTheme="majorBidi" w:cstheme="majorBidi"/>
          <w:sz w:val="32"/>
          <w:szCs w:val="32"/>
          <w:rtl/>
          <w:lang w:bidi="ar-IQ"/>
        </w:rPr>
        <w:t>محاولة الدمج المجتمعي للمعاقين والاستفادة من طاقاتهم المعطلة من أجل الوصول الى تنمية مستدامة.</w:t>
      </w:r>
    </w:p>
    <w:p w:rsidR="00315602" w:rsidRPr="00420E4B" w:rsidRDefault="00315602" w:rsidP="004F3139">
      <w:pPr>
        <w:pStyle w:val="a9"/>
        <w:numPr>
          <w:ilvl w:val="0"/>
          <w:numId w:val="63"/>
        </w:numPr>
        <w:spacing w:after="0" w:line="240" w:lineRule="auto"/>
        <w:jc w:val="both"/>
        <w:rPr>
          <w:rFonts w:asciiTheme="majorBidi" w:hAnsiTheme="majorBidi" w:cstheme="majorBidi"/>
          <w:sz w:val="32"/>
          <w:szCs w:val="32"/>
          <w:lang w:bidi="ar-IQ"/>
        </w:rPr>
      </w:pPr>
      <w:r w:rsidRPr="00420E4B">
        <w:rPr>
          <w:rFonts w:asciiTheme="majorBidi" w:hAnsiTheme="majorBidi" w:cstheme="majorBidi"/>
          <w:sz w:val="32"/>
          <w:szCs w:val="32"/>
          <w:rtl/>
          <w:lang w:bidi="ar-IQ"/>
        </w:rPr>
        <w:lastRenderedPageBreak/>
        <w:t>تقديم الدعم  المادي لمعاهد التأهيل المهني لديهم من أجل تخطي العقبات التي تعيق احترافهم المهنة التي تتناسب مع الاعاقة التي يعانون منها.</w:t>
      </w:r>
    </w:p>
    <w:p w:rsidR="00315602" w:rsidRPr="00420E4B" w:rsidRDefault="00315602" w:rsidP="004F3139">
      <w:pPr>
        <w:pStyle w:val="a9"/>
        <w:numPr>
          <w:ilvl w:val="0"/>
          <w:numId w:val="63"/>
        </w:numPr>
        <w:spacing w:after="0" w:line="240" w:lineRule="auto"/>
        <w:jc w:val="both"/>
        <w:rPr>
          <w:rFonts w:asciiTheme="majorBidi" w:hAnsiTheme="majorBidi" w:cstheme="majorBidi"/>
          <w:sz w:val="32"/>
          <w:szCs w:val="32"/>
          <w:lang w:bidi="ar-IQ"/>
        </w:rPr>
      </w:pPr>
      <w:r w:rsidRPr="00420E4B">
        <w:rPr>
          <w:rFonts w:asciiTheme="majorBidi" w:hAnsiTheme="majorBidi" w:cstheme="majorBidi"/>
          <w:sz w:val="32"/>
          <w:szCs w:val="32"/>
          <w:rtl/>
          <w:lang w:bidi="ar-IQ"/>
        </w:rPr>
        <w:t>تقديم الاستشارات التربوية والنفسية والمهنية للأشخاص ذوي الاعاقة وأسرهم.</w:t>
      </w:r>
    </w:p>
    <w:p w:rsidR="00315602" w:rsidRPr="00420E4B" w:rsidRDefault="00315602" w:rsidP="004F3139">
      <w:pPr>
        <w:pStyle w:val="a9"/>
        <w:numPr>
          <w:ilvl w:val="0"/>
          <w:numId w:val="63"/>
        </w:numPr>
        <w:spacing w:after="0" w:line="240" w:lineRule="auto"/>
        <w:jc w:val="both"/>
        <w:rPr>
          <w:rFonts w:asciiTheme="majorBidi" w:hAnsiTheme="majorBidi" w:cstheme="majorBidi"/>
          <w:sz w:val="32"/>
          <w:szCs w:val="32"/>
          <w:lang w:bidi="ar-IQ"/>
        </w:rPr>
      </w:pPr>
      <w:r w:rsidRPr="00420E4B">
        <w:rPr>
          <w:rFonts w:asciiTheme="majorBidi" w:hAnsiTheme="majorBidi" w:cstheme="majorBidi"/>
          <w:sz w:val="32"/>
          <w:szCs w:val="32"/>
          <w:rtl/>
          <w:lang w:bidi="ar-IQ"/>
        </w:rPr>
        <w:t>تنظيم برامج للوقاية من الاعاقة وتفعيل دور الاعلام في بثها من أجل تقليل من نسبة حدوث الاعاقة في البلد.</w:t>
      </w:r>
    </w:p>
    <w:p w:rsidR="00315602" w:rsidRPr="00420E4B" w:rsidRDefault="00315602" w:rsidP="004F3139">
      <w:pPr>
        <w:pStyle w:val="a9"/>
        <w:numPr>
          <w:ilvl w:val="0"/>
          <w:numId w:val="63"/>
        </w:numPr>
        <w:spacing w:after="0" w:line="240" w:lineRule="auto"/>
        <w:jc w:val="both"/>
        <w:rPr>
          <w:rFonts w:asciiTheme="majorBidi" w:hAnsiTheme="majorBidi" w:cstheme="majorBidi"/>
          <w:sz w:val="32"/>
          <w:szCs w:val="32"/>
          <w:lang w:bidi="ar-IQ"/>
        </w:rPr>
      </w:pPr>
      <w:r w:rsidRPr="00420E4B">
        <w:rPr>
          <w:rFonts w:asciiTheme="majorBidi" w:hAnsiTheme="majorBidi" w:cstheme="majorBidi"/>
          <w:sz w:val="32"/>
          <w:szCs w:val="32"/>
          <w:rtl/>
          <w:lang w:bidi="ar-IQ"/>
        </w:rPr>
        <w:t>عدم اثارة المعاقين انفعالياً لكي لا نجعلهم يميلون الى العدوان.</w:t>
      </w:r>
    </w:p>
    <w:p w:rsidR="00315602" w:rsidRPr="00420E4B" w:rsidRDefault="00315602" w:rsidP="004F3139">
      <w:pPr>
        <w:pStyle w:val="a9"/>
        <w:numPr>
          <w:ilvl w:val="0"/>
          <w:numId w:val="63"/>
        </w:numPr>
        <w:spacing w:after="0" w:line="240" w:lineRule="auto"/>
        <w:jc w:val="both"/>
        <w:rPr>
          <w:rFonts w:asciiTheme="majorBidi" w:hAnsiTheme="majorBidi" w:cstheme="majorBidi"/>
          <w:sz w:val="32"/>
          <w:szCs w:val="32"/>
          <w:lang w:bidi="ar-IQ"/>
        </w:rPr>
      </w:pPr>
      <w:r w:rsidRPr="00420E4B">
        <w:rPr>
          <w:rFonts w:asciiTheme="majorBidi" w:hAnsiTheme="majorBidi" w:cstheme="majorBidi"/>
          <w:sz w:val="32"/>
          <w:szCs w:val="32"/>
          <w:rtl/>
          <w:lang w:bidi="ar-IQ"/>
        </w:rPr>
        <w:t>ضرورة التثقيف الاجتماعي لأسر المعاقين .</w:t>
      </w:r>
    </w:p>
    <w:p w:rsidR="00315602" w:rsidRDefault="00315602" w:rsidP="00315602">
      <w:pPr>
        <w:pStyle w:val="a9"/>
        <w:spacing w:after="0" w:line="240" w:lineRule="auto"/>
        <w:jc w:val="both"/>
        <w:rPr>
          <w:rFonts w:asciiTheme="majorBidi" w:hAnsiTheme="majorBidi" w:cstheme="majorBidi"/>
          <w:sz w:val="32"/>
          <w:szCs w:val="32"/>
          <w:rtl/>
          <w:lang w:bidi="ar-IQ"/>
        </w:rPr>
      </w:pPr>
    </w:p>
    <w:p w:rsidR="00C55CE0" w:rsidRDefault="00C55CE0" w:rsidP="00315602">
      <w:pPr>
        <w:pStyle w:val="a9"/>
        <w:spacing w:after="0" w:line="240" w:lineRule="auto"/>
        <w:jc w:val="both"/>
        <w:rPr>
          <w:rFonts w:asciiTheme="majorBidi" w:hAnsiTheme="majorBidi" w:cstheme="majorBidi"/>
          <w:sz w:val="32"/>
          <w:szCs w:val="32"/>
          <w:rtl/>
          <w:lang w:bidi="ar-IQ"/>
        </w:rPr>
      </w:pPr>
    </w:p>
    <w:p w:rsidR="00C55CE0" w:rsidRDefault="00C55CE0" w:rsidP="00315602">
      <w:pPr>
        <w:pStyle w:val="a9"/>
        <w:spacing w:after="0" w:line="240" w:lineRule="auto"/>
        <w:jc w:val="both"/>
        <w:rPr>
          <w:rFonts w:asciiTheme="majorBidi" w:hAnsiTheme="majorBidi" w:cstheme="majorBidi"/>
          <w:sz w:val="32"/>
          <w:szCs w:val="32"/>
          <w:rtl/>
          <w:lang w:bidi="ar-IQ"/>
        </w:rPr>
      </w:pPr>
    </w:p>
    <w:p w:rsidR="00C55CE0" w:rsidRDefault="00C55CE0" w:rsidP="00315602">
      <w:pPr>
        <w:pStyle w:val="a9"/>
        <w:spacing w:after="0" w:line="240" w:lineRule="auto"/>
        <w:jc w:val="both"/>
        <w:rPr>
          <w:rFonts w:asciiTheme="majorBidi" w:hAnsiTheme="majorBidi" w:cstheme="majorBidi"/>
          <w:sz w:val="32"/>
          <w:szCs w:val="32"/>
          <w:rtl/>
          <w:lang w:bidi="ar-IQ"/>
        </w:rPr>
      </w:pPr>
    </w:p>
    <w:p w:rsidR="00C55CE0" w:rsidRPr="0079798F" w:rsidRDefault="00C55CE0" w:rsidP="00C55CE0">
      <w:pPr>
        <w:jc w:val="both"/>
        <w:rPr>
          <w:rFonts w:asciiTheme="majorBidi" w:hAnsiTheme="majorBidi" w:cs="Sultan bold"/>
          <w:b/>
          <w:color w:val="000000" w:themeColor="text1"/>
          <w:sz w:val="28"/>
          <w:szCs w:val="28"/>
          <w:u w:val="single"/>
        </w:rPr>
      </w:pPr>
      <w:r w:rsidRPr="0079798F">
        <w:rPr>
          <w:rFonts w:asciiTheme="majorBidi" w:hAnsiTheme="majorBidi" w:cs="Sultan bold"/>
          <w:b/>
          <w:color w:val="000000" w:themeColor="text1"/>
          <w:sz w:val="28"/>
          <w:szCs w:val="28"/>
          <w:u w:val="single"/>
          <w:rtl/>
        </w:rPr>
        <w:t>الكتاب السنوي – المجلد ال</w:t>
      </w:r>
      <w:r>
        <w:rPr>
          <w:rFonts w:asciiTheme="majorBidi" w:hAnsiTheme="majorBidi" w:cs="Sultan bold"/>
          <w:b/>
          <w:color w:val="000000" w:themeColor="text1"/>
          <w:sz w:val="28"/>
          <w:szCs w:val="28"/>
          <w:u w:val="single"/>
          <w:rtl/>
        </w:rPr>
        <w:t xml:space="preserve">تاسع - 2014                 </w:t>
      </w:r>
      <w:r w:rsidRPr="0079798F">
        <w:rPr>
          <w:rFonts w:asciiTheme="majorBidi" w:hAnsiTheme="majorBidi" w:cs="Sultan bold"/>
          <w:b/>
          <w:color w:val="000000" w:themeColor="text1"/>
          <w:sz w:val="28"/>
          <w:szCs w:val="28"/>
          <w:u w:val="single"/>
          <w:rtl/>
        </w:rPr>
        <w:t xml:space="preserve">          </w:t>
      </w:r>
      <w:r>
        <w:rPr>
          <w:rFonts w:asciiTheme="majorBidi" w:hAnsiTheme="majorBidi" w:cs="Sultan bold" w:hint="cs"/>
          <w:b/>
          <w:color w:val="000000" w:themeColor="text1"/>
          <w:sz w:val="28"/>
          <w:szCs w:val="28"/>
          <w:u w:val="single"/>
          <w:rtl/>
        </w:rPr>
        <w:t>معنى الحياة والحساسية الانفعالية لدى الاطفال</w:t>
      </w:r>
      <w:r w:rsidRPr="0079798F">
        <w:rPr>
          <w:rFonts w:asciiTheme="majorBidi" w:hAnsiTheme="majorBidi" w:cs="Sultan bold"/>
          <w:b/>
          <w:color w:val="000000" w:themeColor="text1"/>
          <w:sz w:val="28"/>
          <w:szCs w:val="28"/>
          <w:u w:val="single"/>
          <w:rtl/>
        </w:rPr>
        <w:t xml:space="preserve">  </w:t>
      </w:r>
    </w:p>
    <w:p w:rsidR="00C55CE0" w:rsidRDefault="00C55CE0" w:rsidP="00315602">
      <w:pPr>
        <w:spacing w:after="0" w:line="240" w:lineRule="auto"/>
        <w:jc w:val="both"/>
        <w:rPr>
          <w:rFonts w:asciiTheme="majorBidi" w:hAnsiTheme="majorBidi" w:cstheme="majorBidi"/>
          <w:b/>
          <w:bCs/>
          <w:sz w:val="36"/>
          <w:szCs w:val="36"/>
          <w:rtl/>
          <w:lang w:bidi="ar-IQ"/>
        </w:rPr>
      </w:pPr>
    </w:p>
    <w:p w:rsidR="00315602" w:rsidRPr="00C55CE0" w:rsidRDefault="00315602" w:rsidP="00315602">
      <w:pPr>
        <w:spacing w:after="0" w:line="240" w:lineRule="auto"/>
        <w:jc w:val="both"/>
        <w:rPr>
          <w:rFonts w:asciiTheme="majorBidi" w:hAnsiTheme="majorBidi" w:cstheme="majorBidi"/>
          <w:b/>
          <w:bCs/>
          <w:sz w:val="36"/>
          <w:szCs w:val="36"/>
          <w:rtl/>
          <w:lang w:bidi="ar-IQ"/>
        </w:rPr>
      </w:pPr>
      <w:r w:rsidRPr="00C55CE0">
        <w:rPr>
          <w:rFonts w:asciiTheme="majorBidi" w:hAnsiTheme="majorBidi" w:cstheme="majorBidi"/>
          <w:b/>
          <w:bCs/>
          <w:sz w:val="36"/>
          <w:szCs w:val="36"/>
          <w:rtl/>
          <w:lang w:bidi="ar-IQ"/>
        </w:rPr>
        <w:t>المقترحات:</w:t>
      </w:r>
    </w:p>
    <w:p w:rsidR="00315602" w:rsidRPr="00420E4B" w:rsidRDefault="00315602" w:rsidP="004F3139">
      <w:pPr>
        <w:pStyle w:val="a9"/>
        <w:numPr>
          <w:ilvl w:val="0"/>
          <w:numId w:val="64"/>
        </w:numPr>
        <w:spacing w:after="0" w:line="240" w:lineRule="auto"/>
        <w:ind w:left="714" w:hanging="357"/>
        <w:jc w:val="both"/>
        <w:rPr>
          <w:rFonts w:asciiTheme="majorBidi" w:hAnsiTheme="majorBidi" w:cstheme="majorBidi"/>
          <w:sz w:val="32"/>
          <w:szCs w:val="32"/>
          <w:lang w:bidi="ar-IQ"/>
        </w:rPr>
      </w:pPr>
      <w:r w:rsidRPr="00420E4B">
        <w:rPr>
          <w:rFonts w:asciiTheme="majorBidi" w:hAnsiTheme="majorBidi" w:cstheme="majorBidi"/>
          <w:sz w:val="32"/>
          <w:szCs w:val="32"/>
          <w:rtl/>
          <w:lang w:bidi="ar-IQ"/>
        </w:rPr>
        <w:t xml:space="preserve"> بناء برنامج ارشادي من أجل التخفيف من مستوى الحساسية الانفعالية لدى المعاقين.</w:t>
      </w:r>
    </w:p>
    <w:p w:rsidR="00315602" w:rsidRPr="00420E4B" w:rsidRDefault="00315602" w:rsidP="004F3139">
      <w:pPr>
        <w:pStyle w:val="a9"/>
        <w:numPr>
          <w:ilvl w:val="0"/>
          <w:numId w:val="64"/>
        </w:numPr>
        <w:spacing w:after="0" w:line="240" w:lineRule="auto"/>
        <w:ind w:left="714" w:hanging="357"/>
        <w:jc w:val="both"/>
        <w:rPr>
          <w:rFonts w:asciiTheme="majorBidi" w:hAnsiTheme="majorBidi" w:cstheme="majorBidi"/>
          <w:sz w:val="32"/>
          <w:szCs w:val="32"/>
          <w:lang w:bidi="ar-IQ"/>
        </w:rPr>
      </w:pPr>
      <w:r w:rsidRPr="00420E4B">
        <w:rPr>
          <w:rFonts w:asciiTheme="majorBidi" w:hAnsiTheme="majorBidi" w:cstheme="majorBidi"/>
          <w:sz w:val="32"/>
          <w:szCs w:val="32"/>
          <w:rtl/>
          <w:lang w:bidi="ar-IQ"/>
        </w:rPr>
        <w:t xml:space="preserve">اجراء دراسة تهدف الى الكشف عن معنى الحياة لدى الفتيات المعاقات في المناطق الريفية. </w:t>
      </w:r>
    </w:p>
    <w:p w:rsidR="00315602" w:rsidRPr="00420E4B" w:rsidRDefault="00315602" w:rsidP="004F3139">
      <w:pPr>
        <w:pStyle w:val="a9"/>
        <w:numPr>
          <w:ilvl w:val="0"/>
          <w:numId w:val="64"/>
        </w:numPr>
        <w:spacing w:after="0" w:line="240" w:lineRule="auto"/>
        <w:ind w:left="714" w:hanging="357"/>
        <w:jc w:val="both"/>
        <w:rPr>
          <w:rFonts w:asciiTheme="majorBidi" w:hAnsiTheme="majorBidi" w:cstheme="majorBidi"/>
          <w:sz w:val="32"/>
          <w:szCs w:val="32"/>
          <w:lang w:bidi="ar-IQ"/>
        </w:rPr>
      </w:pPr>
      <w:r w:rsidRPr="00420E4B">
        <w:rPr>
          <w:rFonts w:asciiTheme="majorBidi" w:hAnsiTheme="majorBidi" w:cstheme="majorBidi"/>
          <w:sz w:val="32"/>
          <w:szCs w:val="32"/>
          <w:rtl/>
          <w:lang w:bidi="ar-IQ"/>
        </w:rPr>
        <w:t>اجراء دراسة تهدف الى التعرف على عدم الاستقرار الاسري لأسرة المعاق وعلاقته بمعنى الحياة لديهم.</w:t>
      </w:r>
    </w:p>
    <w:p w:rsidR="00315602" w:rsidRPr="00420E4B" w:rsidRDefault="00315602" w:rsidP="004F3139">
      <w:pPr>
        <w:pStyle w:val="a9"/>
        <w:numPr>
          <w:ilvl w:val="0"/>
          <w:numId w:val="64"/>
        </w:numPr>
        <w:spacing w:after="0" w:line="240" w:lineRule="auto"/>
        <w:ind w:left="714" w:hanging="357"/>
        <w:jc w:val="both"/>
        <w:rPr>
          <w:rFonts w:asciiTheme="majorBidi" w:hAnsiTheme="majorBidi" w:cstheme="majorBidi"/>
          <w:sz w:val="32"/>
          <w:szCs w:val="32"/>
          <w:lang w:bidi="ar-IQ"/>
        </w:rPr>
      </w:pPr>
      <w:r w:rsidRPr="00420E4B">
        <w:rPr>
          <w:rFonts w:asciiTheme="majorBidi" w:hAnsiTheme="majorBidi" w:cstheme="majorBidi"/>
          <w:sz w:val="32"/>
          <w:szCs w:val="32"/>
          <w:rtl/>
          <w:lang w:bidi="ar-IQ"/>
        </w:rPr>
        <w:t>اجراء دراسة تهدف الى الكشف عن معنى الحياة والحساسية الانفعالية لدى المعاقين العملين وغير العاملين.</w:t>
      </w:r>
    </w:p>
    <w:p w:rsidR="00315602" w:rsidRPr="00420E4B" w:rsidRDefault="00315602" w:rsidP="004F3139">
      <w:pPr>
        <w:pStyle w:val="a9"/>
        <w:numPr>
          <w:ilvl w:val="0"/>
          <w:numId w:val="64"/>
        </w:numPr>
        <w:spacing w:after="0" w:line="240" w:lineRule="auto"/>
        <w:ind w:left="714" w:hanging="357"/>
        <w:jc w:val="both"/>
        <w:rPr>
          <w:rFonts w:asciiTheme="majorBidi" w:hAnsiTheme="majorBidi" w:cstheme="majorBidi"/>
          <w:sz w:val="32"/>
          <w:szCs w:val="32"/>
          <w:lang w:bidi="ar-IQ"/>
        </w:rPr>
      </w:pPr>
      <w:r w:rsidRPr="00420E4B">
        <w:rPr>
          <w:rFonts w:asciiTheme="majorBidi" w:hAnsiTheme="majorBidi" w:cstheme="majorBidi"/>
          <w:sz w:val="32"/>
          <w:szCs w:val="32"/>
          <w:rtl/>
          <w:lang w:bidi="ar-IQ"/>
        </w:rPr>
        <w:t>اجراء دراسة تهدف الى الكشف عن معنى الحياة والقلق ومستوى الضغوط النفسية لدى المعاقين المتزوجين وغير المتزوجين.</w:t>
      </w:r>
    </w:p>
    <w:p w:rsidR="00315602" w:rsidRPr="00420E4B" w:rsidRDefault="00315602" w:rsidP="004F3139">
      <w:pPr>
        <w:pStyle w:val="a9"/>
        <w:numPr>
          <w:ilvl w:val="0"/>
          <w:numId w:val="64"/>
        </w:numPr>
        <w:spacing w:after="0" w:line="240" w:lineRule="auto"/>
        <w:ind w:left="714" w:hanging="357"/>
        <w:jc w:val="both"/>
        <w:rPr>
          <w:rFonts w:asciiTheme="majorBidi" w:hAnsiTheme="majorBidi" w:cstheme="majorBidi"/>
          <w:sz w:val="32"/>
          <w:szCs w:val="32"/>
          <w:lang w:bidi="ar-IQ"/>
        </w:rPr>
      </w:pPr>
      <w:r w:rsidRPr="00420E4B">
        <w:rPr>
          <w:rFonts w:asciiTheme="majorBidi" w:hAnsiTheme="majorBidi" w:cstheme="majorBidi"/>
          <w:sz w:val="32"/>
          <w:szCs w:val="32"/>
          <w:rtl/>
          <w:lang w:bidi="ar-IQ"/>
        </w:rPr>
        <w:t>اجراء دراسة هدفها الكشف عن اثر كل من تقبل والاعاقة وعدم تقبلها في مستوى الحساسية الانفعالية.</w:t>
      </w:r>
    </w:p>
    <w:p w:rsidR="00315602" w:rsidRDefault="00315602" w:rsidP="004F3139">
      <w:pPr>
        <w:pStyle w:val="a9"/>
        <w:numPr>
          <w:ilvl w:val="0"/>
          <w:numId w:val="64"/>
        </w:numPr>
        <w:spacing w:after="0" w:line="240" w:lineRule="auto"/>
        <w:ind w:left="714" w:hanging="357"/>
        <w:jc w:val="both"/>
        <w:rPr>
          <w:rFonts w:asciiTheme="majorBidi" w:hAnsiTheme="majorBidi" w:cstheme="majorBidi"/>
          <w:sz w:val="32"/>
          <w:szCs w:val="32"/>
          <w:lang w:bidi="ar-IQ"/>
        </w:rPr>
      </w:pPr>
      <w:r w:rsidRPr="00420E4B">
        <w:rPr>
          <w:rFonts w:asciiTheme="majorBidi" w:hAnsiTheme="majorBidi" w:cstheme="majorBidi"/>
          <w:sz w:val="32"/>
          <w:szCs w:val="32"/>
          <w:rtl/>
          <w:lang w:bidi="ar-IQ"/>
        </w:rPr>
        <w:lastRenderedPageBreak/>
        <w:t>اجراء دراسة تهدف الى الكشف عن معنى الحياة والحساسية الانفعالية لدى الاطفال المعاقين المودعين في دور الرعاية البديلة والمقارنة بين المحرومين وغير المحرومين من الوالدين.</w:t>
      </w:r>
    </w:p>
    <w:p w:rsidR="008573AE" w:rsidRDefault="008573AE" w:rsidP="008573AE">
      <w:pPr>
        <w:spacing w:after="0" w:line="240" w:lineRule="auto"/>
        <w:jc w:val="both"/>
        <w:rPr>
          <w:rFonts w:asciiTheme="majorBidi" w:hAnsiTheme="majorBidi" w:cstheme="majorBidi"/>
          <w:sz w:val="32"/>
          <w:szCs w:val="32"/>
          <w:rtl/>
          <w:lang w:bidi="ar-IQ"/>
        </w:rPr>
      </w:pPr>
    </w:p>
    <w:p w:rsidR="008573AE" w:rsidRPr="008573AE" w:rsidRDefault="008573AE" w:rsidP="008573AE">
      <w:pPr>
        <w:spacing w:after="0" w:line="240" w:lineRule="auto"/>
        <w:jc w:val="both"/>
        <w:rPr>
          <w:rFonts w:asciiTheme="majorBidi" w:hAnsiTheme="majorBidi" w:cstheme="majorBidi"/>
          <w:sz w:val="32"/>
          <w:szCs w:val="32"/>
          <w:lang w:bidi="ar-IQ"/>
        </w:rPr>
      </w:pPr>
    </w:p>
    <w:p w:rsidR="00315602" w:rsidRDefault="0034301F" w:rsidP="00315602">
      <w:pPr>
        <w:spacing w:after="0" w:line="240" w:lineRule="auto"/>
        <w:jc w:val="both"/>
        <w:rPr>
          <w:rFonts w:asciiTheme="majorBidi" w:hAnsiTheme="majorBidi" w:cstheme="majorBidi"/>
          <w:b/>
          <w:bCs/>
          <w:sz w:val="36"/>
          <w:szCs w:val="36"/>
          <w:rtl/>
          <w:lang w:bidi="ar-IQ"/>
        </w:rPr>
      </w:pPr>
      <w:r>
        <w:rPr>
          <w:rFonts w:asciiTheme="majorBidi" w:hAnsiTheme="majorBidi" w:cstheme="majorBidi"/>
          <w:b/>
          <w:bCs/>
          <w:sz w:val="36"/>
          <w:szCs w:val="36"/>
          <w:rtl/>
          <w:lang w:bidi="ar-IQ"/>
        </w:rPr>
        <w:t>المصادر</w:t>
      </w:r>
    </w:p>
    <w:p w:rsidR="00315602" w:rsidRPr="00420E4B" w:rsidRDefault="00315602" w:rsidP="004F3139">
      <w:pPr>
        <w:pStyle w:val="a9"/>
        <w:numPr>
          <w:ilvl w:val="0"/>
          <w:numId w:val="66"/>
        </w:numPr>
        <w:spacing w:after="0" w:line="240" w:lineRule="auto"/>
        <w:ind w:left="425"/>
        <w:jc w:val="both"/>
        <w:rPr>
          <w:rFonts w:asciiTheme="majorBidi" w:hAnsiTheme="majorBidi" w:cstheme="majorBidi"/>
          <w:sz w:val="32"/>
          <w:szCs w:val="32"/>
          <w:lang w:bidi="ar-IQ"/>
        </w:rPr>
      </w:pPr>
      <w:r w:rsidRPr="00420E4B">
        <w:rPr>
          <w:rFonts w:asciiTheme="majorBidi" w:hAnsiTheme="majorBidi" w:cstheme="majorBidi"/>
          <w:sz w:val="32"/>
          <w:szCs w:val="32"/>
          <w:rtl/>
          <w:lang w:bidi="ar-IQ"/>
        </w:rPr>
        <w:t xml:space="preserve">- ﺍﻟﺒﻬﻲ، ﺍﻟﺴﻴﺩ ﻓﺅﺍﺩ (1979): </w:t>
      </w:r>
      <w:r w:rsidRPr="00420E4B">
        <w:rPr>
          <w:rFonts w:asciiTheme="majorBidi" w:hAnsiTheme="majorBidi" w:cstheme="majorBidi"/>
          <w:b/>
          <w:bCs/>
          <w:sz w:val="32"/>
          <w:szCs w:val="32"/>
          <w:rtl/>
          <w:lang w:bidi="ar-IQ"/>
        </w:rPr>
        <w:t>ﻋﻠﻡ ﺍﻟﻨﻔﺱ ﺍﻻﺤﺼﺎﺌﻲ ﻭﻗﻴﺎﺱ ﺍﻟﻌﻘل ﺍﻟﺒـﺸﺭﻱ</w:t>
      </w:r>
      <w:r w:rsidRPr="00420E4B">
        <w:rPr>
          <w:rFonts w:asciiTheme="majorBidi" w:hAnsiTheme="majorBidi" w:cstheme="majorBidi"/>
          <w:sz w:val="32"/>
          <w:szCs w:val="32"/>
          <w:rtl/>
          <w:lang w:bidi="ar-IQ"/>
        </w:rPr>
        <w:t xml:space="preserve"> ، ﻁ3، ﺍﻟﻘـﺎﻫﺭﺓ، ﺩﺍﺭ ﺍﻟﻔﻜﺭ ﺍﻟﻌﺭﺒﻲ  .</w:t>
      </w:r>
    </w:p>
    <w:p w:rsidR="00315602" w:rsidRPr="00420E4B" w:rsidRDefault="00315602" w:rsidP="004F3139">
      <w:pPr>
        <w:pStyle w:val="a9"/>
        <w:numPr>
          <w:ilvl w:val="0"/>
          <w:numId w:val="66"/>
        </w:numPr>
        <w:spacing w:after="0" w:line="240" w:lineRule="auto"/>
        <w:ind w:left="425"/>
        <w:jc w:val="both"/>
        <w:rPr>
          <w:rFonts w:asciiTheme="majorBidi" w:hAnsiTheme="majorBidi" w:cstheme="majorBidi"/>
          <w:sz w:val="32"/>
          <w:szCs w:val="32"/>
          <w:lang w:bidi="ar-IQ"/>
        </w:rPr>
      </w:pPr>
      <w:r w:rsidRPr="00420E4B">
        <w:rPr>
          <w:rFonts w:asciiTheme="majorBidi" w:hAnsiTheme="majorBidi" w:cstheme="majorBidi"/>
          <w:sz w:val="32"/>
          <w:szCs w:val="32"/>
          <w:rtl/>
          <w:lang w:bidi="ar-IQ"/>
        </w:rPr>
        <w:t>ابو الهدى ، ابراهيم محمود (2011</w:t>
      </w:r>
      <w:r w:rsidRPr="00420E4B">
        <w:rPr>
          <w:rFonts w:asciiTheme="majorBidi" w:hAnsiTheme="majorBidi" w:cstheme="majorBidi"/>
          <w:b/>
          <w:bCs/>
          <w:sz w:val="32"/>
          <w:szCs w:val="32"/>
          <w:rtl/>
          <w:lang w:bidi="ar-IQ"/>
        </w:rPr>
        <w:t>): دراسة سيكومترية  كلينيكة لقلق المستقبل وعلاقته بمعنى الحياة ووجهة الضبط لدى عينة من المعاقين بصريا والمبصرين</w:t>
      </w:r>
      <w:r w:rsidRPr="00420E4B">
        <w:rPr>
          <w:rFonts w:asciiTheme="majorBidi" w:hAnsiTheme="majorBidi" w:cstheme="majorBidi"/>
          <w:sz w:val="32"/>
          <w:szCs w:val="32"/>
          <w:rtl/>
          <w:lang w:bidi="ar-IQ"/>
        </w:rPr>
        <w:t xml:space="preserve"> ، بحث منشور في </w:t>
      </w:r>
      <w:r w:rsidRPr="00420E4B">
        <w:rPr>
          <w:rFonts w:asciiTheme="majorBidi" w:hAnsiTheme="majorBidi" w:cstheme="majorBidi"/>
          <w:sz w:val="32"/>
          <w:szCs w:val="32"/>
          <w:u w:val="single"/>
          <w:rtl/>
          <w:lang w:bidi="ar-IQ"/>
        </w:rPr>
        <w:t>مجلة كلية التربية</w:t>
      </w:r>
      <w:r w:rsidRPr="00420E4B">
        <w:rPr>
          <w:rFonts w:asciiTheme="majorBidi" w:hAnsiTheme="majorBidi" w:cstheme="majorBidi"/>
          <w:sz w:val="32"/>
          <w:szCs w:val="32"/>
          <w:rtl/>
          <w:lang w:bidi="ar-IQ"/>
        </w:rPr>
        <w:t xml:space="preserve"> –جامعة عين الشمس ،ع35،ج3 ص ص 790-822.</w:t>
      </w:r>
    </w:p>
    <w:p w:rsidR="008573AE" w:rsidRPr="008573AE" w:rsidRDefault="00315602" w:rsidP="004F3139">
      <w:pPr>
        <w:pStyle w:val="a9"/>
        <w:numPr>
          <w:ilvl w:val="0"/>
          <w:numId w:val="66"/>
        </w:numPr>
        <w:spacing w:after="0" w:line="240" w:lineRule="auto"/>
        <w:ind w:left="368"/>
        <w:jc w:val="both"/>
        <w:rPr>
          <w:rFonts w:asciiTheme="majorBidi" w:hAnsiTheme="majorBidi" w:cstheme="majorBidi"/>
          <w:sz w:val="32"/>
          <w:szCs w:val="32"/>
          <w:lang w:bidi="ar-IQ"/>
        </w:rPr>
      </w:pPr>
      <w:r w:rsidRPr="00420E4B">
        <w:rPr>
          <w:rFonts w:asciiTheme="majorBidi" w:hAnsiTheme="majorBidi" w:cstheme="majorBidi"/>
          <w:sz w:val="32"/>
          <w:szCs w:val="32"/>
          <w:rtl/>
          <w:lang w:bidi="ar-IQ"/>
        </w:rPr>
        <w:t>أبو مصطفى، نظمي عودة و السميري ، نجاح عودة (2007):</w:t>
      </w:r>
      <w:r w:rsidRPr="00420E4B">
        <w:rPr>
          <w:rFonts w:asciiTheme="majorBidi" w:hAnsiTheme="majorBidi" w:cstheme="majorBidi"/>
          <w:b/>
          <w:bCs/>
          <w:sz w:val="32"/>
          <w:szCs w:val="32"/>
          <w:rtl/>
          <w:lang w:bidi="ar-IQ"/>
        </w:rPr>
        <w:t xml:space="preserve">مشكلات أطفال الفئات الخاصة في المدرسة الجامعة " دراسة ميدانية على عينة من الأطفال </w:t>
      </w:r>
    </w:p>
    <w:p w:rsidR="007F4245" w:rsidRPr="007F4245" w:rsidRDefault="007F4245" w:rsidP="007F4245">
      <w:pPr>
        <w:jc w:val="both"/>
        <w:rPr>
          <w:rFonts w:asciiTheme="majorBidi" w:hAnsiTheme="majorBidi" w:cstheme="majorBidi"/>
          <w:sz w:val="32"/>
          <w:szCs w:val="32"/>
          <w:rtl/>
          <w:lang w:bidi="ar-IQ"/>
        </w:rPr>
      </w:pPr>
      <w:r w:rsidRPr="007F4245">
        <w:rPr>
          <w:rFonts w:asciiTheme="majorBidi" w:hAnsiTheme="majorBidi" w:cs="Sultan bold" w:hint="cs"/>
          <w:b/>
          <w:color w:val="000000" w:themeColor="text1"/>
          <w:sz w:val="28"/>
          <w:szCs w:val="28"/>
          <w:u w:val="single"/>
          <w:rtl/>
        </w:rPr>
        <w:t xml:space="preserve">الكتاب السنوي </w:t>
      </w:r>
      <w:r w:rsidRPr="007F4245">
        <w:rPr>
          <w:rFonts w:asciiTheme="majorBidi" w:hAnsiTheme="majorBidi" w:cs="Sultan bold"/>
          <w:b/>
          <w:color w:val="000000" w:themeColor="text1"/>
          <w:sz w:val="28"/>
          <w:szCs w:val="28"/>
          <w:u w:val="single"/>
          <w:rtl/>
        </w:rPr>
        <w:t>–</w:t>
      </w:r>
      <w:r w:rsidRPr="007F4245">
        <w:rPr>
          <w:rFonts w:asciiTheme="majorBidi" w:hAnsiTheme="majorBidi" w:cs="Sultan bold" w:hint="cs"/>
          <w:b/>
          <w:color w:val="000000" w:themeColor="text1"/>
          <w:sz w:val="28"/>
          <w:szCs w:val="28"/>
          <w:u w:val="single"/>
          <w:rtl/>
        </w:rPr>
        <w:t xml:space="preserve"> المجلد التاسع - 2014                                                                      م0م0 وفاء قيس كريم</w:t>
      </w:r>
    </w:p>
    <w:p w:rsidR="00315602" w:rsidRPr="00420E4B" w:rsidRDefault="00315602" w:rsidP="008573AE">
      <w:pPr>
        <w:pStyle w:val="a9"/>
        <w:spacing w:after="0" w:line="240" w:lineRule="auto"/>
        <w:ind w:left="368"/>
        <w:jc w:val="both"/>
        <w:rPr>
          <w:rFonts w:asciiTheme="majorBidi" w:hAnsiTheme="majorBidi" w:cstheme="majorBidi"/>
          <w:sz w:val="32"/>
          <w:szCs w:val="32"/>
          <w:lang w:bidi="ar-IQ"/>
        </w:rPr>
      </w:pPr>
      <w:r w:rsidRPr="00420E4B">
        <w:rPr>
          <w:rFonts w:asciiTheme="majorBidi" w:hAnsiTheme="majorBidi" w:cstheme="majorBidi"/>
          <w:b/>
          <w:bCs/>
          <w:sz w:val="32"/>
          <w:szCs w:val="32"/>
          <w:rtl/>
          <w:lang w:bidi="ar-IQ"/>
        </w:rPr>
        <w:t>المعوقين في فلسطين</w:t>
      </w:r>
      <w:r w:rsidRPr="00420E4B">
        <w:rPr>
          <w:rFonts w:asciiTheme="majorBidi" w:hAnsiTheme="majorBidi" w:cstheme="majorBidi"/>
          <w:sz w:val="32"/>
          <w:szCs w:val="32"/>
          <w:rtl/>
          <w:lang w:bidi="ar-IQ"/>
        </w:rPr>
        <w:t xml:space="preserve"> " بحث منشور، </w:t>
      </w:r>
      <w:r w:rsidRPr="00420E4B">
        <w:rPr>
          <w:rFonts w:asciiTheme="majorBidi" w:hAnsiTheme="majorBidi" w:cstheme="majorBidi"/>
          <w:sz w:val="32"/>
          <w:szCs w:val="32"/>
          <w:u w:val="single"/>
          <w:rtl/>
          <w:lang w:bidi="ar-IQ"/>
        </w:rPr>
        <w:t>المؤتمر العلمي الاول</w:t>
      </w:r>
      <w:r w:rsidRPr="00420E4B">
        <w:rPr>
          <w:rFonts w:asciiTheme="majorBidi" w:hAnsiTheme="majorBidi" w:cstheme="majorBidi"/>
          <w:sz w:val="32"/>
          <w:szCs w:val="32"/>
          <w:rtl/>
          <w:lang w:bidi="ar-IQ"/>
        </w:rPr>
        <w:t xml:space="preserve"> ،لكلية التربية جامعة بنها .</w:t>
      </w:r>
    </w:p>
    <w:p w:rsidR="00315602" w:rsidRPr="00420E4B" w:rsidRDefault="00315602" w:rsidP="004F3139">
      <w:pPr>
        <w:pStyle w:val="a9"/>
        <w:numPr>
          <w:ilvl w:val="0"/>
          <w:numId w:val="66"/>
        </w:numPr>
        <w:spacing w:after="0" w:line="240" w:lineRule="auto"/>
        <w:ind w:left="425"/>
        <w:jc w:val="both"/>
        <w:rPr>
          <w:rFonts w:asciiTheme="majorBidi" w:hAnsiTheme="majorBidi" w:cstheme="majorBidi"/>
          <w:sz w:val="32"/>
          <w:szCs w:val="32"/>
          <w:lang w:bidi="ar-IQ"/>
        </w:rPr>
      </w:pPr>
      <w:r w:rsidRPr="00420E4B">
        <w:rPr>
          <w:rFonts w:asciiTheme="majorBidi" w:hAnsiTheme="majorBidi" w:cstheme="majorBidi"/>
          <w:sz w:val="32"/>
          <w:szCs w:val="32"/>
          <w:rtl/>
          <w:lang w:bidi="ar-IQ"/>
        </w:rPr>
        <w:t xml:space="preserve"> ابو منصور، حنان خضير (2011): </w:t>
      </w:r>
      <w:r w:rsidRPr="00420E4B">
        <w:rPr>
          <w:rFonts w:asciiTheme="majorBidi" w:hAnsiTheme="majorBidi" w:cstheme="majorBidi"/>
          <w:b/>
          <w:bCs/>
          <w:sz w:val="32"/>
          <w:szCs w:val="32"/>
          <w:rtl/>
          <w:lang w:bidi="ar-IQ"/>
        </w:rPr>
        <w:t>الحساسية الانفعالية وعلاقتها بالمهارات الاجتماعية لدى المعاقين سمعياً في محافظة غزة،</w:t>
      </w:r>
      <w:r w:rsidRPr="00420E4B">
        <w:rPr>
          <w:rFonts w:asciiTheme="majorBidi" w:hAnsiTheme="majorBidi" w:cstheme="majorBidi"/>
          <w:sz w:val="32"/>
          <w:szCs w:val="32"/>
          <w:rtl/>
          <w:lang w:bidi="ar-IQ"/>
        </w:rPr>
        <w:t xml:space="preserve"> رسالة ماجستير (غير منشورة)، كلية التربية، الجامعة الاسلامية_ غزة.</w:t>
      </w:r>
    </w:p>
    <w:p w:rsidR="00315602" w:rsidRPr="00420E4B" w:rsidRDefault="00315602" w:rsidP="004F3139">
      <w:pPr>
        <w:pStyle w:val="a9"/>
        <w:numPr>
          <w:ilvl w:val="0"/>
          <w:numId w:val="66"/>
        </w:numPr>
        <w:tabs>
          <w:tab w:val="left" w:pos="84"/>
        </w:tabs>
        <w:spacing w:after="0" w:line="240" w:lineRule="auto"/>
        <w:ind w:left="84" w:firstLine="0"/>
        <w:jc w:val="both"/>
        <w:rPr>
          <w:rFonts w:asciiTheme="majorBidi" w:hAnsiTheme="majorBidi" w:cstheme="majorBidi"/>
          <w:sz w:val="32"/>
          <w:szCs w:val="32"/>
          <w:lang w:bidi="ar-IQ"/>
        </w:rPr>
      </w:pPr>
      <w:r w:rsidRPr="00420E4B">
        <w:rPr>
          <w:rFonts w:asciiTheme="majorBidi" w:hAnsiTheme="majorBidi" w:cstheme="majorBidi"/>
          <w:sz w:val="32"/>
          <w:szCs w:val="32"/>
          <w:rtl/>
          <w:lang w:bidi="ar-IQ"/>
        </w:rPr>
        <w:t xml:space="preserve">جمهورية العراق ، وزارة التربية : </w:t>
      </w:r>
      <w:r w:rsidRPr="00420E4B">
        <w:rPr>
          <w:rFonts w:asciiTheme="majorBidi" w:hAnsiTheme="majorBidi" w:cstheme="majorBidi"/>
          <w:b/>
          <w:bCs/>
          <w:sz w:val="32"/>
          <w:szCs w:val="32"/>
          <w:rtl/>
          <w:lang w:bidi="ar-IQ"/>
        </w:rPr>
        <w:t>اللجنة الوطنية العلمية للتربية الخاصة</w:t>
      </w:r>
      <w:r w:rsidRPr="00420E4B">
        <w:rPr>
          <w:rFonts w:asciiTheme="majorBidi" w:hAnsiTheme="majorBidi" w:cstheme="majorBidi"/>
          <w:sz w:val="32"/>
          <w:szCs w:val="32"/>
          <w:rtl/>
          <w:lang w:bidi="ar-IQ"/>
        </w:rPr>
        <w:t xml:space="preserve"> ، </w:t>
      </w:r>
      <w:r w:rsidRPr="00420E4B">
        <w:rPr>
          <w:rFonts w:asciiTheme="majorBidi" w:hAnsiTheme="majorBidi" w:cstheme="majorBidi"/>
          <w:sz w:val="32"/>
          <w:szCs w:val="32"/>
          <w:u w:val="single"/>
          <w:rtl/>
          <w:lang w:bidi="ar-IQ"/>
        </w:rPr>
        <w:t>التقرير السنوي لأعمال اللجنة</w:t>
      </w:r>
      <w:r w:rsidRPr="00420E4B">
        <w:rPr>
          <w:rFonts w:asciiTheme="majorBidi" w:hAnsiTheme="majorBidi" w:cstheme="majorBidi"/>
          <w:sz w:val="32"/>
          <w:szCs w:val="32"/>
          <w:rtl/>
          <w:lang w:bidi="ar-IQ"/>
        </w:rPr>
        <w:t xml:space="preserve"> ، 1985 ، ص5.</w:t>
      </w:r>
    </w:p>
    <w:p w:rsidR="00315602" w:rsidRPr="00420E4B" w:rsidRDefault="00315602" w:rsidP="004F3139">
      <w:pPr>
        <w:pStyle w:val="a9"/>
        <w:numPr>
          <w:ilvl w:val="0"/>
          <w:numId w:val="66"/>
        </w:numPr>
        <w:spacing w:after="0" w:line="240" w:lineRule="auto"/>
        <w:ind w:left="368"/>
        <w:jc w:val="both"/>
        <w:rPr>
          <w:rFonts w:asciiTheme="majorBidi" w:hAnsiTheme="majorBidi" w:cstheme="majorBidi"/>
          <w:sz w:val="32"/>
          <w:szCs w:val="32"/>
          <w:u w:val="single"/>
          <w:lang w:bidi="ar-IQ"/>
        </w:rPr>
      </w:pPr>
      <w:r w:rsidRPr="00420E4B">
        <w:rPr>
          <w:rFonts w:asciiTheme="majorBidi" w:hAnsiTheme="majorBidi" w:cstheme="majorBidi"/>
          <w:sz w:val="32"/>
          <w:szCs w:val="32"/>
          <w:rtl/>
          <w:lang w:bidi="ar-IQ"/>
        </w:rPr>
        <w:t>حسين، سعاد محمد(2004):</w:t>
      </w:r>
      <w:r w:rsidRPr="00420E4B">
        <w:rPr>
          <w:rFonts w:asciiTheme="majorBidi" w:hAnsiTheme="majorBidi" w:cstheme="majorBidi"/>
          <w:sz w:val="32"/>
          <w:szCs w:val="32"/>
          <w:rtl/>
        </w:rPr>
        <w:t xml:space="preserve"> </w:t>
      </w:r>
      <w:r w:rsidRPr="00420E4B">
        <w:rPr>
          <w:rFonts w:asciiTheme="majorBidi" w:hAnsiTheme="majorBidi" w:cstheme="majorBidi"/>
          <w:b/>
          <w:bCs/>
          <w:sz w:val="32"/>
          <w:szCs w:val="32"/>
          <w:rtl/>
          <w:lang w:bidi="ar-IQ"/>
        </w:rPr>
        <w:t>دور الصحافة المحلية في نشر ثقافة التطوع والمشاركة  المجتمعية لقضايا المعاقين ذهنياً في محافظة بورسعيد</w:t>
      </w:r>
      <w:r w:rsidRPr="00420E4B">
        <w:rPr>
          <w:rFonts w:asciiTheme="majorBidi" w:hAnsiTheme="majorBidi" w:cstheme="majorBidi"/>
          <w:sz w:val="32"/>
          <w:szCs w:val="32"/>
          <w:rtl/>
          <w:lang w:bidi="ar-IQ"/>
        </w:rPr>
        <w:t xml:space="preserve">،(بحث منشور ) في </w:t>
      </w:r>
      <w:r w:rsidRPr="00420E4B">
        <w:rPr>
          <w:rFonts w:asciiTheme="majorBidi" w:hAnsiTheme="majorBidi" w:cstheme="majorBidi"/>
          <w:sz w:val="32"/>
          <w:szCs w:val="32"/>
          <w:u w:val="single"/>
          <w:rtl/>
          <w:lang w:bidi="ar-IQ"/>
        </w:rPr>
        <w:t>المؤتمر العربي الثاني " الاعاقة الذهنية بين التجنب والرعاية" للفترة</w:t>
      </w:r>
      <w:r w:rsidRPr="00420E4B">
        <w:rPr>
          <w:rFonts w:asciiTheme="majorBidi" w:hAnsiTheme="majorBidi" w:cstheme="majorBidi"/>
          <w:sz w:val="32"/>
          <w:szCs w:val="32"/>
          <w:rtl/>
        </w:rPr>
        <w:t xml:space="preserve"> </w:t>
      </w:r>
      <w:r w:rsidRPr="00420E4B">
        <w:rPr>
          <w:rFonts w:asciiTheme="majorBidi" w:hAnsiTheme="majorBidi" w:cstheme="majorBidi"/>
          <w:sz w:val="32"/>
          <w:szCs w:val="32"/>
          <w:u w:val="single"/>
          <w:rtl/>
          <w:lang w:bidi="ar-IQ"/>
        </w:rPr>
        <w:t>14-15 ديسمبر  2004 ، ص ص 193-251.</w:t>
      </w:r>
    </w:p>
    <w:p w:rsidR="00315602" w:rsidRPr="00420E4B" w:rsidRDefault="00315602" w:rsidP="004F3139">
      <w:pPr>
        <w:pStyle w:val="a9"/>
        <w:numPr>
          <w:ilvl w:val="0"/>
          <w:numId w:val="66"/>
        </w:numPr>
        <w:tabs>
          <w:tab w:val="left" w:pos="84"/>
        </w:tabs>
        <w:spacing w:after="0" w:line="240" w:lineRule="auto"/>
        <w:ind w:left="368"/>
        <w:jc w:val="both"/>
        <w:rPr>
          <w:rFonts w:asciiTheme="majorBidi" w:hAnsiTheme="majorBidi" w:cstheme="majorBidi"/>
          <w:sz w:val="32"/>
          <w:szCs w:val="32"/>
          <w:rtl/>
          <w:lang w:bidi="ar-IQ"/>
        </w:rPr>
      </w:pPr>
      <w:r w:rsidRPr="00420E4B">
        <w:rPr>
          <w:rFonts w:asciiTheme="majorBidi" w:hAnsiTheme="majorBidi" w:cstheme="majorBidi"/>
          <w:sz w:val="32"/>
          <w:szCs w:val="32"/>
          <w:rtl/>
          <w:lang w:bidi="ar-IQ"/>
        </w:rPr>
        <w:t xml:space="preserve">خضر، عبد الباسط متولي(1997): </w:t>
      </w:r>
      <w:r w:rsidRPr="00420E4B">
        <w:rPr>
          <w:rFonts w:asciiTheme="majorBidi" w:hAnsiTheme="majorBidi" w:cstheme="majorBidi"/>
          <w:b/>
          <w:bCs/>
          <w:sz w:val="32"/>
          <w:szCs w:val="32"/>
          <w:rtl/>
          <w:lang w:bidi="ar-IQ"/>
        </w:rPr>
        <w:t>معنى الحياة لعينة من الشباب الجامعي في علاقته ببعض المتغيرات،</w:t>
      </w:r>
      <w:r w:rsidRPr="00420E4B">
        <w:rPr>
          <w:rFonts w:asciiTheme="majorBidi" w:hAnsiTheme="majorBidi" w:cstheme="majorBidi"/>
          <w:sz w:val="32"/>
          <w:szCs w:val="32"/>
          <w:rtl/>
          <w:lang w:bidi="ar-IQ"/>
        </w:rPr>
        <w:t xml:space="preserve"> بحث منشور في </w:t>
      </w:r>
      <w:r w:rsidRPr="00420E4B">
        <w:rPr>
          <w:rFonts w:asciiTheme="majorBidi" w:hAnsiTheme="majorBidi" w:cstheme="majorBidi"/>
          <w:sz w:val="32"/>
          <w:szCs w:val="32"/>
          <w:u w:val="single"/>
          <w:rtl/>
          <w:lang w:bidi="ar-IQ"/>
        </w:rPr>
        <w:t>المؤتمر الدولي الرابع لمركز الارشاد النفسي،</w:t>
      </w:r>
      <w:r w:rsidRPr="00420E4B">
        <w:rPr>
          <w:rFonts w:asciiTheme="majorBidi" w:hAnsiTheme="majorBidi" w:cstheme="majorBidi"/>
          <w:sz w:val="32"/>
          <w:szCs w:val="32"/>
          <w:rtl/>
          <w:lang w:bidi="ar-IQ"/>
        </w:rPr>
        <w:t xml:space="preserve"> جامعة عين الشمس، ص ص327-350.</w:t>
      </w:r>
    </w:p>
    <w:p w:rsidR="00315602" w:rsidRDefault="00315602" w:rsidP="004F3139">
      <w:pPr>
        <w:pStyle w:val="a9"/>
        <w:numPr>
          <w:ilvl w:val="0"/>
          <w:numId w:val="66"/>
        </w:numPr>
        <w:tabs>
          <w:tab w:val="left" w:pos="84"/>
        </w:tabs>
        <w:spacing w:after="0" w:line="240" w:lineRule="auto"/>
        <w:ind w:left="368"/>
        <w:jc w:val="both"/>
        <w:rPr>
          <w:rFonts w:asciiTheme="majorBidi" w:hAnsiTheme="majorBidi" w:cstheme="majorBidi"/>
          <w:sz w:val="32"/>
          <w:szCs w:val="32"/>
          <w:lang w:bidi="ar-IQ"/>
        </w:rPr>
      </w:pPr>
      <w:r w:rsidRPr="00420E4B">
        <w:rPr>
          <w:rFonts w:asciiTheme="majorBidi" w:hAnsiTheme="majorBidi" w:cstheme="majorBidi"/>
          <w:sz w:val="32"/>
          <w:szCs w:val="32"/>
          <w:rtl/>
          <w:lang w:bidi="ar-IQ"/>
        </w:rPr>
        <w:lastRenderedPageBreak/>
        <w:t xml:space="preserve">دشتي ،فاطمة عبد الصمد( ب ت ): </w:t>
      </w:r>
      <w:r w:rsidRPr="00420E4B">
        <w:rPr>
          <w:rFonts w:asciiTheme="majorBidi" w:hAnsiTheme="majorBidi" w:cstheme="majorBidi"/>
          <w:b/>
          <w:bCs/>
          <w:sz w:val="32"/>
          <w:szCs w:val="32"/>
          <w:rtl/>
          <w:lang w:bidi="ar-IQ"/>
        </w:rPr>
        <w:t>أثر مشاهدة البرامج الفضائية على المهارات الاجتماعية لدى عينة من الأطفال بدولة الكويت،</w:t>
      </w:r>
      <w:r w:rsidRPr="00420E4B">
        <w:rPr>
          <w:rFonts w:asciiTheme="majorBidi" w:hAnsiTheme="majorBidi" w:cstheme="majorBidi"/>
          <w:sz w:val="32"/>
          <w:szCs w:val="32"/>
          <w:rtl/>
          <w:lang w:bidi="ar-IQ"/>
        </w:rPr>
        <w:t xml:space="preserve"> بحث منشور في </w:t>
      </w:r>
      <w:r w:rsidRPr="00420E4B">
        <w:rPr>
          <w:rFonts w:asciiTheme="majorBidi" w:hAnsiTheme="majorBidi" w:cstheme="majorBidi"/>
          <w:sz w:val="32"/>
          <w:szCs w:val="32"/>
          <w:u w:val="single"/>
          <w:rtl/>
          <w:lang w:bidi="ar-IQ"/>
        </w:rPr>
        <w:t>مجلة رسالة الخليج</w:t>
      </w:r>
      <w:r w:rsidRPr="00420E4B">
        <w:rPr>
          <w:rFonts w:asciiTheme="majorBidi" w:hAnsiTheme="majorBidi" w:cstheme="majorBidi"/>
          <w:sz w:val="32"/>
          <w:szCs w:val="32"/>
          <w:rtl/>
          <w:lang w:bidi="ar-IQ"/>
        </w:rPr>
        <w:t xml:space="preserve"> العدد العربي (103)   .</w:t>
      </w:r>
    </w:p>
    <w:p w:rsidR="00315602" w:rsidRPr="00420E4B" w:rsidRDefault="00315602" w:rsidP="004F3139">
      <w:pPr>
        <w:pStyle w:val="a9"/>
        <w:numPr>
          <w:ilvl w:val="0"/>
          <w:numId w:val="66"/>
        </w:numPr>
        <w:spacing w:after="0" w:line="240" w:lineRule="auto"/>
        <w:ind w:left="368"/>
        <w:jc w:val="both"/>
        <w:rPr>
          <w:rFonts w:asciiTheme="majorBidi" w:hAnsiTheme="majorBidi" w:cstheme="majorBidi"/>
          <w:sz w:val="32"/>
          <w:szCs w:val="32"/>
          <w:rtl/>
          <w:lang w:bidi="ar-IQ"/>
        </w:rPr>
      </w:pPr>
      <w:r w:rsidRPr="00420E4B">
        <w:rPr>
          <w:rFonts w:asciiTheme="majorBidi" w:hAnsiTheme="majorBidi" w:cstheme="majorBidi"/>
          <w:sz w:val="32"/>
          <w:szCs w:val="32"/>
          <w:rtl/>
          <w:lang w:bidi="ar-IQ"/>
        </w:rPr>
        <w:t xml:space="preserve">رحيم، خلود (2010): </w:t>
      </w:r>
      <w:r w:rsidRPr="00420E4B">
        <w:rPr>
          <w:rFonts w:asciiTheme="majorBidi" w:hAnsiTheme="majorBidi" w:cstheme="majorBidi"/>
          <w:b/>
          <w:bCs/>
          <w:sz w:val="32"/>
          <w:szCs w:val="32"/>
          <w:rtl/>
          <w:lang w:bidi="ar-IQ"/>
        </w:rPr>
        <w:t>معنى الحياة كما تدركها المرأة العراقية</w:t>
      </w:r>
      <w:r w:rsidRPr="00420E4B">
        <w:rPr>
          <w:rFonts w:asciiTheme="majorBidi" w:hAnsiTheme="majorBidi" w:cstheme="majorBidi"/>
          <w:sz w:val="32"/>
          <w:szCs w:val="32"/>
          <w:rtl/>
          <w:lang w:bidi="ar-IQ"/>
        </w:rPr>
        <w:t xml:space="preserve">، بحث منشور في المؤتمر </w:t>
      </w:r>
      <w:r w:rsidRPr="00420E4B">
        <w:rPr>
          <w:rFonts w:asciiTheme="majorBidi" w:hAnsiTheme="majorBidi" w:cstheme="majorBidi"/>
          <w:sz w:val="32"/>
          <w:szCs w:val="32"/>
          <w:u w:val="single"/>
          <w:rtl/>
          <w:lang w:bidi="ar-IQ"/>
        </w:rPr>
        <w:t>الاقليمي الثاني لعلم النفس</w:t>
      </w:r>
      <w:r w:rsidRPr="00420E4B">
        <w:rPr>
          <w:rFonts w:asciiTheme="majorBidi" w:hAnsiTheme="majorBidi" w:cstheme="majorBidi"/>
          <w:sz w:val="32"/>
          <w:szCs w:val="32"/>
          <w:rtl/>
          <w:lang w:bidi="ar-IQ"/>
        </w:rPr>
        <w:t xml:space="preserve"> ، رابطة الاخصائيين النفسين المصرين ص ص755-772.</w:t>
      </w:r>
    </w:p>
    <w:p w:rsidR="00315602" w:rsidRPr="00420E4B" w:rsidRDefault="00315602" w:rsidP="004F3139">
      <w:pPr>
        <w:pStyle w:val="a9"/>
        <w:numPr>
          <w:ilvl w:val="0"/>
          <w:numId w:val="66"/>
        </w:numPr>
        <w:tabs>
          <w:tab w:val="left" w:pos="84"/>
        </w:tabs>
        <w:spacing w:after="0" w:line="240" w:lineRule="auto"/>
        <w:ind w:left="368"/>
        <w:jc w:val="both"/>
        <w:rPr>
          <w:rFonts w:asciiTheme="majorBidi" w:hAnsiTheme="majorBidi" w:cstheme="majorBidi"/>
          <w:sz w:val="32"/>
          <w:szCs w:val="32"/>
          <w:rtl/>
          <w:lang w:bidi="ar-IQ"/>
        </w:rPr>
      </w:pPr>
      <w:r w:rsidRPr="00420E4B">
        <w:rPr>
          <w:rFonts w:asciiTheme="majorBidi" w:hAnsiTheme="majorBidi" w:cstheme="majorBidi"/>
          <w:sz w:val="32"/>
          <w:szCs w:val="32"/>
          <w:rtl/>
          <w:lang w:bidi="ar-IQ"/>
        </w:rPr>
        <w:t xml:space="preserve">سالم ، سهير(2005): </w:t>
      </w:r>
      <w:r w:rsidRPr="00420E4B">
        <w:rPr>
          <w:rFonts w:asciiTheme="majorBidi" w:hAnsiTheme="majorBidi" w:cstheme="majorBidi"/>
          <w:b/>
          <w:bCs/>
          <w:sz w:val="32"/>
          <w:szCs w:val="32"/>
          <w:rtl/>
          <w:lang w:bidi="ar-IQ"/>
        </w:rPr>
        <w:t>معنى الحياة وعلاقته ببعض متغيرات الشخصية</w:t>
      </w:r>
      <w:r w:rsidRPr="00420E4B">
        <w:rPr>
          <w:rFonts w:asciiTheme="majorBidi" w:hAnsiTheme="majorBidi" w:cstheme="majorBidi"/>
          <w:sz w:val="32"/>
          <w:szCs w:val="32"/>
          <w:rtl/>
          <w:lang w:bidi="ar-IQ"/>
        </w:rPr>
        <w:t xml:space="preserve"> ، اطروحة دكتوراه (غير منشورة) جامعة القاهرة: معهد الدراسات والبحوث التربوية.</w:t>
      </w:r>
    </w:p>
    <w:p w:rsidR="00315602" w:rsidRPr="00420E4B" w:rsidRDefault="00315602" w:rsidP="004F3139">
      <w:pPr>
        <w:pStyle w:val="a9"/>
        <w:numPr>
          <w:ilvl w:val="0"/>
          <w:numId w:val="66"/>
        </w:numPr>
        <w:tabs>
          <w:tab w:val="left" w:pos="84"/>
        </w:tabs>
        <w:spacing w:after="0" w:line="240" w:lineRule="auto"/>
        <w:ind w:left="368"/>
        <w:jc w:val="both"/>
        <w:rPr>
          <w:rFonts w:asciiTheme="majorBidi" w:hAnsiTheme="majorBidi" w:cstheme="majorBidi"/>
          <w:sz w:val="32"/>
          <w:szCs w:val="32"/>
          <w:lang w:bidi="ar-IQ"/>
        </w:rPr>
      </w:pPr>
      <w:r w:rsidRPr="00420E4B">
        <w:rPr>
          <w:rFonts w:asciiTheme="majorBidi" w:hAnsiTheme="majorBidi" w:cstheme="majorBidi"/>
          <w:sz w:val="32"/>
          <w:szCs w:val="32"/>
          <w:rtl/>
          <w:lang w:bidi="ar-IQ"/>
        </w:rPr>
        <w:t xml:space="preserve">  شند، سميرة محمد (2002): </w:t>
      </w:r>
      <w:r w:rsidRPr="00420E4B">
        <w:rPr>
          <w:rFonts w:asciiTheme="majorBidi" w:hAnsiTheme="majorBidi" w:cstheme="majorBidi"/>
          <w:b/>
          <w:bCs/>
          <w:sz w:val="32"/>
          <w:szCs w:val="32"/>
          <w:rtl/>
          <w:lang w:bidi="ar-IQ"/>
        </w:rPr>
        <w:t>دراسة لقلق المستقبل وقلق الموت لدى طلاب الجامعة من منظور متغيري الجنس والتخصص</w:t>
      </w:r>
      <w:r w:rsidRPr="00420E4B">
        <w:rPr>
          <w:rFonts w:asciiTheme="majorBidi" w:hAnsiTheme="majorBidi" w:cstheme="majorBidi"/>
          <w:sz w:val="32"/>
          <w:szCs w:val="32"/>
          <w:rtl/>
          <w:lang w:bidi="ar-IQ"/>
        </w:rPr>
        <w:t xml:space="preserve">، </w:t>
      </w:r>
      <w:r w:rsidRPr="00420E4B">
        <w:rPr>
          <w:rFonts w:asciiTheme="majorBidi" w:hAnsiTheme="majorBidi" w:cstheme="majorBidi"/>
          <w:sz w:val="32"/>
          <w:szCs w:val="32"/>
          <w:u w:val="single"/>
          <w:rtl/>
          <w:lang w:bidi="ar-IQ"/>
        </w:rPr>
        <w:t>مجلة كلية التربية ،</w:t>
      </w:r>
      <w:r w:rsidRPr="00420E4B">
        <w:rPr>
          <w:rFonts w:asciiTheme="majorBidi" w:hAnsiTheme="majorBidi" w:cstheme="majorBidi"/>
          <w:sz w:val="32"/>
          <w:szCs w:val="32"/>
          <w:rtl/>
          <w:lang w:bidi="ar-IQ"/>
        </w:rPr>
        <w:t xml:space="preserve"> المجلد الثامن،ع3, ص ص 113-181.</w:t>
      </w:r>
    </w:p>
    <w:p w:rsidR="00315602" w:rsidRDefault="00315602" w:rsidP="004F3139">
      <w:pPr>
        <w:pStyle w:val="a9"/>
        <w:numPr>
          <w:ilvl w:val="0"/>
          <w:numId w:val="66"/>
        </w:numPr>
        <w:tabs>
          <w:tab w:val="left" w:pos="-58"/>
        </w:tabs>
        <w:spacing w:after="0" w:line="240" w:lineRule="auto"/>
        <w:ind w:left="368"/>
        <w:jc w:val="both"/>
        <w:rPr>
          <w:rFonts w:asciiTheme="majorBidi" w:hAnsiTheme="majorBidi" w:cstheme="majorBidi"/>
          <w:sz w:val="32"/>
          <w:szCs w:val="32"/>
          <w:lang w:bidi="ar-IQ"/>
        </w:rPr>
      </w:pPr>
      <w:r w:rsidRPr="00420E4B">
        <w:rPr>
          <w:rFonts w:asciiTheme="majorBidi" w:hAnsiTheme="majorBidi" w:cstheme="majorBidi"/>
          <w:sz w:val="32"/>
          <w:szCs w:val="32"/>
          <w:rtl/>
          <w:lang w:bidi="ar-IQ"/>
        </w:rPr>
        <w:t>عبد الغفار، عبد السلام(1973):</w:t>
      </w:r>
      <w:r w:rsidRPr="00420E4B">
        <w:rPr>
          <w:rFonts w:asciiTheme="majorBidi" w:hAnsiTheme="majorBidi" w:cstheme="majorBidi"/>
          <w:b/>
          <w:bCs/>
          <w:sz w:val="32"/>
          <w:szCs w:val="32"/>
          <w:rtl/>
          <w:lang w:bidi="ar-IQ"/>
        </w:rPr>
        <w:t>في طبيعة الانسان</w:t>
      </w:r>
      <w:r w:rsidRPr="00420E4B">
        <w:rPr>
          <w:rFonts w:asciiTheme="majorBidi" w:hAnsiTheme="majorBidi" w:cstheme="majorBidi"/>
          <w:sz w:val="32"/>
          <w:szCs w:val="32"/>
          <w:rtl/>
          <w:lang w:bidi="ar-IQ"/>
        </w:rPr>
        <w:t>، القاهرة دار النهضة  العربية.</w:t>
      </w:r>
    </w:p>
    <w:p w:rsidR="007F4245" w:rsidRDefault="007F4245" w:rsidP="007F4245">
      <w:pPr>
        <w:pStyle w:val="a9"/>
        <w:tabs>
          <w:tab w:val="left" w:pos="-58"/>
        </w:tabs>
        <w:spacing w:after="0" w:line="240" w:lineRule="auto"/>
        <w:ind w:left="368"/>
        <w:jc w:val="both"/>
        <w:rPr>
          <w:rFonts w:asciiTheme="majorBidi" w:hAnsiTheme="majorBidi" w:cstheme="majorBidi"/>
          <w:sz w:val="32"/>
          <w:szCs w:val="32"/>
          <w:lang w:bidi="ar-IQ"/>
        </w:rPr>
      </w:pPr>
    </w:p>
    <w:p w:rsidR="008573AE" w:rsidRPr="008573AE" w:rsidRDefault="008573AE" w:rsidP="008573AE">
      <w:pPr>
        <w:jc w:val="both"/>
        <w:rPr>
          <w:rFonts w:asciiTheme="majorBidi" w:hAnsiTheme="majorBidi" w:cs="Sultan bold"/>
          <w:b/>
          <w:color w:val="000000" w:themeColor="text1"/>
          <w:sz w:val="28"/>
          <w:szCs w:val="28"/>
          <w:u w:val="single"/>
        </w:rPr>
      </w:pPr>
      <w:r w:rsidRPr="008573AE">
        <w:rPr>
          <w:rFonts w:asciiTheme="majorBidi" w:hAnsiTheme="majorBidi" w:cs="Sultan bold"/>
          <w:b/>
          <w:color w:val="000000" w:themeColor="text1"/>
          <w:sz w:val="28"/>
          <w:szCs w:val="28"/>
          <w:u w:val="single"/>
          <w:rtl/>
        </w:rPr>
        <w:t xml:space="preserve">الكتاب السنوي – المجلد التاسع - 2014                           </w:t>
      </w:r>
      <w:r w:rsidRPr="008573AE">
        <w:rPr>
          <w:rFonts w:asciiTheme="majorBidi" w:hAnsiTheme="majorBidi" w:cs="Sultan bold" w:hint="cs"/>
          <w:b/>
          <w:color w:val="000000" w:themeColor="text1"/>
          <w:sz w:val="28"/>
          <w:szCs w:val="28"/>
          <w:u w:val="single"/>
          <w:rtl/>
        </w:rPr>
        <w:t>معنى الحياة والحساسية الانفعالية لدى الاطفال</w:t>
      </w:r>
      <w:r w:rsidRPr="008573AE">
        <w:rPr>
          <w:rFonts w:asciiTheme="majorBidi" w:hAnsiTheme="majorBidi" w:cs="Sultan bold"/>
          <w:b/>
          <w:color w:val="000000" w:themeColor="text1"/>
          <w:sz w:val="28"/>
          <w:szCs w:val="28"/>
          <w:u w:val="single"/>
          <w:rtl/>
        </w:rPr>
        <w:t xml:space="preserve">  </w:t>
      </w:r>
    </w:p>
    <w:p w:rsidR="008573AE" w:rsidRPr="008573AE" w:rsidRDefault="008573AE" w:rsidP="008573AE">
      <w:pPr>
        <w:pStyle w:val="a9"/>
        <w:tabs>
          <w:tab w:val="left" w:pos="-58"/>
        </w:tabs>
        <w:spacing w:after="0" w:line="240" w:lineRule="auto"/>
        <w:ind w:left="368"/>
        <w:jc w:val="both"/>
        <w:rPr>
          <w:rFonts w:asciiTheme="majorBidi" w:hAnsiTheme="majorBidi" w:cstheme="majorBidi"/>
          <w:sz w:val="32"/>
          <w:szCs w:val="32"/>
          <w:lang w:bidi="ar-IQ"/>
        </w:rPr>
      </w:pPr>
    </w:p>
    <w:p w:rsidR="00315602" w:rsidRPr="00420E4B" w:rsidRDefault="00315602" w:rsidP="004F3139">
      <w:pPr>
        <w:pStyle w:val="a9"/>
        <w:numPr>
          <w:ilvl w:val="0"/>
          <w:numId w:val="66"/>
        </w:numPr>
        <w:spacing w:after="0" w:line="240" w:lineRule="auto"/>
        <w:ind w:left="368"/>
        <w:jc w:val="both"/>
        <w:rPr>
          <w:rFonts w:asciiTheme="majorBidi" w:hAnsiTheme="majorBidi" w:cstheme="majorBidi"/>
          <w:sz w:val="32"/>
          <w:szCs w:val="32"/>
          <w:lang w:bidi="ar-IQ"/>
        </w:rPr>
      </w:pPr>
      <w:r w:rsidRPr="00420E4B">
        <w:rPr>
          <w:rFonts w:asciiTheme="majorBidi" w:hAnsiTheme="majorBidi" w:cstheme="majorBidi"/>
          <w:sz w:val="32"/>
          <w:szCs w:val="32"/>
          <w:rtl/>
          <w:lang w:bidi="ar-IQ"/>
        </w:rPr>
        <w:t xml:space="preserve">عبد المنعم، نجوى ابراهيم(2008): </w:t>
      </w:r>
      <w:r w:rsidRPr="00420E4B">
        <w:rPr>
          <w:rFonts w:asciiTheme="majorBidi" w:hAnsiTheme="majorBidi" w:cstheme="majorBidi"/>
          <w:b/>
          <w:bCs/>
          <w:sz w:val="32"/>
          <w:szCs w:val="32"/>
          <w:rtl/>
          <w:lang w:bidi="ar-IQ"/>
        </w:rPr>
        <w:t xml:space="preserve">معنى الحياة وعلاقته بتحقيق الذات لدى عينة من الشباب الجامعي </w:t>
      </w:r>
      <w:r w:rsidRPr="00420E4B">
        <w:rPr>
          <w:rFonts w:asciiTheme="majorBidi" w:hAnsiTheme="majorBidi" w:cstheme="majorBidi"/>
          <w:sz w:val="32"/>
          <w:szCs w:val="32"/>
          <w:rtl/>
          <w:lang w:bidi="ar-IQ"/>
        </w:rPr>
        <w:t>.رسالة ماجستير ، كلية التربية ، جامعة عين الشمس.</w:t>
      </w:r>
    </w:p>
    <w:p w:rsidR="00315602" w:rsidRPr="00420E4B" w:rsidRDefault="00315602" w:rsidP="004F3139">
      <w:pPr>
        <w:pStyle w:val="a9"/>
        <w:numPr>
          <w:ilvl w:val="0"/>
          <w:numId w:val="66"/>
        </w:numPr>
        <w:spacing w:after="0" w:line="240" w:lineRule="auto"/>
        <w:ind w:left="363" w:hanging="357"/>
        <w:jc w:val="both"/>
        <w:rPr>
          <w:rFonts w:asciiTheme="majorBidi" w:hAnsiTheme="majorBidi" w:cstheme="majorBidi"/>
          <w:sz w:val="32"/>
          <w:szCs w:val="32"/>
          <w:u w:val="single"/>
          <w:lang w:bidi="ar-IQ"/>
        </w:rPr>
      </w:pPr>
      <w:r w:rsidRPr="00420E4B">
        <w:rPr>
          <w:rFonts w:asciiTheme="majorBidi" w:hAnsiTheme="majorBidi" w:cstheme="majorBidi"/>
          <w:sz w:val="32"/>
          <w:szCs w:val="32"/>
          <w:rtl/>
          <w:lang w:bidi="ar-IQ"/>
        </w:rPr>
        <w:t xml:space="preserve">عبدالله ، اخلاص عثمان(2004) : </w:t>
      </w:r>
      <w:r w:rsidRPr="00420E4B">
        <w:rPr>
          <w:rFonts w:asciiTheme="majorBidi" w:hAnsiTheme="majorBidi" w:cstheme="majorBidi"/>
          <w:b/>
          <w:bCs/>
          <w:sz w:val="32"/>
          <w:szCs w:val="32"/>
          <w:rtl/>
          <w:lang w:bidi="ar-IQ"/>
        </w:rPr>
        <w:t>دراسة حاله لمعهد سكينة بام درمان</w:t>
      </w:r>
      <w:r w:rsidRPr="00420E4B">
        <w:rPr>
          <w:rFonts w:asciiTheme="majorBidi" w:hAnsiTheme="majorBidi" w:cstheme="majorBidi"/>
          <w:sz w:val="32"/>
          <w:szCs w:val="32"/>
          <w:rtl/>
          <w:lang w:bidi="ar-IQ"/>
        </w:rPr>
        <w:t xml:space="preserve"> ، معهد صحة وتنمية المرآه والطفل جامعة السودان للعلوم والتكنلوجيا (بحث منشور ) في </w:t>
      </w:r>
      <w:r w:rsidRPr="00420E4B">
        <w:rPr>
          <w:rFonts w:asciiTheme="majorBidi" w:hAnsiTheme="majorBidi" w:cstheme="majorBidi"/>
          <w:sz w:val="32"/>
          <w:szCs w:val="32"/>
          <w:u w:val="single"/>
          <w:rtl/>
          <w:lang w:bidi="ar-IQ"/>
        </w:rPr>
        <w:t>المؤتمر العربي الثاني " الاعاقة الذهنية بين التجنب والرعاية" للفترة</w:t>
      </w:r>
      <w:r w:rsidRPr="00420E4B">
        <w:rPr>
          <w:rFonts w:asciiTheme="majorBidi" w:hAnsiTheme="majorBidi" w:cstheme="majorBidi"/>
          <w:sz w:val="32"/>
          <w:szCs w:val="32"/>
          <w:rtl/>
        </w:rPr>
        <w:t xml:space="preserve"> </w:t>
      </w:r>
      <w:r w:rsidRPr="00420E4B">
        <w:rPr>
          <w:rFonts w:asciiTheme="majorBidi" w:hAnsiTheme="majorBidi" w:cstheme="majorBidi"/>
          <w:sz w:val="32"/>
          <w:szCs w:val="32"/>
          <w:u w:val="single"/>
          <w:rtl/>
          <w:lang w:bidi="ar-IQ"/>
        </w:rPr>
        <w:t>14-15 ديسمبر  2004 ، ص ص 75-95.</w:t>
      </w:r>
    </w:p>
    <w:p w:rsidR="00315602" w:rsidRPr="00420E4B" w:rsidRDefault="00315602" w:rsidP="004F3139">
      <w:pPr>
        <w:pStyle w:val="a9"/>
        <w:numPr>
          <w:ilvl w:val="0"/>
          <w:numId w:val="66"/>
        </w:numPr>
        <w:spacing w:after="0" w:line="240" w:lineRule="auto"/>
        <w:ind w:left="363" w:hanging="357"/>
        <w:jc w:val="both"/>
        <w:rPr>
          <w:rFonts w:asciiTheme="majorBidi" w:hAnsiTheme="majorBidi" w:cstheme="majorBidi"/>
          <w:sz w:val="32"/>
          <w:szCs w:val="32"/>
          <w:lang w:bidi="ar-IQ"/>
        </w:rPr>
      </w:pPr>
      <w:r w:rsidRPr="00420E4B">
        <w:rPr>
          <w:rFonts w:asciiTheme="majorBidi" w:hAnsiTheme="majorBidi" w:cstheme="majorBidi"/>
          <w:sz w:val="32"/>
          <w:szCs w:val="32"/>
          <w:rtl/>
        </w:rPr>
        <w:t xml:space="preserve">عقل، وفاء سليمان علي (2007): </w:t>
      </w:r>
      <w:r w:rsidRPr="00420E4B">
        <w:rPr>
          <w:rFonts w:asciiTheme="majorBidi" w:hAnsiTheme="majorBidi" w:cstheme="majorBidi"/>
          <w:b/>
          <w:bCs/>
          <w:sz w:val="32"/>
          <w:szCs w:val="32"/>
          <w:rtl/>
        </w:rPr>
        <w:t>الامن النفسي وعلاقته بمفهوم الذات لدى المعاقين بصريا</w:t>
      </w:r>
      <w:r w:rsidRPr="00420E4B">
        <w:rPr>
          <w:rFonts w:asciiTheme="majorBidi" w:hAnsiTheme="majorBidi" w:cstheme="majorBidi"/>
          <w:sz w:val="32"/>
          <w:szCs w:val="32"/>
          <w:rtl/>
        </w:rPr>
        <w:t>، رساله ماجستير غير منشورة، الجامعة الإسلامية، كلية التربية – غزة.</w:t>
      </w:r>
    </w:p>
    <w:p w:rsidR="00315602" w:rsidRPr="00420E4B" w:rsidRDefault="00315602" w:rsidP="004F3139">
      <w:pPr>
        <w:pStyle w:val="a9"/>
        <w:numPr>
          <w:ilvl w:val="0"/>
          <w:numId w:val="66"/>
        </w:numPr>
        <w:tabs>
          <w:tab w:val="left" w:pos="84"/>
        </w:tabs>
        <w:spacing w:after="0" w:line="240" w:lineRule="auto"/>
        <w:ind w:left="363" w:hanging="357"/>
        <w:jc w:val="both"/>
        <w:rPr>
          <w:rFonts w:asciiTheme="majorBidi" w:hAnsiTheme="majorBidi" w:cstheme="majorBidi"/>
          <w:sz w:val="32"/>
          <w:szCs w:val="32"/>
          <w:lang w:bidi="ar-IQ"/>
        </w:rPr>
      </w:pPr>
      <w:r w:rsidRPr="00420E4B">
        <w:rPr>
          <w:rFonts w:asciiTheme="majorBidi" w:hAnsiTheme="majorBidi" w:cstheme="majorBidi"/>
          <w:sz w:val="32"/>
          <w:szCs w:val="32"/>
          <w:rtl/>
          <w:lang w:bidi="ar-IQ"/>
        </w:rPr>
        <w:t xml:space="preserve">عيد، محمد ابراهيم(1990): </w:t>
      </w:r>
      <w:r w:rsidRPr="00420E4B">
        <w:rPr>
          <w:rFonts w:asciiTheme="majorBidi" w:hAnsiTheme="majorBidi" w:cstheme="majorBidi"/>
          <w:b/>
          <w:bCs/>
          <w:sz w:val="32"/>
          <w:szCs w:val="32"/>
          <w:rtl/>
          <w:lang w:bidi="ar-IQ"/>
        </w:rPr>
        <w:t>الاغتراب النفسي</w:t>
      </w:r>
      <w:r w:rsidRPr="00420E4B">
        <w:rPr>
          <w:rFonts w:asciiTheme="majorBidi" w:hAnsiTheme="majorBidi" w:cstheme="majorBidi"/>
          <w:sz w:val="32"/>
          <w:szCs w:val="32"/>
          <w:rtl/>
          <w:lang w:bidi="ar-IQ"/>
        </w:rPr>
        <w:t>, الرسالة الدولية للاعلان, القاهرة.</w:t>
      </w:r>
    </w:p>
    <w:p w:rsidR="00315602" w:rsidRPr="00420E4B" w:rsidRDefault="00315602" w:rsidP="004F3139">
      <w:pPr>
        <w:pStyle w:val="a9"/>
        <w:numPr>
          <w:ilvl w:val="0"/>
          <w:numId w:val="66"/>
        </w:numPr>
        <w:spacing w:after="0" w:line="240" w:lineRule="auto"/>
        <w:ind w:left="363" w:hanging="357"/>
        <w:jc w:val="both"/>
        <w:rPr>
          <w:rFonts w:asciiTheme="majorBidi" w:hAnsiTheme="majorBidi" w:cstheme="majorBidi"/>
          <w:sz w:val="32"/>
          <w:szCs w:val="32"/>
          <w:u w:val="single"/>
          <w:lang w:bidi="ar-IQ"/>
        </w:rPr>
      </w:pPr>
      <w:r w:rsidRPr="00420E4B">
        <w:rPr>
          <w:rFonts w:asciiTheme="majorBidi" w:hAnsiTheme="majorBidi" w:cstheme="majorBidi"/>
          <w:sz w:val="32"/>
          <w:szCs w:val="32"/>
          <w:rtl/>
          <w:lang w:bidi="ar-IQ"/>
        </w:rPr>
        <w:lastRenderedPageBreak/>
        <w:t>القصاص،</w:t>
      </w:r>
      <w:r w:rsidRPr="00420E4B">
        <w:rPr>
          <w:rFonts w:asciiTheme="majorBidi" w:hAnsiTheme="majorBidi" w:cstheme="majorBidi"/>
          <w:sz w:val="32"/>
          <w:szCs w:val="32"/>
          <w:rtl/>
        </w:rPr>
        <w:t xml:space="preserve"> </w:t>
      </w:r>
      <w:r w:rsidRPr="00420E4B">
        <w:rPr>
          <w:rFonts w:asciiTheme="majorBidi" w:hAnsiTheme="majorBidi" w:cstheme="majorBidi"/>
          <w:sz w:val="32"/>
          <w:szCs w:val="32"/>
          <w:rtl/>
          <w:lang w:bidi="ar-IQ"/>
        </w:rPr>
        <w:t>مهدي محمد(2004):</w:t>
      </w:r>
      <w:r w:rsidRPr="00420E4B">
        <w:rPr>
          <w:rFonts w:asciiTheme="majorBidi" w:hAnsiTheme="majorBidi" w:cstheme="majorBidi"/>
          <w:sz w:val="32"/>
          <w:szCs w:val="32"/>
          <w:rtl/>
        </w:rPr>
        <w:t xml:space="preserve"> </w:t>
      </w:r>
      <w:r w:rsidRPr="00420E4B">
        <w:rPr>
          <w:rFonts w:asciiTheme="majorBidi" w:hAnsiTheme="majorBidi" w:cstheme="majorBidi"/>
          <w:b/>
          <w:bCs/>
          <w:sz w:val="32"/>
          <w:szCs w:val="32"/>
          <w:rtl/>
          <w:lang w:bidi="ar-IQ"/>
        </w:rPr>
        <w:t>التمكين الاجتماعي لذوي الاحتياجات الخاصة دراسة ميدانية، (</w:t>
      </w:r>
      <w:r w:rsidRPr="00420E4B">
        <w:rPr>
          <w:rFonts w:asciiTheme="majorBidi" w:hAnsiTheme="majorBidi" w:cstheme="majorBidi"/>
          <w:sz w:val="32"/>
          <w:szCs w:val="32"/>
          <w:rtl/>
          <w:lang w:bidi="ar-IQ"/>
        </w:rPr>
        <w:t>بحث منشور</w:t>
      </w:r>
      <w:r w:rsidRPr="00420E4B">
        <w:rPr>
          <w:rFonts w:asciiTheme="majorBidi" w:hAnsiTheme="majorBidi" w:cstheme="majorBidi"/>
          <w:b/>
          <w:bCs/>
          <w:sz w:val="32"/>
          <w:szCs w:val="32"/>
          <w:rtl/>
          <w:lang w:bidi="ar-IQ"/>
        </w:rPr>
        <w:t>)</w:t>
      </w:r>
      <w:r w:rsidRPr="00420E4B">
        <w:rPr>
          <w:rFonts w:asciiTheme="majorBidi" w:hAnsiTheme="majorBidi" w:cstheme="majorBidi"/>
          <w:sz w:val="32"/>
          <w:szCs w:val="32"/>
          <w:rtl/>
          <w:lang w:bidi="ar-IQ"/>
        </w:rPr>
        <w:t xml:space="preserve"> في </w:t>
      </w:r>
      <w:r w:rsidRPr="00420E4B">
        <w:rPr>
          <w:rFonts w:asciiTheme="majorBidi" w:hAnsiTheme="majorBidi" w:cstheme="majorBidi"/>
          <w:sz w:val="32"/>
          <w:szCs w:val="32"/>
          <w:u w:val="single"/>
          <w:rtl/>
          <w:lang w:bidi="ar-IQ"/>
        </w:rPr>
        <w:t>المؤتمر العربي الثاني " الاعاقة الذهنية بين التجنب والرعاية" للفترة</w:t>
      </w:r>
      <w:r w:rsidRPr="00420E4B">
        <w:rPr>
          <w:rFonts w:asciiTheme="majorBidi" w:hAnsiTheme="majorBidi" w:cstheme="majorBidi"/>
          <w:sz w:val="32"/>
          <w:szCs w:val="32"/>
          <w:rtl/>
        </w:rPr>
        <w:t xml:space="preserve"> </w:t>
      </w:r>
      <w:r w:rsidRPr="00420E4B">
        <w:rPr>
          <w:rFonts w:asciiTheme="majorBidi" w:hAnsiTheme="majorBidi" w:cstheme="majorBidi"/>
          <w:sz w:val="32"/>
          <w:szCs w:val="32"/>
          <w:u w:val="single"/>
          <w:rtl/>
          <w:lang w:bidi="ar-IQ"/>
        </w:rPr>
        <w:t>14-15 ديسمبر 2004 ، ص ص 1-31.</w:t>
      </w:r>
    </w:p>
    <w:p w:rsidR="00315602" w:rsidRDefault="00315602" w:rsidP="004F3139">
      <w:pPr>
        <w:pStyle w:val="a9"/>
        <w:numPr>
          <w:ilvl w:val="0"/>
          <w:numId w:val="66"/>
        </w:numPr>
        <w:tabs>
          <w:tab w:val="left" w:pos="84"/>
        </w:tabs>
        <w:spacing w:after="0" w:line="240" w:lineRule="auto"/>
        <w:ind w:left="363" w:hanging="357"/>
        <w:jc w:val="both"/>
        <w:rPr>
          <w:rFonts w:asciiTheme="majorBidi" w:hAnsiTheme="majorBidi" w:cstheme="majorBidi"/>
          <w:sz w:val="32"/>
          <w:szCs w:val="32"/>
          <w:lang w:bidi="ar-IQ"/>
        </w:rPr>
      </w:pPr>
      <w:r w:rsidRPr="00420E4B">
        <w:rPr>
          <w:rFonts w:asciiTheme="majorBidi" w:hAnsiTheme="majorBidi" w:cstheme="majorBidi"/>
          <w:sz w:val="32"/>
          <w:szCs w:val="32"/>
          <w:rtl/>
          <w:lang w:bidi="ar-IQ"/>
        </w:rPr>
        <w:t xml:space="preserve">كريم، وفاء قيس (2010): </w:t>
      </w:r>
      <w:r w:rsidRPr="00420E4B">
        <w:rPr>
          <w:rFonts w:asciiTheme="majorBidi" w:hAnsiTheme="majorBidi" w:cstheme="majorBidi"/>
          <w:b/>
          <w:bCs/>
          <w:sz w:val="32"/>
          <w:szCs w:val="32"/>
          <w:rtl/>
          <w:lang w:bidi="ar-IQ"/>
        </w:rPr>
        <w:t>الحاجات النفسية الاجتماعية للاطفال في ظل النزعات المسلحة</w:t>
      </w:r>
      <w:r w:rsidRPr="00420E4B">
        <w:rPr>
          <w:rFonts w:asciiTheme="majorBidi" w:hAnsiTheme="majorBidi" w:cstheme="majorBidi"/>
          <w:sz w:val="32"/>
          <w:szCs w:val="32"/>
          <w:rtl/>
          <w:lang w:bidi="ar-IQ"/>
        </w:rPr>
        <w:t xml:space="preserve"> ، (بحث منشور) </w:t>
      </w:r>
      <w:r w:rsidRPr="00420E4B">
        <w:rPr>
          <w:rFonts w:asciiTheme="majorBidi" w:hAnsiTheme="majorBidi" w:cstheme="majorBidi"/>
          <w:sz w:val="32"/>
          <w:szCs w:val="32"/>
          <w:u w:val="single"/>
          <w:rtl/>
          <w:lang w:bidi="ar-IQ"/>
        </w:rPr>
        <w:t>المؤتمر العلمي الرابع لمركز ابحاث الطفولة والامومة</w:t>
      </w:r>
      <w:r w:rsidRPr="00420E4B">
        <w:rPr>
          <w:rFonts w:asciiTheme="majorBidi" w:hAnsiTheme="majorBidi" w:cstheme="majorBidi"/>
          <w:sz w:val="32"/>
          <w:szCs w:val="32"/>
          <w:rtl/>
          <w:lang w:bidi="ar-IQ"/>
        </w:rPr>
        <w:t xml:space="preserve"> – جامعة ديالى، المجلد السادس ،2011،ص ص 415-438.</w:t>
      </w:r>
    </w:p>
    <w:p w:rsidR="008573AE" w:rsidRDefault="008573AE" w:rsidP="008573AE">
      <w:pPr>
        <w:jc w:val="both"/>
        <w:rPr>
          <w:rFonts w:asciiTheme="majorBidi" w:hAnsiTheme="majorBidi" w:cs="Sultan bold"/>
          <w:b/>
          <w:color w:val="000000" w:themeColor="text1"/>
          <w:sz w:val="28"/>
          <w:szCs w:val="28"/>
          <w:u w:val="single"/>
          <w:rtl/>
        </w:rPr>
      </w:pPr>
    </w:p>
    <w:p w:rsidR="00315602" w:rsidRPr="00420E4B" w:rsidRDefault="00315602" w:rsidP="004F3139">
      <w:pPr>
        <w:pStyle w:val="a9"/>
        <w:numPr>
          <w:ilvl w:val="0"/>
          <w:numId w:val="66"/>
        </w:numPr>
        <w:tabs>
          <w:tab w:val="left" w:pos="84"/>
        </w:tabs>
        <w:spacing w:after="0" w:line="240" w:lineRule="auto"/>
        <w:ind w:left="363" w:hanging="357"/>
        <w:jc w:val="both"/>
        <w:rPr>
          <w:rFonts w:asciiTheme="majorBidi" w:hAnsiTheme="majorBidi" w:cstheme="majorBidi"/>
          <w:b/>
          <w:bCs/>
          <w:sz w:val="32"/>
          <w:szCs w:val="32"/>
          <w:rtl/>
          <w:lang w:bidi="ar-IQ"/>
        </w:rPr>
      </w:pPr>
      <w:r w:rsidRPr="00420E4B">
        <w:rPr>
          <w:rFonts w:asciiTheme="majorBidi" w:hAnsiTheme="majorBidi" w:cstheme="majorBidi"/>
          <w:sz w:val="32"/>
          <w:szCs w:val="32"/>
          <w:rtl/>
          <w:lang w:bidi="ar-IQ"/>
        </w:rPr>
        <w:t>محمد ،</w:t>
      </w:r>
      <w:r w:rsidRPr="00420E4B">
        <w:rPr>
          <w:rFonts w:asciiTheme="majorBidi" w:hAnsiTheme="majorBidi" w:cstheme="majorBidi"/>
          <w:sz w:val="32"/>
          <w:szCs w:val="32"/>
          <w:rtl/>
        </w:rPr>
        <w:t xml:space="preserve"> </w:t>
      </w:r>
      <w:r w:rsidRPr="00420E4B">
        <w:rPr>
          <w:rFonts w:asciiTheme="majorBidi" w:hAnsiTheme="majorBidi" w:cstheme="majorBidi"/>
          <w:sz w:val="32"/>
          <w:szCs w:val="32"/>
          <w:rtl/>
          <w:lang w:bidi="ar-IQ"/>
        </w:rPr>
        <w:t>عبد الباسط عباس(2004</w:t>
      </w:r>
      <w:r w:rsidRPr="00420E4B">
        <w:rPr>
          <w:rFonts w:asciiTheme="majorBidi" w:hAnsiTheme="majorBidi" w:cstheme="majorBidi"/>
          <w:b/>
          <w:bCs/>
          <w:sz w:val="32"/>
          <w:szCs w:val="32"/>
          <w:rtl/>
          <w:lang w:bidi="ar-IQ"/>
        </w:rPr>
        <w:t>):</w:t>
      </w:r>
      <w:r w:rsidRPr="00420E4B">
        <w:rPr>
          <w:rFonts w:asciiTheme="majorBidi" w:hAnsiTheme="majorBidi" w:cstheme="majorBidi"/>
          <w:b/>
          <w:bCs/>
          <w:sz w:val="32"/>
          <w:szCs w:val="32"/>
          <w:rtl/>
        </w:rPr>
        <w:t xml:space="preserve"> </w:t>
      </w:r>
      <w:r w:rsidRPr="00420E4B">
        <w:rPr>
          <w:rFonts w:asciiTheme="majorBidi" w:hAnsiTheme="majorBidi" w:cstheme="majorBidi"/>
          <w:b/>
          <w:bCs/>
          <w:sz w:val="32"/>
          <w:szCs w:val="32"/>
          <w:rtl/>
          <w:lang w:bidi="ar-IQ"/>
        </w:rPr>
        <w:t xml:space="preserve">دور منظمات المجتمع المدني في مساندة ورعاية المعاقين ذهنيا، ( بحث منشور) في </w:t>
      </w:r>
      <w:r w:rsidRPr="00420E4B">
        <w:rPr>
          <w:rFonts w:asciiTheme="majorBidi" w:hAnsiTheme="majorBidi" w:cstheme="majorBidi"/>
          <w:sz w:val="32"/>
          <w:szCs w:val="32"/>
          <w:u w:val="single"/>
          <w:rtl/>
          <w:lang w:bidi="ar-IQ"/>
        </w:rPr>
        <w:t>المؤتمر العربي الثاني " الاعاقة الذهنية بين التجنب والرعاية" للفترة</w:t>
      </w:r>
      <w:r w:rsidRPr="00420E4B">
        <w:rPr>
          <w:rFonts w:asciiTheme="majorBidi" w:hAnsiTheme="majorBidi" w:cstheme="majorBidi"/>
          <w:sz w:val="32"/>
          <w:szCs w:val="32"/>
          <w:rtl/>
        </w:rPr>
        <w:t xml:space="preserve"> </w:t>
      </w:r>
      <w:r w:rsidRPr="00420E4B">
        <w:rPr>
          <w:rFonts w:asciiTheme="majorBidi" w:hAnsiTheme="majorBidi" w:cstheme="majorBidi"/>
          <w:sz w:val="32"/>
          <w:szCs w:val="32"/>
          <w:u w:val="single"/>
          <w:rtl/>
          <w:lang w:bidi="ar-IQ"/>
        </w:rPr>
        <w:t>14-15 ديسمبر 2004، ص ص 108-129.</w:t>
      </w:r>
    </w:p>
    <w:p w:rsidR="00315602" w:rsidRDefault="00315602" w:rsidP="004F3139">
      <w:pPr>
        <w:pStyle w:val="a9"/>
        <w:numPr>
          <w:ilvl w:val="0"/>
          <w:numId w:val="66"/>
        </w:numPr>
        <w:tabs>
          <w:tab w:val="left" w:pos="84"/>
        </w:tabs>
        <w:spacing w:after="0" w:line="240" w:lineRule="auto"/>
        <w:ind w:left="363" w:hanging="357"/>
        <w:jc w:val="both"/>
        <w:rPr>
          <w:rFonts w:asciiTheme="majorBidi" w:hAnsiTheme="majorBidi" w:cstheme="majorBidi"/>
          <w:sz w:val="32"/>
          <w:szCs w:val="32"/>
          <w:lang w:bidi="ar-IQ"/>
        </w:rPr>
      </w:pPr>
      <w:r w:rsidRPr="00420E4B">
        <w:rPr>
          <w:rFonts w:asciiTheme="majorBidi" w:hAnsiTheme="majorBidi" w:cstheme="majorBidi"/>
          <w:sz w:val="32"/>
          <w:szCs w:val="32"/>
          <w:rtl/>
          <w:lang w:bidi="ar-IQ"/>
        </w:rPr>
        <w:t xml:space="preserve">المهيري، عويشة ، واخرين (2008): </w:t>
      </w:r>
      <w:r w:rsidRPr="00420E4B">
        <w:rPr>
          <w:rFonts w:asciiTheme="majorBidi" w:hAnsiTheme="majorBidi" w:cstheme="majorBidi"/>
          <w:b/>
          <w:bCs/>
          <w:sz w:val="32"/>
          <w:szCs w:val="32"/>
          <w:rtl/>
          <w:lang w:bidi="ar-IQ"/>
        </w:rPr>
        <w:t>دراسة تحليلية لواقع الاعاقة في دوله الامارات العربية المتحدة</w:t>
      </w:r>
      <w:r w:rsidRPr="00420E4B">
        <w:rPr>
          <w:rFonts w:asciiTheme="majorBidi" w:hAnsiTheme="majorBidi" w:cstheme="majorBidi"/>
          <w:sz w:val="32"/>
          <w:szCs w:val="32"/>
          <w:rtl/>
          <w:lang w:bidi="ar-IQ"/>
        </w:rPr>
        <w:t xml:space="preserve">، بحث منشور في </w:t>
      </w:r>
      <w:r w:rsidRPr="00420E4B">
        <w:rPr>
          <w:rFonts w:asciiTheme="majorBidi" w:hAnsiTheme="majorBidi" w:cstheme="majorBidi"/>
          <w:sz w:val="32"/>
          <w:szCs w:val="32"/>
          <w:u w:val="single"/>
          <w:rtl/>
          <w:lang w:bidi="ar-IQ"/>
        </w:rPr>
        <w:t>مجلة الشارقة للعلوم الانسانية والاجتماعية</w:t>
      </w:r>
      <w:r w:rsidRPr="00420E4B">
        <w:rPr>
          <w:rFonts w:asciiTheme="majorBidi" w:hAnsiTheme="majorBidi" w:cstheme="majorBidi"/>
          <w:sz w:val="32"/>
          <w:szCs w:val="32"/>
          <w:rtl/>
          <w:lang w:bidi="ar-IQ"/>
        </w:rPr>
        <w:t xml:space="preserve"> 2010،م7،ع خ 2.</w:t>
      </w:r>
    </w:p>
    <w:p w:rsidR="008573AE" w:rsidRDefault="008573AE" w:rsidP="008573AE">
      <w:pPr>
        <w:pStyle w:val="a9"/>
        <w:tabs>
          <w:tab w:val="left" w:pos="84"/>
        </w:tabs>
        <w:spacing w:after="0" w:line="240" w:lineRule="auto"/>
        <w:ind w:left="363"/>
        <w:jc w:val="both"/>
        <w:rPr>
          <w:rFonts w:asciiTheme="majorBidi" w:hAnsiTheme="majorBidi" w:cstheme="majorBidi"/>
          <w:sz w:val="32"/>
          <w:szCs w:val="32"/>
          <w:rtl/>
          <w:lang w:bidi="ar-IQ"/>
        </w:rPr>
      </w:pPr>
    </w:p>
    <w:p w:rsidR="008573AE" w:rsidRDefault="008573AE" w:rsidP="008573AE">
      <w:pPr>
        <w:pStyle w:val="a9"/>
        <w:tabs>
          <w:tab w:val="left" w:pos="84"/>
        </w:tabs>
        <w:spacing w:after="0" w:line="240" w:lineRule="auto"/>
        <w:ind w:left="363"/>
        <w:jc w:val="both"/>
        <w:rPr>
          <w:rFonts w:asciiTheme="majorBidi" w:hAnsiTheme="majorBidi" w:cstheme="majorBidi"/>
          <w:sz w:val="32"/>
          <w:szCs w:val="32"/>
          <w:rtl/>
          <w:lang w:bidi="ar-IQ"/>
        </w:rPr>
      </w:pPr>
    </w:p>
    <w:p w:rsidR="007F4245" w:rsidRPr="00732CC3" w:rsidRDefault="007F4245" w:rsidP="007F4245">
      <w:pPr>
        <w:jc w:val="both"/>
        <w:rPr>
          <w:rFonts w:asciiTheme="majorBidi" w:hAnsiTheme="majorBidi" w:cstheme="majorBidi"/>
          <w:sz w:val="32"/>
          <w:szCs w:val="32"/>
          <w:rtl/>
          <w:lang w:bidi="ar-IQ"/>
        </w:rPr>
      </w:pPr>
      <w:r w:rsidRPr="00732CC3">
        <w:rPr>
          <w:rFonts w:asciiTheme="majorBidi" w:hAnsiTheme="majorBidi" w:cs="Sultan bold" w:hint="cs"/>
          <w:b/>
          <w:color w:val="000000" w:themeColor="text1"/>
          <w:sz w:val="28"/>
          <w:szCs w:val="28"/>
          <w:u w:val="single"/>
          <w:rtl/>
        </w:rPr>
        <w:t xml:space="preserve">الكتاب السنوي </w:t>
      </w:r>
      <w:r w:rsidRPr="00732CC3">
        <w:rPr>
          <w:rFonts w:asciiTheme="majorBidi" w:hAnsiTheme="majorBidi" w:cs="Sultan bold"/>
          <w:b/>
          <w:color w:val="000000" w:themeColor="text1"/>
          <w:sz w:val="28"/>
          <w:szCs w:val="28"/>
          <w:u w:val="single"/>
          <w:rtl/>
        </w:rPr>
        <w:t>–</w:t>
      </w:r>
      <w:r w:rsidRPr="00732CC3">
        <w:rPr>
          <w:rFonts w:asciiTheme="majorBidi" w:hAnsiTheme="majorBidi" w:cs="Sultan bold" w:hint="cs"/>
          <w:b/>
          <w:color w:val="000000" w:themeColor="text1"/>
          <w:sz w:val="28"/>
          <w:szCs w:val="28"/>
          <w:u w:val="single"/>
          <w:rtl/>
        </w:rPr>
        <w:t xml:space="preserve"> المجلد التاسع - 2014                                                                      م0م0 وفاء قيس كريم</w:t>
      </w:r>
    </w:p>
    <w:p w:rsidR="00315602" w:rsidRPr="00732CC3" w:rsidRDefault="00315602" w:rsidP="004F3139">
      <w:pPr>
        <w:pStyle w:val="a9"/>
        <w:numPr>
          <w:ilvl w:val="0"/>
          <w:numId w:val="66"/>
        </w:numPr>
        <w:spacing w:after="0" w:line="240" w:lineRule="auto"/>
        <w:ind w:left="363" w:hanging="357"/>
        <w:jc w:val="both"/>
        <w:rPr>
          <w:rFonts w:asciiTheme="majorBidi" w:hAnsiTheme="majorBidi" w:cstheme="majorBidi"/>
          <w:sz w:val="32"/>
          <w:szCs w:val="32"/>
          <w:rtl/>
          <w:lang w:bidi="ar-IQ"/>
        </w:rPr>
      </w:pPr>
      <w:r w:rsidRPr="00732CC3">
        <w:rPr>
          <w:rFonts w:asciiTheme="majorBidi" w:hAnsiTheme="majorBidi" w:cstheme="majorBidi"/>
          <w:sz w:val="32"/>
          <w:szCs w:val="32"/>
          <w:rtl/>
          <w:lang w:bidi="ar-IQ"/>
        </w:rPr>
        <w:t xml:space="preserve">موقع التجمع العشائري الوطني المستقل            </w:t>
      </w:r>
      <w:r w:rsidRPr="00732CC3">
        <w:rPr>
          <w:rFonts w:asciiTheme="majorBidi" w:hAnsiTheme="majorBidi" w:cstheme="majorBidi"/>
          <w:sz w:val="32"/>
          <w:szCs w:val="32"/>
          <w:lang w:bidi="ar-IQ"/>
        </w:rPr>
        <w:t>http://www.intg-iq.com</w:t>
      </w:r>
    </w:p>
    <w:p w:rsidR="00315602" w:rsidRPr="00732CC3" w:rsidRDefault="00315602" w:rsidP="004F3139">
      <w:pPr>
        <w:pStyle w:val="a9"/>
        <w:numPr>
          <w:ilvl w:val="0"/>
          <w:numId w:val="66"/>
        </w:numPr>
        <w:spacing w:after="0" w:line="240" w:lineRule="auto"/>
        <w:ind w:left="363" w:hanging="357"/>
        <w:jc w:val="both"/>
        <w:rPr>
          <w:rFonts w:asciiTheme="majorBidi" w:hAnsiTheme="majorBidi" w:cstheme="majorBidi"/>
          <w:sz w:val="32"/>
          <w:szCs w:val="32"/>
          <w:lang w:bidi="ar-IQ"/>
        </w:rPr>
      </w:pPr>
      <w:r w:rsidRPr="00732CC3">
        <w:rPr>
          <w:rFonts w:asciiTheme="majorBidi" w:hAnsiTheme="majorBidi" w:cstheme="majorBidi"/>
          <w:sz w:val="32"/>
          <w:szCs w:val="32"/>
          <w:rtl/>
          <w:lang w:bidi="ar-IQ"/>
        </w:rPr>
        <w:t xml:space="preserve">أبو مصطفى، نظمي عودة ، أبو حشيش ، بسام محمد ( 2000 ) : " </w:t>
      </w:r>
      <w:r w:rsidRPr="00732CC3">
        <w:rPr>
          <w:rFonts w:asciiTheme="majorBidi" w:hAnsiTheme="majorBidi" w:cstheme="majorBidi"/>
          <w:b/>
          <w:bCs/>
          <w:sz w:val="32"/>
          <w:szCs w:val="32"/>
          <w:rtl/>
          <w:lang w:bidi="ar-IQ"/>
        </w:rPr>
        <w:t>اتجاهات أولياء الأمور والمعلمين نحو الدمج الأكاديمي للأطفال المعوقين سمعيًا مع الأطفال العاديين في المدارس العادية</w:t>
      </w:r>
      <w:r w:rsidRPr="00732CC3">
        <w:rPr>
          <w:rFonts w:asciiTheme="majorBidi" w:hAnsiTheme="majorBidi" w:cstheme="majorBidi"/>
          <w:sz w:val="32"/>
          <w:szCs w:val="32"/>
          <w:rtl/>
          <w:lang w:bidi="ar-IQ"/>
        </w:rPr>
        <w:t xml:space="preserve"> " ، حوليات ، </w:t>
      </w:r>
      <w:r w:rsidRPr="00732CC3">
        <w:rPr>
          <w:rFonts w:asciiTheme="majorBidi" w:hAnsiTheme="majorBidi" w:cstheme="majorBidi"/>
          <w:sz w:val="32"/>
          <w:szCs w:val="32"/>
          <w:u w:val="single"/>
          <w:rtl/>
          <w:lang w:bidi="ar-IQ"/>
        </w:rPr>
        <w:t>مجلة تصدر عن جماعة القياس والتقويم</w:t>
      </w:r>
      <w:r w:rsidRPr="00732CC3">
        <w:rPr>
          <w:rFonts w:asciiTheme="majorBidi" w:hAnsiTheme="majorBidi" w:cstheme="majorBidi"/>
          <w:sz w:val="32"/>
          <w:szCs w:val="32"/>
          <w:rtl/>
          <w:lang w:bidi="ar-IQ"/>
        </w:rPr>
        <w:t xml:space="preserve"> ، جامعة الأزهر ، غزة ، فلسطين.</w:t>
      </w:r>
    </w:p>
    <w:p w:rsidR="00315602" w:rsidRPr="00732CC3" w:rsidRDefault="00315602" w:rsidP="004F3139">
      <w:pPr>
        <w:pStyle w:val="a9"/>
        <w:numPr>
          <w:ilvl w:val="0"/>
          <w:numId w:val="66"/>
        </w:numPr>
        <w:tabs>
          <w:tab w:val="left" w:pos="84"/>
        </w:tabs>
        <w:spacing w:after="0" w:line="240" w:lineRule="auto"/>
        <w:ind w:left="363" w:hanging="357"/>
        <w:jc w:val="both"/>
        <w:rPr>
          <w:rFonts w:asciiTheme="majorBidi" w:hAnsiTheme="majorBidi" w:cstheme="majorBidi"/>
          <w:sz w:val="32"/>
          <w:szCs w:val="32"/>
          <w:rtl/>
          <w:lang w:bidi="ar-IQ"/>
        </w:rPr>
      </w:pPr>
      <w:r w:rsidRPr="00732CC3">
        <w:rPr>
          <w:rFonts w:asciiTheme="majorBidi" w:hAnsiTheme="majorBidi" w:cstheme="majorBidi"/>
          <w:sz w:val="32"/>
          <w:szCs w:val="32"/>
          <w:rtl/>
          <w:lang w:bidi="ar-IQ"/>
        </w:rPr>
        <w:t xml:space="preserve">أبو مصطفى ، نظمي عودة ، النجار ،محمد حامد ( 2000 ) : " </w:t>
      </w:r>
      <w:r w:rsidRPr="00732CC3">
        <w:rPr>
          <w:rFonts w:asciiTheme="majorBidi" w:hAnsiTheme="majorBidi" w:cstheme="majorBidi"/>
          <w:b/>
          <w:bCs/>
          <w:sz w:val="32"/>
          <w:szCs w:val="32"/>
          <w:rtl/>
          <w:lang w:bidi="ar-IQ"/>
        </w:rPr>
        <w:t>مدى فاعلية برنامج باستخدام فنيتي التعزيز والتعلم بالنموذج في خفض مستوى النشاط الزائد لدى الأطفال المعوقين عقليًا القابلين للتعلم</w:t>
      </w:r>
      <w:r w:rsidRPr="00732CC3">
        <w:rPr>
          <w:rFonts w:asciiTheme="majorBidi" w:hAnsiTheme="majorBidi" w:cstheme="majorBidi"/>
          <w:sz w:val="32"/>
          <w:szCs w:val="32"/>
          <w:rtl/>
          <w:lang w:bidi="ar-IQ"/>
        </w:rPr>
        <w:t xml:space="preserve"> " ، </w:t>
      </w:r>
      <w:r w:rsidRPr="00732CC3">
        <w:rPr>
          <w:rFonts w:asciiTheme="majorBidi" w:hAnsiTheme="majorBidi" w:cstheme="majorBidi"/>
          <w:sz w:val="32"/>
          <w:szCs w:val="32"/>
          <w:u w:val="single"/>
          <w:rtl/>
          <w:lang w:bidi="ar-IQ"/>
        </w:rPr>
        <w:t>مجلة الجامعة الإسلامية بغزة</w:t>
      </w:r>
      <w:r w:rsidRPr="00732CC3">
        <w:rPr>
          <w:rFonts w:asciiTheme="majorBidi" w:hAnsiTheme="majorBidi" w:cstheme="majorBidi"/>
          <w:sz w:val="32"/>
          <w:szCs w:val="32"/>
          <w:rtl/>
          <w:lang w:bidi="ar-IQ"/>
        </w:rPr>
        <w:t xml:space="preserve"> ، ( سلسلة الدراسات المطولة " 4 " ) ، المجلد العاشر ، العدد الأول ، كانون الثاني .</w:t>
      </w:r>
    </w:p>
    <w:p w:rsidR="0034301F" w:rsidRPr="00732CC3" w:rsidRDefault="0034301F" w:rsidP="004F3139">
      <w:pPr>
        <w:pStyle w:val="a6"/>
        <w:numPr>
          <w:ilvl w:val="0"/>
          <w:numId w:val="66"/>
        </w:numPr>
        <w:tabs>
          <w:tab w:val="right" w:pos="8222"/>
          <w:tab w:val="right" w:pos="8364"/>
        </w:tabs>
        <w:bidi w:val="0"/>
        <w:spacing w:line="360" w:lineRule="auto"/>
        <w:ind w:left="368"/>
        <w:jc w:val="both"/>
        <w:rPr>
          <w:rFonts w:asciiTheme="majorBidi" w:hAnsiTheme="majorBidi" w:cstheme="majorBidi"/>
          <w:sz w:val="28"/>
          <w:szCs w:val="28"/>
          <w:lang w:bidi="ar-IQ"/>
        </w:rPr>
      </w:pPr>
      <w:r w:rsidRPr="00732CC3">
        <w:rPr>
          <w:rFonts w:asciiTheme="majorBidi" w:hAnsiTheme="majorBidi" w:cstheme="majorBidi"/>
          <w:sz w:val="28"/>
          <w:szCs w:val="28"/>
        </w:rPr>
        <w:lastRenderedPageBreak/>
        <w:t xml:space="preserve">Mc Combe ,et,al (2002):'Guid for the Btithish Association of otolaryn geologist,'Clin-ztolarynol,(5),pp388-399)                                                                                                     </w:t>
      </w:r>
    </w:p>
    <w:p w:rsidR="0034301F" w:rsidRPr="00732CC3" w:rsidRDefault="0034301F" w:rsidP="004F3139">
      <w:pPr>
        <w:pStyle w:val="a6"/>
        <w:numPr>
          <w:ilvl w:val="0"/>
          <w:numId w:val="66"/>
        </w:numPr>
        <w:tabs>
          <w:tab w:val="right" w:pos="-142"/>
        </w:tabs>
        <w:bidi w:val="0"/>
        <w:spacing w:line="360" w:lineRule="auto"/>
        <w:ind w:left="368"/>
        <w:jc w:val="both"/>
        <w:rPr>
          <w:rFonts w:asciiTheme="majorBidi" w:hAnsiTheme="majorBidi" w:cstheme="majorBidi"/>
          <w:sz w:val="28"/>
          <w:szCs w:val="28"/>
          <w:lang w:bidi="ar-IQ"/>
        </w:rPr>
      </w:pPr>
      <w:r w:rsidRPr="00732CC3">
        <w:rPr>
          <w:rFonts w:asciiTheme="majorBidi" w:hAnsiTheme="majorBidi" w:cstheme="majorBidi"/>
          <w:sz w:val="28"/>
          <w:szCs w:val="28"/>
        </w:rPr>
        <w:t>Reker,G.&amp;Wong.p(1987):Meaning and purpose in life span perspective.Journal of eronotology,42(1) P.P 44-46</w:t>
      </w:r>
    </w:p>
    <w:p w:rsidR="0034301F" w:rsidRPr="00732CC3" w:rsidRDefault="0034301F" w:rsidP="004F3139">
      <w:pPr>
        <w:pStyle w:val="a6"/>
        <w:numPr>
          <w:ilvl w:val="0"/>
          <w:numId w:val="66"/>
        </w:numPr>
        <w:tabs>
          <w:tab w:val="right" w:pos="8222"/>
          <w:tab w:val="right" w:pos="8364"/>
        </w:tabs>
        <w:bidi w:val="0"/>
        <w:spacing w:line="360" w:lineRule="auto"/>
        <w:ind w:left="368"/>
        <w:jc w:val="both"/>
        <w:rPr>
          <w:rFonts w:asciiTheme="majorBidi" w:hAnsiTheme="majorBidi" w:cstheme="majorBidi"/>
          <w:sz w:val="28"/>
          <w:szCs w:val="28"/>
        </w:rPr>
      </w:pPr>
      <w:r w:rsidRPr="00732CC3">
        <w:rPr>
          <w:rFonts w:asciiTheme="majorBidi" w:hAnsiTheme="majorBidi" w:cstheme="majorBidi"/>
          <w:sz w:val="28"/>
          <w:szCs w:val="28"/>
        </w:rPr>
        <w:t>Seligman,M.(1993).Sourcees of psychological disturbance among siblings of handicapped children, the persons and Guidance Jouranl 61,529.531.</w:t>
      </w:r>
    </w:p>
    <w:p w:rsidR="0034301F" w:rsidRPr="00732CC3" w:rsidRDefault="0034301F" w:rsidP="004F3139">
      <w:pPr>
        <w:pStyle w:val="a6"/>
        <w:numPr>
          <w:ilvl w:val="0"/>
          <w:numId w:val="66"/>
        </w:numPr>
        <w:tabs>
          <w:tab w:val="right" w:pos="8222"/>
          <w:tab w:val="right" w:pos="8364"/>
        </w:tabs>
        <w:bidi w:val="0"/>
        <w:spacing w:line="360" w:lineRule="auto"/>
        <w:ind w:left="368"/>
        <w:jc w:val="both"/>
        <w:rPr>
          <w:rFonts w:asciiTheme="majorBidi" w:hAnsiTheme="majorBidi" w:cstheme="majorBidi"/>
          <w:sz w:val="28"/>
          <w:szCs w:val="28"/>
        </w:rPr>
      </w:pPr>
      <w:r w:rsidRPr="00732CC3">
        <w:rPr>
          <w:rFonts w:asciiTheme="majorBidi" w:hAnsiTheme="majorBidi" w:cstheme="majorBidi"/>
          <w:sz w:val="28"/>
          <w:szCs w:val="28"/>
        </w:rPr>
        <w:t>Shrabski ,A .Kopp, M. Rozsa ,R. and Richard ,H(2005).Life  meaning correlate of health in the  Hungarian population . International journal of behavioral Medicine,Vol.12(2)p78-85</w:t>
      </w:r>
      <w:r w:rsidRPr="00732CC3">
        <w:rPr>
          <w:rFonts w:asciiTheme="majorBidi" w:hAnsiTheme="majorBidi" w:cstheme="majorBidi"/>
          <w:sz w:val="28"/>
          <w:szCs w:val="28"/>
          <w:rtl/>
        </w:rPr>
        <w:t xml:space="preserve">                                                   </w:t>
      </w:r>
      <w:r w:rsidRPr="00732CC3">
        <w:rPr>
          <w:rFonts w:asciiTheme="majorBidi" w:hAnsiTheme="majorBidi" w:cstheme="majorBidi"/>
          <w:sz w:val="28"/>
          <w:szCs w:val="28"/>
          <w:rtl/>
          <w:lang w:bidi="ar-IQ"/>
        </w:rPr>
        <w:t>.</w:t>
      </w:r>
      <w:r w:rsidRPr="00732CC3">
        <w:rPr>
          <w:rFonts w:asciiTheme="majorBidi" w:hAnsiTheme="majorBidi" w:cstheme="majorBidi"/>
          <w:sz w:val="28"/>
          <w:szCs w:val="28"/>
          <w:rtl/>
        </w:rPr>
        <w:t xml:space="preserve"> </w:t>
      </w:r>
    </w:p>
    <w:p w:rsidR="008573AE" w:rsidRDefault="008573AE" w:rsidP="00C014FD">
      <w:pPr>
        <w:pStyle w:val="a9"/>
        <w:ind w:left="360"/>
        <w:jc w:val="center"/>
        <w:rPr>
          <w:rFonts w:asciiTheme="majorBidi" w:hAnsiTheme="majorBidi" w:cstheme="majorBidi"/>
          <w:b/>
          <w:bCs/>
          <w:color w:val="000000" w:themeColor="text1"/>
          <w:sz w:val="36"/>
          <w:szCs w:val="36"/>
          <w:rtl/>
          <w:lang w:bidi="ar-IQ"/>
        </w:rPr>
      </w:pPr>
    </w:p>
    <w:p w:rsidR="008573AE" w:rsidRDefault="008573AE" w:rsidP="00C014FD">
      <w:pPr>
        <w:pStyle w:val="a9"/>
        <w:ind w:left="360"/>
        <w:jc w:val="center"/>
        <w:rPr>
          <w:rFonts w:asciiTheme="majorBidi" w:hAnsiTheme="majorBidi" w:cstheme="majorBidi"/>
          <w:b/>
          <w:bCs/>
          <w:color w:val="000000" w:themeColor="text1"/>
          <w:sz w:val="36"/>
          <w:szCs w:val="36"/>
          <w:rtl/>
          <w:lang w:bidi="ar-IQ"/>
        </w:rPr>
      </w:pPr>
    </w:p>
    <w:p w:rsidR="00C014FD" w:rsidRPr="00C014FD" w:rsidRDefault="00C014FD" w:rsidP="00C014FD">
      <w:pPr>
        <w:pStyle w:val="a9"/>
        <w:ind w:left="360"/>
        <w:jc w:val="center"/>
        <w:rPr>
          <w:rFonts w:asciiTheme="majorBidi" w:hAnsiTheme="majorBidi" w:cstheme="majorBidi"/>
          <w:b/>
          <w:bCs/>
          <w:color w:val="000000" w:themeColor="text1"/>
          <w:sz w:val="36"/>
          <w:szCs w:val="36"/>
          <w:rtl/>
          <w:lang w:bidi="ar-IQ"/>
        </w:rPr>
      </w:pPr>
      <w:r w:rsidRPr="00C014FD">
        <w:rPr>
          <w:rFonts w:asciiTheme="majorBidi" w:hAnsiTheme="majorBidi" w:cstheme="majorBidi"/>
          <w:b/>
          <w:bCs/>
          <w:color w:val="000000" w:themeColor="text1"/>
          <w:sz w:val="36"/>
          <w:szCs w:val="36"/>
          <w:rtl/>
          <w:lang w:bidi="ar-IQ"/>
        </w:rPr>
        <w:t>فاعلية برنامج إرشاديّ للحدّ من الشعور باليأس للأطفال ذوي الاعاقة</w:t>
      </w:r>
    </w:p>
    <w:p w:rsidR="00C014FD" w:rsidRPr="00C014FD" w:rsidRDefault="00C014FD" w:rsidP="00C014FD">
      <w:pPr>
        <w:pStyle w:val="a9"/>
        <w:ind w:left="360"/>
        <w:jc w:val="center"/>
        <w:rPr>
          <w:rFonts w:asciiTheme="majorBidi" w:hAnsiTheme="majorBidi" w:cstheme="majorBidi"/>
          <w:color w:val="000000" w:themeColor="text1"/>
          <w:sz w:val="36"/>
          <w:szCs w:val="36"/>
          <w:rtl/>
          <w:lang w:bidi="ar-IQ"/>
        </w:rPr>
      </w:pPr>
    </w:p>
    <w:p w:rsidR="00336BF7" w:rsidRDefault="00C014FD" w:rsidP="00C014FD">
      <w:pPr>
        <w:pStyle w:val="a9"/>
        <w:spacing w:line="360" w:lineRule="auto"/>
        <w:ind w:left="360"/>
        <w:rPr>
          <w:rFonts w:asciiTheme="majorBidi" w:hAnsiTheme="majorBidi" w:cstheme="majorBidi"/>
          <w:b/>
          <w:bCs/>
          <w:sz w:val="40"/>
          <w:szCs w:val="40"/>
          <w:rtl/>
          <w:lang w:bidi="ar-IQ"/>
        </w:rPr>
      </w:pPr>
      <w:r>
        <w:rPr>
          <w:rFonts w:asciiTheme="majorBidi" w:hAnsiTheme="majorBidi" w:cstheme="majorBidi" w:hint="cs"/>
          <w:b/>
          <w:bCs/>
          <w:color w:val="000000" w:themeColor="text1"/>
          <w:sz w:val="32"/>
          <w:szCs w:val="32"/>
          <w:rtl/>
          <w:lang w:bidi="ar-IQ"/>
        </w:rPr>
        <w:t xml:space="preserve">  </w:t>
      </w:r>
      <w:r w:rsidRPr="00C014FD">
        <w:rPr>
          <w:rFonts w:asciiTheme="majorBidi" w:hAnsiTheme="majorBidi" w:cstheme="majorBidi"/>
          <w:b/>
          <w:bCs/>
          <w:color w:val="000000" w:themeColor="text1"/>
          <w:sz w:val="32"/>
          <w:szCs w:val="32"/>
          <w:rtl/>
          <w:lang w:bidi="ar-IQ"/>
        </w:rPr>
        <w:t>م0م0 حسن عبدالله حسن</w:t>
      </w:r>
      <w:r>
        <w:rPr>
          <w:rFonts w:asciiTheme="majorBidi" w:hAnsiTheme="majorBidi" w:cstheme="majorBidi" w:hint="cs"/>
          <w:b/>
          <w:bCs/>
          <w:sz w:val="40"/>
          <w:szCs w:val="40"/>
          <w:rtl/>
          <w:lang w:bidi="ar-IQ"/>
        </w:rPr>
        <w:t xml:space="preserve">                   </w:t>
      </w:r>
      <w:r w:rsidRPr="00C014FD">
        <w:rPr>
          <w:rFonts w:asciiTheme="majorBidi" w:hAnsiTheme="majorBidi" w:cstheme="majorBidi" w:hint="cs"/>
          <w:b/>
          <w:bCs/>
          <w:sz w:val="32"/>
          <w:szCs w:val="32"/>
          <w:rtl/>
          <w:lang w:bidi="ar-IQ"/>
        </w:rPr>
        <w:t xml:space="preserve">  مركز ابحاث الطفولة والامومة</w:t>
      </w:r>
    </w:p>
    <w:p w:rsidR="007F4245" w:rsidRPr="007F4245" w:rsidRDefault="007F4245" w:rsidP="007F4245">
      <w:pPr>
        <w:jc w:val="both"/>
        <w:rPr>
          <w:rFonts w:asciiTheme="majorBidi" w:eastAsia="Calibri" w:hAnsiTheme="majorBidi" w:cstheme="majorBidi"/>
          <w:b/>
          <w:bCs/>
          <w:sz w:val="36"/>
          <w:szCs w:val="36"/>
          <w:rtl/>
          <w:lang w:bidi="ar-IQ"/>
        </w:rPr>
      </w:pPr>
      <w:r w:rsidRPr="007F4245">
        <w:rPr>
          <w:rFonts w:asciiTheme="majorBidi" w:eastAsia="Calibri" w:hAnsiTheme="majorBidi" w:cstheme="majorBidi"/>
          <w:b/>
          <w:bCs/>
          <w:sz w:val="36"/>
          <w:szCs w:val="36"/>
          <w:rtl/>
          <w:lang w:bidi="ar-IQ"/>
        </w:rPr>
        <w:t>المقدمة :-</w:t>
      </w:r>
    </w:p>
    <w:p w:rsidR="007F4245" w:rsidRPr="00B3428E" w:rsidRDefault="007F4245" w:rsidP="007F4245">
      <w:pPr>
        <w:jc w:val="both"/>
        <w:rPr>
          <w:rFonts w:asciiTheme="majorBidi" w:eastAsia="Calibri" w:hAnsiTheme="majorBidi" w:cstheme="majorBidi"/>
          <w:sz w:val="32"/>
          <w:szCs w:val="32"/>
          <w:rtl/>
          <w:lang w:bidi="ar-IQ"/>
        </w:rPr>
      </w:pPr>
      <w:r w:rsidRPr="00B3428E">
        <w:rPr>
          <w:rFonts w:asciiTheme="majorBidi" w:eastAsia="Calibri" w:hAnsiTheme="majorBidi" w:cstheme="majorBidi"/>
          <w:sz w:val="32"/>
          <w:szCs w:val="32"/>
          <w:rtl/>
          <w:lang w:bidi="ar-IQ"/>
        </w:rPr>
        <w:t xml:space="preserve">  </w:t>
      </w:r>
      <w:r>
        <w:rPr>
          <w:rFonts w:asciiTheme="majorBidi" w:eastAsia="Calibri" w:hAnsiTheme="majorBidi" w:cstheme="majorBidi" w:hint="cs"/>
          <w:sz w:val="32"/>
          <w:szCs w:val="32"/>
          <w:rtl/>
          <w:lang w:bidi="ar-IQ"/>
        </w:rPr>
        <w:t xml:space="preserve">  </w:t>
      </w:r>
      <w:r w:rsidRPr="00B3428E">
        <w:rPr>
          <w:rFonts w:asciiTheme="majorBidi" w:eastAsia="Calibri" w:hAnsiTheme="majorBidi" w:cstheme="majorBidi"/>
          <w:sz w:val="32"/>
          <w:szCs w:val="32"/>
          <w:rtl/>
          <w:lang w:bidi="ar-IQ"/>
        </w:rPr>
        <w:t xml:space="preserve"> لقد اهتمت عدة مؤسسات عراقية حكومية منها وغير حكومية و منظمات دولية ومحلية بمشكلة ذوي الإعاقة، وبذلت وتبذل جهوداً حثيثة لتعليم وتأهيل ذوي الاعاقة، لكي تمكنهم من الاندماج في المجتمع حتى يحققوا استقلالهم النفسي والاجتماعي والاقتصادي، ويشعروا بكرامتهم. ولا يتم لهم هذا الاندماج الا عن طريق عدة برامج محكمة ومخططة ومنظمة في ضوء اسس علمية لتقديم هذه البرامج لهدف مساعدتهم على التوافق النفسي داخل المجتمع وتكون معدة بشكل كالبرامج الارشادية </w:t>
      </w:r>
      <w:r w:rsidRPr="00B3428E">
        <w:rPr>
          <w:rFonts w:asciiTheme="majorBidi" w:eastAsia="Calibri" w:hAnsiTheme="majorBidi" w:cstheme="majorBidi"/>
          <w:sz w:val="32"/>
          <w:szCs w:val="32"/>
          <w:lang w:bidi="ar-IQ"/>
        </w:rPr>
        <w:t>.</w:t>
      </w:r>
    </w:p>
    <w:p w:rsidR="007F4245" w:rsidRPr="00B3428E" w:rsidRDefault="007F4245" w:rsidP="007F4245">
      <w:pPr>
        <w:jc w:val="both"/>
        <w:rPr>
          <w:rFonts w:asciiTheme="majorBidi" w:eastAsia="Calibri" w:hAnsiTheme="majorBidi" w:cstheme="majorBidi"/>
          <w:sz w:val="32"/>
          <w:szCs w:val="32"/>
          <w:lang w:bidi="ar-IQ"/>
        </w:rPr>
      </w:pPr>
      <w:r>
        <w:rPr>
          <w:rFonts w:asciiTheme="majorBidi" w:eastAsia="Calibri" w:hAnsiTheme="majorBidi" w:cstheme="majorBidi" w:hint="cs"/>
          <w:sz w:val="32"/>
          <w:szCs w:val="32"/>
          <w:rtl/>
          <w:lang w:bidi="ar-IQ"/>
        </w:rPr>
        <w:lastRenderedPageBreak/>
        <w:t xml:space="preserve">      </w:t>
      </w:r>
      <w:r w:rsidRPr="00B3428E">
        <w:rPr>
          <w:rFonts w:asciiTheme="majorBidi" w:eastAsia="Calibri" w:hAnsiTheme="majorBidi" w:cstheme="majorBidi"/>
          <w:sz w:val="32"/>
          <w:szCs w:val="32"/>
          <w:rtl/>
          <w:lang w:bidi="ar-IQ"/>
        </w:rPr>
        <w:t>وقد أشارت عدد من الدراسات إلى أن لدى المعاقين جسمياً، معدلاً مرتفعاً من الشعور بالإحباط والحزن، ومفهوم ذات غير إيجابي وعدم الثقة بالنفس، والخجل، وأن المعاق أكثر تعرضاً للإحساس باليأس والاضطرابات الانفعالية، بينما المعوق الأكثر تفاؤلا يمكنه إعادة توافقه بصورة أيسر، وهذا ما جعل الباحث، يفكر بوضع برنامج ارشادي، ليكسب المعاقين حركياً الثقة ببقية قدراتهم، ولرفع الشعور بالأمل والتخلص من الشعور باليأس، وللتمكن من الاندماج في المجتمع.</w:t>
      </w:r>
    </w:p>
    <w:p w:rsidR="007F4245" w:rsidRPr="00B3428E" w:rsidRDefault="007F4245" w:rsidP="007F4245">
      <w:pPr>
        <w:jc w:val="both"/>
        <w:rPr>
          <w:rFonts w:asciiTheme="majorBidi" w:eastAsia="Calibri" w:hAnsiTheme="majorBidi" w:cstheme="majorBidi"/>
          <w:sz w:val="32"/>
          <w:szCs w:val="32"/>
          <w:rtl/>
          <w:lang w:bidi="ar-IQ"/>
        </w:rPr>
      </w:pPr>
      <w:r w:rsidRPr="00B3428E">
        <w:rPr>
          <w:rFonts w:asciiTheme="majorBidi" w:eastAsia="Times New Roman" w:hAnsiTheme="majorBidi" w:cstheme="majorBidi"/>
          <w:b/>
          <w:bCs/>
          <w:sz w:val="32"/>
          <w:szCs w:val="32"/>
        </w:rPr>
        <w:t xml:space="preserve">  </w:t>
      </w:r>
      <w:r>
        <w:rPr>
          <w:rFonts w:asciiTheme="majorBidi" w:eastAsia="Times New Roman" w:hAnsiTheme="majorBidi" w:cstheme="majorBidi"/>
          <w:b/>
          <w:bCs/>
          <w:sz w:val="32"/>
          <w:szCs w:val="32"/>
        </w:rPr>
        <w:t xml:space="preserve"> </w:t>
      </w:r>
      <w:r w:rsidRPr="00B3428E">
        <w:rPr>
          <w:rFonts w:asciiTheme="majorBidi" w:eastAsia="Times New Roman" w:hAnsiTheme="majorBidi" w:cstheme="majorBidi"/>
          <w:b/>
          <w:bCs/>
          <w:sz w:val="32"/>
          <w:szCs w:val="32"/>
        </w:rPr>
        <w:t xml:space="preserve">   </w:t>
      </w:r>
      <w:r w:rsidRPr="00B3428E">
        <w:rPr>
          <w:rFonts w:asciiTheme="majorBidi" w:eastAsia="Calibri" w:hAnsiTheme="majorBidi" w:cstheme="majorBidi"/>
          <w:sz w:val="32"/>
          <w:szCs w:val="32"/>
          <w:rtl/>
          <w:lang w:bidi="ar-IQ"/>
        </w:rPr>
        <w:t>ولا نتمكن من دمج الاطفال ذوي الاعاقة في المجتمع الا اذا فهمنا جيدا سيكولوجية الياس وخاصة ان البحث العلمي في مجال الياس او فقدان الأمل في البيئة العربية لم يلق ما يستحقه من اهتمام في الدراسات النفسية قياسا الى ما حققه علم النفس في المجالات الاخرى .</w:t>
      </w:r>
    </w:p>
    <w:p w:rsidR="007F4245" w:rsidRDefault="007F4245" w:rsidP="007F4245">
      <w:pPr>
        <w:jc w:val="both"/>
        <w:rPr>
          <w:rFonts w:asciiTheme="majorBidi" w:eastAsia="Calibri" w:hAnsiTheme="majorBidi" w:cstheme="majorBidi"/>
          <w:sz w:val="32"/>
          <w:szCs w:val="32"/>
          <w:rtl/>
          <w:lang w:bidi="ar-IQ"/>
        </w:rPr>
      </w:pPr>
      <w:r>
        <w:rPr>
          <w:rFonts w:asciiTheme="majorBidi" w:eastAsia="Calibri" w:hAnsiTheme="majorBidi" w:cstheme="majorBidi" w:hint="cs"/>
          <w:sz w:val="32"/>
          <w:szCs w:val="32"/>
          <w:rtl/>
          <w:lang w:bidi="ar-IQ"/>
        </w:rPr>
        <w:t xml:space="preserve">    </w:t>
      </w:r>
      <w:r w:rsidRPr="00B3428E">
        <w:rPr>
          <w:rFonts w:asciiTheme="majorBidi" w:eastAsia="Calibri" w:hAnsiTheme="majorBidi" w:cstheme="majorBidi"/>
          <w:sz w:val="32"/>
          <w:szCs w:val="32"/>
          <w:rtl/>
          <w:lang w:bidi="ar-IQ"/>
        </w:rPr>
        <w:t xml:space="preserve">اذ يعد الياس من الأمراض النفسية التي تسبب لصاحبه الانطواء والانزواء والاستبعاد عن الاخرين يصاحبه خوف وقلق وضجر يتركه ليعيش على هامش الحياة في تعاسة وشقاء عظيمين ويلفه قلق متشح بالسواد يتصور الهلاك امام عينه </w:t>
      </w:r>
      <w:r>
        <w:rPr>
          <w:rFonts w:asciiTheme="majorBidi" w:eastAsia="Calibri" w:hAnsiTheme="majorBidi" w:cstheme="majorBidi" w:hint="cs"/>
          <w:sz w:val="32"/>
          <w:szCs w:val="32"/>
          <w:rtl/>
          <w:lang w:bidi="ar-IQ"/>
        </w:rPr>
        <w:t xml:space="preserve">   </w:t>
      </w:r>
    </w:p>
    <w:p w:rsidR="007F4245" w:rsidRPr="0079798F" w:rsidRDefault="007F4245" w:rsidP="007F4245">
      <w:pPr>
        <w:jc w:val="both"/>
        <w:rPr>
          <w:rFonts w:asciiTheme="majorBidi" w:hAnsiTheme="majorBidi" w:cs="Sultan bold"/>
          <w:b/>
          <w:color w:val="000000" w:themeColor="text1"/>
          <w:sz w:val="28"/>
          <w:szCs w:val="28"/>
          <w:u w:val="single"/>
        </w:rPr>
      </w:pPr>
      <w:r w:rsidRPr="0079798F">
        <w:rPr>
          <w:rFonts w:asciiTheme="majorBidi" w:hAnsiTheme="majorBidi" w:cs="Sultan bold"/>
          <w:b/>
          <w:color w:val="000000" w:themeColor="text1"/>
          <w:sz w:val="28"/>
          <w:szCs w:val="28"/>
          <w:u w:val="single"/>
          <w:rtl/>
        </w:rPr>
        <w:t>الكتاب السنوي – المجلد ال</w:t>
      </w:r>
      <w:r>
        <w:rPr>
          <w:rFonts w:asciiTheme="majorBidi" w:hAnsiTheme="majorBidi" w:cs="Sultan bold"/>
          <w:b/>
          <w:color w:val="000000" w:themeColor="text1"/>
          <w:sz w:val="28"/>
          <w:szCs w:val="28"/>
          <w:u w:val="single"/>
          <w:rtl/>
        </w:rPr>
        <w:t xml:space="preserve">تاسع - 2014                 </w:t>
      </w:r>
      <w:r w:rsidRPr="0079798F">
        <w:rPr>
          <w:rFonts w:asciiTheme="majorBidi" w:hAnsiTheme="majorBidi" w:cs="Sultan bold"/>
          <w:b/>
          <w:color w:val="000000" w:themeColor="text1"/>
          <w:sz w:val="28"/>
          <w:szCs w:val="28"/>
          <w:u w:val="single"/>
          <w:rtl/>
        </w:rPr>
        <w:t xml:space="preserve">          </w:t>
      </w:r>
      <w:r w:rsidRPr="007F4245">
        <w:rPr>
          <w:rFonts w:asciiTheme="majorBidi" w:hAnsiTheme="majorBidi" w:cs="Sultan bold"/>
          <w:b/>
          <w:color w:val="000000" w:themeColor="text1"/>
          <w:sz w:val="28"/>
          <w:szCs w:val="28"/>
          <w:u w:val="single"/>
          <w:rtl/>
        </w:rPr>
        <w:t>فاعلية برنامج إرشاديّ للحدّ من الشعور باليأس</w:t>
      </w:r>
    </w:p>
    <w:p w:rsidR="007F4245" w:rsidRPr="00B3428E" w:rsidRDefault="007F4245" w:rsidP="007F4245">
      <w:pPr>
        <w:jc w:val="both"/>
        <w:rPr>
          <w:rFonts w:asciiTheme="majorBidi" w:eastAsia="Calibri" w:hAnsiTheme="majorBidi" w:cstheme="majorBidi"/>
          <w:sz w:val="32"/>
          <w:szCs w:val="32"/>
          <w:rtl/>
          <w:lang w:bidi="ar-IQ"/>
        </w:rPr>
      </w:pPr>
      <w:r>
        <w:rPr>
          <w:rFonts w:asciiTheme="majorBidi" w:eastAsia="Calibri" w:hAnsiTheme="majorBidi" w:cstheme="majorBidi" w:hint="cs"/>
          <w:sz w:val="32"/>
          <w:szCs w:val="32"/>
          <w:rtl/>
          <w:lang w:bidi="ar-IQ"/>
        </w:rPr>
        <w:t xml:space="preserve">      </w:t>
      </w:r>
      <w:r w:rsidRPr="00B3428E">
        <w:rPr>
          <w:rFonts w:asciiTheme="majorBidi" w:eastAsia="Calibri" w:hAnsiTheme="majorBidi" w:cstheme="majorBidi"/>
          <w:sz w:val="32"/>
          <w:szCs w:val="32"/>
          <w:rtl/>
          <w:lang w:bidi="ar-IQ"/>
        </w:rPr>
        <w:t>ويلفه الحزن ويخشى الفاجعة التي يتصورها ستصاب حممها على رأسه في كل حين ويجعله في النهاية من التدهور النفسي الخطير يدفع صاحبه لضيق الصدر للحياة وتمني الموت وتصور كل ما حوله بمنظار أسود يبدل جميع المشاهد لديه مما يدفعه بالنتيجة الى حرمانه الهدوء والعيش الرغيد .(الجابري ، 2007 ، 131 )</w:t>
      </w:r>
    </w:p>
    <w:p w:rsidR="007F4245" w:rsidRPr="00B3428E" w:rsidRDefault="007F4245" w:rsidP="007F4245">
      <w:pPr>
        <w:jc w:val="both"/>
        <w:rPr>
          <w:rFonts w:asciiTheme="majorBidi" w:eastAsia="Calibri" w:hAnsiTheme="majorBidi" w:cstheme="majorBidi"/>
          <w:sz w:val="32"/>
          <w:szCs w:val="32"/>
          <w:rtl/>
          <w:lang w:bidi="ar-IQ"/>
        </w:rPr>
      </w:pPr>
      <w:r w:rsidRPr="00B3428E">
        <w:rPr>
          <w:rFonts w:asciiTheme="majorBidi" w:eastAsia="Calibri" w:hAnsiTheme="majorBidi" w:cstheme="majorBidi"/>
          <w:sz w:val="32"/>
          <w:szCs w:val="32"/>
          <w:lang w:bidi="ar-IQ"/>
        </w:rPr>
        <w:t xml:space="preserve">      </w:t>
      </w:r>
      <w:r w:rsidRPr="00B3428E">
        <w:rPr>
          <w:rFonts w:asciiTheme="majorBidi" w:eastAsia="Calibri" w:hAnsiTheme="majorBidi" w:cstheme="majorBidi"/>
          <w:sz w:val="32"/>
          <w:szCs w:val="32"/>
          <w:rtl/>
          <w:lang w:bidi="ar-IQ"/>
        </w:rPr>
        <w:t>من هنا كان من الضروري تقديم الارشاد النفسي لهؤلاء المعاقين عن طريق تصميم برنامج ارشادي نفسي للتحقيق من تلك المشاعر اليائسة قبل ان تتوغل وتستقر في أعماقهم ويصبحوا تحت سيطرتها ، ومن ثم مساعدتهم في كيفية الخروج من هذه الأعراض والمشاعر ، حيث أنَّ من أهم أهداف الارشاد النفسي تحقيق التوافق بين الفرد والبيئة المحيطة به وهذا ما</w:t>
      </w:r>
      <w:r w:rsidRPr="00B3428E">
        <w:rPr>
          <w:rFonts w:asciiTheme="majorBidi" w:eastAsia="Calibri" w:hAnsiTheme="majorBidi" w:cstheme="majorBidi"/>
          <w:sz w:val="32"/>
          <w:szCs w:val="32"/>
          <w:lang w:bidi="ar-IQ"/>
        </w:rPr>
        <w:t xml:space="preserve"> </w:t>
      </w:r>
      <w:r w:rsidRPr="00B3428E">
        <w:rPr>
          <w:rFonts w:asciiTheme="majorBidi" w:eastAsia="Calibri" w:hAnsiTheme="majorBidi" w:cstheme="majorBidi"/>
          <w:sz w:val="32"/>
          <w:szCs w:val="32"/>
          <w:rtl/>
          <w:lang w:bidi="ar-IQ"/>
        </w:rPr>
        <w:t xml:space="preserve">يتطلب تنمية طاقات المسترشدين </w:t>
      </w:r>
      <w:r w:rsidRPr="00B3428E">
        <w:rPr>
          <w:rFonts w:asciiTheme="majorBidi" w:eastAsia="Calibri" w:hAnsiTheme="majorBidi" w:cstheme="majorBidi"/>
          <w:sz w:val="32"/>
          <w:szCs w:val="32"/>
          <w:rtl/>
          <w:lang w:bidi="ar-IQ"/>
        </w:rPr>
        <w:lastRenderedPageBreak/>
        <w:t>واكسابهم مهارات التعامل مع المواقف وخاصة المواقف والاحداث الصعبة والنهوض بعملية اتخاذ القرارات (زهران ، 1998 ،41) .</w:t>
      </w:r>
    </w:p>
    <w:p w:rsidR="007F4245" w:rsidRPr="00B3428E" w:rsidRDefault="007F4245" w:rsidP="007F4245">
      <w:pPr>
        <w:jc w:val="both"/>
        <w:rPr>
          <w:rFonts w:asciiTheme="majorBidi" w:eastAsia="Calibri" w:hAnsiTheme="majorBidi" w:cstheme="majorBidi"/>
          <w:sz w:val="32"/>
          <w:szCs w:val="32"/>
          <w:rtl/>
          <w:lang w:bidi="ar-IQ"/>
        </w:rPr>
      </w:pPr>
      <w:r>
        <w:rPr>
          <w:rFonts w:asciiTheme="majorBidi" w:eastAsia="Calibri" w:hAnsiTheme="majorBidi" w:cstheme="majorBidi" w:hint="cs"/>
          <w:sz w:val="32"/>
          <w:szCs w:val="32"/>
          <w:rtl/>
          <w:lang w:bidi="ar-IQ"/>
        </w:rPr>
        <w:t xml:space="preserve">    </w:t>
      </w:r>
      <w:r w:rsidRPr="00B3428E">
        <w:rPr>
          <w:rFonts w:asciiTheme="majorBidi" w:eastAsia="Calibri" w:hAnsiTheme="majorBidi" w:cstheme="majorBidi"/>
          <w:sz w:val="32"/>
          <w:szCs w:val="32"/>
          <w:rtl/>
          <w:lang w:bidi="ar-IQ"/>
        </w:rPr>
        <w:t xml:space="preserve"> وكما هو معلوم انّ الارشاد النفسي يركز على الفرد ذاته او الجماعة بهدف إحداث تغيير في التفكير والمشاعر والاتجاهات نحو المشكلة ونحو العالم ، ولذلك فأنّ هدفه لا يقتصر على مساعدة الفرد من التغلب على مشكلته فقط ولكن يمتد الى توفير الاستبصار للفرد الذي يمكنه من زيادة تحكمه في انفعالاته مما يعمل على زيادة قدرته على السلوك الايجابي (كفافي ،1999، 11) .</w:t>
      </w:r>
    </w:p>
    <w:p w:rsidR="007F4245" w:rsidRDefault="007F4245" w:rsidP="007F4245">
      <w:pPr>
        <w:jc w:val="both"/>
        <w:rPr>
          <w:rFonts w:asciiTheme="majorBidi" w:eastAsia="Calibri" w:hAnsiTheme="majorBidi" w:cstheme="majorBidi"/>
          <w:sz w:val="32"/>
          <w:szCs w:val="32"/>
          <w:rtl/>
          <w:lang w:bidi="ar-IQ"/>
        </w:rPr>
      </w:pPr>
      <w:r w:rsidRPr="00B3428E">
        <w:rPr>
          <w:rFonts w:asciiTheme="majorBidi" w:eastAsia="Calibri" w:hAnsiTheme="majorBidi" w:cstheme="majorBidi"/>
          <w:sz w:val="32"/>
          <w:szCs w:val="32"/>
          <w:rtl/>
          <w:lang w:bidi="ar-IQ"/>
        </w:rPr>
        <w:t xml:space="preserve">    </w:t>
      </w:r>
      <w:r>
        <w:rPr>
          <w:rFonts w:asciiTheme="majorBidi" w:eastAsia="Calibri" w:hAnsiTheme="majorBidi" w:cstheme="majorBidi" w:hint="cs"/>
          <w:sz w:val="32"/>
          <w:szCs w:val="32"/>
          <w:rtl/>
          <w:lang w:bidi="ar-IQ"/>
        </w:rPr>
        <w:t xml:space="preserve"> </w:t>
      </w:r>
      <w:r w:rsidRPr="00B3428E">
        <w:rPr>
          <w:rFonts w:asciiTheme="majorBidi" w:eastAsia="Calibri" w:hAnsiTheme="majorBidi" w:cstheme="majorBidi"/>
          <w:sz w:val="32"/>
          <w:szCs w:val="32"/>
          <w:rtl/>
          <w:lang w:bidi="ar-IQ"/>
        </w:rPr>
        <w:t xml:space="preserve">ولكون الباحث يتعامل مع أطفال ذوي إعاقة ضمن قسم الرعاية الاجتماعية في جمعية الامل المشرق لرعاية الطفلة والامومة وهي احدى منظمات المجتمع المدني العراقي العاملة في محافظة ديالى ، فان احتكاكه مع هؤلاء الاطفال الذين يمرون بخبرات وظروف صعبة يقيمها الفرد العراقي بصورة عامة والطفل المعاق بصورة خاصة ونظرا لظهور اعراض اليأس على العديد من هؤلاء الاطفال فقد أحس الباحث بعمق مدى تأثر هؤلاء الاطفال المعاقين بالأوضاع الصعبة التي يعيشونها وعلى كافة الجوانب ولا سيما منها النفسية والاسرية والاجتماعية . لذا أحس بضرورة تناول هذا </w:t>
      </w:r>
    </w:p>
    <w:p w:rsidR="007F4245" w:rsidRPr="003F742D" w:rsidRDefault="007F4245" w:rsidP="007F4245">
      <w:pPr>
        <w:jc w:val="both"/>
        <w:rPr>
          <w:rFonts w:asciiTheme="majorBidi" w:hAnsiTheme="majorBidi" w:cstheme="majorBidi"/>
          <w:sz w:val="32"/>
          <w:szCs w:val="32"/>
          <w:rtl/>
          <w:lang w:bidi="ar-IQ"/>
        </w:rPr>
      </w:pPr>
      <w:r w:rsidRPr="003F742D">
        <w:rPr>
          <w:rFonts w:asciiTheme="majorBidi" w:hAnsiTheme="majorBidi" w:cs="Sultan bold" w:hint="cs"/>
          <w:b/>
          <w:color w:val="000000" w:themeColor="text1"/>
          <w:sz w:val="28"/>
          <w:szCs w:val="28"/>
          <w:u w:val="single"/>
          <w:rtl/>
        </w:rPr>
        <w:t xml:space="preserve">الكتاب السنوي </w:t>
      </w:r>
      <w:r w:rsidRPr="003F742D">
        <w:rPr>
          <w:rFonts w:asciiTheme="majorBidi" w:hAnsiTheme="majorBidi" w:cs="Sultan bold"/>
          <w:b/>
          <w:color w:val="000000" w:themeColor="text1"/>
          <w:sz w:val="28"/>
          <w:szCs w:val="28"/>
          <w:u w:val="single"/>
          <w:rtl/>
        </w:rPr>
        <w:t>–</w:t>
      </w:r>
      <w:r w:rsidRPr="003F742D">
        <w:rPr>
          <w:rFonts w:asciiTheme="majorBidi" w:hAnsiTheme="majorBidi" w:cs="Sultan bold" w:hint="cs"/>
          <w:b/>
          <w:color w:val="000000" w:themeColor="text1"/>
          <w:sz w:val="28"/>
          <w:szCs w:val="28"/>
          <w:u w:val="single"/>
          <w:rtl/>
        </w:rPr>
        <w:t xml:space="preserve"> المجلد التاسع - 2014                           </w:t>
      </w:r>
      <w:r>
        <w:rPr>
          <w:rFonts w:asciiTheme="majorBidi" w:hAnsiTheme="majorBidi" w:cs="Sultan bold" w:hint="cs"/>
          <w:b/>
          <w:color w:val="000000" w:themeColor="text1"/>
          <w:sz w:val="28"/>
          <w:szCs w:val="28"/>
          <w:u w:val="single"/>
          <w:rtl/>
        </w:rPr>
        <w:t xml:space="preserve">                              </w:t>
      </w:r>
      <w:r w:rsidRPr="003F742D">
        <w:rPr>
          <w:rFonts w:asciiTheme="majorBidi" w:hAnsiTheme="majorBidi" w:cs="Sultan bold" w:hint="cs"/>
          <w:b/>
          <w:color w:val="000000" w:themeColor="text1"/>
          <w:sz w:val="28"/>
          <w:szCs w:val="28"/>
          <w:u w:val="single"/>
          <w:rtl/>
        </w:rPr>
        <w:t xml:space="preserve">          م0م0 </w:t>
      </w:r>
      <w:r>
        <w:rPr>
          <w:rFonts w:asciiTheme="majorBidi" w:hAnsiTheme="majorBidi" w:cs="Sultan bold" w:hint="cs"/>
          <w:b/>
          <w:color w:val="000000" w:themeColor="text1"/>
          <w:sz w:val="28"/>
          <w:szCs w:val="28"/>
          <w:u w:val="single"/>
          <w:rtl/>
        </w:rPr>
        <w:t>حسن عبدالله حسن</w:t>
      </w:r>
    </w:p>
    <w:p w:rsidR="007F4245" w:rsidRPr="00B3428E" w:rsidRDefault="007F4245" w:rsidP="007F4245">
      <w:pPr>
        <w:jc w:val="both"/>
        <w:rPr>
          <w:rFonts w:asciiTheme="majorBidi" w:eastAsia="Calibri" w:hAnsiTheme="majorBidi" w:cstheme="majorBidi"/>
          <w:sz w:val="32"/>
          <w:szCs w:val="32"/>
          <w:lang w:bidi="ar-IQ"/>
        </w:rPr>
      </w:pPr>
      <w:r>
        <w:rPr>
          <w:rFonts w:asciiTheme="majorBidi" w:eastAsia="Calibri" w:hAnsiTheme="majorBidi" w:cstheme="majorBidi" w:hint="cs"/>
          <w:sz w:val="32"/>
          <w:szCs w:val="32"/>
          <w:rtl/>
          <w:lang w:bidi="ar-IQ"/>
        </w:rPr>
        <w:t xml:space="preserve">    </w:t>
      </w:r>
      <w:r w:rsidRPr="00B3428E">
        <w:rPr>
          <w:rFonts w:asciiTheme="majorBidi" w:eastAsia="Calibri" w:hAnsiTheme="majorBidi" w:cstheme="majorBidi"/>
          <w:sz w:val="32"/>
          <w:szCs w:val="32"/>
          <w:rtl/>
          <w:lang w:bidi="ar-IQ"/>
        </w:rPr>
        <w:t>الموضوع حتى لا يقع هؤلاء الأطفال ضحايا لهذا اليأس وضريبة سهلة لتلك الاضطرابات ومن هنا كانت مشكلة البحث .</w:t>
      </w:r>
    </w:p>
    <w:p w:rsidR="007F4245" w:rsidRPr="00B3428E" w:rsidRDefault="007F4245" w:rsidP="007F4245">
      <w:pPr>
        <w:jc w:val="both"/>
        <w:rPr>
          <w:rFonts w:asciiTheme="majorBidi" w:eastAsia="Calibri" w:hAnsiTheme="majorBidi" w:cstheme="majorBidi"/>
          <w:sz w:val="32"/>
          <w:szCs w:val="32"/>
          <w:rtl/>
          <w:lang w:bidi="ar-IQ"/>
        </w:rPr>
      </w:pPr>
    </w:p>
    <w:p w:rsidR="007F4245" w:rsidRPr="007F4245" w:rsidRDefault="007F4245" w:rsidP="007F4245">
      <w:pPr>
        <w:rPr>
          <w:rFonts w:asciiTheme="majorBidi" w:eastAsia="Calibri" w:hAnsiTheme="majorBidi" w:cstheme="majorBidi"/>
          <w:b/>
          <w:bCs/>
          <w:sz w:val="36"/>
          <w:szCs w:val="36"/>
          <w:rtl/>
          <w:lang w:bidi="ar-IQ"/>
        </w:rPr>
      </w:pPr>
      <w:r w:rsidRPr="007F4245">
        <w:rPr>
          <w:rFonts w:asciiTheme="majorBidi" w:eastAsia="Calibri" w:hAnsiTheme="majorBidi" w:cstheme="majorBidi"/>
          <w:b/>
          <w:bCs/>
          <w:sz w:val="36"/>
          <w:szCs w:val="36"/>
          <w:rtl/>
          <w:lang w:bidi="ar-IQ"/>
        </w:rPr>
        <w:t>مشكلة البحث :-</w:t>
      </w:r>
    </w:p>
    <w:p w:rsidR="007F4245" w:rsidRPr="00B3428E" w:rsidRDefault="007F4245" w:rsidP="007F4245">
      <w:pPr>
        <w:jc w:val="both"/>
        <w:rPr>
          <w:rFonts w:asciiTheme="majorBidi" w:eastAsia="Calibri" w:hAnsiTheme="majorBidi" w:cstheme="majorBidi"/>
          <w:sz w:val="32"/>
          <w:szCs w:val="32"/>
          <w:rtl/>
          <w:lang w:bidi="ar-IQ"/>
        </w:rPr>
      </w:pPr>
      <w:r w:rsidRPr="00B3428E">
        <w:rPr>
          <w:rFonts w:asciiTheme="majorBidi" w:eastAsia="Calibri" w:hAnsiTheme="majorBidi" w:cstheme="majorBidi"/>
          <w:sz w:val="32"/>
          <w:szCs w:val="32"/>
          <w:lang w:bidi="ar-IQ"/>
        </w:rPr>
        <w:t xml:space="preserve">    </w:t>
      </w:r>
      <w:r w:rsidRPr="00B3428E">
        <w:rPr>
          <w:rFonts w:asciiTheme="majorBidi" w:eastAsia="Calibri" w:hAnsiTheme="majorBidi" w:cstheme="majorBidi"/>
          <w:sz w:val="32"/>
          <w:szCs w:val="32"/>
          <w:rtl/>
          <w:lang w:bidi="ar-IQ"/>
        </w:rPr>
        <w:t xml:space="preserve">تتحدد مشكلة البحث بالتساؤل الرئيس الآتي (ما مدى فعالية برنامج إرشادي للحدّ من الشعور باليأس عند الاطفال ذوي الإعاقة ؟) </w:t>
      </w:r>
    </w:p>
    <w:p w:rsidR="007F4245" w:rsidRPr="00B3428E" w:rsidRDefault="007F4245" w:rsidP="007F4245">
      <w:pPr>
        <w:jc w:val="both"/>
        <w:rPr>
          <w:rFonts w:asciiTheme="majorBidi" w:eastAsia="Calibri" w:hAnsiTheme="majorBidi" w:cstheme="majorBidi"/>
          <w:sz w:val="32"/>
          <w:szCs w:val="32"/>
          <w:rtl/>
          <w:lang w:bidi="ar-IQ"/>
        </w:rPr>
      </w:pPr>
      <w:r w:rsidRPr="00B3428E">
        <w:rPr>
          <w:rFonts w:asciiTheme="majorBidi" w:eastAsia="Calibri" w:hAnsiTheme="majorBidi" w:cstheme="majorBidi"/>
          <w:sz w:val="32"/>
          <w:szCs w:val="32"/>
          <w:rtl/>
          <w:lang w:bidi="ar-IQ"/>
        </w:rPr>
        <w:t>وينشق عن التساؤل الرئيس التساؤلات الفرعية الآتية :</w:t>
      </w:r>
    </w:p>
    <w:p w:rsidR="007F4245" w:rsidRPr="00B3428E" w:rsidRDefault="007F4245" w:rsidP="004F3139">
      <w:pPr>
        <w:numPr>
          <w:ilvl w:val="0"/>
          <w:numId w:val="69"/>
        </w:numPr>
        <w:contextualSpacing/>
        <w:jc w:val="both"/>
        <w:rPr>
          <w:rFonts w:asciiTheme="majorBidi" w:eastAsia="Calibri" w:hAnsiTheme="majorBidi" w:cstheme="majorBidi"/>
          <w:sz w:val="32"/>
          <w:szCs w:val="32"/>
          <w:lang w:bidi="ar-IQ"/>
        </w:rPr>
      </w:pPr>
      <w:r w:rsidRPr="00B3428E">
        <w:rPr>
          <w:rFonts w:asciiTheme="majorBidi" w:eastAsia="Calibri" w:hAnsiTheme="majorBidi" w:cstheme="majorBidi"/>
          <w:sz w:val="32"/>
          <w:szCs w:val="32"/>
          <w:rtl/>
          <w:lang w:bidi="ar-IQ"/>
        </w:rPr>
        <w:lastRenderedPageBreak/>
        <w:t>ما مستوى الياس عند الاطفال ذوي الاعاقة في محافظة ديالى ؟</w:t>
      </w:r>
    </w:p>
    <w:p w:rsidR="007F4245" w:rsidRPr="00B3428E" w:rsidRDefault="007F4245" w:rsidP="004F3139">
      <w:pPr>
        <w:numPr>
          <w:ilvl w:val="0"/>
          <w:numId w:val="69"/>
        </w:numPr>
        <w:contextualSpacing/>
        <w:jc w:val="both"/>
        <w:rPr>
          <w:rFonts w:asciiTheme="majorBidi" w:eastAsia="Calibri" w:hAnsiTheme="majorBidi" w:cstheme="majorBidi"/>
          <w:sz w:val="32"/>
          <w:szCs w:val="32"/>
          <w:lang w:bidi="ar-IQ"/>
        </w:rPr>
      </w:pPr>
      <w:r w:rsidRPr="00B3428E">
        <w:rPr>
          <w:rFonts w:asciiTheme="majorBidi" w:eastAsia="Calibri" w:hAnsiTheme="majorBidi" w:cstheme="majorBidi"/>
          <w:sz w:val="32"/>
          <w:szCs w:val="32"/>
          <w:rtl/>
          <w:lang w:bidi="ar-IQ"/>
        </w:rPr>
        <w:t>ما البرنامج الارشادي الذي يسهم في الحد من الشعور باليأس للأطفال ذوي الاعاقة ؟</w:t>
      </w:r>
    </w:p>
    <w:p w:rsidR="007F4245" w:rsidRPr="00B3428E" w:rsidRDefault="007F4245" w:rsidP="004F3139">
      <w:pPr>
        <w:pStyle w:val="a9"/>
        <w:numPr>
          <w:ilvl w:val="0"/>
          <w:numId w:val="69"/>
        </w:numPr>
        <w:jc w:val="both"/>
        <w:rPr>
          <w:rFonts w:asciiTheme="majorBidi" w:eastAsia="Calibri" w:hAnsiTheme="majorBidi" w:cstheme="majorBidi"/>
          <w:sz w:val="32"/>
          <w:szCs w:val="32"/>
          <w:lang w:bidi="ar-IQ"/>
        </w:rPr>
      </w:pPr>
      <w:r w:rsidRPr="00B3428E">
        <w:rPr>
          <w:rFonts w:asciiTheme="majorBidi" w:eastAsia="Calibri" w:hAnsiTheme="majorBidi" w:cstheme="majorBidi"/>
          <w:sz w:val="32"/>
          <w:szCs w:val="32"/>
          <w:rtl/>
          <w:lang w:bidi="ar-IQ"/>
        </w:rPr>
        <w:t>هل توجد فروق ذات دلالة احصائية بين القياس القبلي والقياس البعدي للمجموعة التجريبية في وجود أعراض اليأس بعد تطبيق البرنامج الارشادي ؟</w:t>
      </w:r>
    </w:p>
    <w:p w:rsidR="007F4245" w:rsidRPr="007F4245" w:rsidRDefault="007F4245" w:rsidP="007F4245">
      <w:pPr>
        <w:rPr>
          <w:rFonts w:asciiTheme="majorBidi" w:eastAsia="Calibri" w:hAnsiTheme="majorBidi" w:cstheme="majorBidi"/>
          <w:b/>
          <w:bCs/>
          <w:sz w:val="36"/>
          <w:szCs w:val="36"/>
          <w:rtl/>
          <w:lang w:bidi="ar-IQ"/>
        </w:rPr>
      </w:pPr>
      <w:r w:rsidRPr="007F4245">
        <w:rPr>
          <w:rFonts w:asciiTheme="majorBidi" w:eastAsia="Calibri" w:hAnsiTheme="majorBidi" w:cstheme="majorBidi"/>
          <w:b/>
          <w:bCs/>
          <w:sz w:val="36"/>
          <w:szCs w:val="36"/>
          <w:rtl/>
          <w:lang w:bidi="ar-IQ"/>
        </w:rPr>
        <w:t>اهمية البحث :-</w:t>
      </w:r>
    </w:p>
    <w:p w:rsidR="007F4245" w:rsidRPr="00B3428E" w:rsidRDefault="007F4245" w:rsidP="007F4245">
      <w:pPr>
        <w:jc w:val="both"/>
        <w:rPr>
          <w:rFonts w:asciiTheme="majorBidi" w:eastAsia="Calibri" w:hAnsiTheme="majorBidi" w:cstheme="majorBidi"/>
          <w:sz w:val="32"/>
          <w:szCs w:val="32"/>
          <w:rtl/>
          <w:lang w:bidi="ar-IQ"/>
        </w:rPr>
      </w:pPr>
      <w:r w:rsidRPr="00B3428E">
        <w:rPr>
          <w:rFonts w:asciiTheme="majorBidi" w:eastAsia="Calibri" w:hAnsiTheme="majorBidi" w:cstheme="majorBidi"/>
          <w:sz w:val="32"/>
          <w:szCs w:val="32"/>
          <w:rtl/>
          <w:lang w:bidi="ar-IQ"/>
        </w:rPr>
        <w:t>تنبع اهمية البحث الحالي من عدة محاور وهي :-</w:t>
      </w:r>
    </w:p>
    <w:p w:rsidR="007F4245" w:rsidRPr="00B3428E" w:rsidRDefault="007F4245" w:rsidP="004F3139">
      <w:pPr>
        <w:numPr>
          <w:ilvl w:val="0"/>
          <w:numId w:val="70"/>
        </w:numPr>
        <w:contextualSpacing/>
        <w:jc w:val="both"/>
        <w:rPr>
          <w:rFonts w:asciiTheme="majorBidi" w:eastAsia="Calibri" w:hAnsiTheme="majorBidi" w:cstheme="majorBidi"/>
          <w:sz w:val="32"/>
          <w:szCs w:val="32"/>
          <w:lang w:bidi="ar-IQ"/>
        </w:rPr>
      </w:pPr>
      <w:r w:rsidRPr="00B3428E">
        <w:rPr>
          <w:rFonts w:asciiTheme="majorBidi" w:eastAsia="Calibri" w:hAnsiTheme="majorBidi" w:cstheme="majorBidi"/>
          <w:sz w:val="32"/>
          <w:szCs w:val="32"/>
          <w:rtl/>
          <w:lang w:bidi="ar-IQ"/>
        </w:rPr>
        <w:t xml:space="preserve">توجيه أنظار المختصين الى أهمية الارشاد النفسي ودوره في تخفيف جميع أعراض ومظاهر الياس والقلق و الاكتئاب واكتساب المسترشد مظاهر الصحة النفسية السلمية </w:t>
      </w:r>
    </w:p>
    <w:p w:rsidR="007F4245" w:rsidRDefault="007F4245" w:rsidP="004F3139">
      <w:pPr>
        <w:numPr>
          <w:ilvl w:val="0"/>
          <w:numId w:val="70"/>
        </w:numPr>
        <w:contextualSpacing/>
        <w:jc w:val="both"/>
        <w:rPr>
          <w:rFonts w:asciiTheme="majorBidi" w:eastAsia="Calibri" w:hAnsiTheme="majorBidi" w:cstheme="majorBidi"/>
          <w:sz w:val="32"/>
          <w:szCs w:val="32"/>
          <w:lang w:bidi="ar-IQ"/>
        </w:rPr>
      </w:pPr>
      <w:r w:rsidRPr="00B3428E">
        <w:rPr>
          <w:rFonts w:asciiTheme="majorBidi" w:eastAsia="Calibri" w:hAnsiTheme="majorBidi" w:cstheme="majorBidi"/>
          <w:sz w:val="32"/>
          <w:szCs w:val="32"/>
          <w:rtl/>
          <w:lang w:bidi="ar-IQ"/>
        </w:rPr>
        <w:t xml:space="preserve">قلة الدراسات التي تناولت هذا الموضوع حيث تعد الدراسة الوحيدة حسب علم الباحث التي طبق فيها برنامج ارشادي على الاطفال ذوي الاعاقة يعانون </w:t>
      </w:r>
    </w:p>
    <w:p w:rsidR="007F4245" w:rsidRPr="007F4245" w:rsidRDefault="007F4245" w:rsidP="007F4245">
      <w:pPr>
        <w:jc w:val="both"/>
        <w:rPr>
          <w:rFonts w:asciiTheme="majorBidi" w:hAnsiTheme="majorBidi" w:cs="Sultan bold"/>
          <w:b/>
          <w:color w:val="000000" w:themeColor="text1"/>
          <w:sz w:val="28"/>
          <w:szCs w:val="28"/>
          <w:u w:val="single"/>
        </w:rPr>
      </w:pPr>
      <w:r w:rsidRPr="007F4245">
        <w:rPr>
          <w:rFonts w:asciiTheme="majorBidi" w:hAnsiTheme="majorBidi" w:cs="Sultan bold"/>
          <w:b/>
          <w:color w:val="000000" w:themeColor="text1"/>
          <w:sz w:val="28"/>
          <w:szCs w:val="28"/>
          <w:u w:val="single"/>
          <w:rtl/>
        </w:rPr>
        <w:t>الكتاب السنوي – المجلد التاسع - 2014                           فاعلية برنامج إرشاديّ للحدّ من الشعور باليأس</w:t>
      </w:r>
    </w:p>
    <w:p w:rsidR="007F4245" w:rsidRPr="00B3428E" w:rsidRDefault="007F4245" w:rsidP="007F4245">
      <w:pPr>
        <w:contextualSpacing/>
        <w:jc w:val="both"/>
        <w:rPr>
          <w:rFonts w:asciiTheme="majorBidi" w:eastAsia="Calibri" w:hAnsiTheme="majorBidi" w:cstheme="majorBidi"/>
          <w:sz w:val="32"/>
          <w:szCs w:val="32"/>
          <w:lang w:bidi="ar-IQ"/>
        </w:rPr>
      </w:pPr>
      <w:r>
        <w:rPr>
          <w:rFonts w:asciiTheme="majorBidi" w:eastAsia="Calibri" w:hAnsiTheme="majorBidi" w:cstheme="majorBidi" w:hint="cs"/>
          <w:sz w:val="32"/>
          <w:szCs w:val="32"/>
          <w:rtl/>
          <w:lang w:bidi="ar-IQ"/>
        </w:rPr>
        <w:t xml:space="preserve">   </w:t>
      </w:r>
      <w:r w:rsidRPr="00B3428E">
        <w:rPr>
          <w:rFonts w:asciiTheme="majorBidi" w:eastAsia="Calibri" w:hAnsiTheme="majorBidi" w:cstheme="majorBidi"/>
          <w:sz w:val="32"/>
          <w:szCs w:val="32"/>
          <w:rtl/>
          <w:lang w:bidi="ar-IQ"/>
        </w:rPr>
        <w:t xml:space="preserve">اليأس وتكمن الاهمية هنا في بث روح التفاؤل والأمل لدى الاطفال المعاقين منذ </w:t>
      </w:r>
      <w:r>
        <w:rPr>
          <w:rFonts w:asciiTheme="majorBidi" w:eastAsia="Calibri" w:hAnsiTheme="majorBidi" w:cstheme="majorBidi" w:hint="cs"/>
          <w:sz w:val="32"/>
          <w:szCs w:val="32"/>
          <w:rtl/>
          <w:lang w:bidi="ar-IQ"/>
        </w:rPr>
        <w:t xml:space="preserve"> </w:t>
      </w:r>
      <w:r w:rsidRPr="00B3428E">
        <w:rPr>
          <w:rFonts w:asciiTheme="majorBidi" w:eastAsia="Calibri" w:hAnsiTheme="majorBidi" w:cstheme="majorBidi"/>
          <w:sz w:val="32"/>
          <w:szCs w:val="32"/>
          <w:rtl/>
          <w:lang w:bidi="ar-IQ"/>
        </w:rPr>
        <w:t>نشأتهم .</w:t>
      </w:r>
    </w:p>
    <w:p w:rsidR="007F4245" w:rsidRPr="00B3428E" w:rsidRDefault="007F4245" w:rsidP="004F3139">
      <w:pPr>
        <w:numPr>
          <w:ilvl w:val="0"/>
          <w:numId w:val="70"/>
        </w:numPr>
        <w:contextualSpacing/>
        <w:jc w:val="both"/>
        <w:rPr>
          <w:rFonts w:asciiTheme="majorBidi" w:eastAsia="Calibri" w:hAnsiTheme="majorBidi" w:cstheme="majorBidi"/>
          <w:sz w:val="32"/>
          <w:szCs w:val="32"/>
          <w:lang w:bidi="ar-IQ"/>
        </w:rPr>
      </w:pPr>
      <w:r w:rsidRPr="00B3428E">
        <w:rPr>
          <w:rFonts w:asciiTheme="majorBidi" w:eastAsia="Calibri" w:hAnsiTheme="majorBidi" w:cstheme="majorBidi"/>
          <w:sz w:val="32"/>
          <w:szCs w:val="32"/>
          <w:rtl/>
          <w:lang w:bidi="ar-IQ"/>
        </w:rPr>
        <w:t>البحث الحالي تناول فئة عمرية أكد الكثير من العلماء والباحثين أهميتها حيث إنّ الدراسات التي تناولت موضوع الياس عند الاطفال قليلة مقارنةً بالدراسات التي تطرقت للفئات العمرية المختلفة من كبار السن .</w:t>
      </w:r>
    </w:p>
    <w:p w:rsidR="007F4245" w:rsidRPr="00B3428E" w:rsidRDefault="007F4245" w:rsidP="004F3139">
      <w:pPr>
        <w:numPr>
          <w:ilvl w:val="0"/>
          <w:numId w:val="70"/>
        </w:numPr>
        <w:contextualSpacing/>
        <w:jc w:val="both"/>
        <w:rPr>
          <w:rFonts w:asciiTheme="majorBidi" w:eastAsia="Calibri" w:hAnsiTheme="majorBidi" w:cstheme="majorBidi"/>
          <w:sz w:val="32"/>
          <w:szCs w:val="32"/>
          <w:lang w:bidi="ar-IQ"/>
        </w:rPr>
      </w:pPr>
      <w:r w:rsidRPr="00B3428E">
        <w:rPr>
          <w:rFonts w:asciiTheme="majorBidi" w:eastAsia="Calibri" w:hAnsiTheme="majorBidi" w:cstheme="majorBidi"/>
          <w:sz w:val="32"/>
          <w:szCs w:val="32"/>
          <w:rtl/>
          <w:lang w:bidi="ar-IQ"/>
        </w:rPr>
        <w:t>إثراء خدمة المرشدين النفسيين والعاملين في مجال الارشاد النفسي بأساليب ارشادية للتعاطي مع المشكلات والاضطرابات النفسية التي يتعرض لها الاطفال .</w:t>
      </w:r>
    </w:p>
    <w:p w:rsidR="007F4245" w:rsidRPr="00B3428E" w:rsidRDefault="007F4245" w:rsidP="004F3139">
      <w:pPr>
        <w:numPr>
          <w:ilvl w:val="0"/>
          <w:numId w:val="70"/>
        </w:numPr>
        <w:contextualSpacing/>
        <w:jc w:val="both"/>
        <w:rPr>
          <w:rFonts w:asciiTheme="majorBidi" w:eastAsia="Calibri" w:hAnsiTheme="majorBidi" w:cstheme="majorBidi"/>
          <w:sz w:val="32"/>
          <w:szCs w:val="32"/>
          <w:lang w:bidi="ar-IQ"/>
        </w:rPr>
      </w:pPr>
      <w:r w:rsidRPr="00B3428E">
        <w:rPr>
          <w:rFonts w:asciiTheme="majorBidi" w:eastAsia="Calibri" w:hAnsiTheme="majorBidi" w:cstheme="majorBidi"/>
          <w:sz w:val="32"/>
          <w:szCs w:val="32"/>
          <w:rtl/>
          <w:lang w:bidi="ar-IQ"/>
        </w:rPr>
        <w:lastRenderedPageBreak/>
        <w:t>امكانية استخدام المرشدين النفسيين والعاملين في المجال النفسي في المدارس والمؤسسات لهذا البرنامج للتحقق من أعراض الياس وتطويعه للاستفادة منه في مشكلات اخرى .</w:t>
      </w:r>
    </w:p>
    <w:p w:rsidR="007F4245" w:rsidRPr="00B3428E" w:rsidRDefault="007F4245" w:rsidP="007F4245">
      <w:pPr>
        <w:ind w:left="720"/>
        <w:contextualSpacing/>
        <w:jc w:val="both"/>
        <w:rPr>
          <w:rFonts w:asciiTheme="majorBidi" w:eastAsia="Calibri" w:hAnsiTheme="majorBidi" w:cstheme="majorBidi"/>
          <w:sz w:val="32"/>
          <w:szCs w:val="32"/>
          <w:rtl/>
          <w:lang w:bidi="ar-IQ"/>
        </w:rPr>
      </w:pPr>
    </w:p>
    <w:p w:rsidR="007F4245" w:rsidRPr="007F4245" w:rsidRDefault="007F4245" w:rsidP="007F4245">
      <w:pPr>
        <w:rPr>
          <w:rFonts w:asciiTheme="majorBidi" w:eastAsia="Calibri" w:hAnsiTheme="majorBidi" w:cstheme="majorBidi"/>
          <w:b/>
          <w:bCs/>
          <w:sz w:val="36"/>
          <w:szCs w:val="36"/>
          <w:rtl/>
          <w:lang w:bidi="ar-IQ"/>
        </w:rPr>
      </w:pPr>
      <w:r w:rsidRPr="007F4245">
        <w:rPr>
          <w:rFonts w:asciiTheme="majorBidi" w:eastAsia="Calibri" w:hAnsiTheme="majorBidi" w:cstheme="majorBidi"/>
          <w:b/>
          <w:bCs/>
          <w:sz w:val="36"/>
          <w:szCs w:val="36"/>
          <w:rtl/>
          <w:lang w:bidi="ar-IQ"/>
        </w:rPr>
        <w:t>اهداف البحث :-</w:t>
      </w:r>
    </w:p>
    <w:p w:rsidR="007F4245" w:rsidRPr="00B3428E" w:rsidRDefault="007F4245" w:rsidP="007F4245">
      <w:pPr>
        <w:jc w:val="both"/>
        <w:rPr>
          <w:rFonts w:asciiTheme="majorBidi" w:eastAsia="Calibri" w:hAnsiTheme="majorBidi" w:cstheme="majorBidi"/>
          <w:sz w:val="32"/>
          <w:szCs w:val="32"/>
          <w:rtl/>
          <w:lang w:bidi="ar-IQ"/>
        </w:rPr>
      </w:pPr>
      <w:r w:rsidRPr="00B3428E">
        <w:rPr>
          <w:rFonts w:asciiTheme="majorBidi" w:eastAsia="Calibri" w:hAnsiTheme="majorBidi" w:cstheme="majorBidi"/>
          <w:sz w:val="32"/>
          <w:szCs w:val="32"/>
          <w:rtl/>
          <w:lang w:bidi="ar-IQ"/>
        </w:rPr>
        <w:t>يهدف البحث الحالي الى ما يلي :-</w:t>
      </w:r>
    </w:p>
    <w:p w:rsidR="007F4245" w:rsidRPr="00B3428E" w:rsidRDefault="007F4245" w:rsidP="007F4245">
      <w:pPr>
        <w:rPr>
          <w:rFonts w:asciiTheme="majorBidi" w:eastAsia="Times New Roman" w:hAnsiTheme="majorBidi" w:cstheme="majorBidi"/>
          <w:sz w:val="32"/>
          <w:szCs w:val="32"/>
          <w:rtl/>
        </w:rPr>
      </w:pPr>
      <w:r>
        <w:rPr>
          <w:rFonts w:asciiTheme="majorBidi" w:eastAsia="Times New Roman" w:hAnsiTheme="majorBidi" w:cstheme="majorBidi" w:hint="cs"/>
          <w:b/>
          <w:bCs/>
          <w:i/>
          <w:iCs/>
          <w:sz w:val="32"/>
          <w:szCs w:val="32"/>
          <w:rtl/>
        </w:rPr>
        <w:t xml:space="preserve">  </w:t>
      </w:r>
      <w:r w:rsidRPr="00B3428E">
        <w:rPr>
          <w:rFonts w:asciiTheme="majorBidi" w:eastAsia="Times New Roman" w:hAnsiTheme="majorBidi" w:cstheme="majorBidi"/>
          <w:b/>
          <w:bCs/>
          <w:i/>
          <w:iCs/>
          <w:sz w:val="32"/>
          <w:szCs w:val="32"/>
          <w:rtl/>
        </w:rPr>
        <w:t>الهدف الأول</w:t>
      </w:r>
      <w:r w:rsidRPr="00B3428E">
        <w:rPr>
          <w:rFonts w:asciiTheme="majorBidi" w:eastAsia="Times New Roman" w:hAnsiTheme="majorBidi" w:cstheme="majorBidi"/>
          <w:sz w:val="32"/>
          <w:szCs w:val="32"/>
          <w:rtl/>
        </w:rPr>
        <w:t>: قياس الشعور باليأس لدى الاطفال المعاقين .</w:t>
      </w:r>
    </w:p>
    <w:p w:rsidR="007F4245" w:rsidRDefault="007F4245" w:rsidP="007F4245">
      <w:pPr>
        <w:rPr>
          <w:rFonts w:asciiTheme="majorBidi" w:eastAsia="Times New Roman" w:hAnsiTheme="majorBidi" w:cstheme="majorBidi"/>
          <w:sz w:val="32"/>
          <w:szCs w:val="32"/>
          <w:rtl/>
        </w:rPr>
      </w:pPr>
      <w:r w:rsidRPr="00B3428E">
        <w:rPr>
          <w:rFonts w:asciiTheme="majorBidi" w:eastAsia="Times New Roman" w:hAnsiTheme="majorBidi" w:cstheme="majorBidi"/>
          <w:b/>
          <w:bCs/>
          <w:i/>
          <w:iCs/>
          <w:sz w:val="32"/>
          <w:szCs w:val="32"/>
          <w:rtl/>
        </w:rPr>
        <w:t>الهدف الثاني</w:t>
      </w:r>
      <w:r w:rsidRPr="00B3428E">
        <w:rPr>
          <w:rFonts w:asciiTheme="majorBidi" w:eastAsia="Times New Roman" w:hAnsiTheme="majorBidi" w:cstheme="majorBidi"/>
          <w:sz w:val="32"/>
          <w:szCs w:val="32"/>
          <w:rtl/>
        </w:rPr>
        <w:t xml:space="preserve">: بناء برنامج إرشادي للحد من الشعور باليأس لدى الاطفال ذوي </w:t>
      </w:r>
    </w:p>
    <w:p w:rsidR="007F4245" w:rsidRDefault="007F4245" w:rsidP="007F4245">
      <w:pPr>
        <w:rPr>
          <w:rFonts w:asciiTheme="majorBidi" w:eastAsia="Times New Roman" w:hAnsiTheme="majorBidi" w:cstheme="majorBidi"/>
          <w:b/>
          <w:bCs/>
          <w:i/>
          <w:iCs/>
          <w:sz w:val="32"/>
          <w:szCs w:val="32"/>
          <w:rtl/>
        </w:rPr>
      </w:pPr>
      <w:r>
        <w:rPr>
          <w:rFonts w:asciiTheme="majorBidi" w:eastAsia="Times New Roman" w:hAnsiTheme="majorBidi" w:cstheme="majorBidi" w:hint="cs"/>
          <w:sz w:val="32"/>
          <w:szCs w:val="32"/>
          <w:rtl/>
        </w:rPr>
        <w:t xml:space="preserve">                </w:t>
      </w:r>
      <w:r w:rsidRPr="00B3428E">
        <w:rPr>
          <w:rFonts w:asciiTheme="majorBidi" w:eastAsia="Times New Roman" w:hAnsiTheme="majorBidi" w:cstheme="majorBidi"/>
          <w:sz w:val="32"/>
          <w:szCs w:val="32"/>
          <w:rtl/>
        </w:rPr>
        <w:t xml:space="preserve">الاعاقة. </w:t>
      </w:r>
    </w:p>
    <w:p w:rsidR="007F4245" w:rsidRDefault="007F4245" w:rsidP="007F4245">
      <w:pPr>
        <w:rPr>
          <w:rFonts w:asciiTheme="majorBidi" w:eastAsia="Times New Roman" w:hAnsiTheme="majorBidi" w:cstheme="majorBidi"/>
          <w:sz w:val="32"/>
          <w:szCs w:val="32"/>
          <w:rtl/>
        </w:rPr>
      </w:pPr>
      <w:r w:rsidRPr="00B3428E">
        <w:rPr>
          <w:rFonts w:asciiTheme="majorBidi" w:eastAsia="Times New Roman" w:hAnsiTheme="majorBidi" w:cstheme="majorBidi"/>
          <w:b/>
          <w:bCs/>
          <w:i/>
          <w:iCs/>
          <w:sz w:val="32"/>
          <w:szCs w:val="32"/>
          <w:rtl/>
        </w:rPr>
        <w:t>الهدف الثالث</w:t>
      </w:r>
      <w:r w:rsidRPr="00B3428E">
        <w:rPr>
          <w:rFonts w:asciiTheme="majorBidi" w:eastAsia="Times New Roman" w:hAnsiTheme="majorBidi" w:cstheme="majorBidi"/>
          <w:sz w:val="32"/>
          <w:szCs w:val="32"/>
          <w:rtl/>
        </w:rPr>
        <w:t xml:space="preserve">: تطبيق البرنامج الارشادي للحد من الشعور باليأس للأطفال ذوي </w:t>
      </w:r>
    </w:p>
    <w:p w:rsidR="007F4245" w:rsidRPr="00B3428E" w:rsidRDefault="007F4245" w:rsidP="007F4245">
      <w:pPr>
        <w:rPr>
          <w:rFonts w:asciiTheme="majorBidi" w:hAnsiTheme="majorBidi" w:cstheme="majorBidi"/>
          <w:sz w:val="32"/>
          <w:szCs w:val="32"/>
          <w:rtl/>
          <w:lang w:bidi="ar-IQ"/>
        </w:rPr>
      </w:pPr>
      <w:r>
        <w:rPr>
          <w:rFonts w:asciiTheme="majorBidi" w:eastAsia="Times New Roman" w:hAnsiTheme="majorBidi" w:cstheme="majorBidi" w:hint="cs"/>
          <w:sz w:val="32"/>
          <w:szCs w:val="32"/>
          <w:rtl/>
        </w:rPr>
        <w:t xml:space="preserve">                ا</w:t>
      </w:r>
      <w:r w:rsidRPr="00B3428E">
        <w:rPr>
          <w:rFonts w:asciiTheme="majorBidi" w:eastAsia="Times New Roman" w:hAnsiTheme="majorBidi" w:cstheme="majorBidi"/>
          <w:sz w:val="32"/>
          <w:szCs w:val="32"/>
          <w:rtl/>
        </w:rPr>
        <w:t>لاعاقة. من خلال تحقيق الفرضية الآتية:</w:t>
      </w:r>
    </w:p>
    <w:p w:rsidR="007F4245" w:rsidRPr="00B3428E" w:rsidRDefault="007F4245" w:rsidP="007F4245">
      <w:pPr>
        <w:rPr>
          <w:rFonts w:asciiTheme="majorBidi" w:hAnsiTheme="majorBidi" w:cstheme="majorBidi"/>
          <w:sz w:val="32"/>
          <w:szCs w:val="32"/>
          <w:rtl/>
          <w:lang w:bidi="ar-IQ"/>
        </w:rPr>
      </w:pPr>
      <w:r w:rsidRPr="00B3428E">
        <w:rPr>
          <w:rFonts w:asciiTheme="majorBidi" w:hAnsiTheme="majorBidi" w:cstheme="majorBidi"/>
          <w:sz w:val="32"/>
          <w:szCs w:val="32"/>
          <w:rtl/>
          <w:lang w:bidi="ar-IQ"/>
        </w:rPr>
        <w:t>(</w:t>
      </w:r>
      <w:r w:rsidRPr="00B3428E">
        <w:rPr>
          <w:rFonts w:asciiTheme="majorBidi" w:eastAsia="Times New Roman" w:hAnsiTheme="majorBidi" w:cstheme="majorBidi"/>
          <w:sz w:val="32"/>
          <w:szCs w:val="32"/>
          <w:rtl/>
        </w:rPr>
        <w:t>لا توجد فروق ذات دلالة إحصائية في رتب درجات الشعور باليأس بين المجموعتين التجريبية والمجموعة الضابطة .</w:t>
      </w:r>
    </w:p>
    <w:p w:rsidR="007F4245" w:rsidRPr="003F742D" w:rsidRDefault="007F4245" w:rsidP="007F4245">
      <w:pPr>
        <w:jc w:val="both"/>
        <w:rPr>
          <w:rFonts w:asciiTheme="majorBidi" w:hAnsiTheme="majorBidi" w:cstheme="majorBidi"/>
          <w:sz w:val="32"/>
          <w:szCs w:val="32"/>
          <w:rtl/>
          <w:lang w:bidi="ar-IQ"/>
        </w:rPr>
      </w:pPr>
      <w:r w:rsidRPr="003F742D">
        <w:rPr>
          <w:rFonts w:asciiTheme="majorBidi" w:hAnsiTheme="majorBidi" w:cs="Sultan bold" w:hint="cs"/>
          <w:b/>
          <w:color w:val="000000" w:themeColor="text1"/>
          <w:sz w:val="28"/>
          <w:szCs w:val="28"/>
          <w:u w:val="single"/>
          <w:rtl/>
        </w:rPr>
        <w:t xml:space="preserve">الكتاب السنوي </w:t>
      </w:r>
      <w:r w:rsidRPr="003F742D">
        <w:rPr>
          <w:rFonts w:asciiTheme="majorBidi" w:hAnsiTheme="majorBidi" w:cs="Sultan bold"/>
          <w:b/>
          <w:color w:val="000000" w:themeColor="text1"/>
          <w:sz w:val="28"/>
          <w:szCs w:val="28"/>
          <w:u w:val="single"/>
          <w:rtl/>
        </w:rPr>
        <w:t>–</w:t>
      </w:r>
      <w:r w:rsidRPr="003F742D">
        <w:rPr>
          <w:rFonts w:asciiTheme="majorBidi" w:hAnsiTheme="majorBidi" w:cs="Sultan bold" w:hint="cs"/>
          <w:b/>
          <w:color w:val="000000" w:themeColor="text1"/>
          <w:sz w:val="28"/>
          <w:szCs w:val="28"/>
          <w:u w:val="single"/>
          <w:rtl/>
        </w:rPr>
        <w:t xml:space="preserve"> المجلد التاسع - 2014                           </w:t>
      </w:r>
      <w:r>
        <w:rPr>
          <w:rFonts w:asciiTheme="majorBidi" w:hAnsiTheme="majorBidi" w:cs="Sultan bold" w:hint="cs"/>
          <w:b/>
          <w:color w:val="000000" w:themeColor="text1"/>
          <w:sz w:val="28"/>
          <w:szCs w:val="28"/>
          <w:u w:val="single"/>
          <w:rtl/>
        </w:rPr>
        <w:t xml:space="preserve">                              </w:t>
      </w:r>
      <w:r w:rsidRPr="003F742D">
        <w:rPr>
          <w:rFonts w:asciiTheme="majorBidi" w:hAnsiTheme="majorBidi" w:cs="Sultan bold" w:hint="cs"/>
          <w:b/>
          <w:color w:val="000000" w:themeColor="text1"/>
          <w:sz w:val="28"/>
          <w:szCs w:val="28"/>
          <w:u w:val="single"/>
          <w:rtl/>
        </w:rPr>
        <w:t xml:space="preserve">          م0م0 </w:t>
      </w:r>
      <w:r>
        <w:rPr>
          <w:rFonts w:asciiTheme="majorBidi" w:hAnsiTheme="majorBidi" w:cs="Sultan bold" w:hint="cs"/>
          <w:b/>
          <w:color w:val="000000" w:themeColor="text1"/>
          <w:sz w:val="28"/>
          <w:szCs w:val="28"/>
          <w:u w:val="single"/>
          <w:rtl/>
        </w:rPr>
        <w:t>حسن عبدالله حسن</w:t>
      </w:r>
    </w:p>
    <w:p w:rsidR="007F4245" w:rsidRPr="007F4245" w:rsidRDefault="007F4245" w:rsidP="007F4245">
      <w:pPr>
        <w:rPr>
          <w:rFonts w:asciiTheme="majorBidi" w:eastAsia="Calibri" w:hAnsiTheme="majorBidi" w:cstheme="majorBidi"/>
          <w:b/>
          <w:bCs/>
          <w:sz w:val="36"/>
          <w:szCs w:val="36"/>
          <w:rtl/>
          <w:lang w:bidi="ar-IQ"/>
        </w:rPr>
      </w:pPr>
      <w:r w:rsidRPr="007F4245">
        <w:rPr>
          <w:rFonts w:asciiTheme="majorBidi" w:eastAsia="Calibri" w:hAnsiTheme="majorBidi" w:cstheme="majorBidi"/>
          <w:b/>
          <w:bCs/>
          <w:sz w:val="36"/>
          <w:szCs w:val="36"/>
          <w:rtl/>
          <w:lang w:bidi="ar-IQ"/>
        </w:rPr>
        <w:t>حدود البحث :-</w:t>
      </w:r>
    </w:p>
    <w:p w:rsidR="007F4245" w:rsidRPr="00B3428E" w:rsidRDefault="007F4245" w:rsidP="004F3139">
      <w:pPr>
        <w:numPr>
          <w:ilvl w:val="0"/>
          <w:numId w:val="71"/>
        </w:numPr>
        <w:contextualSpacing/>
        <w:jc w:val="both"/>
        <w:rPr>
          <w:rFonts w:asciiTheme="majorBidi" w:eastAsia="Calibri" w:hAnsiTheme="majorBidi" w:cstheme="majorBidi"/>
          <w:sz w:val="32"/>
          <w:szCs w:val="32"/>
          <w:lang w:bidi="ar-IQ"/>
        </w:rPr>
      </w:pPr>
      <w:r w:rsidRPr="007F4245">
        <w:rPr>
          <w:rFonts w:asciiTheme="majorBidi" w:eastAsia="Calibri" w:hAnsiTheme="majorBidi" w:cstheme="majorBidi"/>
          <w:b/>
          <w:bCs/>
          <w:sz w:val="32"/>
          <w:szCs w:val="32"/>
          <w:rtl/>
          <w:lang w:bidi="ar-IQ"/>
        </w:rPr>
        <w:t>الحد المكاني</w:t>
      </w:r>
      <w:r w:rsidRPr="00B3428E">
        <w:rPr>
          <w:rFonts w:asciiTheme="majorBidi" w:eastAsia="Calibri" w:hAnsiTheme="majorBidi" w:cstheme="majorBidi"/>
          <w:sz w:val="32"/>
          <w:szCs w:val="32"/>
          <w:rtl/>
          <w:lang w:bidi="ar-IQ"/>
        </w:rPr>
        <w:t xml:space="preserve"> :- تمثل محافظة ديالى الحد المكاني لهذا البحث ويختصر البحث على الاطفال المعاقين الذين لديهم اعاقة حركية ومسجلين في جمعية الأمل المشرق لرعاية الطفولة والامومة .</w:t>
      </w:r>
    </w:p>
    <w:p w:rsidR="007F4245" w:rsidRPr="00B3428E" w:rsidRDefault="007F4245" w:rsidP="004F3139">
      <w:pPr>
        <w:numPr>
          <w:ilvl w:val="0"/>
          <w:numId w:val="71"/>
        </w:numPr>
        <w:contextualSpacing/>
        <w:jc w:val="both"/>
        <w:rPr>
          <w:rFonts w:asciiTheme="majorBidi" w:eastAsia="Calibri" w:hAnsiTheme="majorBidi" w:cstheme="majorBidi"/>
          <w:sz w:val="32"/>
          <w:szCs w:val="32"/>
          <w:lang w:bidi="ar-IQ"/>
        </w:rPr>
      </w:pPr>
      <w:r w:rsidRPr="007F4245">
        <w:rPr>
          <w:rFonts w:asciiTheme="majorBidi" w:eastAsia="Calibri" w:hAnsiTheme="majorBidi" w:cstheme="majorBidi"/>
          <w:b/>
          <w:bCs/>
          <w:sz w:val="32"/>
          <w:szCs w:val="32"/>
          <w:rtl/>
          <w:lang w:bidi="ar-IQ"/>
        </w:rPr>
        <w:t xml:space="preserve">الحد الزماني </w:t>
      </w:r>
      <w:r w:rsidRPr="00B3428E">
        <w:rPr>
          <w:rFonts w:asciiTheme="majorBidi" w:eastAsia="Calibri" w:hAnsiTheme="majorBidi" w:cstheme="majorBidi"/>
          <w:sz w:val="32"/>
          <w:szCs w:val="32"/>
          <w:rtl/>
          <w:lang w:bidi="ar-IQ"/>
        </w:rPr>
        <w:t>:- أجري هذا البحث لعامي 2012-2013 .</w:t>
      </w:r>
    </w:p>
    <w:p w:rsidR="007F4245" w:rsidRPr="00B3428E" w:rsidRDefault="007F4245" w:rsidP="004F3139">
      <w:pPr>
        <w:numPr>
          <w:ilvl w:val="0"/>
          <w:numId w:val="71"/>
        </w:numPr>
        <w:contextualSpacing/>
        <w:jc w:val="both"/>
        <w:rPr>
          <w:rFonts w:asciiTheme="majorBidi" w:eastAsia="Calibri" w:hAnsiTheme="majorBidi" w:cstheme="majorBidi"/>
          <w:sz w:val="32"/>
          <w:szCs w:val="32"/>
          <w:lang w:bidi="ar-IQ"/>
        </w:rPr>
      </w:pPr>
      <w:r w:rsidRPr="007F4245">
        <w:rPr>
          <w:rFonts w:asciiTheme="majorBidi" w:eastAsia="Calibri" w:hAnsiTheme="majorBidi" w:cstheme="majorBidi"/>
          <w:b/>
          <w:bCs/>
          <w:sz w:val="32"/>
          <w:szCs w:val="32"/>
          <w:rtl/>
          <w:lang w:bidi="ar-IQ"/>
        </w:rPr>
        <w:t>الحد البشري</w:t>
      </w:r>
      <w:r w:rsidRPr="00B3428E">
        <w:rPr>
          <w:rFonts w:asciiTheme="majorBidi" w:eastAsia="Calibri" w:hAnsiTheme="majorBidi" w:cstheme="majorBidi"/>
          <w:sz w:val="32"/>
          <w:szCs w:val="32"/>
          <w:rtl/>
          <w:lang w:bidi="ar-IQ"/>
        </w:rPr>
        <w:t xml:space="preserve">  :- اجرى هذا البحث على الاطفال ذوي الاعاقة (الاعاقة الحركية) في محافظة ديالى والتي تتراوح اعمارهم (12-18) عاماً .</w:t>
      </w:r>
    </w:p>
    <w:p w:rsidR="007F4245" w:rsidRPr="00B3428E" w:rsidRDefault="007F4245" w:rsidP="007F4245">
      <w:pPr>
        <w:jc w:val="both"/>
        <w:rPr>
          <w:rFonts w:asciiTheme="majorBidi" w:eastAsia="Calibri" w:hAnsiTheme="majorBidi" w:cstheme="majorBidi"/>
          <w:sz w:val="32"/>
          <w:szCs w:val="32"/>
          <w:rtl/>
          <w:lang w:bidi="ar-IQ"/>
        </w:rPr>
      </w:pPr>
    </w:p>
    <w:p w:rsidR="007F4245" w:rsidRPr="007F4245" w:rsidRDefault="007F4245" w:rsidP="007F4245">
      <w:pPr>
        <w:rPr>
          <w:rFonts w:asciiTheme="majorBidi" w:eastAsia="Calibri" w:hAnsiTheme="majorBidi" w:cstheme="majorBidi"/>
          <w:b/>
          <w:bCs/>
          <w:sz w:val="36"/>
          <w:szCs w:val="36"/>
          <w:rtl/>
          <w:lang w:bidi="ar-IQ"/>
        </w:rPr>
      </w:pPr>
      <w:r w:rsidRPr="007F4245">
        <w:rPr>
          <w:rFonts w:asciiTheme="majorBidi" w:eastAsia="Calibri" w:hAnsiTheme="majorBidi" w:cstheme="majorBidi"/>
          <w:b/>
          <w:bCs/>
          <w:sz w:val="36"/>
          <w:szCs w:val="36"/>
          <w:rtl/>
          <w:lang w:bidi="ar-IQ"/>
        </w:rPr>
        <w:t>مصطلحات البحث :-</w:t>
      </w:r>
    </w:p>
    <w:p w:rsidR="007F4245" w:rsidRPr="00B3428E" w:rsidRDefault="007F4245" w:rsidP="004F3139">
      <w:pPr>
        <w:numPr>
          <w:ilvl w:val="0"/>
          <w:numId w:val="72"/>
        </w:numPr>
        <w:contextualSpacing/>
        <w:jc w:val="both"/>
        <w:rPr>
          <w:rFonts w:asciiTheme="majorBidi" w:eastAsia="Calibri" w:hAnsiTheme="majorBidi" w:cstheme="majorBidi"/>
          <w:sz w:val="32"/>
          <w:szCs w:val="32"/>
          <w:lang w:bidi="ar-IQ"/>
        </w:rPr>
      </w:pPr>
      <w:r w:rsidRPr="007F4245">
        <w:rPr>
          <w:rFonts w:asciiTheme="majorBidi" w:eastAsia="Calibri" w:hAnsiTheme="majorBidi" w:cstheme="majorBidi"/>
          <w:b/>
          <w:bCs/>
          <w:sz w:val="32"/>
          <w:szCs w:val="32"/>
          <w:rtl/>
          <w:lang w:bidi="ar-IQ"/>
        </w:rPr>
        <w:t>الفاعلية</w:t>
      </w:r>
      <w:r w:rsidRPr="00B3428E">
        <w:rPr>
          <w:rFonts w:asciiTheme="majorBidi" w:eastAsia="Calibri" w:hAnsiTheme="majorBidi" w:cstheme="majorBidi"/>
          <w:sz w:val="32"/>
          <w:szCs w:val="32"/>
          <w:rtl/>
          <w:lang w:bidi="ar-IQ"/>
        </w:rPr>
        <w:t xml:space="preserve"> :- هي القدرة على تحقيق النتيجة المقصودة طبقا لمعايير محددة مسبقة لتزداد الكفاءة او الفاعلية كلما أمكن تحقيق النتيجة تحقيقا كاملاً . (بدوي ، 1982 :13) .</w:t>
      </w:r>
    </w:p>
    <w:p w:rsidR="007F4245" w:rsidRPr="00B3428E" w:rsidRDefault="007F4245" w:rsidP="004F3139">
      <w:pPr>
        <w:numPr>
          <w:ilvl w:val="0"/>
          <w:numId w:val="72"/>
        </w:numPr>
        <w:contextualSpacing/>
        <w:jc w:val="both"/>
        <w:rPr>
          <w:rFonts w:asciiTheme="majorBidi" w:eastAsia="Calibri" w:hAnsiTheme="majorBidi" w:cstheme="majorBidi"/>
          <w:sz w:val="32"/>
          <w:szCs w:val="32"/>
          <w:lang w:bidi="ar-IQ"/>
        </w:rPr>
      </w:pPr>
      <w:r w:rsidRPr="007F4245">
        <w:rPr>
          <w:rFonts w:asciiTheme="majorBidi" w:eastAsia="Calibri" w:hAnsiTheme="majorBidi" w:cstheme="majorBidi"/>
          <w:b/>
          <w:bCs/>
          <w:sz w:val="32"/>
          <w:szCs w:val="32"/>
          <w:rtl/>
          <w:lang w:bidi="ar-IQ"/>
        </w:rPr>
        <w:t>البرنامج الارشادي</w:t>
      </w:r>
      <w:r w:rsidRPr="00B3428E">
        <w:rPr>
          <w:rFonts w:asciiTheme="majorBidi" w:eastAsia="Calibri" w:hAnsiTheme="majorBidi" w:cstheme="majorBidi"/>
          <w:sz w:val="32"/>
          <w:szCs w:val="32"/>
          <w:rtl/>
          <w:lang w:bidi="ar-IQ"/>
        </w:rPr>
        <w:t xml:space="preserve"> :- هو برنامج مخطط ومنظم على أسس علمية يتكون من مجموعة من الخدمات الارشادية المباشرة وغير المباشرة وتقدم هذه الخدمات لجميع من تظمهم الدراسة لتحقيق النمو السوي والتوافق النفسي والاجتماعي والمهني . (الموسوي ، 1985 : 278) ويعرفه الباحث إجرائياً بانه (برنامج مخطط منظم في ضوء أسس علمية يتكون من مجموعة من الخبرات البنائية المخطط لها والمصممة بطريقة مترابطة ومنظمة وتشمل هذه الخبرات في طياتها العديد من الانشطة والاساليب المتنوعة وذلك من اجل تحقيق اهداف محددة مسبقاً ) .</w:t>
      </w:r>
    </w:p>
    <w:p w:rsidR="007F4245" w:rsidRDefault="007F4245" w:rsidP="004F3139">
      <w:pPr>
        <w:numPr>
          <w:ilvl w:val="0"/>
          <w:numId w:val="72"/>
        </w:numPr>
        <w:contextualSpacing/>
        <w:jc w:val="both"/>
        <w:rPr>
          <w:rFonts w:asciiTheme="majorBidi" w:eastAsia="Calibri" w:hAnsiTheme="majorBidi" w:cstheme="majorBidi"/>
          <w:sz w:val="32"/>
          <w:szCs w:val="32"/>
          <w:lang w:bidi="ar-IQ"/>
        </w:rPr>
      </w:pPr>
      <w:r w:rsidRPr="007F4245">
        <w:rPr>
          <w:rFonts w:asciiTheme="majorBidi" w:eastAsia="Calibri" w:hAnsiTheme="majorBidi" w:cstheme="majorBidi"/>
          <w:b/>
          <w:bCs/>
          <w:sz w:val="32"/>
          <w:szCs w:val="32"/>
          <w:rtl/>
          <w:lang w:bidi="ar-IQ"/>
        </w:rPr>
        <w:t>الشعور باليأس</w:t>
      </w:r>
      <w:r w:rsidRPr="00B3428E">
        <w:rPr>
          <w:rFonts w:asciiTheme="majorBidi" w:eastAsia="Calibri" w:hAnsiTheme="majorBidi" w:cstheme="majorBidi"/>
          <w:sz w:val="32"/>
          <w:szCs w:val="32"/>
          <w:rtl/>
          <w:lang w:bidi="ar-IQ"/>
        </w:rPr>
        <w:t xml:space="preserve">  :- يعرفه بدر (1991) بانه حالة من أحوال الانسان يرتبط على الدوام بفشله واستسلامه لهذا الفشل وتنتج عنه حالة مزاجية تجعله يائساً ومن هذه الزاوية يرتبط بالاضطراب والمرض وبذلك يكون اليأس سلبيا على </w:t>
      </w:r>
    </w:p>
    <w:p w:rsidR="007F4245" w:rsidRPr="007F4245" w:rsidRDefault="007F4245" w:rsidP="007F4245">
      <w:pPr>
        <w:jc w:val="both"/>
        <w:rPr>
          <w:rFonts w:asciiTheme="majorBidi" w:hAnsiTheme="majorBidi" w:cs="Sultan bold"/>
          <w:b/>
          <w:color w:val="000000" w:themeColor="text1"/>
          <w:sz w:val="28"/>
          <w:szCs w:val="28"/>
          <w:u w:val="single"/>
        </w:rPr>
      </w:pPr>
      <w:r w:rsidRPr="007F4245">
        <w:rPr>
          <w:rFonts w:asciiTheme="majorBidi" w:hAnsiTheme="majorBidi" w:cs="Sultan bold"/>
          <w:b/>
          <w:color w:val="000000" w:themeColor="text1"/>
          <w:sz w:val="28"/>
          <w:szCs w:val="28"/>
          <w:u w:val="single"/>
          <w:rtl/>
        </w:rPr>
        <w:t>الكتاب السنوي – المجلد التاسع - 2014                           فاعلية برنامج إرشاديّ للحدّ من الشعور باليأس</w:t>
      </w:r>
    </w:p>
    <w:p w:rsidR="007F4245" w:rsidRPr="00B3428E" w:rsidRDefault="007F4245" w:rsidP="007F4245">
      <w:pPr>
        <w:ind w:left="720"/>
        <w:contextualSpacing/>
        <w:jc w:val="both"/>
        <w:rPr>
          <w:rFonts w:asciiTheme="majorBidi" w:eastAsia="Calibri" w:hAnsiTheme="majorBidi" w:cstheme="majorBidi"/>
          <w:sz w:val="32"/>
          <w:szCs w:val="32"/>
          <w:lang w:bidi="ar-IQ"/>
        </w:rPr>
      </w:pPr>
      <w:r w:rsidRPr="00B3428E">
        <w:rPr>
          <w:rFonts w:asciiTheme="majorBidi" w:eastAsia="Calibri" w:hAnsiTheme="majorBidi" w:cstheme="majorBidi"/>
          <w:sz w:val="32"/>
          <w:szCs w:val="32"/>
          <w:rtl/>
          <w:lang w:bidi="ar-IQ"/>
        </w:rPr>
        <w:t>الدوام (بدر، 1991 :118 ) .ويعرفه بيك (1987) بأنه حالة وجدانية تبعث على الكأبة وتتسم بتوقعات الفرد السلبية نحو الحياة والمستقبل وخيبة الأمل والتعاسة وتعميم ذلك الفشل في كل محاولة وقد أطلق بيك على ذلك الثالوث المعرفي للاكتئاب واليأس  .(</w:t>
      </w:r>
      <w:r w:rsidRPr="00B3428E">
        <w:rPr>
          <w:rFonts w:asciiTheme="majorBidi" w:eastAsia="Calibri" w:hAnsiTheme="majorBidi" w:cstheme="majorBidi"/>
          <w:sz w:val="32"/>
          <w:szCs w:val="32"/>
          <w:lang w:bidi="ar-IQ"/>
        </w:rPr>
        <w:t>Beck , 1988 : 459</w:t>
      </w:r>
      <w:r w:rsidRPr="00B3428E">
        <w:rPr>
          <w:rFonts w:asciiTheme="majorBidi" w:eastAsia="Calibri" w:hAnsiTheme="majorBidi" w:cstheme="majorBidi"/>
          <w:sz w:val="32"/>
          <w:szCs w:val="32"/>
          <w:rtl/>
          <w:lang w:bidi="ar-IQ"/>
        </w:rPr>
        <w:t>)</w:t>
      </w:r>
    </w:p>
    <w:p w:rsidR="007F4245" w:rsidRPr="00B3428E" w:rsidRDefault="007F4245" w:rsidP="004F3139">
      <w:pPr>
        <w:numPr>
          <w:ilvl w:val="0"/>
          <w:numId w:val="72"/>
        </w:numPr>
        <w:contextualSpacing/>
        <w:jc w:val="both"/>
        <w:rPr>
          <w:rFonts w:asciiTheme="majorBidi" w:eastAsia="Calibri" w:hAnsiTheme="majorBidi" w:cstheme="majorBidi"/>
          <w:sz w:val="32"/>
          <w:szCs w:val="32"/>
          <w:rtl/>
          <w:lang w:bidi="ar-IQ"/>
        </w:rPr>
      </w:pPr>
      <w:r w:rsidRPr="007F4245">
        <w:rPr>
          <w:rFonts w:asciiTheme="majorBidi" w:eastAsia="Calibri" w:hAnsiTheme="majorBidi" w:cstheme="majorBidi"/>
          <w:b/>
          <w:bCs/>
          <w:sz w:val="32"/>
          <w:szCs w:val="32"/>
          <w:rtl/>
          <w:lang w:bidi="ar-IQ"/>
        </w:rPr>
        <w:t>الاطفال ذوو الاعاقة</w:t>
      </w:r>
      <w:r w:rsidRPr="00B3428E">
        <w:rPr>
          <w:rFonts w:asciiTheme="majorBidi" w:eastAsia="Calibri" w:hAnsiTheme="majorBidi" w:cstheme="majorBidi"/>
          <w:sz w:val="32"/>
          <w:szCs w:val="32"/>
          <w:rtl/>
          <w:lang w:bidi="ar-IQ"/>
        </w:rPr>
        <w:t xml:space="preserve"> :- عرف كيرك (1985) الطفل ذا الاعاقة على أنّه الطفل الذي يختلف عن الطفل العادي في الخصائص العقلية والقدرات الحسية والخصائص العضلية العصبية او الجسمية او السلوك الانفعالي الذي يستلزم </w:t>
      </w:r>
      <w:r w:rsidRPr="00B3428E">
        <w:rPr>
          <w:rFonts w:asciiTheme="majorBidi" w:eastAsia="Calibri" w:hAnsiTheme="majorBidi" w:cstheme="majorBidi"/>
          <w:sz w:val="32"/>
          <w:szCs w:val="32"/>
          <w:rtl/>
          <w:lang w:bidi="ar-IQ"/>
        </w:rPr>
        <w:lastRenderedPageBreak/>
        <w:t>تعديلا في الاحتياجات المدرسية او يحتاج الى خدمات خاصة كي ينمو الى اقصى ماتنميه له امكانية (احمد ،1996 ، 14) .</w:t>
      </w:r>
    </w:p>
    <w:p w:rsidR="007F4245" w:rsidRPr="00B3428E" w:rsidRDefault="007F4245" w:rsidP="007F4245">
      <w:pPr>
        <w:ind w:left="720"/>
        <w:contextualSpacing/>
        <w:jc w:val="both"/>
        <w:rPr>
          <w:rFonts w:asciiTheme="majorBidi" w:eastAsia="Calibri" w:hAnsiTheme="majorBidi" w:cstheme="majorBidi"/>
          <w:sz w:val="32"/>
          <w:szCs w:val="32"/>
          <w:rtl/>
          <w:lang w:bidi="ar-IQ"/>
        </w:rPr>
      </w:pPr>
    </w:p>
    <w:p w:rsidR="007F4245" w:rsidRPr="007F4245" w:rsidRDefault="007F4245" w:rsidP="007F4245">
      <w:pPr>
        <w:rPr>
          <w:rFonts w:asciiTheme="majorBidi" w:eastAsia="Calibri" w:hAnsiTheme="majorBidi" w:cstheme="majorBidi"/>
          <w:b/>
          <w:bCs/>
          <w:sz w:val="36"/>
          <w:szCs w:val="36"/>
          <w:rtl/>
          <w:lang w:bidi="ar-IQ"/>
        </w:rPr>
      </w:pPr>
      <w:r w:rsidRPr="007F4245">
        <w:rPr>
          <w:rFonts w:asciiTheme="majorBidi" w:eastAsia="Calibri" w:hAnsiTheme="majorBidi" w:cstheme="majorBidi"/>
          <w:b/>
          <w:bCs/>
          <w:sz w:val="36"/>
          <w:szCs w:val="36"/>
          <w:rtl/>
          <w:lang w:bidi="ar-IQ"/>
        </w:rPr>
        <w:t>الاطار النظري :-</w:t>
      </w:r>
    </w:p>
    <w:p w:rsidR="007F4245" w:rsidRPr="00B3428E" w:rsidRDefault="007F4245" w:rsidP="004F3139">
      <w:pPr>
        <w:numPr>
          <w:ilvl w:val="0"/>
          <w:numId w:val="73"/>
        </w:numPr>
        <w:contextualSpacing/>
        <w:rPr>
          <w:rFonts w:asciiTheme="majorBidi" w:eastAsia="Calibri" w:hAnsiTheme="majorBidi" w:cstheme="majorBidi"/>
          <w:sz w:val="32"/>
          <w:szCs w:val="32"/>
          <w:lang w:bidi="ar-IQ"/>
        </w:rPr>
      </w:pPr>
      <w:r w:rsidRPr="007F4245">
        <w:rPr>
          <w:rFonts w:asciiTheme="majorBidi" w:eastAsia="Calibri" w:hAnsiTheme="majorBidi" w:cstheme="majorBidi"/>
          <w:b/>
          <w:bCs/>
          <w:sz w:val="32"/>
          <w:szCs w:val="32"/>
          <w:rtl/>
          <w:lang w:bidi="ar-IQ"/>
        </w:rPr>
        <w:t>البرامج الارشادية</w:t>
      </w:r>
      <w:r w:rsidRPr="00B3428E">
        <w:rPr>
          <w:rFonts w:asciiTheme="majorBidi" w:eastAsia="Calibri" w:hAnsiTheme="majorBidi" w:cstheme="majorBidi"/>
          <w:sz w:val="32"/>
          <w:szCs w:val="32"/>
          <w:rtl/>
          <w:lang w:bidi="ar-IQ"/>
        </w:rPr>
        <w:t xml:space="preserve"> :- تعدّ البرامج الارشادية هي التنفيذ الفعلي لمفهوم الارشاد النفسي فكل ما نعرفه عن الارشاد النفسي يذهب مسودة مالم يكن لدينا القدرة على إعداد البرامج الارشادية المناسبة لكل مشكلة ، فكل مشكلة تحتاج الى برنامجا ارشاديا خاصا بها .</w:t>
      </w:r>
    </w:p>
    <w:p w:rsidR="007F4245" w:rsidRPr="00B3428E" w:rsidRDefault="007F4245" w:rsidP="007F4245">
      <w:pPr>
        <w:ind w:left="1080"/>
        <w:contextualSpacing/>
        <w:jc w:val="both"/>
        <w:rPr>
          <w:rFonts w:asciiTheme="majorBidi" w:eastAsia="Calibri" w:hAnsiTheme="majorBidi" w:cstheme="majorBidi"/>
          <w:sz w:val="32"/>
          <w:szCs w:val="32"/>
          <w:rtl/>
          <w:lang w:bidi="ar-IQ"/>
        </w:rPr>
      </w:pPr>
      <w:r w:rsidRPr="007F4245">
        <w:rPr>
          <w:rFonts w:asciiTheme="majorBidi" w:eastAsia="Calibri" w:hAnsiTheme="majorBidi" w:cstheme="majorBidi"/>
          <w:b/>
          <w:bCs/>
          <w:sz w:val="32"/>
          <w:szCs w:val="32"/>
          <w:rtl/>
          <w:lang w:bidi="ar-IQ"/>
        </w:rPr>
        <w:t xml:space="preserve">مفهوم البرنامج الارشادي </w:t>
      </w:r>
      <w:r w:rsidRPr="00B3428E">
        <w:rPr>
          <w:rFonts w:asciiTheme="majorBidi" w:eastAsia="Calibri" w:hAnsiTheme="majorBidi" w:cstheme="majorBidi"/>
          <w:sz w:val="32"/>
          <w:szCs w:val="32"/>
          <w:rtl/>
          <w:lang w:bidi="ar-IQ"/>
        </w:rPr>
        <w:t xml:space="preserve">: هو ذلك المخطط الذي يقدم الخدمات الارشادية المباشرة وغير المباشرة بشكل فردي وجماعي للمسترشدين بهدف مساعدتهم في تحقيق نموهم الشامل والمتكامل في شتى المجالات (الخطيب ، 2000 ، 96) </w:t>
      </w:r>
    </w:p>
    <w:p w:rsidR="007F4245" w:rsidRPr="00B3428E" w:rsidRDefault="007F4245" w:rsidP="004F3139">
      <w:pPr>
        <w:numPr>
          <w:ilvl w:val="0"/>
          <w:numId w:val="74"/>
        </w:numPr>
        <w:contextualSpacing/>
        <w:jc w:val="both"/>
        <w:rPr>
          <w:rFonts w:asciiTheme="majorBidi" w:eastAsia="Calibri" w:hAnsiTheme="majorBidi" w:cstheme="majorBidi"/>
          <w:sz w:val="32"/>
          <w:szCs w:val="32"/>
          <w:lang w:bidi="ar-IQ"/>
        </w:rPr>
      </w:pPr>
      <w:r w:rsidRPr="007F4245">
        <w:rPr>
          <w:rFonts w:asciiTheme="majorBidi" w:eastAsia="Calibri" w:hAnsiTheme="majorBidi" w:cstheme="majorBidi"/>
          <w:b/>
          <w:bCs/>
          <w:sz w:val="32"/>
          <w:szCs w:val="32"/>
          <w:rtl/>
          <w:lang w:bidi="ar-IQ"/>
        </w:rPr>
        <w:t>ويعرف الباحث البرنامج الارشادي اجرائيا</w:t>
      </w:r>
      <w:r w:rsidRPr="00B3428E">
        <w:rPr>
          <w:rFonts w:asciiTheme="majorBidi" w:eastAsia="Calibri" w:hAnsiTheme="majorBidi" w:cstheme="majorBidi"/>
          <w:sz w:val="32"/>
          <w:szCs w:val="32"/>
          <w:rtl/>
          <w:lang w:bidi="ar-IQ"/>
        </w:rPr>
        <w:t xml:space="preserve"> بانه (برنامج مخطط منظم في ضوء اسس علمية يتكون من مجموعة من الخبرات البنائية المخطط لها والمهمة بطريقة مترابطة وتشمل هذه الخبرات في طياتها العديد من الانشطة والاساليب المتنوعة وذلك من اجل تحقيق اهداف محددة مسبقا ) .</w:t>
      </w:r>
    </w:p>
    <w:p w:rsidR="007F4245" w:rsidRPr="007F4245" w:rsidRDefault="007F4245" w:rsidP="007F4245">
      <w:pPr>
        <w:jc w:val="both"/>
        <w:rPr>
          <w:rFonts w:asciiTheme="majorBidi" w:hAnsiTheme="majorBidi" w:cstheme="majorBidi"/>
          <w:sz w:val="32"/>
          <w:szCs w:val="32"/>
          <w:rtl/>
          <w:lang w:bidi="ar-IQ"/>
        </w:rPr>
      </w:pPr>
      <w:r w:rsidRPr="007F4245">
        <w:rPr>
          <w:rFonts w:asciiTheme="majorBidi" w:hAnsiTheme="majorBidi" w:cs="Sultan bold" w:hint="cs"/>
          <w:b/>
          <w:color w:val="000000" w:themeColor="text1"/>
          <w:sz w:val="28"/>
          <w:szCs w:val="28"/>
          <w:u w:val="single"/>
          <w:rtl/>
        </w:rPr>
        <w:t xml:space="preserve">الكتاب السنوي </w:t>
      </w:r>
      <w:r w:rsidRPr="007F4245">
        <w:rPr>
          <w:rFonts w:asciiTheme="majorBidi" w:hAnsiTheme="majorBidi" w:cs="Sultan bold"/>
          <w:b/>
          <w:color w:val="000000" w:themeColor="text1"/>
          <w:sz w:val="28"/>
          <w:szCs w:val="28"/>
          <w:u w:val="single"/>
          <w:rtl/>
        </w:rPr>
        <w:t>–</w:t>
      </w:r>
      <w:r w:rsidRPr="007F4245">
        <w:rPr>
          <w:rFonts w:asciiTheme="majorBidi" w:hAnsiTheme="majorBidi" w:cs="Sultan bold" w:hint="cs"/>
          <w:b/>
          <w:color w:val="000000" w:themeColor="text1"/>
          <w:sz w:val="28"/>
          <w:szCs w:val="28"/>
          <w:u w:val="single"/>
          <w:rtl/>
        </w:rPr>
        <w:t xml:space="preserve"> المجلد التاسع - 2014                                                                   م0م0 حسن عبدالله حسن</w:t>
      </w:r>
    </w:p>
    <w:p w:rsidR="007F4245" w:rsidRPr="007F4245" w:rsidRDefault="007F4245" w:rsidP="007F4245">
      <w:pPr>
        <w:rPr>
          <w:rFonts w:asciiTheme="majorBidi" w:eastAsia="Calibri" w:hAnsiTheme="majorBidi" w:cstheme="majorBidi"/>
          <w:b/>
          <w:bCs/>
          <w:sz w:val="36"/>
          <w:szCs w:val="36"/>
          <w:rtl/>
          <w:lang w:bidi="ar-IQ"/>
        </w:rPr>
      </w:pPr>
      <w:r w:rsidRPr="007F4245">
        <w:rPr>
          <w:rFonts w:asciiTheme="majorBidi" w:eastAsia="Calibri" w:hAnsiTheme="majorBidi" w:cstheme="majorBidi"/>
          <w:b/>
          <w:bCs/>
          <w:sz w:val="36"/>
          <w:szCs w:val="36"/>
          <w:rtl/>
          <w:lang w:bidi="ar-IQ"/>
        </w:rPr>
        <w:t>اهداف البرامج الارشادية :-</w:t>
      </w:r>
    </w:p>
    <w:p w:rsidR="007F4245" w:rsidRPr="00B3428E" w:rsidRDefault="007F4245" w:rsidP="007F4245">
      <w:pPr>
        <w:jc w:val="both"/>
        <w:rPr>
          <w:rFonts w:asciiTheme="majorBidi" w:eastAsia="Calibri" w:hAnsiTheme="majorBidi" w:cstheme="majorBidi"/>
          <w:sz w:val="32"/>
          <w:szCs w:val="32"/>
          <w:rtl/>
          <w:lang w:bidi="ar-IQ"/>
        </w:rPr>
      </w:pPr>
      <w:r>
        <w:rPr>
          <w:rFonts w:asciiTheme="majorBidi" w:eastAsia="Calibri" w:hAnsiTheme="majorBidi" w:cstheme="majorBidi" w:hint="cs"/>
          <w:sz w:val="32"/>
          <w:szCs w:val="32"/>
          <w:rtl/>
          <w:lang w:bidi="ar-IQ"/>
        </w:rPr>
        <w:t xml:space="preserve">       </w:t>
      </w:r>
      <w:r w:rsidRPr="00B3428E">
        <w:rPr>
          <w:rFonts w:asciiTheme="majorBidi" w:eastAsia="Calibri" w:hAnsiTheme="majorBidi" w:cstheme="majorBidi"/>
          <w:sz w:val="32"/>
          <w:szCs w:val="32"/>
          <w:rtl/>
          <w:lang w:bidi="ar-IQ"/>
        </w:rPr>
        <w:t>ان الهدف الاساسي لأي برنامج ارشادي هو تحقيق الاهداف العامة للإرشاد النفسي كما ان كل برنامج قد يكون له اهدافه الخاصة بما يتناسب والوظيفة المحددة التي يريد البرنامج التعامل معها ويمكن تحديد الاهداف بجملة من النقاط التالية :-</w:t>
      </w:r>
    </w:p>
    <w:p w:rsidR="007F4245" w:rsidRPr="00B3428E" w:rsidRDefault="007F4245" w:rsidP="004F3139">
      <w:pPr>
        <w:numPr>
          <w:ilvl w:val="0"/>
          <w:numId w:val="75"/>
        </w:numPr>
        <w:ind w:left="799" w:hanging="284"/>
        <w:contextualSpacing/>
        <w:jc w:val="both"/>
        <w:rPr>
          <w:rFonts w:asciiTheme="majorBidi" w:eastAsia="Calibri" w:hAnsiTheme="majorBidi" w:cstheme="majorBidi"/>
          <w:sz w:val="32"/>
          <w:szCs w:val="32"/>
          <w:lang w:bidi="ar-IQ"/>
        </w:rPr>
      </w:pPr>
      <w:r w:rsidRPr="00B3428E">
        <w:rPr>
          <w:rFonts w:asciiTheme="majorBidi" w:eastAsia="Calibri" w:hAnsiTheme="majorBidi" w:cstheme="majorBidi"/>
          <w:sz w:val="32"/>
          <w:szCs w:val="32"/>
          <w:rtl/>
          <w:lang w:bidi="ar-IQ"/>
        </w:rPr>
        <w:t xml:space="preserve">التخلص من الأعراض المرضية دون اللجوء الى استعمال الادوية النفسية </w:t>
      </w:r>
    </w:p>
    <w:p w:rsidR="007F4245" w:rsidRPr="00B3428E" w:rsidRDefault="007F4245" w:rsidP="004F3139">
      <w:pPr>
        <w:numPr>
          <w:ilvl w:val="0"/>
          <w:numId w:val="75"/>
        </w:numPr>
        <w:ind w:left="799" w:hanging="284"/>
        <w:contextualSpacing/>
        <w:jc w:val="both"/>
        <w:rPr>
          <w:rFonts w:asciiTheme="majorBidi" w:eastAsia="Calibri" w:hAnsiTheme="majorBidi" w:cstheme="majorBidi"/>
          <w:sz w:val="32"/>
          <w:szCs w:val="32"/>
          <w:lang w:bidi="ar-IQ"/>
        </w:rPr>
      </w:pPr>
      <w:r w:rsidRPr="00B3428E">
        <w:rPr>
          <w:rFonts w:asciiTheme="majorBidi" w:eastAsia="Calibri" w:hAnsiTheme="majorBidi" w:cstheme="majorBidi"/>
          <w:sz w:val="32"/>
          <w:szCs w:val="32"/>
          <w:rtl/>
          <w:lang w:bidi="ar-IQ"/>
        </w:rPr>
        <w:lastRenderedPageBreak/>
        <w:t>التعود على الحث والايجابية داخل المجموعة وداخل المجتمع .</w:t>
      </w:r>
    </w:p>
    <w:p w:rsidR="007F4245" w:rsidRPr="00B3428E" w:rsidRDefault="007F4245" w:rsidP="004F3139">
      <w:pPr>
        <w:numPr>
          <w:ilvl w:val="0"/>
          <w:numId w:val="75"/>
        </w:numPr>
        <w:ind w:left="799" w:hanging="284"/>
        <w:contextualSpacing/>
        <w:jc w:val="both"/>
        <w:rPr>
          <w:rFonts w:asciiTheme="majorBidi" w:eastAsia="Calibri" w:hAnsiTheme="majorBidi" w:cstheme="majorBidi"/>
          <w:sz w:val="32"/>
          <w:szCs w:val="32"/>
          <w:lang w:bidi="ar-IQ"/>
        </w:rPr>
      </w:pPr>
      <w:r w:rsidRPr="00B3428E">
        <w:rPr>
          <w:rFonts w:asciiTheme="majorBidi" w:eastAsia="Calibri" w:hAnsiTheme="majorBidi" w:cstheme="majorBidi"/>
          <w:sz w:val="32"/>
          <w:szCs w:val="32"/>
          <w:rtl/>
          <w:lang w:bidi="ar-IQ"/>
        </w:rPr>
        <w:t xml:space="preserve">الحث على التعرف على أصدقاء وزملاء جدد </w:t>
      </w:r>
    </w:p>
    <w:p w:rsidR="007F4245" w:rsidRPr="00B3428E" w:rsidRDefault="007F4245" w:rsidP="004F3139">
      <w:pPr>
        <w:numPr>
          <w:ilvl w:val="0"/>
          <w:numId w:val="75"/>
        </w:numPr>
        <w:ind w:left="799" w:hanging="284"/>
        <w:contextualSpacing/>
        <w:jc w:val="both"/>
        <w:rPr>
          <w:rFonts w:asciiTheme="majorBidi" w:eastAsia="Calibri" w:hAnsiTheme="majorBidi" w:cstheme="majorBidi"/>
          <w:sz w:val="32"/>
          <w:szCs w:val="32"/>
          <w:lang w:bidi="ar-IQ"/>
        </w:rPr>
      </w:pPr>
      <w:r w:rsidRPr="00B3428E">
        <w:rPr>
          <w:rFonts w:asciiTheme="majorBidi" w:eastAsia="Calibri" w:hAnsiTheme="majorBidi" w:cstheme="majorBidi"/>
          <w:sz w:val="32"/>
          <w:szCs w:val="32"/>
          <w:rtl/>
          <w:lang w:bidi="ar-IQ"/>
        </w:rPr>
        <w:t>التعبير عن الأفكار والمشاعر بسهولة وصدق وأمانة في جو يسوده التسامح والتقبل .</w:t>
      </w:r>
    </w:p>
    <w:p w:rsidR="007F4245" w:rsidRPr="00B3428E" w:rsidRDefault="007F4245" w:rsidP="004F3139">
      <w:pPr>
        <w:numPr>
          <w:ilvl w:val="0"/>
          <w:numId w:val="75"/>
        </w:numPr>
        <w:ind w:left="799" w:hanging="284"/>
        <w:contextualSpacing/>
        <w:jc w:val="both"/>
        <w:rPr>
          <w:rFonts w:asciiTheme="majorBidi" w:eastAsia="Calibri" w:hAnsiTheme="majorBidi" w:cstheme="majorBidi"/>
          <w:sz w:val="32"/>
          <w:szCs w:val="32"/>
          <w:lang w:bidi="ar-IQ"/>
        </w:rPr>
      </w:pPr>
      <w:r w:rsidRPr="00B3428E">
        <w:rPr>
          <w:rFonts w:asciiTheme="majorBidi" w:eastAsia="Calibri" w:hAnsiTheme="majorBidi" w:cstheme="majorBidi"/>
          <w:sz w:val="32"/>
          <w:szCs w:val="32"/>
          <w:rtl/>
          <w:lang w:bidi="ar-IQ"/>
        </w:rPr>
        <w:t>السيطرة والتحكم بكافة الضغوطات التي يتعرض لها الفرد .</w:t>
      </w:r>
    </w:p>
    <w:p w:rsidR="007F4245" w:rsidRPr="00B3428E" w:rsidRDefault="007F4245" w:rsidP="004F3139">
      <w:pPr>
        <w:numPr>
          <w:ilvl w:val="0"/>
          <w:numId w:val="75"/>
        </w:numPr>
        <w:ind w:left="799" w:hanging="284"/>
        <w:contextualSpacing/>
        <w:jc w:val="both"/>
        <w:rPr>
          <w:rFonts w:asciiTheme="majorBidi" w:eastAsia="Calibri" w:hAnsiTheme="majorBidi" w:cstheme="majorBidi"/>
          <w:sz w:val="32"/>
          <w:szCs w:val="32"/>
          <w:lang w:bidi="ar-IQ"/>
        </w:rPr>
      </w:pPr>
      <w:r w:rsidRPr="00B3428E">
        <w:rPr>
          <w:rFonts w:asciiTheme="majorBidi" w:eastAsia="Calibri" w:hAnsiTheme="majorBidi" w:cstheme="majorBidi"/>
          <w:sz w:val="32"/>
          <w:szCs w:val="32"/>
          <w:rtl/>
          <w:lang w:bidi="ar-IQ"/>
        </w:rPr>
        <w:t>استبدال الافكار والمشاعر والسلوكيات السلبية بأخرى ايجابية .</w:t>
      </w:r>
    </w:p>
    <w:p w:rsidR="007F4245" w:rsidRPr="00B3428E" w:rsidRDefault="007F4245" w:rsidP="004F3139">
      <w:pPr>
        <w:numPr>
          <w:ilvl w:val="0"/>
          <w:numId w:val="75"/>
        </w:numPr>
        <w:ind w:left="799" w:hanging="284"/>
        <w:contextualSpacing/>
        <w:jc w:val="both"/>
        <w:rPr>
          <w:rFonts w:asciiTheme="majorBidi" w:eastAsia="Calibri" w:hAnsiTheme="majorBidi" w:cstheme="majorBidi"/>
          <w:sz w:val="32"/>
          <w:szCs w:val="32"/>
          <w:lang w:bidi="ar-IQ"/>
        </w:rPr>
      </w:pPr>
      <w:r w:rsidRPr="00B3428E">
        <w:rPr>
          <w:rFonts w:asciiTheme="majorBidi" w:eastAsia="Calibri" w:hAnsiTheme="majorBidi" w:cstheme="majorBidi"/>
          <w:sz w:val="32"/>
          <w:szCs w:val="32"/>
          <w:rtl/>
          <w:lang w:bidi="ar-IQ"/>
        </w:rPr>
        <w:t>زيادة بصيرة الشخص بحسناته وعيوبه .</w:t>
      </w:r>
    </w:p>
    <w:p w:rsidR="007F4245" w:rsidRPr="00B3428E" w:rsidRDefault="007F4245" w:rsidP="004F3139">
      <w:pPr>
        <w:numPr>
          <w:ilvl w:val="0"/>
          <w:numId w:val="75"/>
        </w:numPr>
        <w:ind w:left="799" w:hanging="284"/>
        <w:contextualSpacing/>
        <w:jc w:val="both"/>
        <w:rPr>
          <w:rFonts w:asciiTheme="majorBidi" w:eastAsia="Calibri" w:hAnsiTheme="majorBidi" w:cstheme="majorBidi"/>
          <w:sz w:val="32"/>
          <w:szCs w:val="32"/>
          <w:lang w:bidi="ar-IQ"/>
        </w:rPr>
      </w:pPr>
      <w:r w:rsidRPr="00B3428E">
        <w:rPr>
          <w:rFonts w:asciiTheme="majorBidi" w:eastAsia="Calibri" w:hAnsiTheme="majorBidi" w:cstheme="majorBidi"/>
          <w:sz w:val="32"/>
          <w:szCs w:val="32"/>
          <w:rtl/>
          <w:lang w:bidi="ar-IQ"/>
        </w:rPr>
        <w:t>مساعدة الشخص على اتخاذ القرار بتغيير للافضل .</w:t>
      </w:r>
    </w:p>
    <w:p w:rsidR="007F4245" w:rsidRPr="00B3428E" w:rsidRDefault="007F4245" w:rsidP="004F3139">
      <w:pPr>
        <w:numPr>
          <w:ilvl w:val="0"/>
          <w:numId w:val="75"/>
        </w:numPr>
        <w:ind w:left="799" w:hanging="284"/>
        <w:contextualSpacing/>
        <w:jc w:val="both"/>
        <w:rPr>
          <w:rFonts w:asciiTheme="majorBidi" w:eastAsia="Calibri" w:hAnsiTheme="majorBidi" w:cstheme="majorBidi"/>
          <w:sz w:val="32"/>
          <w:szCs w:val="32"/>
          <w:lang w:bidi="ar-IQ"/>
        </w:rPr>
      </w:pPr>
      <w:r w:rsidRPr="00B3428E">
        <w:rPr>
          <w:rFonts w:asciiTheme="majorBidi" w:eastAsia="Calibri" w:hAnsiTheme="majorBidi" w:cstheme="majorBidi"/>
          <w:sz w:val="32"/>
          <w:szCs w:val="32"/>
          <w:rtl/>
          <w:lang w:bidi="ar-IQ"/>
        </w:rPr>
        <w:t>الوصول الى درجة عالية من التكيف الاجتماعي .</w:t>
      </w:r>
    </w:p>
    <w:p w:rsidR="007F4245" w:rsidRPr="00B3428E" w:rsidRDefault="007F4245" w:rsidP="004F3139">
      <w:pPr>
        <w:numPr>
          <w:ilvl w:val="0"/>
          <w:numId w:val="75"/>
        </w:numPr>
        <w:ind w:left="799" w:hanging="284"/>
        <w:contextualSpacing/>
        <w:jc w:val="both"/>
        <w:rPr>
          <w:rFonts w:asciiTheme="majorBidi" w:eastAsia="Calibri" w:hAnsiTheme="majorBidi" w:cstheme="majorBidi"/>
          <w:sz w:val="32"/>
          <w:szCs w:val="32"/>
          <w:lang w:bidi="ar-IQ"/>
        </w:rPr>
      </w:pPr>
      <w:r w:rsidRPr="00B3428E">
        <w:rPr>
          <w:rFonts w:asciiTheme="majorBidi" w:eastAsia="Calibri" w:hAnsiTheme="majorBidi" w:cstheme="majorBidi"/>
          <w:sz w:val="32"/>
          <w:szCs w:val="32"/>
          <w:rtl/>
          <w:lang w:bidi="ar-IQ"/>
        </w:rPr>
        <w:t>مواصلة النمو الشخصي مع زيادة وعي الفرد بنفسه وبالكون وبطاقاته الكاملة (الحواجري ، 3002:55)  .</w:t>
      </w:r>
    </w:p>
    <w:p w:rsidR="007F4245" w:rsidRPr="00B3428E" w:rsidRDefault="007F4245" w:rsidP="007F4245">
      <w:pPr>
        <w:ind w:left="799" w:hanging="284"/>
        <w:jc w:val="both"/>
        <w:rPr>
          <w:rFonts w:asciiTheme="majorBidi" w:eastAsia="Calibri" w:hAnsiTheme="majorBidi" w:cstheme="majorBidi"/>
          <w:sz w:val="32"/>
          <w:szCs w:val="32"/>
          <w:rtl/>
          <w:lang w:bidi="ar-IQ"/>
        </w:rPr>
      </w:pPr>
    </w:p>
    <w:p w:rsidR="007F4245" w:rsidRPr="007F4245" w:rsidRDefault="007F4245" w:rsidP="007F4245">
      <w:pPr>
        <w:rPr>
          <w:rFonts w:asciiTheme="majorBidi" w:eastAsia="Calibri" w:hAnsiTheme="majorBidi" w:cstheme="majorBidi"/>
          <w:b/>
          <w:bCs/>
          <w:sz w:val="36"/>
          <w:szCs w:val="36"/>
          <w:rtl/>
          <w:lang w:bidi="ar-IQ"/>
        </w:rPr>
      </w:pPr>
      <w:r w:rsidRPr="007F4245">
        <w:rPr>
          <w:rFonts w:asciiTheme="majorBidi" w:eastAsia="Calibri" w:hAnsiTheme="majorBidi" w:cstheme="majorBidi"/>
          <w:b/>
          <w:bCs/>
          <w:sz w:val="36"/>
          <w:szCs w:val="36"/>
          <w:rtl/>
          <w:lang w:bidi="ar-IQ"/>
        </w:rPr>
        <w:t>الحاجة الى البرامج الارشادية :-</w:t>
      </w:r>
    </w:p>
    <w:p w:rsidR="007F4245" w:rsidRPr="00B3428E" w:rsidRDefault="007F4245" w:rsidP="004F3139">
      <w:pPr>
        <w:numPr>
          <w:ilvl w:val="0"/>
          <w:numId w:val="76"/>
        </w:numPr>
        <w:contextualSpacing/>
        <w:jc w:val="both"/>
        <w:rPr>
          <w:rFonts w:asciiTheme="majorBidi" w:eastAsia="Calibri" w:hAnsiTheme="majorBidi" w:cstheme="majorBidi"/>
          <w:sz w:val="32"/>
          <w:szCs w:val="32"/>
          <w:lang w:bidi="ar-IQ"/>
        </w:rPr>
      </w:pPr>
      <w:r w:rsidRPr="00B3428E">
        <w:rPr>
          <w:rFonts w:asciiTheme="majorBidi" w:eastAsia="Calibri" w:hAnsiTheme="majorBidi" w:cstheme="majorBidi"/>
          <w:sz w:val="32"/>
          <w:szCs w:val="32"/>
          <w:rtl/>
          <w:lang w:bidi="ar-IQ"/>
        </w:rPr>
        <w:t>ضرورة اتباع المنهج الإنمائي والوقائي والعلاجي وهذا يحتاج الى تخطيط واعداد خاصّين .</w:t>
      </w:r>
    </w:p>
    <w:p w:rsidR="007F4245" w:rsidRPr="00B3428E" w:rsidRDefault="007F4245" w:rsidP="004F3139">
      <w:pPr>
        <w:numPr>
          <w:ilvl w:val="0"/>
          <w:numId w:val="76"/>
        </w:numPr>
        <w:contextualSpacing/>
        <w:jc w:val="both"/>
        <w:rPr>
          <w:rFonts w:asciiTheme="majorBidi" w:eastAsia="Calibri" w:hAnsiTheme="majorBidi" w:cstheme="majorBidi"/>
          <w:sz w:val="32"/>
          <w:szCs w:val="32"/>
          <w:lang w:bidi="ar-IQ"/>
        </w:rPr>
      </w:pPr>
      <w:r w:rsidRPr="00B3428E">
        <w:rPr>
          <w:rFonts w:asciiTheme="majorBidi" w:eastAsia="Calibri" w:hAnsiTheme="majorBidi" w:cstheme="majorBidi"/>
          <w:sz w:val="32"/>
          <w:szCs w:val="32"/>
          <w:rtl/>
          <w:lang w:bidi="ar-IQ"/>
        </w:rPr>
        <w:t>أهمية العمل على جعل الفرد سعيداً ومتوافقاً وتقديم الخدمات اللازمة لتحقيق ذلك .</w:t>
      </w:r>
    </w:p>
    <w:p w:rsidR="007F4245" w:rsidRDefault="007F4245" w:rsidP="004F3139">
      <w:pPr>
        <w:numPr>
          <w:ilvl w:val="0"/>
          <w:numId w:val="76"/>
        </w:numPr>
        <w:contextualSpacing/>
        <w:jc w:val="both"/>
        <w:rPr>
          <w:rFonts w:asciiTheme="majorBidi" w:eastAsia="Calibri" w:hAnsiTheme="majorBidi" w:cstheme="majorBidi"/>
          <w:sz w:val="32"/>
          <w:szCs w:val="32"/>
          <w:lang w:bidi="ar-IQ"/>
        </w:rPr>
      </w:pPr>
      <w:r w:rsidRPr="00B3428E">
        <w:rPr>
          <w:rFonts w:asciiTheme="majorBidi" w:eastAsia="Calibri" w:hAnsiTheme="majorBidi" w:cstheme="majorBidi"/>
          <w:sz w:val="32"/>
          <w:szCs w:val="32"/>
          <w:rtl/>
          <w:lang w:bidi="ar-IQ"/>
        </w:rPr>
        <w:t>ضرورة التغلب على المشكلات التي يتعرض لها الفرد خلال مسيرة حياته .</w:t>
      </w:r>
    </w:p>
    <w:p w:rsidR="007F4245" w:rsidRPr="007F4245" w:rsidRDefault="007F4245" w:rsidP="007F4245">
      <w:pPr>
        <w:jc w:val="both"/>
        <w:rPr>
          <w:rFonts w:asciiTheme="majorBidi" w:hAnsiTheme="majorBidi" w:cs="Sultan bold"/>
          <w:b/>
          <w:color w:val="000000" w:themeColor="text1"/>
          <w:sz w:val="28"/>
          <w:szCs w:val="28"/>
          <w:u w:val="single"/>
        </w:rPr>
      </w:pPr>
      <w:r w:rsidRPr="007F4245">
        <w:rPr>
          <w:rFonts w:asciiTheme="majorBidi" w:hAnsiTheme="majorBidi" w:cs="Sultan bold"/>
          <w:b/>
          <w:color w:val="000000" w:themeColor="text1"/>
          <w:sz w:val="28"/>
          <w:szCs w:val="28"/>
          <w:u w:val="single"/>
          <w:rtl/>
        </w:rPr>
        <w:t>الكتاب السنوي – المجلد التاسع - 2014                           فاعلية برنامج إرشاديّ للحدّ من الشعور باليأس</w:t>
      </w:r>
    </w:p>
    <w:p w:rsidR="007F4245" w:rsidRPr="00B3428E" w:rsidRDefault="007F4245" w:rsidP="004F3139">
      <w:pPr>
        <w:numPr>
          <w:ilvl w:val="0"/>
          <w:numId w:val="76"/>
        </w:numPr>
        <w:contextualSpacing/>
        <w:jc w:val="both"/>
        <w:rPr>
          <w:rFonts w:asciiTheme="majorBidi" w:eastAsia="Calibri" w:hAnsiTheme="majorBidi" w:cstheme="majorBidi"/>
          <w:sz w:val="32"/>
          <w:szCs w:val="32"/>
          <w:lang w:bidi="ar-IQ"/>
        </w:rPr>
      </w:pPr>
      <w:r w:rsidRPr="00B3428E">
        <w:rPr>
          <w:rFonts w:asciiTheme="majorBidi" w:eastAsia="Calibri" w:hAnsiTheme="majorBidi" w:cstheme="majorBidi"/>
          <w:sz w:val="32"/>
          <w:szCs w:val="32"/>
          <w:rtl/>
          <w:lang w:bidi="ar-IQ"/>
        </w:rPr>
        <w:t>أهمية حل المشكلات النفسية اولاً بأولّ حتى لا تتفاقم وتزداد حدتها .</w:t>
      </w:r>
    </w:p>
    <w:p w:rsidR="007F4245" w:rsidRPr="00B3428E" w:rsidRDefault="007F4245" w:rsidP="004F3139">
      <w:pPr>
        <w:numPr>
          <w:ilvl w:val="0"/>
          <w:numId w:val="76"/>
        </w:numPr>
        <w:contextualSpacing/>
        <w:jc w:val="both"/>
        <w:rPr>
          <w:rFonts w:asciiTheme="majorBidi" w:eastAsia="Calibri" w:hAnsiTheme="majorBidi" w:cstheme="majorBidi"/>
          <w:sz w:val="32"/>
          <w:szCs w:val="32"/>
          <w:lang w:bidi="ar-IQ"/>
        </w:rPr>
      </w:pPr>
      <w:r w:rsidRPr="00B3428E">
        <w:rPr>
          <w:rFonts w:asciiTheme="majorBidi" w:eastAsia="Calibri" w:hAnsiTheme="majorBidi" w:cstheme="majorBidi"/>
          <w:sz w:val="32"/>
          <w:szCs w:val="32"/>
          <w:rtl/>
          <w:lang w:bidi="ar-IQ"/>
        </w:rPr>
        <w:t>ضرورة التغلب على المشكلات الخاصة للأفراد سواء كانت تربوية أو مهنية أو اسرية أو غيرها والذي لا يتم الا من خلال الاعداد والتخطيط لذلك (زهران ، 1998 :501) .</w:t>
      </w:r>
    </w:p>
    <w:p w:rsidR="007F4245" w:rsidRPr="00B3428E" w:rsidRDefault="007F4245" w:rsidP="007F4245">
      <w:pPr>
        <w:jc w:val="both"/>
        <w:rPr>
          <w:rFonts w:asciiTheme="majorBidi" w:eastAsia="Calibri" w:hAnsiTheme="majorBidi" w:cstheme="majorBidi"/>
          <w:sz w:val="32"/>
          <w:szCs w:val="32"/>
          <w:rtl/>
          <w:lang w:bidi="ar-IQ"/>
        </w:rPr>
      </w:pPr>
    </w:p>
    <w:p w:rsidR="007F4245" w:rsidRPr="007F4245" w:rsidRDefault="007F4245" w:rsidP="007F4245">
      <w:pPr>
        <w:rPr>
          <w:rFonts w:asciiTheme="majorBidi" w:eastAsia="Calibri" w:hAnsiTheme="majorBidi" w:cstheme="majorBidi"/>
          <w:b/>
          <w:bCs/>
          <w:sz w:val="36"/>
          <w:szCs w:val="36"/>
          <w:rtl/>
          <w:lang w:bidi="ar-IQ"/>
        </w:rPr>
      </w:pPr>
      <w:r w:rsidRPr="007F4245">
        <w:rPr>
          <w:rFonts w:asciiTheme="majorBidi" w:eastAsia="Calibri" w:hAnsiTheme="majorBidi" w:cstheme="majorBidi"/>
          <w:b/>
          <w:bCs/>
          <w:sz w:val="36"/>
          <w:szCs w:val="36"/>
          <w:rtl/>
          <w:lang w:bidi="ar-IQ"/>
        </w:rPr>
        <w:lastRenderedPageBreak/>
        <w:t>الاسس التي يقوم عليها البرنامج الارشادي :-</w:t>
      </w:r>
    </w:p>
    <w:p w:rsidR="007F4245" w:rsidRPr="00B3428E" w:rsidRDefault="007F4245" w:rsidP="007F4245">
      <w:pPr>
        <w:jc w:val="both"/>
        <w:rPr>
          <w:rFonts w:asciiTheme="majorBidi" w:eastAsia="Calibri" w:hAnsiTheme="majorBidi" w:cstheme="majorBidi"/>
          <w:sz w:val="32"/>
          <w:szCs w:val="32"/>
          <w:rtl/>
          <w:lang w:bidi="ar-IQ"/>
        </w:rPr>
      </w:pPr>
      <w:r w:rsidRPr="00B3428E">
        <w:rPr>
          <w:rFonts w:asciiTheme="majorBidi" w:eastAsia="Calibri" w:hAnsiTheme="majorBidi" w:cstheme="majorBidi"/>
          <w:sz w:val="32"/>
          <w:szCs w:val="32"/>
          <w:rtl/>
          <w:lang w:bidi="ar-IQ"/>
        </w:rPr>
        <w:t xml:space="preserve">هناك مجموعة من الأسس يجب أن تكون لأي برنامج ويتأثر اي برنامج بالأسس الفلسفية </w:t>
      </w:r>
    </w:p>
    <w:p w:rsidR="007F4245" w:rsidRPr="00B3428E" w:rsidRDefault="007F4245" w:rsidP="004F3139">
      <w:pPr>
        <w:numPr>
          <w:ilvl w:val="0"/>
          <w:numId w:val="77"/>
        </w:numPr>
        <w:contextualSpacing/>
        <w:jc w:val="both"/>
        <w:rPr>
          <w:rFonts w:asciiTheme="majorBidi" w:eastAsia="Calibri" w:hAnsiTheme="majorBidi" w:cstheme="majorBidi"/>
          <w:sz w:val="32"/>
          <w:szCs w:val="32"/>
          <w:lang w:bidi="ar-IQ"/>
        </w:rPr>
      </w:pPr>
      <w:r w:rsidRPr="00E12657">
        <w:rPr>
          <w:rFonts w:asciiTheme="majorBidi" w:eastAsia="Calibri" w:hAnsiTheme="majorBidi" w:cstheme="majorBidi"/>
          <w:b/>
          <w:bCs/>
          <w:sz w:val="36"/>
          <w:szCs w:val="36"/>
          <w:rtl/>
          <w:lang w:bidi="ar-IQ"/>
        </w:rPr>
        <w:t>تخطيط البرنامج</w:t>
      </w:r>
      <w:r w:rsidRPr="00E12657">
        <w:rPr>
          <w:rFonts w:asciiTheme="majorBidi" w:eastAsia="Calibri" w:hAnsiTheme="majorBidi" w:cstheme="majorBidi"/>
          <w:sz w:val="36"/>
          <w:szCs w:val="36"/>
          <w:rtl/>
          <w:lang w:bidi="ar-IQ"/>
        </w:rPr>
        <w:t xml:space="preserve"> </w:t>
      </w:r>
      <w:r w:rsidRPr="00B3428E">
        <w:rPr>
          <w:rFonts w:asciiTheme="majorBidi" w:eastAsia="Calibri" w:hAnsiTheme="majorBidi" w:cstheme="majorBidi"/>
          <w:sz w:val="32"/>
          <w:szCs w:val="32"/>
          <w:rtl/>
          <w:lang w:bidi="ar-IQ"/>
        </w:rPr>
        <w:t xml:space="preserve">:- أول صفة للبرامج الارشادية هي التخطيط والذي يجب ان يوليه عناية خاصة من قبل لجنة وليس فرد واحد ويجب أنْ يمتاز هذا التخطيط واقعيا ومندرجا من الميسور الغريب الى المستحيل المثالي وهذا يتطلب عدة خطوات </w:t>
      </w:r>
    </w:p>
    <w:p w:rsidR="007F4245" w:rsidRPr="00E12657" w:rsidRDefault="007F4245" w:rsidP="004F3139">
      <w:pPr>
        <w:numPr>
          <w:ilvl w:val="0"/>
          <w:numId w:val="78"/>
        </w:numPr>
        <w:contextualSpacing/>
        <w:jc w:val="both"/>
        <w:rPr>
          <w:rFonts w:asciiTheme="majorBidi" w:eastAsia="Calibri" w:hAnsiTheme="majorBidi" w:cstheme="majorBidi"/>
          <w:sz w:val="32"/>
          <w:szCs w:val="32"/>
          <w:lang w:bidi="ar-IQ"/>
        </w:rPr>
      </w:pPr>
      <w:r w:rsidRPr="00E12657">
        <w:rPr>
          <w:rFonts w:asciiTheme="majorBidi" w:eastAsia="Calibri" w:hAnsiTheme="majorBidi" w:cstheme="majorBidi"/>
          <w:sz w:val="32"/>
          <w:szCs w:val="32"/>
          <w:rtl/>
          <w:lang w:bidi="ar-IQ"/>
        </w:rPr>
        <w:t xml:space="preserve">تحديد اهداف البرنامج </w:t>
      </w:r>
    </w:p>
    <w:p w:rsidR="007F4245" w:rsidRPr="00E12657" w:rsidRDefault="007F4245" w:rsidP="004F3139">
      <w:pPr>
        <w:numPr>
          <w:ilvl w:val="0"/>
          <w:numId w:val="78"/>
        </w:numPr>
        <w:contextualSpacing/>
        <w:jc w:val="both"/>
        <w:rPr>
          <w:rFonts w:asciiTheme="majorBidi" w:eastAsia="Calibri" w:hAnsiTheme="majorBidi" w:cstheme="majorBidi"/>
          <w:sz w:val="32"/>
          <w:szCs w:val="32"/>
          <w:lang w:bidi="ar-IQ"/>
        </w:rPr>
      </w:pPr>
      <w:r w:rsidRPr="00E12657">
        <w:rPr>
          <w:rFonts w:asciiTheme="majorBidi" w:eastAsia="Calibri" w:hAnsiTheme="majorBidi" w:cstheme="majorBidi"/>
          <w:sz w:val="32"/>
          <w:szCs w:val="32"/>
          <w:rtl/>
          <w:lang w:bidi="ar-IQ"/>
        </w:rPr>
        <w:t xml:space="preserve">تحديد وسائل التنفيذ </w:t>
      </w:r>
    </w:p>
    <w:p w:rsidR="007F4245" w:rsidRPr="00E12657" w:rsidRDefault="007F4245" w:rsidP="007F4245">
      <w:pPr>
        <w:ind w:left="360"/>
        <w:jc w:val="both"/>
        <w:rPr>
          <w:rFonts w:asciiTheme="majorBidi" w:eastAsia="Calibri" w:hAnsiTheme="majorBidi" w:cstheme="majorBidi"/>
          <w:sz w:val="32"/>
          <w:szCs w:val="32"/>
          <w:rtl/>
          <w:lang w:bidi="ar-IQ"/>
        </w:rPr>
      </w:pPr>
      <w:r w:rsidRPr="00E12657">
        <w:rPr>
          <w:rFonts w:asciiTheme="majorBidi" w:eastAsia="Calibri" w:hAnsiTheme="majorBidi" w:cstheme="majorBidi"/>
          <w:sz w:val="32"/>
          <w:szCs w:val="32"/>
          <w:rtl/>
          <w:lang w:bidi="ar-IQ"/>
        </w:rPr>
        <w:t>جـ- تحديد الامكانات</w:t>
      </w:r>
    </w:p>
    <w:p w:rsidR="007F4245" w:rsidRPr="00E12657" w:rsidRDefault="007F4245" w:rsidP="007F4245">
      <w:pPr>
        <w:ind w:left="360"/>
        <w:jc w:val="both"/>
        <w:rPr>
          <w:rFonts w:asciiTheme="majorBidi" w:eastAsia="Calibri" w:hAnsiTheme="majorBidi" w:cstheme="majorBidi"/>
          <w:sz w:val="32"/>
          <w:szCs w:val="32"/>
          <w:rtl/>
          <w:lang w:bidi="ar-IQ"/>
        </w:rPr>
      </w:pPr>
      <w:r w:rsidRPr="00E12657">
        <w:rPr>
          <w:rFonts w:asciiTheme="majorBidi" w:eastAsia="Calibri" w:hAnsiTheme="majorBidi" w:cstheme="majorBidi"/>
          <w:sz w:val="32"/>
          <w:szCs w:val="32"/>
          <w:rtl/>
          <w:lang w:bidi="ar-IQ"/>
        </w:rPr>
        <w:t>د- تحديد ميزانية البرنامج</w:t>
      </w:r>
    </w:p>
    <w:p w:rsidR="007F4245" w:rsidRPr="00E12657" w:rsidRDefault="007F4245" w:rsidP="007F4245">
      <w:pPr>
        <w:ind w:left="360"/>
        <w:jc w:val="both"/>
        <w:rPr>
          <w:rFonts w:asciiTheme="majorBidi" w:eastAsia="Calibri" w:hAnsiTheme="majorBidi" w:cstheme="majorBidi"/>
          <w:sz w:val="32"/>
          <w:szCs w:val="32"/>
          <w:rtl/>
          <w:lang w:bidi="ar-IQ"/>
        </w:rPr>
      </w:pPr>
      <w:r w:rsidRPr="00E12657">
        <w:rPr>
          <w:rFonts w:asciiTheme="majorBidi" w:eastAsia="Calibri" w:hAnsiTheme="majorBidi" w:cstheme="majorBidi"/>
          <w:sz w:val="32"/>
          <w:szCs w:val="32"/>
          <w:rtl/>
          <w:lang w:bidi="ar-IQ"/>
        </w:rPr>
        <w:t xml:space="preserve">هـ - تحديد الخدمات </w:t>
      </w:r>
    </w:p>
    <w:p w:rsidR="007F4245" w:rsidRPr="00E12657" w:rsidRDefault="007F4245" w:rsidP="007F4245">
      <w:pPr>
        <w:ind w:left="360"/>
        <w:jc w:val="both"/>
        <w:rPr>
          <w:rFonts w:asciiTheme="majorBidi" w:eastAsia="Calibri" w:hAnsiTheme="majorBidi" w:cstheme="majorBidi"/>
          <w:sz w:val="32"/>
          <w:szCs w:val="32"/>
          <w:rtl/>
          <w:lang w:bidi="ar-IQ"/>
        </w:rPr>
      </w:pPr>
      <w:r w:rsidRPr="00E12657">
        <w:rPr>
          <w:rFonts w:asciiTheme="majorBidi" w:eastAsia="Calibri" w:hAnsiTheme="majorBidi" w:cstheme="majorBidi"/>
          <w:sz w:val="32"/>
          <w:szCs w:val="32"/>
          <w:rtl/>
          <w:lang w:bidi="ar-IQ"/>
        </w:rPr>
        <w:t>و- تحديد الزمان والمكان</w:t>
      </w:r>
    </w:p>
    <w:p w:rsidR="007F4245" w:rsidRPr="00E12657" w:rsidRDefault="007F4245" w:rsidP="007F4245">
      <w:pPr>
        <w:ind w:left="360"/>
        <w:jc w:val="both"/>
        <w:rPr>
          <w:rFonts w:asciiTheme="majorBidi" w:eastAsia="Calibri" w:hAnsiTheme="majorBidi" w:cstheme="majorBidi"/>
          <w:sz w:val="32"/>
          <w:szCs w:val="32"/>
          <w:rtl/>
          <w:lang w:bidi="ar-IQ"/>
        </w:rPr>
      </w:pPr>
      <w:r w:rsidRPr="00E12657">
        <w:rPr>
          <w:rFonts w:asciiTheme="majorBidi" w:eastAsia="Calibri" w:hAnsiTheme="majorBidi" w:cstheme="majorBidi"/>
          <w:sz w:val="32"/>
          <w:szCs w:val="32"/>
          <w:rtl/>
          <w:lang w:bidi="ar-IQ"/>
        </w:rPr>
        <w:t>ز- تحديد اجراءات التقويم</w:t>
      </w:r>
    </w:p>
    <w:p w:rsidR="007F4245" w:rsidRPr="00E12657" w:rsidRDefault="007F4245" w:rsidP="007F4245">
      <w:pPr>
        <w:ind w:left="360"/>
        <w:jc w:val="both"/>
        <w:rPr>
          <w:rFonts w:asciiTheme="majorBidi" w:eastAsia="Calibri" w:hAnsiTheme="majorBidi" w:cstheme="majorBidi"/>
          <w:sz w:val="32"/>
          <w:szCs w:val="32"/>
          <w:rtl/>
          <w:lang w:bidi="ar-IQ"/>
        </w:rPr>
      </w:pPr>
      <w:r w:rsidRPr="00E12657">
        <w:rPr>
          <w:rFonts w:asciiTheme="majorBidi" w:eastAsia="Calibri" w:hAnsiTheme="majorBidi" w:cstheme="majorBidi"/>
          <w:sz w:val="32"/>
          <w:szCs w:val="32"/>
          <w:rtl/>
          <w:lang w:bidi="ar-IQ"/>
        </w:rPr>
        <w:t>ح- تحديد الهيكل الاداري . (زهران ،1998 :504)</w:t>
      </w:r>
    </w:p>
    <w:p w:rsidR="00E12657" w:rsidRPr="007F4245" w:rsidRDefault="00E12657" w:rsidP="00E12657">
      <w:pPr>
        <w:jc w:val="both"/>
        <w:rPr>
          <w:rFonts w:asciiTheme="majorBidi" w:hAnsiTheme="majorBidi" w:cstheme="majorBidi"/>
          <w:sz w:val="32"/>
          <w:szCs w:val="32"/>
          <w:rtl/>
          <w:lang w:bidi="ar-IQ"/>
        </w:rPr>
      </w:pPr>
      <w:r w:rsidRPr="007F4245">
        <w:rPr>
          <w:rFonts w:asciiTheme="majorBidi" w:hAnsiTheme="majorBidi" w:cs="Sultan bold" w:hint="cs"/>
          <w:b/>
          <w:color w:val="000000" w:themeColor="text1"/>
          <w:sz w:val="28"/>
          <w:szCs w:val="28"/>
          <w:u w:val="single"/>
          <w:rtl/>
        </w:rPr>
        <w:t xml:space="preserve">الكتاب السنوي </w:t>
      </w:r>
      <w:r w:rsidRPr="007F4245">
        <w:rPr>
          <w:rFonts w:asciiTheme="majorBidi" w:hAnsiTheme="majorBidi" w:cs="Sultan bold"/>
          <w:b/>
          <w:color w:val="000000" w:themeColor="text1"/>
          <w:sz w:val="28"/>
          <w:szCs w:val="28"/>
          <w:u w:val="single"/>
          <w:rtl/>
        </w:rPr>
        <w:t>–</w:t>
      </w:r>
      <w:r w:rsidRPr="007F4245">
        <w:rPr>
          <w:rFonts w:asciiTheme="majorBidi" w:hAnsiTheme="majorBidi" w:cs="Sultan bold" w:hint="cs"/>
          <w:b/>
          <w:color w:val="000000" w:themeColor="text1"/>
          <w:sz w:val="28"/>
          <w:szCs w:val="28"/>
          <w:u w:val="single"/>
          <w:rtl/>
        </w:rPr>
        <w:t xml:space="preserve"> المجلد التاسع - 2014                                                                   م0م0 حسن عبدالله حسن</w:t>
      </w:r>
    </w:p>
    <w:p w:rsidR="007F4245" w:rsidRPr="00B3428E" w:rsidRDefault="007F4245" w:rsidP="004F3139">
      <w:pPr>
        <w:numPr>
          <w:ilvl w:val="0"/>
          <w:numId w:val="77"/>
        </w:numPr>
        <w:contextualSpacing/>
        <w:jc w:val="both"/>
        <w:rPr>
          <w:rFonts w:asciiTheme="majorBidi" w:eastAsia="Calibri" w:hAnsiTheme="majorBidi" w:cstheme="majorBidi"/>
          <w:sz w:val="32"/>
          <w:szCs w:val="32"/>
          <w:lang w:bidi="ar-IQ"/>
        </w:rPr>
      </w:pPr>
      <w:r w:rsidRPr="00E12657">
        <w:rPr>
          <w:rFonts w:asciiTheme="majorBidi" w:eastAsia="Calibri" w:hAnsiTheme="majorBidi" w:cstheme="majorBidi"/>
          <w:b/>
          <w:bCs/>
          <w:sz w:val="36"/>
          <w:szCs w:val="36"/>
          <w:rtl/>
          <w:lang w:bidi="ar-IQ"/>
        </w:rPr>
        <w:t>تنفيذ البرنامج</w:t>
      </w:r>
      <w:r w:rsidRPr="00E12657">
        <w:rPr>
          <w:rFonts w:asciiTheme="majorBidi" w:eastAsia="Calibri" w:hAnsiTheme="majorBidi" w:cstheme="majorBidi"/>
          <w:sz w:val="36"/>
          <w:szCs w:val="36"/>
          <w:rtl/>
          <w:lang w:bidi="ar-IQ"/>
        </w:rPr>
        <w:t xml:space="preserve"> </w:t>
      </w:r>
      <w:r w:rsidRPr="00B3428E">
        <w:rPr>
          <w:rFonts w:asciiTheme="majorBidi" w:eastAsia="Calibri" w:hAnsiTheme="majorBidi" w:cstheme="majorBidi"/>
          <w:sz w:val="32"/>
          <w:szCs w:val="32"/>
          <w:rtl/>
          <w:lang w:bidi="ar-IQ"/>
        </w:rPr>
        <w:t xml:space="preserve">:- هنالك عدة اعتبارات يجب الاخذ بها لضمان تحقيق اهداف البرنامج وهذه التدابير هي </w:t>
      </w:r>
    </w:p>
    <w:p w:rsidR="007F4245" w:rsidRPr="00E12657" w:rsidRDefault="007F4245" w:rsidP="004F3139">
      <w:pPr>
        <w:numPr>
          <w:ilvl w:val="0"/>
          <w:numId w:val="79"/>
        </w:numPr>
        <w:contextualSpacing/>
        <w:jc w:val="both"/>
        <w:rPr>
          <w:rFonts w:asciiTheme="majorBidi" w:eastAsia="Calibri" w:hAnsiTheme="majorBidi" w:cstheme="majorBidi"/>
          <w:sz w:val="32"/>
          <w:szCs w:val="32"/>
          <w:lang w:bidi="ar-IQ"/>
        </w:rPr>
      </w:pPr>
      <w:r w:rsidRPr="00E12657">
        <w:rPr>
          <w:rFonts w:asciiTheme="majorBidi" w:eastAsia="Calibri" w:hAnsiTheme="majorBidi" w:cstheme="majorBidi"/>
          <w:sz w:val="32"/>
          <w:szCs w:val="32"/>
          <w:rtl/>
          <w:lang w:bidi="ar-IQ"/>
        </w:rPr>
        <w:t xml:space="preserve">ضمان تعاون جميع اعضاء الفريق الارشادي </w:t>
      </w:r>
    </w:p>
    <w:p w:rsidR="007F4245" w:rsidRPr="00E12657" w:rsidRDefault="007F4245" w:rsidP="004F3139">
      <w:pPr>
        <w:numPr>
          <w:ilvl w:val="0"/>
          <w:numId w:val="79"/>
        </w:numPr>
        <w:contextualSpacing/>
        <w:jc w:val="both"/>
        <w:rPr>
          <w:rFonts w:asciiTheme="majorBidi" w:eastAsia="Calibri" w:hAnsiTheme="majorBidi" w:cstheme="majorBidi"/>
          <w:sz w:val="32"/>
          <w:szCs w:val="32"/>
          <w:lang w:bidi="ar-IQ"/>
        </w:rPr>
      </w:pPr>
      <w:r w:rsidRPr="00E12657">
        <w:rPr>
          <w:rFonts w:asciiTheme="majorBidi" w:eastAsia="Calibri" w:hAnsiTheme="majorBidi" w:cstheme="majorBidi"/>
          <w:sz w:val="32"/>
          <w:szCs w:val="32"/>
          <w:rtl/>
          <w:lang w:bidi="ar-IQ"/>
        </w:rPr>
        <w:t>تحديد اختصاصات وادوار المشاركين .</w:t>
      </w:r>
    </w:p>
    <w:p w:rsidR="007F4245" w:rsidRPr="00E12657" w:rsidRDefault="007F4245" w:rsidP="007F4245">
      <w:pPr>
        <w:ind w:left="360"/>
        <w:jc w:val="both"/>
        <w:rPr>
          <w:rFonts w:asciiTheme="majorBidi" w:eastAsia="Calibri" w:hAnsiTheme="majorBidi" w:cstheme="majorBidi"/>
          <w:sz w:val="32"/>
          <w:szCs w:val="32"/>
          <w:rtl/>
          <w:lang w:bidi="ar-IQ"/>
        </w:rPr>
      </w:pPr>
      <w:r w:rsidRPr="00E12657">
        <w:rPr>
          <w:rFonts w:asciiTheme="majorBidi" w:eastAsia="Calibri" w:hAnsiTheme="majorBidi" w:cstheme="majorBidi"/>
          <w:sz w:val="32"/>
          <w:szCs w:val="32"/>
          <w:rtl/>
          <w:lang w:bidi="ar-IQ"/>
        </w:rPr>
        <w:t xml:space="preserve">جـ- تحديد الخطة الزمنية والالتزام بها </w:t>
      </w:r>
    </w:p>
    <w:p w:rsidR="007F4245" w:rsidRPr="00E12657" w:rsidRDefault="007F4245" w:rsidP="007F4245">
      <w:pPr>
        <w:ind w:left="360"/>
        <w:jc w:val="both"/>
        <w:rPr>
          <w:rFonts w:asciiTheme="majorBidi" w:eastAsia="Calibri" w:hAnsiTheme="majorBidi" w:cstheme="majorBidi"/>
          <w:sz w:val="32"/>
          <w:szCs w:val="32"/>
          <w:rtl/>
          <w:lang w:bidi="ar-IQ"/>
        </w:rPr>
      </w:pPr>
      <w:r w:rsidRPr="00E12657">
        <w:rPr>
          <w:rFonts w:asciiTheme="majorBidi" w:eastAsia="Calibri" w:hAnsiTheme="majorBidi" w:cstheme="majorBidi"/>
          <w:sz w:val="32"/>
          <w:szCs w:val="32"/>
          <w:rtl/>
          <w:lang w:bidi="ar-IQ"/>
        </w:rPr>
        <w:lastRenderedPageBreak/>
        <w:t>د- الاهتمام بالخطوات الاولى في التنفيذ لان نجاحها يتوقف عليه ما بعدها .</w:t>
      </w:r>
    </w:p>
    <w:p w:rsidR="007F4245" w:rsidRPr="00E12657" w:rsidRDefault="007F4245" w:rsidP="007F4245">
      <w:pPr>
        <w:ind w:left="360"/>
        <w:jc w:val="both"/>
        <w:rPr>
          <w:rFonts w:asciiTheme="majorBidi" w:eastAsia="Calibri" w:hAnsiTheme="majorBidi" w:cstheme="majorBidi"/>
          <w:sz w:val="32"/>
          <w:szCs w:val="32"/>
          <w:rtl/>
          <w:lang w:bidi="ar-IQ"/>
        </w:rPr>
      </w:pPr>
      <w:r w:rsidRPr="00E12657">
        <w:rPr>
          <w:rFonts w:asciiTheme="majorBidi" w:eastAsia="Calibri" w:hAnsiTheme="majorBidi" w:cstheme="majorBidi"/>
          <w:sz w:val="32"/>
          <w:szCs w:val="32"/>
          <w:rtl/>
          <w:lang w:bidi="ar-IQ"/>
        </w:rPr>
        <w:t>هـ- الاجتماع الدوري لفريق الارشاد لدراسة نتائج الخطوات التي تمت .</w:t>
      </w:r>
    </w:p>
    <w:p w:rsidR="007F4245" w:rsidRPr="00B3428E" w:rsidRDefault="007F4245" w:rsidP="007F4245">
      <w:pPr>
        <w:ind w:left="360"/>
        <w:jc w:val="both"/>
        <w:rPr>
          <w:rFonts w:asciiTheme="majorBidi" w:eastAsia="Calibri" w:hAnsiTheme="majorBidi" w:cstheme="majorBidi"/>
          <w:sz w:val="32"/>
          <w:szCs w:val="32"/>
          <w:rtl/>
          <w:lang w:bidi="ar-IQ"/>
        </w:rPr>
      </w:pPr>
      <w:r w:rsidRPr="00E12657">
        <w:rPr>
          <w:rFonts w:asciiTheme="majorBidi" w:eastAsia="Calibri" w:hAnsiTheme="majorBidi" w:cstheme="majorBidi"/>
          <w:sz w:val="32"/>
          <w:szCs w:val="32"/>
          <w:rtl/>
          <w:lang w:bidi="ar-IQ"/>
        </w:rPr>
        <w:t>و- تسخير التكنولوجيا الحديثة في تنفيذ البرامج (الزبادي والخطيب ،2001</w:t>
      </w:r>
      <w:r w:rsidRPr="00B3428E">
        <w:rPr>
          <w:rFonts w:asciiTheme="majorBidi" w:eastAsia="Calibri" w:hAnsiTheme="majorBidi" w:cstheme="majorBidi"/>
          <w:sz w:val="32"/>
          <w:szCs w:val="32"/>
          <w:rtl/>
          <w:lang w:bidi="ar-IQ"/>
        </w:rPr>
        <w:t xml:space="preserve"> :171) .</w:t>
      </w:r>
    </w:p>
    <w:p w:rsidR="007F4245" w:rsidRPr="00B3428E" w:rsidRDefault="007F4245" w:rsidP="007F4245">
      <w:pPr>
        <w:ind w:left="360"/>
        <w:jc w:val="both"/>
        <w:rPr>
          <w:rFonts w:asciiTheme="majorBidi" w:eastAsia="Calibri" w:hAnsiTheme="majorBidi" w:cstheme="majorBidi"/>
          <w:sz w:val="32"/>
          <w:szCs w:val="32"/>
          <w:rtl/>
          <w:lang w:bidi="ar-IQ"/>
        </w:rPr>
      </w:pPr>
    </w:p>
    <w:p w:rsidR="007F4245" w:rsidRPr="00B3428E" w:rsidRDefault="007F4245" w:rsidP="004F3139">
      <w:pPr>
        <w:numPr>
          <w:ilvl w:val="0"/>
          <w:numId w:val="77"/>
        </w:numPr>
        <w:contextualSpacing/>
        <w:jc w:val="both"/>
        <w:rPr>
          <w:rFonts w:asciiTheme="majorBidi" w:eastAsia="Calibri" w:hAnsiTheme="majorBidi" w:cstheme="majorBidi"/>
          <w:sz w:val="32"/>
          <w:szCs w:val="32"/>
          <w:rtl/>
          <w:lang w:bidi="ar-IQ"/>
        </w:rPr>
      </w:pPr>
      <w:r w:rsidRPr="00E12657">
        <w:rPr>
          <w:rFonts w:asciiTheme="majorBidi" w:eastAsia="Calibri" w:hAnsiTheme="majorBidi" w:cstheme="majorBidi"/>
          <w:b/>
          <w:bCs/>
          <w:sz w:val="36"/>
          <w:szCs w:val="36"/>
          <w:rtl/>
          <w:lang w:bidi="ar-IQ"/>
        </w:rPr>
        <w:t>تقييم البرامج</w:t>
      </w:r>
      <w:r w:rsidRPr="00E12657">
        <w:rPr>
          <w:rFonts w:asciiTheme="majorBidi" w:eastAsia="Calibri" w:hAnsiTheme="majorBidi" w:cstheme="majorBidi"/>
          <w:sz w:val="36"/>
          <w:szCs w:val="36"/>
          <w:rtl/>
          <w:lang w:bidi="ar-IQ"/>
        </w:rPr>
        <w:t xml:space="preserve"> </w:t>
      </w:r>
      <w:r w:rsidRPr="00B3428E">
        <w:rPr>
          <w:rFonts w:asciiTheme="majorBidi" w:eastAsia="Calibri" w:hAnsiTheme="majorBidi" w:cstheme="majorBidi"/>
          <w:sz w:val="32"/>
          <w:szCs w:val="32"/>
          <w:rtl/>
          <w:lang w:bidi="ar-IQ"/>
        </w:rPr>
        <w:t>:- يمكن تقييم البرامج الارشادية وفق الخطوات التالية :-</w:t>
      </w:r>
    </w:p>
    <w:p w:rsidR="007F4245" w:rsidRPr="00B3428E" w:rsidRDefault="007F4245" w:rsidP="004F3139">
      <w:pPr>
        <w:numPr>
          <w:ilvl w:val="0"/>
          <w:numId w:val="80"/>
        </w:numPr>
        <w:contextualSpacing/>
        <w:jc w:val="both"/>
        <w:rPr>
          <w:rFonts w:asciiTheme="majorBidi" w:eastAsia="Calibri" w:hAnsiTheme="majorBidi" w:cstheme="majorBidi"/>
          <w:sz w:val="32"/>
          <w:szCs w:val="32"/>
          <w:lang w:bidi="ar-IQ"/>
        </w:rPr>
      </w:pPr>
      <w:r w:rsidRPr="00B3428E">
        <w:rPr>
          <w:rFonts w:asciiTheme="majorBidi" w:eastAsia="Calibri" w:hAnsiTheme="majorBidi" w:cstheme="majorBidi"/>
          <w:sz w:val="32"/>
          <w:szCs w:val="32"/>
          <w:rtl/>
          <w:lang w:bidi="ar-IQ"/>
        </w:rPr>
        <w:t xml:space="preserve">تحديد اسئلة التقييم والاجابة عنها </w:t>
      </w:r>
    </w:p>
    <w:p w:rsidR="007F4245" w:rsidRPr="00B3428E" w:rsidRDefault="007F4245" w:rsidP="004F3139">
      <w:pPr>
        <w:numPr>
          <w:ilvl w:val="0"/>
          <w:numId w:val="80"/>
        </w:numPr>
        <w:contextualSpacing/>
        <w:jc w:val="both"/>
        <w:rPr>
          <w:rFonts w:asciiTheme="majorBidi" w:eastAsia="Calibri" w:hAnsiTheme="majorBidi" w:cstheme="majorBidi"/>
          <w:sz w:val="32"/>
          <w:szCs w:val="32"/>
          <w:lang w:bidi="ar-IQ"/>
        </w:rPr>
      </w:pPr>
      <w:r w:rsidRPr="00B3428E">
        <w:rPr>
          <w:rFonts w:asciiTheme="majorBidi" w:eastAsia="Calibri" w:hAnsiTheme="majorBidi" w:cstheme="majorBidi"/>
          <w:sz w:val="32"/>
          <w:szCs w:val="32"/>
          <w:rtl/>
          <w:lang w:bidi="ar-IQ"/>
        </w:rPr>
        <w:t>تحديد معايير التقييم وتقدير حال البرنامج بالنسبة لها .</w:t>
      </w:r>
    </w:p>
    <w:p w:rsidR="007F4245" w:rsidRPr="00B3428E" w:rsidRDefault="007F4245" w:rsidP="007F4245">
      <w:pPr>
        <w:ind w:left="360"/>
        <w:jc w:val="both"/>
        <w:rPr>
          <w:rFonts w:asciiTheme="majorBidi" w:eastAsia="Calibri" w:hAnsiTheme="majorBidi" w:cstheme="majorBidi"/>
          <w:sz w:val="32"/>
          <w:szCs w:val="32"/>
          <w:rtl/>
          <w:lang w:bidi="ar-IQ"/>
        </w:rPr>
      </w:pPr>
      <w:r w:rsidRPr="00B3428E">
        <w:rPr>
          <w:rFonts w:asciiTheme="majorBidi" w:eastAsia="Calibri" w:hAnsiTheme="majorBidi" w:cstheme="majorBidi"/>
          <w:sz w:val="32"/>
          <w:szCs w:val="32"/>
          <w:rtl/>
          <w:lang w:bidi="ar-IQ"/>
        </w:rPr>
        <w:t>جـ - تحديد طرق التقييم ووسائله واستخدامها لتحديد فاعلية البرنامج .</w:t>
      </w:r>
    </w:p>
    <w:p w:rsidR="007F4245" w:rsidRPr="00B3428E" w:rsidRDefault="007F4245" w:rsidP="007F4245">
      <w:pPr>
        <w:ind w:left="360"/>
        <w:jc w:val="both"/>
        <w:rPr>
          <w:rFonts w:asciiTheme="majorBidi" w:eastAsia="Calibri" w:hAnsiTheme="majorBidi" w:cstheme="majorBidi"/>
          <w:sz w:val="32"/>
          <w:szCs w:val="32"/>
          <w:rtl/>
          <w:lang w:bidi="ar-IQ"/>
        </w:rPr>
      </w:pPr>
      <w:r w:rsidRPr="00B3428E">
        <w:rPr>
          <w:rFonts w:asciiTheme="majorBidi" w:eastAsia="Calibri" w:hAnsiTheme="majorBidi" w:cstheme="majorBidi"/>
          <w:sz w:val="32"/>
          <w:szCs w:val="32"/>
          <w:rtl/>
          <w:lang w:bidi="ar-IQ"/>
        </w:rPr>
        <w:t>د- تحليل نتائج عملية التقييم وتفسيرها .</w:t>
      </w:r>
    </w:p>
    <w:p w:rsidR="007F4245" w:rsidRPr="00B3428E" w:rsidRDefault="007F4245" w:rsidP="007F4245">
      <w:pPr>
        <w:ind w:left="360"/>
        <w:jc w:val="both"/>
        <w:rPr>
          <w:rFonts w:asciiTheme="majorBidi" w:eastAsia="Calibri" w:hAnsiTheme="majorBidi" w:cstheme="majorBidi"/>
          <w:sz w:val="32"/>
          <w:szCs w:val="32"/>
          <w:rtl/>
          <w:lang w:bidi="ar-IQ"/>
        </w:rPr>
      </w:pPr>
      <w:r w:rsidRPr="00B3428E">
        <w:rPr>
          <w:rFonts w:asciiTheme="majorBidi" w:eastAsia="Calibri" w:hAnsiTheme="majorBidi" w:cstheme="majorBidi"/>
          <w:sz w:val="32"/>
          <w:szCs w:val="32"/>
          <w:rtl/>
          <w:lang w:bidi="ar-IQ"/>
        </w:rPr>
        <w:t xml:space="preserve">هـ - اقتراح خطوات لإصلاح البرنامج وتطويره </w:t>
      </w:r>
    </w:p>
    <w:p w:rsidR="007F4245" w:rsidRPr="00B3428E" w:rsidRDefault="007F4245" w:rsidP="007F4245">
      <w:pPr>
        <w:ind w:left="360"/>
        <w:jc w:val="both"/>
        <w:rPr>
          <w:rFonts w:asciiTheme="majorBidi" w:eastAsia="Calibri" w:hAnsiTheme="majorBidi" w:cstheme="majorBidi"/>
          <w:sz w:val="32"/>
          <w:szCs w:val="32"/>
          <w:rtl/>
          <w:lang w:bidi="ar-IQ"/>
        </w:rPr>
      </w:pPr>
    </w:p>
    <w:p w:rsidR="00E12657" w:rsidRDefault="007F4245" w:rsidP="004F3139">
      <w:pPr>
        <w:numPr>
          <w:ilvl w:val="0"/>
          <w:numId w:val="77"/>
        </w:numPr>
        <w:contextualSpacing/>
        <w:jc w:val="both"/>
        <w:rPr>
          <w:rFonts w:asciiTheme="majorBidi" w:eastAsia="Calibri" w:hAnsiTheme="majorBidi" w:cstheme="majorBidi"/>
          <w:sz w:val="32"/>
          <w:szCs w:val="32"/>
          <w:lang w:bidi="ar-IQ"/>
        </w:rPr>
      </w:pPr>
      <w:r w:rsidRPr="00E12657">
        <w:rPr>
          <w:rFonts w:asciiTheme="majorBidi" w:eastAsia="Calibri" w:hAnsiTheme="majorBidi" w:cstheme="majorBidi"/>
          <w:b/>
          <w:bCs/>
          <w:sz w:val="36"/>
          <w:szCs w:val="36"/>
          <w:rtl/>
          <w:lang w:bidi="ar-IQ"/>
        </w:rPr>
        <w:t>مشكلات البرنامج</w:t>
      </w:r>
      <w:r w:rsidRPr="00E12657">
        <w:rPr>
          <w:rFonts w:asciiTheme="majorBidi" w:eastAsia="Calibri" w:hAnsiTheme="majorBidi" w:cstheme="majorBidi"/>
          <w:sz w:val="36"/>
          <w:szCs w:val="36"/>
          <w:rtl/>
          <w:lang w:bidi="ar-IQ"/>
        </w:rPr>
        <w:t xml:space="preserve"> </w:t>
      </w:r>
      <w:r w:rsidRPr="00B3428E">
        <w:rPr>
          <w:rFonts w:asciiTheme="majorBidi" w:eastAsia="Calibri" w:hAnsiTheme="majorBidi" w:cstheme="majorBidi"/>
          <w:sz w:val="32"/>
          <w:szCs w:val="32"/>
          <w:rtl/>
          <w:lang w:bidi="ar-IQ"/>
        </w:rPr>
        <w:t xml:space="preserve">:- قد تعتري البرامج الارشادية صعوبات ومشاكل تكون حائلة لتنفيذ واستكمال البرنامج ومن هذه المشكلات ما يتعلق بالعاملين او </w:t>
      </w:r>
    </w:p>
    <w:p w:rsidR="00E12657" w:rsidRDefault="00E12657" w:rsidP="00E12657">
      <w:pPr>
        <w:ind w:left="720"/>
        <w:contextualSpacing/>
        <w:jc w:val="both"/>
        <w:rPr>
          <w:rFonts w:asciiTheme="majorBidi" w:eastAsia="Calibri" w:hAnsiTheme="majorBidi" w:cstheme="majorBidi"/>
          <w:b/>
          <w:bCs/>
          <w:sz w:val="36"/>
          <w:szCs w:val="36"/>
          <w:rtl/>
          <w:lang w:bidi="ar-IQ"/>
        </w:rPr>
      </w:pPr>
    </w:p>
    <w:p w:rsidR="00E12657" w:rsidRPr="007F4245" w:rsidRDefault="00E12657" w:rsidP="00E12657">
      <w:pPr>
        <w:jc w:val="both"/>
        <w:rPr>
          <w:rFonts w:asciiTheme="majorBidi" w:hAnsiTheme="majorBidi" w:cs="Sultan bold"/>
          <w:b/>
          <w:color w:val="000000" w:themeColor="text1"/>
          <w:sz w:val="28"/>
          <w:szCs w:val="28"/>
          <w:u w:val="single"/>
        </w:rPr>
      </w:pPr>
      <w:r w:rsidRPr="007F4245">
        <w:rPr>
          <w:rFonts w:asciiTheme="majorBidi" w:hAnsiTheme="majorBidi" w:cs="Sultan bold"/>
          <w:b/>
          <w:color w:val="000000" w:themeColor="text1"/>
          <w:sz w:val="28"/>
          <w:szCs w:val="28"/>
          <w:u w:val="single"/>
          <w:rtl/>
        </w:rPr>
        <w:t>الكتاب السنوي – المجلد التاسع - 2014                           فاعلية برنامج إرشاديّ للحدّ من الشعور باليأس</w:t>
      </w:r>
    </w:p>
    <w:p w:rsidR="007F4245" w:rsidRPr="00B3428E" w:rsidRDefault="007F4245" w:rsidP="00E12657">
      <w:pPr>
        <w:ind w:left="720"/>
        <w:contextualSpacing/>
        <w:jc w:val="both"/>
        <w:rPr>
          <w:rFonts w:asciiTheme="majorBidi" w:eastAsia="Calibri" w:hAnsiTheme="majorBidi" w:cstheme="majorBidi"/>
          <w:sz w:val="32"/>
          <w:szCs w:val="32"/>
          <w:lang w:bidi="ar-IQ"/>
        </w:rPr>
      </w:pPr>
      <w:r w:rsidRPr="00B3428E">
        <w:rPr>
          <w:rFonts w:asciiTheme="majorBidi" w:eastAsia="Calibri" w:hAnsiTheme="majorBidi" w:cstheme="majorBidi"/>
          <w:sz w:val="32"/>
          <w:szCs w:val="32"/>
          <w:rtl/>
          <w:lang w:bidi="ar-IQ"/>
        </w:rPr>
        <w:t>المسترشدين او بالتخطيط او التنفيذ او تقييم البرنامج وذكر أبرز المشكلات التي قد يتعرض لها البرنامج الارشادي .</w:t>
      </w:r>
    </w:p>
    <w:p w:rsidR="007F4245" w:rsidRPr="00B3428E" w:rsidRDefault="007F4245" w:rsidP="004F3139">
      <w:pPr>
        <w:numPr>
          <w:ilvl w:val="0"/>
          <w:numId w:val="81"/>
        </w:numPr>
        <w:contextualSpacing/>
        <w:jc w:val="both"/>
        <w:rPr>
          <w:rFonts w:asciiTheme="majorBidi" w:eastAsia="Calibri" w:hAnsiTheme="majorBidi" w:cstheme="majorBidi"/>
          <w:sz w:val="32"/>
          <w:szCs w:val="32"/>
          <w:lang w:bidi="ar-IQ"/>
        </w:rPr>
      </w:pPr>
      <w:r w:rsidRPr="00B3428E">
        <w:rPr>
          <w:rFonts w:asciiTheme="majorBidi" w:eastAsia="Calibri" w:hAnsiTheme="majorBidi" w:cstheme="majorBidi"/>
          <w:sz w:val="32"/>
          <w:szCs w:val="32"/>
          <w:rtl/>
          <w:lang w:bidi="ar-IQ"/>
        </w:rPr>
        <w:t>نقص الوقت لدى المسؤولين على البرنامج ونقص اعدادهم و قصور تدريبهم وخبرتهم او حماسهم لتنفيذ البرنامج .</w:t>
      </w:r>
    </w:p>
    <w:p w:rsidR="007F4245" w:rsidRPr="00B3428E" w:rsidRDefault="007F4245" w:rsidP="004F3139">
      <w:pPr>
        <w:numPr>
          <w:ilvl w:val="0"/>
          <w:numId w:val="81"/>
        </w:numPr>
        <w:contextualSpacing/>
        <w:jc w:val="both"/>
        <w:rPr>
          <w:rFonts w:asciiTheme="majorBidi" w:eastAsia="Calibri" w:hAnsiTheme="majorBidi" w:cstheme="majorBidi"/>
          <w:sz w:val="32"/>
          <w:szCs w:val="32"/>
          <w:lang w:bidi="ar-IQ"/>
        </w:rPr>
      </w:pPr>
      <w:r w:rsidRPr="00B3428E">
        <w:rPr>
          <w:rFonts w:asciiTheme="majorBidi" w:eastAsia="Calibri" w:hAnsiTheme="majorBidi" w:cstheme="majorBidi"/>
          <w:sz w:val="32"/>
          <w:szCs w:val="32"/>
          <w:rtl/>
          <w:lang w:bidi="ar-IQ"/>
        </w:rPr>
        <w:lastRenderedPageBreak/>
        <w:t>نقص اهتمام الادارة بالإرشاد النفسي وخدماته وجعلها محددة او خدمات صورية فقط .</w:t>
      </w:r>
    </w:p>
    <w:p w:rsidR="007F4245" w:rsidRPr="00B3428E" w:rsidRDefault="007F4245" w:rsidP="007F4245">
      <w:pPr>
        <w:ind w:left="360"/>
        <w:jc w:val="both"/>
        <w:rPr>
          <w:rFonts w:asciiTheme="majorBidi" w:eastAsia="Calibri" w:hAnsiTheme="majorBidi" w:cstheme="majorBidi"/>
          <w:sz w:val="32"/>
          <w:szCs w:val="32"/>
          <w:rtl/>
          <w:lang w:bidi="ar-IQ"/>
        </w:rPr>
      </w:pPr>
      <w:r w:rsidRPr="00B3428E">
        <w:rPr>
          <w:rFonts w:asciiTheme="majorBidi" w:eastAsia="Calibri" w:hAnsiTheme="majorBidi" w:cstheme="majorBidi"/>
          <w:sz w:val="32"/>
          <w:szCs w:val="32"/>
          <w:rtl/>
          <w:lang w:bidi="ar-IQ"/>
        </w:rPr>
        <w:t xml:space="preserve">جـ - نقص الاعتمادات المالية اللازمة </w:t>
      </w:r>
    </w:p>
    <w:p w:rsidR="007F4245" w:rsidRDefault="007F4245" w:rsidP="007F4245">
      <w:pPr>
        <w:ind w:left="360"/>
        <w:jc w:val="both"/>
        <w:rPr>
          <w:rFonts w:asciiTheme="majorBidi" w:eastAsia="Calibri" w:hAnsiTheme="majorBidi" w:cstheme="majorBidi"/>
          <w:sz w:val="32"/>
          <w:szCs w:val="32"/>
          <w:rtl/>
          <w:lang w:bidi="ar-IQ"/>
        </w:rPr>
      </w:pPr>
      <w:r w:rsidRPr="00B3428E">
        <w:rPr>
          <w:rFonts w:asciiTheme="majorBidi" w:eastAsia="Calibri" w:hAnsiTheme="majorBidi" w:cstheme="majorBidi"/>
          <w:sz w:val="32"/>
          <w:szCs w:val="32"/>
          <w:rtl/>
          <w:lang w:bidi="ar-IQ"/>
        </w:rPr>
        <w:t>د- نقص الوعي الارشادي العام (زهران ،1998 :513) .</w:t>
      </w:r>
    </w:p>
    <w:p w:rsidR="00E12657" w:rsidRPr="00B3428E" w:rsidRDefault="00E12657" w:rsidP="007F4245">
      <w:pPr>
        <w:ind w:left="360"/>
        <w:jc w:val="both"/>
        <w:rPr>
          <w:rFonts w:asciiTheme="majorBidi" w:eastAsia="Calibri" w:hAnsiTheme="majorBidi" w:cstheme="majorBidi"/>
          <w:sz w:val="32"/>
          <w:szCs w:val="32"/>
          <w:rtl/>
          <w:lang w:bidi="ar-IQ"/>
        </w:rPr>
      </w:pPr>
    </w:p>
    <w:p w:rsidR="007F4245" w:rsidRPr="00E12657" w:rsidRDefault="007F4245" w:rsidP="007F4245">
      <w:pPr>
        <w:rPr>
          <w:rFonts w:asciiTheme="majorBidi" w:eastAsia="Calibri" w:hAnsiTheme="majorBidi" w:cstheme="majorBidi"/>
          <w:b/>
          <w:bCs/>
          <w:sz w:val="36"/>
          <w:szCs w:val="36"/>
          <w:rtl/>
          <w:lang w:bidi="ar-IQ"/>
        </w:rPr>
      </w:pPr>
      <w:r w:rsidRPr="00E12657">
        <w:rPr>
          <w:rFonts w:asciiTheme="majorBidi" w:eastAsia="Calibri" w:hAnsiTheme="majorBidi" w:cstheme="majorBidi"/>
          <w:b/>
          <w:bCs/>
          <w:sz w:val="36"/>
          <w:szCs w:val="36"/>
          <w:rtl/>
          <w:lang w:bidi="ar-IQ"/>
        </w:rPr>
        <w:t xml:space="preserve">ثانياً :- الشعور باليأس </w:t>
      </w:r>
    </w:p>
    <w:p w:rsidR="007F4245" w:rsidRPr="00B3428E" w:rsidRDefault="007F4245" w:rsidP="007F4245">
      <w:pPr>
        <w:ind w:left="360"/>
        <w:jc w:val="both"/>
        <w:rPr>
          <w:rFonts w:asciiTheme="majorBidi" w:eastAsia="Calibri" w:hAnsiTheme="majorBidi" w:cstheme="majorBidi"/>
          <w:sz w:val="32"/>
          <w:szCs w:val="32"/>
          <w:rtl/>
          <w:lang w:bidi="ar-IQ"/>
        </w:rPr>
      </w:pPr>
      <w:r w:rsidRPr="00B3428E">
        <w:rPr>
          <w:rFonts w:asciiTheme="majorBidi" w:eastAsia="Calibri" w:hAnsiTheme="majorBidi" w:cstheme="majorBidi"/>
          <w:sz w:val="32"/>
          <w:szCs w:val="32"/>
          <w:rtl/>
          <w:lang w:bidi="ar-IQ"/>
        </w:rPr>
        <w:t>يعتبر الياس من المتغيرات النفسية المميزة للشخصيات العاجزة والسلبية والمضطربة وقد بين العلماء ان الياس من العوامل التي تؤدي الى تحطيم الاتزان النفسي للشخص ويرى مارتن سليمان ان الشعور بالياس هو حالة من عدم الرغبة في التفوق واتمام المهام الصعبة وعدم الرغبة في بلوغ معايير التفوق على الاخرين وانعدام روح المنافسة ويرتبط الشعور بالياس بالقلق والاكتئاب والعجز عن التوافق وما ينتج عنه من مشاعر العجز عن التحكم في البيئة وانخفاض درجة تحمل الضغوط (الجابري ،2007 :130) .</w:t>
      </w:r>
    </w:p>
    <w:p w:rsidR="007F4245" w:rsidRPr="00B3428E" w:rsidRDefault="007F4245" w:rsidP="007F4245">
      <w:pPr>
        <w:ind w:left="360"/>
        <w:jc w:val="both"/>
        <w:rPr>
          <w:rFonts w:asciiTheme="majorBidi" w:eastAsia="Calibri" w:hAnsiTheme="majorBidi" w:cstheme="majorBidi"/>
          <w:sz w:val="32"/>
          <w:szCs w:val="32"/>
          <w:rtl/>
          <w:lang w:bidi="ar-IQ"/>
        </w:rPr>
      </w:pPr>
      <w:r w:rsidRPr="00B3428E">
        <w:rPr>
          <w:rFonts w:asciiTheme="majorBidi" w:eastAsia="Calibri" w:hAnsiTheme="majorBidi" w:cstheme="majorBidi"/>
          <w:sz w:val="32"/>
          <w:szCs w:val="32"/>
          <w:rtl/>
          <w:lang w:bidi="ar-IQ"/>
        </w:rPr>
        <w:t xml:space="preserve">إذن فالياس عاطفة تتكون من اتجاهات تغلب عليها عدم الرغبة في الحصول على شيء او الوصول الى هدف معين مع الاعتقاد بان الهدف لن يتحقق مما يجعل الفرد يشعر بالعجز والتوتر ويقل اعتقاده في عدم قدرته على تحقيق الهدف مستمرا مما يدركه من العوائق التي يمكن ان تحول دون تحقيق الهدف (معمريه ،2006:73). </w:t>
      </w:r>
    </w:p>
    <w:p w:rsidR="00E12657" w:rsidRPr="007F4245" w:rsidRDefault="00E12657" w:rsidP="00E12657">
      <w:pPr>
        <w:jc w:val="both"/>
        <w:rPr>
          <w:rFonts w:asciiTheme="majorBidi" w:hAnsiTheme="majorBidi" w:cstheme="majorBidi"/>
          <w:sz w:val="32"/>
          <w:szCs w:val="32"/>
          <w:rtl/>
          <w:lang w:bidi="ar-IQ"/>
        </w:rPr>
      </w:pPr>
      <w:r w:rsidRPr="007F4245">
        <w:rPr>
          <w:rFonts w:asciiTheme="majorBidi" w:hAnsiTheme="majorBidi" w:cs="Sultan bold" w:hint="cs"/>
          <w:b/>
          <w:color w:val="000000" w:themeColor="text1"/>
          <w:sz w:val="28"/>
          <w:szCs w:val="28"/>
          <w:u w:val="single"/>
          <w:rtl/>
        </w:rPr>
        <w:t xml:space="preserve">الكتاب السنوي </w:t>
      </w:r>
      <w:r w:rsidRPr="007F4245">
        <w:rPr>
          <w:rFonts w:asciiTheme="majorBidi" w:hAnsiTheme="majorBidi" w:cs="Sultan bold"/>
          <w:b/>
          <w:color w:val="000000" w:themeColor="text1"/>
          <w:sz w:val="28"/>
          <w:szCs w:val="28"/>
          <w:u w:val="single"/>
          <w:rtl/>
        </w:rPr>
        <w:t>–</w:t>
      </w:r>
      <w:r w:rsidRPr="007F4245">
        <w:rPr>
          <w:rFonts w:asciiTheme="majorBidi" w:hAnsiTheme="majorBidi" w:cs="Sultan bold" w:hint="cs"/>
          <w:b/>
          <w:color w:val="000000" w:themeColor="text1"/>
          <w:sz w:val="28"/>
          <w:szCs w:val="28"/>
          <w:u w:val="single"/>
          <w:rtl/>
        </w:rPr>
        <w:t xml:space="preserve"> المجلد التاسع - 2014                                                                   م0م0 حسن عبدالله حسن</w:t>
      </w:r>
    </w:p>
    <w:p w:rsidR="007F4245" w:rsidRPr="00E12657" w:rsidRDefault="007F4245" w:rsidP="007F4245">
      <w:pPr>
        <w:rPr>
          <w:rFonts w:asciiTheme="majorBidi" w:eastAsia="Calibri" w:hAnsiTheme="majorBidi" w:cstheme="majorBidi"/>
          <w:b/>
          <w:bCs/>
          <w:sz w:val="36"/>
          <w:szCs w:val="36"/>
          <w:rtl/>
          <w:lang w:bidi="ar-IQ"/>
        </w:rPr>
      </w:pPr>
      <w:r w:rsidRPr="00E12657">
        <w:rPr>
          <w:rFonts w:asciiTheme="majorBidi" w:eastAsia="Calibri" w:hAnsiTheme="majorBidi" w:cstheme="majorBidi"/>
          <w:b/>
          <w:bCs/>
          <w:sz w:val="36"/>
          <w:szCs w:val="36"/>
          <w:rtl/>
          <w:lang w:bidi="ar-IQ"/>
        </w:rPr>
        <w:t>الياس من وجهة نظر دينية :-</w:t>
      </w:r>
    </w:p>
    <w:p w:rsidR="007F4245" w:rsidRPr="00B3428E" w:rsidRDefault="007F4245" w:rsidP="007F4245">
      <w:pPr>
        <w:ind w:left="360"/>
        <w:jc w:val="both"/>
        <w:rPr>
          <w:rFonts w:asciiTheme="majorBidi" w:eastAsia="Calibri" w:hAnsiTheme="majorBidi" w:cstheme="majorBidi"/>
          <w:sz w:val="32"/>
          <w:szCs w:val="32"/>
          <w:rtl/>
          <w:lang w:bidi="ar-IQ"/>
        </w:rPr>
      </w:pPr>
      <w:r w:rsidRPr="00B3428E">
        <w:rPr>
          <w:rFonts w:asciiTheme="majorBidi" w:eastAsia="Calibri" w:hAnsiTheme="majorBidi" w:cstheme="majorBidi"/>
          <w:sz w:val="32"/>
          <w:szCs w:val="32"/>
          <w:rtl/>
          <w:lang w:bidi="ar-IQ"/>
        </w:rPr>
        <w:t xml:space="preserve">اذا نظرنا الى الياس من وجهة نظر دينية فترى وجهة النظر هذه انه حين تضعف الارادة وتلين العزيمة فان النفس تنهار عند مواجهة أحداث الحياة ومشاكلها التي </w:t>
      </w:r>
      <w:r w:rsidRPr="00B3428E">
        <w:rPr>
          <w:rFonts w:asciiTheme="majorBidi" w:eastAsia="Calibri" w:hAnsiTheme="majorBidi" w:cstheme="majorBidi"/>
          <w:sz w:val="32"/>
          <w:szCs w:val="32"/>
          <w:rtl/>
          <w:lang w:bidi="ar-IQ"/>
        </w:rPr>
        <w:lastRenderedPageBreak/>
        <w:t>لا تكاد تنتهي وحين يفشل قتل هذا الانسان في موقف او مجموعة مواقف فانه يصاب باليأس الذي يكون بمثابة قيداً ثقيل يمنع صاحبه من حرية الحركة فيصبح في مكانه غير قادر على العمل والاجتهاد و تغيير واقعه بسبب سيطرة اليأس على نفسه وتشاؤمه من كل ما هو قادم قد ساء ظنه بربّه وضعف توكله عليه وانقطع رجاؤه من تحقيق مراده (الجابري،2007 :131) .</w:t>
      </w:r>
    </w:p>
    <w:p w:rsidR="007F4245" w:rsidRPr="00B3428E" w:rsidRDefault="007F4245" w:rsidP="007F4245">
      <w:pPr>
        <w:ind w:left="360"/>
        <w:jc w:val="both"/>
        <w:rPr>
          <w:rFonts w:asciiTheme="majorBidi" w:eastAsia="Calibri" w:hAnsiTheme="majorBidi" w:cstheme="majorBidi"/>
          <w:sz w:val="32"/>
          <w:szCs w:val="32"/>
          <w:rtl/>
          <w:lang w:bidi="ar-IQ"/>
        </w:rPr>
      </w:pPr>
      <w:r w:rsidRPr="00B3428E">
        <w:rPr>
          <w:rFonts w:asciiTheme="majorBidi" w:eastAsia="Calibri" w:hAnsiTheme="majorBidi" w:cstheme="majorBidi"/>
          <w:sz w:val="32"/>
          <w:szCs w:val="32"/>
          <w:rtl/>
          <w:lang w:bidi="ar-IQ"/>
        </w:rPr>
        <w:t xml:space="preserve">وان العبد المؤمن لا يمكّن اليأس من نفسه أبدا فكيف يتطرق اليأس الى النفس وهي تطالع قوله تعالى (ولا تيأسوا من روح الله انه لا ييأس من روح الله الا القوم الكافرون ) يوسف : 87 . </w:t>
      </w:r>
    </w:p>
    <w:p w:rsidR="007F4245" w:rsidRPr="00B3428E" w:rsidRDefault="007F4245" w:rsidP="007F4245">
      <w:pPr>
        <w:ind w:left="360"/>
        <w:jc w:val="both"/>
        <w:rPr>
          <w:rFonts w:asciiTheme="majorBidi" w:eastAsia="Calibri" w:hAnsiTheme="majorBidi" w:cstheme="majorBidi"/>
          <w:sz w:val="32"/>
          <w:szCs w:val="32"/>
          <w:rtl/>
          <w:lang w:bidi="ar-IQ"/>
        </w:rPr>
      </w:pPr>
      <w:r w:rsidRPr="00B3428E">
        <w:rPr>
          <w:rFonts w:asciiTheme="majorBidi" w:eastAsia="Calibri" w:hAnsiTheme="majorBidi" w:cstheme="majorBidi"/>
          <w:sz w:val="32"/>
          <w:szCs w:val="32"/>
          <w:rtl/>
          <w:lang w:bidi="ar-IQ"/>
        </w:rPr>
        <w:t>ام كيف يتمكن منها الاحباط وهي تعلم ان كل شيء في هذا الكون انما هو بقدر الله تعالى (ما اصاب من مصيبة في الارض ولا في انفسكم الا في كتاب من قبل ان نبرأها ان ذلك على الله يسير * لكي لا تيأسوا على ما فاتكم ولا تفرحوا بما اتاكم والله لا يحب كل مختال فخور ) الحديد :22-23 .</w:t>
      </w:r>
    </w:p>
    <w:p w:rsidR="007F4245" w:rsidRPr="00B3428E" w:rsidRDefault="007F4245" w:rsidP="007F4245">
      <w:pPr>
        <w:ind w:left="360"/>
        <w:jc w:val="both"/>
        <w:rPr>
          <w:rFonts w:asciiTheme="majorBidi" w:eastAsia="Calibri" w:hAnsiTheme="majorBidi" w:cstheme="majorBidi"/>
          <w:sz w:val="32"/>
          <w:szCs w:val="32"/>
          <w:rtl/>
          <w:lang w:bidi="ar-IQ"/>
        </w:rPr>
      </w:pPr>
      <w:r w:rsidRPr="00B3428E">
        <w:rPr>
          <w:rFonts w:asciiTheme="majorBidi" w:eastAsia="Calibri" w:hAnsiTheme="majorBidi" w:cstheme="majorBidi"/>
          <w:sz w:val="32"/>
          <w:szCs w:val="32"/>
          <w:rtl/>
          <w:lang w:bidi="ar-IQ"/>
        </w:rPr>
        <w:t>فاذا أيقن هذا فأنه لن ييأس؟ انه عندئذ يتلقى الامور بإرادة قوية ورضا تام وعزم صادق على الاخذ بأسباب النجاح .</w:t>
      </w:r>
    </w:p>
    <w:p w:rsidR="007F4245" w:rsidRDefault="007F4245" w:rsidP="007F4245">
      <w:pPr>
        <w:ind w:left="360"/>
        <w:jc w:val="both"/>
        <w:rPr>
          <w:rFonts w:asciiTheme="majorBidi" w:eastAsia="Calibri" w:hAnsiTheme="majorBidi" w:cstheme="majorBidi"/>
          <w:sz w:val="32"/>
          <w:szCs w:val="32"/>
          <w:rtl/>
          <w:lang w:bidi="ar-IQ"/>
        </w:rPr>
      </w:pPr>
      <w:r w:rsidRPr="00B3428E">
        <w:rPr>
          <w:rFonts w:asciiTheme="majorBidi" w:eastAsia="Calibri" w:hAnsiTheme="majorBidi" w:cstheme="majorBidi"/>
          <w:sz w:val="32"/>
          <w:szCs w:val="32"/>
          <w:rtl/>
          <w:lang w:bidi="ar-IQ"/>
        </w:rPr>
        <w:t>وان القران الكريم يزرع في نفوس المؤمنين روح التفاؤل والأمل (لا تقنطوا من رحمة الله ) الزمر : 53 .</w:t>
      </w:r>
    </w:p>
    <w:p w:rsidR="00E12657" w:rsidRDefault="00E12657" w:rsidP="007F4245">
      <w:pPr>
        <w:ind w:left="360"/>
        <w:jc w:val="both"/>
        <w:rPr>
          <w:rFonts w:asciiTheme="majorBidi" w:eastAsia="Calibri" w:hAnsiTheme="majorBidi" w:cstheme="majorBidi"/>
          <w:sz w:val="32"/>
          <w:szCs w:val="32"/>
          <w:rtl/>
          <w:lang w:bidi="ar-IQ"/>
        </w:rPr>
      </w:pPr>
    </w:p>
    <w:p w:rsidR="00E12657" w:rsidRDefault="00E12657" w:rsidP="007F4245">
      <w:pPr>
        <w:ind w:left="360"/>
        <w:jc w:val="both"/>
        <w:rPr>
          <w:rFonts w:asciiTheme="majorBidi" w:eastAsia="Calibri" w:hAnsiTheme="majorBidi" w:cstheme="majorBidi"/>
          <w:sz w:val="32"/>
          <w:szCs w:val="32"/>
          <w:rtl/>
          <w:lang w:bidi="ar-IQ"/>
        </w:rPr>
      </w:pPr>
    </w:p>
    <w:p w:rsidR="00E12657" w:rsidRPr="007F4245" w:rsidRDefault="00E12657" w:rsidP="00E12657">
      <w:pPr>
        <w:jc w:val="both"/>
        <w:rPr>
          <w:rFonts w:asciiTheme="majorBidi" w:hAnsiTheme="majorBidi" w:cs="Sultan bold"/>
          <w:b/>
          <w:color w:val="000000" w:themeColor="text1"/>
          <w:sz w:val="28"/>
          <w:szCs w:val="28"/>
          <w:u w:val="single"/>
        </w:rPr>
      </w:pPr>
      <w:r w:rsidRPr="007F4245">
        <w:rPr>
          <w:rFonts w:asciiTheme="majorBidi" w:hAnsiTheme="majorBidi" w:cs="Sultan bold"/>
          <w:b/>
          <w:color w:val="000000" w:themeColor="text1"/>
          <w:sz w:val="28"/>
          <w:szCs w:val="28"/>
          <w:u w:val="single"/>
          <w:rtl/>
        </w:rPr>
        <w:t>الكتاب السنوي – المجلد التاسع - 2014                           فاعلية برنامج إرشاديّ للحدّ من الشعور باليأس</w:t>
      </w:r>
    </w:p>
    <w:p w:rsidR="007F4245" w:rsidRPr="00E12657" w:rsidRDefault="007F4245" w:rsidP="007F4245">
      <w:pPr>
        <w:rPr>
          <w:rFonts w:asciiTheme="majorBidi" w:eastAsia="Calibri" w:hAnsiTheme="majorBidi" w:cstheme="majorBidi"/>
          <w:b/>
          <w:bCs/>
          <w:sz w:val="36"/>
          <w:szCs w:val="36"/>
          <w:rtl/>
          <w:lang w:bidi="ar-IQ"/>
        </w:rPr>
      </w:pPr>
      <w:r w:rsidRPr="00E12657">
        <w:rPr>
          <w:rFonts w:asciiTheme="majorBidi" w:eastAsia="Calibri" w:hAnsiTheme="majorBidi" w:cstheme="majorBidi"/>
          <w:b/>
          <w:bCs/>
          <w:sz w:val="36"/>
          <w:szCs w:val="36"/>
          <w:rtl/>
          <w:lang w:bidi="ar-IQ"/>
        </w:rPr>
        <w:t xml:space="preserve">النظريات المفسرة لليأس </w:t>
      </w:r>
    </w:p>
    <w:p w:rsidR="007F4245" w:rsidRPr="00E12657" w:rsidRDefault="007F4245" w:rsidP="007F4245">
      <w:pPr>
        <w:rPr>
          <w:rFonts w:asciiTheme="majorBidi" w:eastAsia="Calibri" w:hAnsiTheme="majorBidi" w:cstheme="majorBidi"/>
          <w:b/>
          <w:bCs/>
          <w:sz w:val="36"/>
          <w:szCs w:val="36"/>
          <w:rtl/>
          <w:lang w:bidi="ar-IQ"/>
        </w:rPr>
      </w:pPr>
      <w:r w:rsidRPr="00E12657">
        <w:rPr>
          <w:rFonts w:asciiTheme="majorBidi" w:eastAsia="Calibri" w:hAnsiTheme="majorBidi" w:cstheme="majorBidi"/>
          <w:b/>
          <w:bCs/>
          <w:sz w:val="36"/>
          <w:szCs w:val="36"/>
          <w:rtl/>
          <w:lang w:bidi="ar-IQ"/>
        </w:rPr>
        <w:t>أولاً :- النظرية السلوكية المعرفية</w:t>
      </w:r>
    </w:p>
    <w:p w:rsidR="007F4245" w:rsidRDefault="007F4245" w:rsidP="007F4245">
      <w:pPr>
        <w:ind w:left="720"/>
        <w:contextualSpacing/>
        <w:jc w:val="both"/>
        <w:rPr>
          <w:rFonts w:asciiTheme="majorBidi" w:eastAsia="Calibri" w:hAnsiTheme="majorBidi" w:cstheme="majorBidi"/>
          <w:sz w:val="32"/>
          <w:szCs w:val="32"/>
          <w:rtl/>
          <w:lang w:bidi="ar-IQ"/>
        </w:rPr>
      </w:pPr>
      <w:r w:rsidRPr="00B3428E">
        <w:rPr>
          <w:rFonts w:asciiTheme="majorBidi" w:eastAsia="Calibri" w:hAnsiTheme="majorBidi" w:cstheme="majorBidi"/>
          <w:sz w:val="32"/>
          <w:szCs w:val="32"/>
          <w:rtl/>
          <w:lang w:bidi="ar-IQ"/>
        </w:rPr>
        <w:lastRenderedPageBreak/>
        <w:t>والتي تقول ان لكل نفس بشرية حالات تتمايز وتتنوع حسب الاطفال والاعمار والاحداث والظروف فنادرا ما تشعر الا ان يبذل الانسان جهدا ويجهد على استفزازها وتثبيتها ويبذل جهدا أكثر لاستقرارها الى حن التخلص مما يعلنيه والياس حالة من تلك الحالات التي يتعرض لها الاطفال ذوو الاعاقة فاذا لم يجدوا من ياخذ بايديهم ويعمل على مساعدتهم في تخطي محنتهم من اجل محو الاثار السلبية عن حقيقة ما يشعرون نتيجة عوقهم على هذا الاحساس بفرض التفسير السلوكي – المعرفي نموذجين معرفيين في الياس يوكدان على قيام افكار معينة تعد سببا لاعراض الياس وهذه النماذج هي :-</w:t>
      </w:r>
    </w:p>
    <w:p w:rsidR="00E12657" w:rsidRPr="00B3428E" w:rsidRDefault="00E12657" w:rsidP="007F4245">
      <w:pPr>
        <w:ind w:left="720"/>
        <w:contextualSpacing/>
        <w:jc w:val="both"/>
        <w:rPr>
          <w:rFonts w:asciiTheme="majorBidi" w:eastAsia="Calibri" w:hAnsiTheme="majorBidi" w:cstheme="majorBidi"/>
          <w:sz w:val="32"/>
          <w:szCs w:val="32"/>
          <w:lang w:bidi="ar-IQ"/>
        </w:rPr>
      </w:pPr>
    </w:p>
    <w:p w:rsidR="007F4245" w:rsidRPr="00B3428E" w:rsidRDefault="007F4245" w:rsidP="004F3139">
      <w:pPr>
        <w:numPr>
          <w:ilvl w:val="0"/>
          <w:numId w:val="82"/>
        </w:numPr>
        <w:contextualSpacing/>
        <w:jc w:val="both"/>
        <w:rPr>
          <w:rFonts w:asciiTheme="majorBidi" w:eastAsia="Calibri" w:hAnsiTheme="majorBidi" w:cstheme="majorBidi"/>
          <w:sz w:val="32"/>
          <w:szCs w:val="32"/>
          <w:lang w:bidi="ar-IQ"/>
        </w:rPr>
      </w:pPr>
      <w:r w:rsidRPr="00E12657">
        <w:rPr>
          <w:rFonts w:asciiTheme="majorBidi" w:eastAsia="Calibri" w:hAnsiTheme="majorBidi" w:cstheme="majorBidi"/>
          <w:b/>
          <w:bCs/>
          <w:sz w:val="36"/>
          <w:szCs w:val="36"/>
          <w:rtl/>
          <w:lang w:bidi="ar-IQ"/>
        </w:rPr>
        <w:t>تفسير بيك (</w:t>
      </w:r>
      <w:r w:rsidRPr="00E12657">
        <w:rPr>
          <w:rFonts w:asciiTheme="majorBidi" w:eastAsia="Calibri" w:hAnsiTheme="majorBidi" w:cstheme="majorBidi"/>
          <w:b/>
          <w:bCs/>
          <w:sz w:val="36"/>
          <w:szCs w:val="36"/>
          <w:lang w:bidi="ar-IQ"/>
        </w:rPr>
        <w:t>Beck, 1971</w:t>
      </w:r>
      <w:r w:rsidRPr="00E12657">
        <w:rPr>
          <w:rFonts w:asciiTheme="majorBidi" w:eastAsia="Calibri" w:hAnsiTheme="majorBidi" w:cstheme="majorBidi"/>
          <w:b/>
          <w:bCs/>
          <w:sz w:val="36"/>
          <w:szCs w:val="36"/>
          <w:rtl/>
          <w:lang w:bidi="ar-IQ"/>
        </w:rPr>
        <w:t>)</w:t>
      </w:r>
      <w:r w:rsidRPr="00B3428E">
        <w:rPr>
          <w:rFonts w:asciiTheme="majorBidi" w:eastAsia="Calibri" w:hAnsiTheme="majorBidi" w:cstheme="majorBidi"/>
          <w:sz w:val="32"/>
          <w:szCs w:val="32"/>
          <w:rtl/>
          <w:lang w:bidi="ar-IQ"/>
        </w:rPr>
        <w:t xml:space="preserve"> اذ تتلخص آراؤه في القيام نوعين من الاليات يحدثان اليأس هما الثلاثية المعرفية وأخطاء المنطق ، حيث تتظمن الثلاثية المعرفية بثلاثة أبعادها أفكاراً سلبية عن الذات وعن الخبرات والمستقبل بينما تتضمن اخطاء المنطق الاخطاء في الاستدلال التحكمي والمبالغة في التعميم وتضخيم وتصغير الاحداث وارجاعها الى الذات (معمريه ،2006 :73) .</w:t>
      </w:r>
    </w:p>
    <w:p w:rsidR="007F4245" w:rsidRPr="00B3428E" w:rsidRDefault="007F4245" w:rsidP="007F4245">
      <w:pPr>
        <w:ind w:left="360"/>
        <w:jc w:val="both"/>
        <w:rPr>
          <w:rFonts w:asciiTheme="majorBidi" w:eastAsia="Calibri" w:hAnsiTheme="majorBidi" w:cstheme="majorBidi"/>
          <w:sz w:val="32"/>
          <w:szCs w:val="32"/>
          <w:rtl/>
          <w:lang w:bidi="ar-IQ"/>
        </w:rPr>
      </w:pPr>
      <w:r w:rsidRPr="00B3428E">
        <w:rPr>
          <w:rFonts w:asciiTheme="majorBidi" w:eastAsia="Calibri" w:hAnsiTheme="majorBidi" w:cstheme="majorBidi"/>
          <w:sz w:val="32"/>
          <w:szCs w:val="32"/>
          <w:rtl/>
          <w:lang w:bidi="ar-IQ"/>
        </w:rPr>
        <w:t>و يعمم الفرد افكاره السلبية نحو حاضره ومستقبله بشكل يفقده الأمل ويقعده عن الاجتهاد وبذل الجهد اللازم لتحقيق أهدافه الحالية وطموحاته المستقبلية وهذه تأخذ ثلاثة مناحي وهي :-</w:t>
      </w:r>
    </w:p>
    <w:p w:rsidR="00E12657" w:rsidRDefault="007F4245" w:rsidP="004F3139">
      <w:pPr>
        <w:numPr>
          <w:ilvl w:val="0"/>
          <w:numId w:val="83"/>
        </w:numPr>
        <w:contextualSpacing/>
        <w:jc w:val="both"/>
        <w:rPr>
          <w:rFonts w:asciiTheme="majorBidi" w:eastAsia="Calibri" w:hAnsiTheme="majorBidi" w:cstheme="majorBidi"/>
          <w:sz w:val="32"/>
          <w:szCs w:val="32"/>
          <w:lang w:bidi="ar-IQ"/>
        </w:rPr>
      </w:pPr>
      <w:r w:rsidRPr="00E12657">
        <w:rPr>
          <w:rFonts w:asciiTheme="majorBidi" w:eastAsia="Calibri" w:hAnsiTheme="majorBidi" w:cstheme="majorBidi"/>
          <w:b/>
          <w:bCs/>
          <w:sz w:val="32"/>
          <w:szCs w:val="32"/>
          <w:rtl/>
          <w:lang w:bidi="ar-IQ"/>
        </w:rPr>
        <w:t>الاتجاه السلبي نحو الذات</w:t>
      </w:r>
      <w:r w:rsidR="00E12657">
        <w:rPr>
          <w:rFonts w:asciiTheme="majorBidi" w:eastAsia="Calibri" w:hAnsiTheme="majorBidi" w:cstheme="majorBidi" w:hint="cs"/>
          <w:sz w:val="32"/>
          <w:szCs w:val="32"/>
          <w:rtl/>
          <w:lang w:bidi="ar-IQ"/>
        </w:rPr>
        <w:t xml:space="preserve"> :-</w:t>
      </w:r>
      <w:r w:rsidRPr="00E12657">
        <w:rPr>
          <w:rFonts w:asciiTheme="majorBidi" w:eastAsia="Calibri" w:hAnsiTheme="majorBidi" w:cstheme="majorBidi"/>
          <w:sz w:val="32"/>
          <w:szCs w:val="32"/>
          <w:rtl/>
          <w:lang w:bidi="ar-IQ"/>
        </w:rPr>
        <w:t xml:space="preserve"> </w:t>
      </w:r>
      <w:r w:rsidRPr="00B3428E">
        <w:rPr>
          <w:rFonts w:asciiTheme="majorBidi" w:eastAsia="Calibri" w:hAnsiTheme="majorBidi" w:cstheme="majorBidi"/>
          <w:sz w:val="32"/>
          <w:szCs w:val="32"/>
          <w:rtl/>
          <w:lang w:bidi="ar-IQ"/>
        </w:rPr>
        <w:t xml:space="preserve">ويعرف بانه تكوين الفرد الاتجاهات سلبية بحق ذاته فيصفها بالعجز والنقص والكسل والتحقير والكراهية وهذا الصنف يمتاز </w:t>
      </w:r>
    </w:p>
    <w:p w:rsidR="00E12657" w:rsidRPr="007F4245" w:rsidRDefault="00E12657" w:rsidP="00E12657">
      <w:pPr>
        <w:jc w:val="both"/>
        <w:rPr>
          <w:rFonts w:asciiTheme="majorBidi" w:hAnsiTheme="majorBidi" w:cstheme="majorBidi"/>
          <w:sz w:val="32"/>
          <w:szCs w:val="32"/>
          <w:rtl/>
          <w:lang w:bidi="ar-IQ"/>
        </w:rPr>
      </w:pPr>
      <w:r w:rsidRPr="007F4245">
        <w:rPr>
          <w:rFonts w:asciiTheme="majorBidi" w:hAnsiTheme="majorBidi" w:cs="Sultan bold" w:hint="cs"/>
          <w:b/>
          <w:color w:val="000000" w:themeColor="text1"/>
          <w:sz w:val="28"/>
          <w:szCs w:val="28"/>
          <w:u w:val="single"/>
          <w:rtl/>
        </w:rPr>
        <w:t xml:space="preserve">الكتاب السنوي </w:t>
      </w:r>
      <w:r w:rsidRPr="007F4245">
        <w:rPr>
          <w:rFonts w:asciiTheme="majorBidi" w:hAnsiTheme="majorBidi" w:cs="Sultan bold"/>
          <w:b/>
          <w:color w:val="000000" w:themeColor="text1"/>
          <w:sz w:val="28"/>
          <w:szCs w:val="28"/>
          <w:u w:val="single"/>
          <w:rtl/>
        </w:rPr>
        <w:t>–</w:t>
      </w:r>
      <w:r w:rsidRPr="007F4245">
        <w:rPr>
          <w:rFonts w:asciiTheme="majorBidi" w:hAnsiTheme="majorBidi" w:cs="Sultan bold" w:hint="cs"/>
          <w:b/>
          <w:color w:val="000000" w:themeColor="text1"/>
          <w:sz w:val="28"/>
          <w:szCs w:val="28"/>
          <w:u w:val="single"/>
          <w:rtl/>
        </w:rPr>
        <w:t xml:space="preserve"> المجلد التاسع - 2014                                                                   م0م0 حسن عبدالله حسن</w:t>
      </w:r>
    </w:p>
    <w:p w:rsidR="007F4245" w:rsidRDefault="007F4245" w:rsidP="00E12657">
      <w:pPr>
        <w:ind w:left="720"/>
        <w:contextualSpacing/>
        <w:jc w:val="both"/>
        <w:rPr>
          <w:rFonts w:asciiTheme="majorBidi" w:eastAsia="Calibri" w:hAnsiTheme="majorBidi" w:cstheme="majorBidi"/>
          <w:sz w:val="32"/>
          <w:szCs w:val="32"/>
          <w:lang w:bidi="ar-IQ"/>
        </w:rPr>
      </w:pPr>
      <w:r w:rsidRPr="00B3428E">
        <w:rPr>
          <w:rFonts w:asciiTheme="majorBidi" w:eastAsia="Calibri" w:hAnsiTheme="majorBidi" w:cstheme="majorBidi"/>
          <w:sz w:val="32"/>
          <w:szCs w:val="32"/>
          <w:rtl/>
          <w:lang w:bidi="ar-IQ"/>
        </w:rPr>
        <w:t>بعدة سمات اهمها (الشعور بالعجز ، الكسل ، كره الذات ، تحقير الذات ، نقص المهارات الاجتماعية ) .</w:t>
      </w:r>
    </w:p>
    <w:p w:rsidR="00E12657" w:rsidRPr="00B3428E" w:rsidRDefault="00E12657" w:rsidP="00E12657">
      <w:pPr>
        <w:ind w:left="720"/>
        <w:contextualSpacing/>
        <w:jc w:val="both"/>
        <w:rPr>
          <w:rFonts w:asciiTheme="majorBidi" w:eastAsia="Calibri" w:hAnsiTheme="majorBidi" w:cstheme="majorBidi"/>
          <w:sz w:val="32"/>
          <w:szCs w:val="32"/>
          <w:lang w:bidi="ar-IQ"/>
        </w:rPr>
      </w:pPr>
    </w:p>
    <w:p w:rsidR="007F4245" w:rsidRDefault="007F4245" w:rsidP="004F3139">
      <w:pPr>
        <w:numPr>
          <w:ilvl w:val="0"/>
          <w:numId w:val="83"/>
        </w:numPr>
        <w:contextualSpacing/>
        <w:jc w:val="both"/>
        <w:rPr>
          <w:rFonts w:asciiTheme="majorBidi" w:eastAsia="Calibri" w:hAnsiTheme="majorBidi" w:cstheme="majorBidi"/>
          <w:sz w:val="32"/>
          <w:szCs w:val="32"/>
          <w:lang w:bidi="ar-IQ"/>
        </w:rPr>
      </w:pPr>
      <w:r w:rsidRPr="00E12657">
        <w:rPr>
          <w:rFonts w:asciiTheme="majorBidi" w:eastAsia="Calibri" w:hAnsiTheme="majorBidi" w:cstheme="majorBidi"/>
          <w:b/>
          <w:bCs/>
          <w:sz w:val="32"/>
          <w:szCs w:val="32"/>
          <w:rtl/>
          <w:lang w:bidi="ar-IQ"/>
        </w:rPr>
        <w:lastRenderedPageBreak/>
        <w:t xml:space="preserve">الاتجاه السلبي نحو الحاضر :- </w:t>
      </w:r>
      <w:r w:rsidRPr="00B3428E">
        <w:rPr>
          <w:rFonts w:asciiTheme="majorBidi" w:eastAsia="Calibri" w:hAnsiTheme="majorBidi" w:cstheme="majorBidi"/>
          <w:sz w:val="32"/>
          <w:szCs w:val="32"/>
          <w:rtl/>
          <w:lang w:bidi="ar-IQ"/>
        </w:rPr>
        <w:t>هو احساس الفرد باتجاهات سلبية نحو حاضره متمثلة في سوء الحض والعجز عن تحويل الامور الصالحة والإخفاق المستمر وعدم تحقيق الاهداف ويمتاز هذا الاتجاه بعدة سمات (النظرة السلبية ، الحياة ، سوء العلاقات مع الاخرين ، انعدام الاهداف ، التشاؤم ، عدم الاجتماع ، فقدان الامل ، الشعور بالفراغ ).</w:t>
      </w:r>
    </w:p>
    <w:p w:rsidR="00E12657" w:rsidRPr="00B3428E" w:rsidRDefault="00E12657" w:rsidP="00E12657">
      <w:pPr>
        <w:ind w:left="720"/>
        <w:contextualSpacing/>
        <w:jc w:val="both"/>
        <w:rPr>
          <w:rFonts w:asciiTheme="majorBidi" w:eastAsia="Calibri" w:hAnsiTheme="majorBidi" w:cstheme="majorBidi"/>
          <w:sz w:val="32"/>
          <w:szCs w:val="32"/>
          <w:lang w:bidi="ar-IQ"/>
        </w:rPr>
      </w:pPr>
    </w:p>
    <w:p w:rsidR="007F4245" w:rsidRDefault="007F4245" w:rsidP="007F4245">
      <w:pPr>
        <w:ind w:left="360"/>
        <w:jc w:val="both"/>
        <w:rPr>
          <w:rFonts w:asciiTheme="majorBidi" w:eastAsia="Calibri" w:hAnsiTheme="majorBidi" w:cstheme="majorBidi"/>
          <w:sz w:val="32"/>
          <w:szCs w:val="32"/>
          <w:rtl/>
          <w:lang w:bidi="ar-IQ"/>
        </w:rPr>
      </w:pPr>
      <w:r w:rsidRPr="00E12657">
        <w:rPr>
          <w:rFonts w:asciiTheme="majorBidi" w:eastAsia="Calibri" w:hAnsiTheme="majorBidi" w:cstheme="majorBidi"/>
          <w:b/>
          <w:bCs/>
          <w:sz w:val="32"/>
          <w:szCs w:val="32"/>
          <w:rtl/>
          <w:lang w:bidi="ar-IQ"/>
        </w:rPr>
        <w:t xml:space="preserve">جـ- الاتجاه السلبي نحو المستقبل </w:t>
      </w:r>
      <w:r w:rsidRPr="00B3428E">
        <w:rPr>
          <w:rFonts w:asciiTheme="majorBidi" w:eastAsia="Calibri" w:hAnsiTheme="majorBidi" w:cstheme="majorBidi"/>
          <w:sz w:val="32"/>
          <w:szCs w:val="32"/>
          <w:rtl/>
          <w:lang w:bidi="ar-IQ"/>
        </w:rPr>
        <w:t>:- ويعرف بانه اتخاذ الفرد لاتجاهات تتصف بالخوف والقلق من المستقبل والتشاؤم من سوء الأحوال وعدم السعادة في المستقبل وسماتهم هي (المستقبل الغامض ، القلق على المستقبل ، فقدان الأمل في المستقبل ، تعميم الاخفاق ، التوقع السلبي ، الخوف من المستقبل ، تشابه الحاضر مع المستقبل )  (الجابري 2007 : 133) .</w:t>
      </w:r>
    </w:p>
    <w:p w:rsidR="00E12657" w:rsidRPr="00B3428E" w:rsidRDefault="00E12657" w:rsidP="007F4245">
      <w:pPr>
        <w:ind w:left="360"/>
        <w:jc w:val="both"/>
        <w:rPr>
          <w:rFonts w:asciiTheme="majorBidi" w:eastAsia="Calibri" w:hAnsiTheme="majorBidi" w:cstheme="majorBidi"/>
          <w:sz w:val="32"/>
          <w:szCs w:val="32"/>
          <w:rtl/>
          <w:lang w:bidi="ar-IQ"/>
        </w:rPr>
      </w:pPr>
    </w:p>
    <w:p w:rsidR="007F4245" w:rsidRPr="00B3428E" w:rsidRDefault="007F4245" w:rsidP="004F3139">
      <w:pPr>
        <w:numPr>
          <w:ilvl w:val="0"/>
          <w:numId w:val="82"/>
        </w:numPr>
        <w:contextualSpacing/>
        <w:jc w:val="both"/>
        <w:rPr>
          <w:rFonts w:asciiTheme="majorBidi" w:eastAsia="Calibri" w:hAnsiTheme="majorBidi" w:cstheme="majorBidi"/>
          <w:sz w:val="32"/>
          <w:szCs w:val="32"/>
          <w:lang w:bidi="ar-IQ"/>
        </w:rPr>
      </w:pPr>
      <w:r w:rsidRPr="00E12657">
        <w:rPr>
          <w:rFonts w:asciiTheme="majorBidi" w:eastAsia="Calibri" w:hAnsiTheme="majorBidi" w:cstheme="majorBidi"/>
          <w:b/>
          <w:bCs/>
          <w:sz w:val="36"/>
          <w:szCs w:val="36"/>
          <w:rtl/>
          <w:lang w:bidi="ar-IQ"/>
        </w:rPr>
        <w:t xml:space="preserve">تفسير سليمان لليأس </w:t>
      </w:r>
      <w:r w:rsidRPr="00E12657">
        <w:rPr>
          <w:rFonts w:asciiTheme="majorBidi" w:eastAsia="Calibri" w:hAnsiTheme="majorBidi" w:cstheme="majorBidi"/>
          <w:b/>
          <w:bCs/>
          <w:sz w:val="32"/>
          <w:szCs w:val="32"/>
          <w:rtl/>
          <w:lang w:bidi="ar-IQ"/>
        </w:rPr>
        <w:t>:- (</w:t>
      </w:r>
      <w:r w:rsidRPr="00E12657">
        <w:rPr>
          <w:rFonts w:asciiTheme="majorBidi" w:eastAsia="Calibri" w:hAnsiTheme="majorBidi" w:cstheme="majorBidi"/>
          <w:b/>
          <w:bCs/>
          <w:sz w:val="32"/>
          <w:szCs w:val="32"/>
          <w:lang w:bidi="ar-IQ"/>
        </w:rPr>
        <w:t>Seligman K.1976</w:t>
      </w:r>
      <w:r w:rsidRPr="00E12657">
        <w:rPr>
          <w:rFonts w:asciiTheme="majorBidi" w:eastAsia="Calibri" w:hAnsiTheme="majorBidi" w:cstheme="majorBidi"/>
          <w:b/>
          <w:bCs/>
          <w:sz w:val="32"/>
          <w:szCs w:val="32"/>
          <w:rtl/>
          <w:lang w:bidi="ar-IQ"/>
        </w:rPr>
        <w:t>)</w:t>
      </w:r>
      <w:r w:rsidRPr="00B3428E">
        <w:rPr>
          <w:rFonts w:asciiTheme="majorBidi" w:eastAsia="Calibri" w:hAnsiTheme="majorBidi" w:cstheme="majorBidi"/>
          <w:sz w:val="32"/>
          <w:szCs w:val="32"/>
          <w:rtl/>
          <w:lang w:bidi="ar-IQ"/>
        </w:rPr>
        <w:t xml:space="preserve"> :- وهو نموذج تعلم العجز وقلة الحيلة ويشير هذا النموذج الى ان السبب الاساسي لليأس هو حالة (توقع) حيث يتوقع الفرد ان أحداثاً سيئة سوف تحلّ به وأنهّ ليس هنالك ما يمكنه عمله لمنع حدوثها وان السبب الكافي لإحداث اليأس هو توقع الفرد عدم قدرته على التحكم في نتائج استجاباته ، فالقصور في حالة اليأس الذي يماثل القصور في حالة تعلم قلة الحيلة والعجز يحدث عندما يتوقع الفرد أحداثاً سيئة وان استجاباته لن يكون لها تاثير على تلك الاحداث (الجابري ، 2007 :133) .</w:t>
      </w:r>
    </w:p>
    <w:p w:rsidR="00E12657" w:rsidRDefault="00E12657" w:rsidP="007F4245">
      <w:pPr>
        <w:ind w:left="360"/>
        <w:jc w:val="both"/>
        <w:rPr>
          <w:rFonts w:asciiTheme="majorBidi" w:eastAsia="Calibri" w:hAnsiTheme="majorBidi" w:cstheme="majorBidi"/>
          <w:sz w:val="32"/>
          <w:szCs w:val="32"/>
          <w:rtl/>
          <w:lang w:bidi="ar-IQ"/>
        </w:rPr>
      </w:pPr>
    </w:p>
    <w:p w:rsidR="00E12657" w:rsidRPr="007F4245" w:rsidRDefault="00E12657" w:rsidP="00E12657">
      <w:pPr>
        <w:jc w:val="both"/>
        <w:rPr>
          <w:rFonts w:asciiTheme="majorBidi" w:hAnsiTheme="majorBidi" w:cs="Sultan bold"/>
          <w:b/>
          <w:color w:val="000000" w:themeColor="text1"/>
          <w:sz w:val="28"/>
          <w:szCs w:val="28"/>
          <w:u w:val="single"/>
        </w:rPr>
      </w:pPr>
      <w:r w:rsidRPr="007F4245">
        <w:rPr>
          <w:rFonts w:asciiTheme="majorBidi" w:hAnsiTheme="majorBidi" w:cs="Sultan bold"/>
          <w:b/>
          <w:color w:val="000000" w:themeColor="text1"/>
          <w:sz w:val="28"/>
          <w:szCs w:val="28"/>
          <w:u w:val="single"/>
          <w:rtl/>
        </w:rPr>
        <w:t>الكتاب السنوي – المجلد التاسع - 2014                           فاعلية برنامج إرشاديّ للحدّ من الشعور باليأس</w:t>
      </w:r>
    </w:p>
    <w:p w:rsidR="007F4245" w:rsidRDefault="007F4245" w:rsidP="007F4245">
      <w:pPr>
        <w:ind w:left="360"/>
        <w:jc w:val="both"/>
        <w:rPr>
          <w:rFonts w:asciiTheme="majorBidi" w:eastAsia="Calibri" w:hAnsiTheme="majorBidi" w:cstheme="majorBidi"/>
          <w:sz w:val="32"/>
          <w:szCs w:val="32"/>
          <w:rtl/>
          <w:lang w:bidi="ar-IQ"/>
        </w:rPr>
      </w:pPr>
      <w:r w:rsidRPr="00B3428E">
        <w:rPr>
          <w:rFonts w:asciiTheme="majorBidi" w:eastAsia="Calibri" w:hAnsiTheme="majorBidi" w:cstheme="majorBidi"/>
          <w:sz w:val="32"/>
          <w:szCs w:val="32"/>
          <w:rtl/>
          <w:lang w:bidi="ar-IQ"/>
        </w:rPr>
        <w:t>ولقد اعتمد الباحث هذه النظرية لتكون المعتمدة في قياس اليأس لعينة بحثه ولبرنامجه الارشادي .</w:t>
      </w:r>
    </w:p>
    <w:p w:rsidR="00E12657" w:rsidRPr="00B3428E" w:rsidRDefault="00E12657" w:rsidP="007F4245">
      <w:pPr>
        <w:ind w:left="360"/>
        <w:jc w:val="both"/>
        <w:rPr>
          <w:rFonts w:asciiTheme="majorBidi" w:eastAsia="Calibri" w:hAnsiTheme="majorBidi" w:cstheme="majorBidi"/>
          <w:sz w:val="32"/>
          <w:szCs w:val="32"/>
          <w:rtl/>
          <w:lang w:bidi="ar-IQ"/>
        </w:rPr>
      </w:pPr>
    </w:p>
    <w:p w:rsidR="007F4245" w:rsidRPr="00E12657" w:rsidRDefault="007F4245" w:rsidP="007F4245">
      <w:pPr>
        <w:rPr>
          <w:rFonts w:asciiTheme="majorBidi" w:eastAsia="Calibri" w:hAnsiTheme="majorBidi" w:cstheme="majorBidi"/>
          <w:b/>
          <w:bCs/>
          <w:sz w:val="36"/>
          <w:szCs w:val="36"/>
          <w:rtl/>
          <w:lang w:bidi="ar-IQ"/>
        </w:rPr>
      </w:pPr>
      <w:r w:rsidRPr="00E12657">
        <w:rPr>
          <w:rFonts w:asciiTheme="majorBidi" w:eastAsia="Calibri" w:hAnsiTheme="majorBidi" w:cstheme="majorBidi"/>
          <w:b/>
          <w:bCs/>
          <w:sz w:val="36"/>
          <w:szCs w:val="36"/>
          <w:rtl/>
          <w:lang w:bidi="ar-IQ"/>
        </w:rPr>
        <w:t xml:space="preserve">ثانياً :- نظرية التحليل النفسي </w:t>
      </w:r>
    </w:p>
    <w:p w:rsidR="007F4245" w:rsidRPr="00B3428E" w:rsidRDefault="007F4245" w:rsidP="007F4245">
      <w:pPr>
        <w:jc w:val="both"/>
        <w:rPr>
          <w:rFonts w:asciiTheme="majorBidi" w:eastAsia="Calibri" w:hAnsiTheme="majorBidi" w:cstheme="majorBidi"/>
          <w:sz w:val="32"/>
          <w:szCs w:val="32"/>
          <w:rtl/>
          <w:lang w:bidi="ar-IQ"/>
        </w:rPr>
      </w:pPr>
      <w:r w:rsidRPr="00B3428E">
        <w:rPr>
          <w:rFonts w:asciiTheme="majorBidi" w:eastAsia="Calibri" w:hAnsiTheme="majorBidi" w:cstheme="majorBidi"/>
          <w:sz w:val="32"/>
          <w:szCs w:val="32"/>
          <w:rtl/>
          <w:lang w:bidi="ar-IQ"/>
        </w:rPr>
        <w:t>يرى فروي أنّ العصاب ينشا نتيجة لصدمة نفسية خلال السنوات الاولى من حياة الانسان ، وهو اساس الصراع الأوديبي بين الطفل واحد الابوين من الجنس الاخر ويعبر عن الصراع الشديد بين مكونات الشخصية اللهو والأنا والأنا الأعلى (عكاشة ، 1998 :25) . وافترض بان اليأس يختلف عن الحزن في مسالة اتهام الذات حيث ينقلب العدوان في الحالات التي تقدم على الانتحار ، وقد أرجع حالة اليأس الى النكوص من المرحلة الفمية (عسكر :1988 ،77).</w:t>
      </w:r>
    </w:p>
    <w:p w:rsidR="007F4245" w:rsidRPr="00B3428E" w:rsidRDefault="007F4245" w:rsidP="007F4245">
      <w:pPr>
        <w:jc w:val="both"/>
        <w:rPr>
          <w:rFonts w:asciiTheme="majorBidi" w:eastAsia="Calibri" w:hAnsiTheme="majorBidi" w:cstheme="majorBidi"/>
          <w:sz w:val="32"/>
          <w:szCs w:val="32"/>
          <w:rtl/>
          <w:lang w:bidi="ar-IQ"/>
        </w:rPr>
      </w:pPr>
      <w:r w:rsidRPr="00B3428E">
        <w:rPr>
          <w:rFonts w:asciiTheme="majorBidi" w:eastAsia="Calibri" w:hAnsiTheme="majorBidi" w:cstheme="majorBidi"/>
          <w:sz w:val="32"/>
          <w:szCs w:val="32"/>
          <w:rtl/>
          <w:lang w:bidi="ar-IQ"/>
        </w:rPr>
        <w:t xml:space="preserve"> حيث يرتد الفرد الى مرحلة الطفولة الى الفترة التي لا يستطيع فيها ان يفرق بين نفسه وبين بيئته ، وبسبب التناقص الوجداني يتحرر جزء من طاقة الى ان يبدو لتعزيز الاذى نحو الذات (موسى ، 1993 :435) . ويعد موضوع فقدان الحب في حالة الياس لا شعوريا عكس حالة الحزن التي يكون فيها على مستوى شعوري (اسماعيل ، ب.ت: 147 ) .</w:t>
      </w:r>
    </w:p>
    <w:p w:rsidR="007F4245" w:rsidRPr="00B3428E" w:rsidRDefault="007F4245" w:rsidP="007F4245">
      <w:pPr>
        <w:jc w:val="both"/>
        <w:rPr>
          <w:rFonts w:asciiTheme="majorBidi" w:eastAsia="Calibri" w:hAnsiTheme="majorBidi" w:cstheme="majorBidi"/>
          <w:sz w:val="32"/>
          <w:szCs w:val="32"/>
          <w:rtl/>
          <w:lang w:bidi="ar-IQ"/>
        </w:rPr>
      </w:pPr>
    </w:p>
    <w:p w:rsidR="007F4245" w:rsidRPr="00E12657" w:rsidRDefault="007F4245" w:rsidP="007F4245">
      <w:pPr>
        <w:rPr>
          <w:rFonts w:asciiTheme="majorBidi" w:eastAsia="Calibri" w:hAnsiTheme="majorBidi" w:cstheme="majorBidi"/>
          <w:b/>
          <w:bCs/>
          <w:sz w:val="36"/>
          <w:szCs w:val="36"/>
          <w:rtl/>
          <w:lang w:bidi="ar-IQ"/>
        </w:rPr>
      </w:pPr>
      <w:r w:rsidRPr="00E12657">
        <w:rPr>
          <w:rFonts w:asciiTheme="majorBidi" w:eastAsia="Calibri" w:hAnsiTheme="majorBidi" w:cstheme="majorBidi"/>
          <w:b/>
          <w:bCs/>
          <w:sz w:val="36"/>
          <w:szCs w:val="36"/>
          <w:rtl/>
          <w:lang w:bidi="ar-IQ"/>
        </w:rPr>
        <w:t xml:space="preserve">ثالثاً :- نظرية التعلم السلوكي </w:t>
      </w:r>
    </w:p>
    <w:p w:rsidR="00E12657" w:rsidRDefault="007F4245" w:rsidP="007F4245">
      <w:pPr>
        <w:jc w:val="both"/>
        <w:rPr>
          <w:rFonts w:asciiTheme="majorBidi" w:eastAsia="Calibri" w:hAnsiTheme="majorBidi" w:cstheme="majorBidi"/>
          <w:sz w:val="32"/>
          <w:szCs w:val="32"/>
          <w:rtl/>
          <w:lang w:bidi="ar-IQ"/>
        </w:rPr>
      </w:pPr>
      <w:r w:rsidRPr="00B3428E">
        <w:rPr>
          <w:rFonts w:asciiTheme="majorBidi" w:eastAsia="Calibri" w:hAnsiTheme="majorBidi" w:cstheme="majorBidi"/>
          <w:sz w:val="32"/>
          <w:szCs w:val="32"/>
          <w:rtl/>
          <w:lang w:bidi="ar-IQ"/>
        </w:rPr>
        <w:t xml:space="preserve">يرى انصار المدرسة السلوكية ان السلوك العصابي يتم تعلمه تبعا لنفس المبادئ العامة التي تحكم اكتساب كل سلوك يتم تعلمه الا وهي مبادئ التشريط سواء لدى بافلوف في صورتها الكلاسيكية او لدى سكنر بصورتها الاجرائية ، كما يؤكد هذا الوضع الاساسي على رفض المفاهيم السيكو دينامية العصابية ، ومن قبيل مفاهيم </w:t>
      </w:r>
    </w:p>
    <w:p w:rsidR="00E12657" w:rsidRPr="007F4245" w:rsidRDefault="00E12657" w:rsidP="00E12657">
      <w:pPr>
        <w:jc w:val="both"/>
        <w:rPr>
          <w:rFonts w:asciiTheme="majorBidi" w:hAnsiTheme="majorBidi" w:cstheme="majorBidi"/>
          <w:sz w:val="32"/>
          <w:szCs w:val="32"/>
          <w:rtl/>
          <w:lang w:bidi="ar-IQ"/>
        </w:rPr>
      </w:pPr>
      <w:r w:rsidRPr="007F4245">
        <w:rPr>
          <w:rFonts w:asciiTheme="majorBidi" w:hAnsiTheme="majorBidi" w:cs="Sultan bold" w:hint="cs"/>
          <w:b/>
          <w:color w:val="000000" w:themeColor="text1"/>
          <w:sz w:val="28"/>
          <w:szCs w:val="28"/>
          <w:u w:val="single"/>
          <w:rtl/>
        </w:rPr>
        <w:t xml:space="preserve">الكتاب السنوي </w:t>
      </w:r>
      <w:r w:rsidRPr="007F4245">
        <w:rPr>
          <w:rFonts w:asciiTheme="majorBidi" w:hAnsiTheme="majorBidi" w:cs="Sultan bold"/>
          <w:b/>
          <w:color w:val="000000" w:themeColor="text1"/>
          <w:sz w:val="28"/>
          <w:szCs w:val="28"/>
          <w:u w:val="single"/>
          <w:rtl/>
        </w:rPr>
        <w:t>–</w:t>
      </w:r>
      <w:r w:rsidRPr="007F4245">
        <w:rPr>
          <w:rFonts w:asciiTheme="majorBidi" w:hAnsiTheme="majorBidi" w:cs="Sultan bold" w:hint="cs"/>
          <w:b/>
          <w:color w:val="000000" w:themeColor="text1"/>
          <w:sz w:val="28"/>
          <w:szCs w:val="28"/>
          <w:u w:val="single"/>
          <w:rtl/>
        </w:rPr>
        <w:t xml:space="preserve"> المجلد التاسع - 2014                                                                   م0م0 حسن عبدالله حسن</w:t>
      </w:r>
    </w:p>
    <w:p w:rsidR="007F4245" w:rsidRPr="00B3428E" w:rsidRDefault="00E12657" w:rsidP="007F4245">
      <w:pPr>
        <w:jc w:val="both"/>
        <w:rPr>
          <w:rFonts w:asciiTheme="majorBidi" w:eastAsia="Calibri" w:hAnsiTheme="majorBidi" w:cstheme="majorBidi"/>
          <w:sz w:val="32"/>
          <w:szCs w:val="32"/>
          <w:rtl/>
          <w:lang w:bidi="ar-IQ"/>
        </w:rPr>
      </w:pPr>
      <w:r>
        <w:rPr>
          <w:rFonts w:asciiTheme="majorBidi" w:eastAsia="Calibri" w:hAnsiTheme="majorBidi" w:cstheme="majorBidi" w:hint="cs"/>
          <w:sz w:val="32"/>
          <w:szCs w:val="32"/>
          <w:rtl/>
          <w:lang w:bidi="ar-IQ"/>
        </w:rPr>
        <w:t xml:space="preserve">    </w:t>
      </w:r>
      <w:r w:rsidR="007F4245" w:rsidRPr="00B3428E">
        <w:rPr>
          <w:rFonts w:asciiTheme="majorBidi" w:eastAsia="Calibri" w:hAnsiTheme="majorBidi" w:cstheme="majorBidi"/>
          <w:sz w:val="32"/>
          <w:szCs w:val="32"/>
          <w:rtl/>
          <w:lang w:bidi="ar-IQ"/>
        </w:rPr>
        <w:t>الصراع العصابي والاسباب الكامنة للمرض ودور البيت في نشأة اليأس والى غير ذلك من الاعراض (الحسين ، 2002 :320) .</w:t>
      </w:r>
    </w:p>
    <w:p w:rsidR="007F4245" w:rsidRPr="00B3428E" w:rsidRDefault="00E12657" w:rsidP="007F4245">
      <w:pPr>
        <w:jc w:val="both"/>
        <w:rPr>
          <w:rFonts w:asciiTheme="majorBidi" w:eastAsia="Calibri" w:hAnsiTheme="majorBidi" w:cstheme="majorBidi"/>
          <w:sz w:val="32"/>
          <w:szCs w:val="32"/>
          <w:rtl/>
          <w:lang w:bidi="ar-IQ"/>
        </w:rPr>
      </w:pPr>
      <w:r>
        <w:rPr>
          <w:rFonts w:asciiTheme="majorBidi" w:eastAsia="Calibri" w:hAnsiTheme="majorBidi" w:cstheme="majorBidi" w:hint="cs"/>
          <w:sz w:val="32"/>
          <w:szCs w:val="32"/>
          <w:rtl/>
          <w:lang w:bidi="ar-IQ"/>
        </w:rPr>
        <w:lastRenderedPageBreak/>
        <w:t xml:space="preserve">     </w:t>
      </w:r>
      <w:r w:rsidR="007F4245" w:rsidRPr="00B3428E">
        <w:rPr>
          <w:rFonts w:asciiTheme="majorBidi" w:eastAsia="Calibri" w:hAnsiTheme="majorBidi" w:cstheme="majorBidi"/>
          <w:sz w:val="32"/>
          <w:szCs w:val="32"/>
          <w:rtl/>
          <w:lang w:bidi="ar-IQ"/>
        </w:rPr>
        <w:t>ويرى ايزنك ان لوجود اختلاف وراثي بين الافراد يكون تلك الاعراض المنعكسة على السلوكيات وان الأمراض النفسية تنشأ من افعال منعكسة خاطئة تتكون بتاثير تفاعل عاملي البيئة والوراثة ، من الم الياس يعززها أجمام المريض عن القيام باي عمل يسبب له المخاوف من تأزم الحالة لديه مما يثبت المرض لديه وانه كلما تفاعلت هذه الاعراض مع الاستعداد الوراثي للعصاب نشأت الامراض النفسية كالقلق والياس والاكتئاب (عكاشة ، 1998 :32) .</w:t>
      </w:r>
    </w:p>
    <w:p w:rsidR="007F4245" w:rsidRPr="00B3428E" w:rsidRDefault="007F4245" w:rsidP="007F4245">
      <w:pPr>
        <w:jc w:val="both"/>
        <w:rPr>
          <w:rFonts w:asciiTheme="majorBidi" w:eastAsia="Calibri" w:hAnsiTheme="majorBidi" w:cstheme="majorBidi"/>
          <w:sz w:val="32"/>
          <w:szCs w:val="32"/>
          <w:rtl/>
          <w:lang w:bidi="ar-IQ"/>
        </w:rPr>
      </w:pPr>
    </w:p>
    <w:p w:rsidR="007F4245" w:rsidRPr="00E12657" w:rsidRDefault="007F4245" w:rsidP="007F4245">
      <w:pPr>
        <w:rPr>
          <w:rFonts w:asciiTheme="majorBidi" w:eastAsia="Calibri" w:hAnsiTheme="majorBidi" w:cstheme="majorBidi"/>
          <w:b/>
          <w:bCs/>
          <w:sz w:val="36"/>
          <w:szCs w:val="36"/>
          <w:rtl/>
          <w:lang w:bidi="ar-IQ"/>
        </w:rPr>
      </w:pPr>
      <w:r w:rsidRPr="00E12657">
        <w:rPr>
          <w:rFonts w:asciiTheme="majorBidi" w:eastAsia="Calibri" w:hAnsiTheme="majorBidi" w:cstheme="majorBidi"/>
          <w:b/>
          <w:bCs/>
          <w:sz w:val="36"/>
          <w:szCs w:val="36"/>
          <w:rtl/>
          <w:lang w:bidi="ar-IQ"/>
        </w:rPr>
        <w:t>الدراسات السابقة التي تناولت موضوع الياس:-</w:t>
      </w:r>
    </w:p>
    <w:p w:rsidR="007F4245" w:rsidRPr="00B3428E" w:rsidRDefault="007F4245" w:rsidP="007F4245">
      <w:pPr>
        <w:jc w:val="both"/>
        <w:rPr>
          <w:rFonts w:asciiTheme="majorBidi" w:eastAsia="Calibri" w:hAnsiTheme="majorBidi" w:cstheme="majorBidi"/>
          <w:sz w:val="32"/>
          <w:szCs w:val="32"/>
          <w:rtl/>
          <w:lang w:bidi="ar-IQ"/>
        </w:rPr>
      </w:pPr>
      <w:r w:rsidRPr="00B3428E">
        <w:rPr>
          <w:rFonts w:asciiTheme="majorBidi" w:eastAsia="Calibri" w:hAnsiTheme="majorBidi" w:cstheme="majorBidi"/>
          <w:sz w:val="32"/>
          <w:szCs w:val="32"/>
          <w:rtl/>
          <w:lang w:bidi="ar-IQ"/>
        </w:rPr>
        <w:t xml:space="preserve">      قام الجابري بدراسة الياس وعلاقته ببعض المتغيرات عام (2007) أجريت الدراسة بهدف اعداد اداة لقياس الذات وكذلك لتعرف على مستوى انتشار الياس حيث تكونت عينة الدراسة من (200) طالب وطالبة ممن تراوحت اعمارهم بين (18-23) سنة وتم اختيار هذه العينة بالطريقة العشوائية الطبيعية ومن الهندسة موزعين بالتساوي على وفق متغيري الجنس والتخصص ولقد توصلت الدراسة الى عدة نتائج اهمها اعداد اداة للتعرف على مستوى اليأس وكذلك اتضح ان عامل الجنس ليس ذا تاثير دالّ احصائياً .(الجابري ،2007 :137) .</w:t>
      </w:r>
    </w:p>
    <w:p w:rsidR="007F4245" w:rsidRPr="00B3428E" w:rsidRDefault="007F4245" w:rsidP="007F4245">
      <w:pPr>
        <w:jc w:val="both"/>
        <w:rPr>
          <w:rFonts w:asciiTheme="majorBidi" w:eastAsia="Calibri" w:hAnsiTheme="majorBidi" w:cstheme="majorBidi"/>
          <w:sz w:val="32"/>
          <w:szCs w:val="32"/>
          <w:rtl/>
          <w:lang w:bidi="ar-IQ"/>
        </w:rPr>
      </w:pPr>
      <w:r w:rsidRPr="00B3428E">
        <w:rPr>
          <w:rFonts w:asciiTheme="majorBidi" w:eastAsia="Calibri" w:hAnsiTheme="majorBidi" w:cstheme="majorBidi"/>
          <w:sz w:val="32"/>
          <w:szCs w:val="32"/>
          <w:rtl/>
          <w:lang w:bidi="ar-IQ"/>
        </w:rPr>
        <w:t>وقد قام فري عام (1984) بدراسة بيّن فيها أنّ الذين يشعرون باليأس يعانون عادة من غموض في المستقبل وتناول جورتمان عام (1981) دراسة الياس وعلاقته بكل من الاكتئاب والدافعية وبين كل من الاكتئاب والدافعية للانجاز (النيال ،1998 : 71) .</w:t>
      </w:r>
    </w:p>
    <w:p w:rsidR="00E12657" w:rsidRDefault="00E12657" w:rsidP="007F4245">
      <w:pPr>
        <w:jc w:val="both"/>
        <w:rPr>
          <w:rFonts w:asciiTheme="majorBidi" w:eastAsia="Calibri" w:hAnsiTheme="majorBidi" w:cstheme="majorBidi"/>
          <w:sz w:val="32"/>
          <w:szCs w:val="32"/>
          <w:rtl/>
          <w:lang w:bidi="ar-IQ"/>
        </w:rPr>
      </w:pPr>
    </w:p>
    <w:p w:rsidR="00E12657" w:rsidRPr="007F4245" w:rsidRDefault="00E12657" w:rsidP="00E12657">
      <w:pPr>
        <w:jc w:val="both"/>
        <w:rPr>
          <w:rFonts w:asciiTheme="majorBidi" w:hAnsiTheme="majorBidi" w:cs="Sultan bold"/>
          <w:b/>
          <w:color w:val="000000" w:themeColor="text1"/>
          <w:sz w:val="28"/>
          <w:szCs w:val="28"/>
          <w:u w:val="single"/>
        </w:rPr>
      </w:pPr>
      <w:r w:rsidRPr="007F4245">
        <w:rPr>
          <w:rFonts w:asciiTheme="majorBidi" w:hAnsiTheme="majorBidi" w:cs="Sultan bold"/>
          <w:b/>
          <w:color w:val="000000" w:themeColor="text1"/>
          <w:sz w:val="28"/>
          <w:szCs w:val="28"/>
          <w:u w:val="single"/>
          <w:rtl/>
        </w:rPr>
        <w:t>الكتاب السنوي – المجلد التاسع - 2014                           فاعلية برنامج إرشاديّ للحدّ من الشعور باليأس</w:t>
      </w:r>
    </w:p>
    <w:p w:rsidR="007F4245" w:rsidRPr="00B3428E" w:rsidRDefault="00E12657" w:rsidP="007F4245">
      <w:pPr>
        <w:jc w:val="both"/>
        <w:rPr>
          <w:rFonts w:asciiTheme="majorBidi" w:eastAsia="Calibri" w:hAnsiTheme="majorBidi" w:cstheme="majorBidi"/>
          <w:sz w:val="32"/>
          <w:szCs w:val="32"/>
          <w:rtl/>
          <w:lang w:bidi="ar-IQ"/>
        </w:rPr>
      </w:pPr>
      <w:r>
        <w:rPr>
          <w:rFonts w:asciiTheme="majorBidi" w:eastAsia="Calibri" w:hAnsiTheme="majorBidi" w:cstheme="majorBidi" w:hint="cs"/>
          <w:sz w:val="32"/>
          <w:szCs w:val="32"/>
          <w:rtl/>
          <w:lang w:bidi="ar-IQ"/>
        </w:rPr>
        <w:lastRenderedPageBreak/>
        <w:t xml:space="preserve">       </w:t>
      </w:r>
      <w:r w:rsidR="007F4245" w:rsidRPr="00B3428E">
        <w:rPr>
          <w:rFonts w:asciiTheme="majorBidi" w:eastAsia="Calibri" w:hAnsiTheme="majorBidi" w:cstheme="majorBidi"/>
          <w:sz w:val="32"/>
          <w:szCs w:val="32"/>
          <w:rtl/>
          <w:lang w:bidi="ar-IQ"/>
        </w:rPr>
        <w:t>وكذلك بينت دراسة ديير وكريتمان (1984) واللتان هدفتا الى فحص العلاقة بين الرغبة في الانتحار والشعور باليأس وتكونت عينة الدراسة من (120) فرداً من الذكور والاناث وتراوحت اعمارهم بين (15-34) سنة من الذين تم تحويلهم الى المستشفى بسبب محاولتهم الانتحار بتناول السموم ، وطبق الباحثان مقياس بيك للاكتئاب واليأس وخرجا بنتائج اهمها وجود ارتباط موجب ودال احصائيا بين كل من اليأس والرغبة في الانتحار . وكما تبين من النتائج انه عند تثبيت عامل الاكتئاب احصائيا فان الارتباط بين الياس والرغبة في الانتحار تبقى موجبة ودالة احصائيا وعند تثبيت عامل اليأس تنخفض العلاقة بين الانتحار والاكتئاب وتصبح غير دالة احصائيا (فايد ، 1998 :53) .</w:t>
      </w:r>
    </w:p>
    <w:p w:rsidR="007F4245" w:rsidRPr="00B3428E" w:rsidRDefault="007F4245" w:rsidP="007F4245">
      <w:pPr>
        <w:jc w:val="both"/>
        <w:rPr>
          <w:rFonts w:asciiTheme="majorBidi" w:eastAsia="Calibri" w:hAnsiTheme="majorBidi" w:cstheme="majorBidi"/>
          <w:sz w:val="32"/>
          <w:szCs w:val="32"/>
          <w:rtl/>
          <w:lang w:bidi="ar-IQ"/>
        </w:rPr>
      </w:pPr>
      <w:r w:rsidRPr="00B3428E">
        <w:rPr>
          <w:rFonts w:asciiTheme="majorBidi" w:eastAsia="Calibri" w:hAnsiTheme="majorBidi" w:cstheme="majorBidi"/>
          <w:sz w:val="32"/>
          <w:szCs w:val="32"/>
          <w:rtl/>
          <w:lang w:bidi="ar-IQ"/>
        </w:rPr>
        <w:t xml:space="preserve">  وكما قام محمد (1998) بدراسة اثر الارشاد المعرفي في خفض الشعور باليأس لدى عينة من المكفوفين اذ هدفت دراسته لمعرفة مدى فاعلية الارشاد المعرفي واستمراريته في خفض الشعور باليأس لديهم ، اذ بلغ عدد العينة (35) فردا من الذكور متوسط اعمارهم (16) عاماً وبينت النتائج ان سمة الشعور باليأس تنخفض من خلال التدريب المعرفي اذ دلت النتائج على وجود فروق ذات دلالة احصائية بين القياس القبلي والبعدي يرجع لتأثير البرنامج الارشادي المعرفي على خفض الشعور باليأس لدى افراد المجموعة الارشادية(محمد ،1998:) .</w:t>
      </w:r>
    </w:p>
    <w:p w:rsidR="007F4245" w:rsidRPr="00B3428E" w:rsidRDefault="007F4245" w:rsidP="007F4245">
      <w:pPr>
        <w:jc w:val="both"/>
        <w:rPr>
          <w:rFonts w:asciiTheme="majorBidi" w:eastAsia="Calibri" w:hAnsiTheme="majorBidi" w:cstheme="majorBidi"/>
          <w:sz w:val="32"/>
          <w:szCs w:val="32"/>
          <w:rtl/>
          <w:lang w:bidi="ar-IQ"/>
        </w:rPr>
      </w:pPr>
    </w:p>
    <w:p w:rsidR="007F4245" w:rsidRPr="00E12657" w:rsidRDefault="007F4245" w:rsidP="007F4245">
      <w:pPr>
        <w:rPr>
          <w:rFonts w:asciiTheme="majorBidi" w:eastAsia="Calibri" w:hAnsiTheme="majorBidi" w:cstheme="majorBidi"/>
          <w:b/>
          <w:bCs/>
          <w:sz w:val="36"/>
          <w:szCs w:val="36"/>
          <w:rtl/>
          <w:lang w:bidi="ar-IQ"/>
        </w:rPr>
      </w:pPr>
      <w:r w:rsidRPr="00E12657">
        <w:rPr>
          <w:rFonts w:asciiTheme="majorBidi" w:eastAsia="Calibri" w:hAnsiTheme="majorBidi" w:cstheme="majorBidi"/>
          <w:b/>
          <w:bCs/>
          <w:sz w:val="36"/>
          <w:szCs w:val="36"/>
          <w:rtl/>
          <w:lang w:bidi="ar-IQ"/>
        </w:rPr>
        <w:t>ثالثاً :- الطفل ذو الاعاقة :-</w:t>
      </w:r>
    </w:p>
    <w:p w:rsidR="007F4245" w:rsidRPr="00B3428E" w:rsidRDefault="007F4245" w:rsidP="007F4245">
      <w:pPr>
        <w:jc w:val="both"/>
        <w:rPr>
          <w:rFonts w:asciiTheme="majorBidi" w:eastAsia="Calibri" w:hAnsiTheme="majorBidi" w:cstheme="majorBidi"/>
          <w:sz w:val="32"/>
          <w:szCs w:val="32"/>
          <w:rtl/>
          <w:lang w:bidi="ar-IQ"/>
        </w:rPr>
      </w:pPr>
      <w:r w:rsidRPr="00B3428E">
        <w:rPr>
          <w:rFonts w:asciiTheme="majorBidi" w:eastAsia="Calibri" w:hAnsiTheme="majorBidi" w:cstheme="majorBidi"/>
          <w:sz w:val="32"/>
          <w:szCs w:val="32"/>
          <w:rtl/>
          <w:lang w:bidi="ar-IQ"/>
        </w:rPr>
        <w:t>هو ذلك الطفل الذي يتدنى مستوى أدائه عن أقواله بشكل ملحوظ في مجال من مجالات الاداء وبشكل يجعله غير قادر على متابعة الاخرين الا بتدخل خارجي من الاخرين او باجراء تعديل كلي في الظروف المحيطة به وقد يكون هذا التاخير عن الاخرين في قدرة واحدة او في اثنتين او اكثر من ذلك وفي الحالة الاخيرة يقال ان الاعاقة مركبة (العيسوي ، 1993 :16) .</w:t>
      </w:r>
    </w:p>
    <w:p w:rsidR="00E12657" w:rsidRPr="007F4245" w:rsidRDefault="00E12657" w:rsidP="00E12657">
      <w:pPr>
        <w:jc w:val="both"/>
        <w:rPr>
          <w:rFonts w:asciiTheme="majorBidi" w:hAnsiTheme="majorBidi" w:cstheme="majorBidi"/>
          <w:sz w:val="32"/>
          <w:szCs w:val="32"/>
          <w:rtl/>
          <w:lang w:bidi="ar-IQ"/>
        </w:rPr>
      </w:pPr>
      <w:r w:rsidRPr="007F4245">
        <w:rPr>
          <w:rFonts w:asciiTheme="majorBidi" w:hAnsiTheme="majorBidi" w:cs="Sultan bold" w:hint="cs"/>
          <w:b/>
          <w:color w:val="000000" w:themeColor="text1"/>
          <w:sz w:val="28"/>
          <w:szCs w:val="28"/>
          <w:u w:val="single"/>
          <w:rtl/>
        </w:rPr>
        <w:lastRenderedPageBreak/>
        <w:t xml:space="preserve">الكتاب السنوي </w:t>
      </w:r>
      <w:r w:rsidRPr="007F4245">
        <w:rPr>
          <w:rFonts w:asciiTheme="majorBidi" w:hAnsiTheme="majorBidi" w:cs="Sultan bold"/>
          <w:b/>
          <w:color w:val="000000" w:themeColor="text1"/>
          <w:sz w:val="28"/>
          <w:szCs w:val="28"/>
          <w:u w:val="single"/>
          <w:rtl/>
        </w:rPr>
        <w:t>–</w:t>
      </w:r>
      <w:r w:rsidRPr="007F4245">
        <w:rPr>
          <w:rFonts w:asciiTheme="majorBidi" w:hAnsiTheme="majorBidi" w:cs="Sultan bold" w:hint="cs"/>
          <w:b/>
          <w:color w:val="000000" w:themeColor="text1"/>
          <w:sz w:val="28"/>
          <w:szCs w:val="28"/>
          <w:u w:val="single"/>
          <w:rtl/>
        </w:rPr>
        <w:t xml:space="preserve"> المجلد التاسع - 2014                                                                   م0م0 حسن عبدالله حسن</w:t>
      </w:r>
    </w:p>
    <w:p w:rsidR="007F4245" w:rsidRPr="00E12657" w:rsidRDefault="007F4245" w:rsidP="007F4245">
      <w:pPr>
        <w:jc w:val="both"/>
        <w:rPr>
          <w:rFonts w:asciiTheme="majorBidi" w:eastAsia="Calibri" w:hAnsiTheme="majorBidi" w:cstheme="majorBidi"/>
          <w:b/>
          <w:bCs/>
          <w:sz w:val="36"/>
          <w:szCs w:val="36"/>
          <w:rtl/>
          <w:lang w:bidi="ar-IQ"/>
        </w:rPr>
      </w:pPr>
      <w:r w:rsidRPr="00E12657">
        <w:rPr>
          <w:rFonts w:asciiTheme="majorBidi" w:eastAsia="Calibri" w:hAnsiTheme="majorBidi" w:cstheme="majorBidi"/>
          <w:b/>
          <w:bCs/>
          <w:sz w:val="36"/>
          <w:szCs w:val="36"/>
          <w:rtl/>
          <w:lang w:bidi="ar-IQ"/>
        </w:rPr>
        <w:t>مفهوم الاعاقة :-</w:t>
      </w:r>
    </w:p>
    <w:p w:rsidR="007F4245" w:rsidRPr="00B3428E" w:rsidRDefault="007F4245" w:rsidP="007F4245">
      <w:pPr>
        <w:jc w:val="both"/>
        <w:rPr>
          <w:rFonts w:asciiTheme="majorBidi" w:eastAsia="Calibri" w:hAnsiTheme="majorBidi" w:cstheme="majorBidi"/>
          <w:sz w:val="32"/>
          <w:szCs w:val="32"/>
          <w:rtl/>
          <w:lang w:bidi="ar-IQ"/>
        </w:rPr>
      </w:pPr>
      <w:r w:rsidRPr="00E12657">
        <w:rPr>
          <w:rFonts w:asciiTheme="majorBidi" w:eastAsia="Calibri" w:hAnsiTheme="majorBidi" w:cstheme="majorBidi"/>
          <w:b/>
          <w:bCs/>
          <w:sz w:val="32"/>
          <w:szCs w:val="32"/>
          <w:rtl/>
          <w:lang w:bidi="ar-IQ"/>
        </w:rPr>
        <w:t>تعريف الاعاقة في اللغة</w:t>
      </w:r>
      <w:r w:rsidRPr="00B3428E">
        <w:rPr>
          <w:rFonts w:asciiTheme="majorBidi" w:eastAsia="Calibri" w:hAnsiTheme="majorBidi" w:cstheme="majorBidi"/>
          <w:sz w:val="32"/>
          <w:szCs w:val="32"/>
          <w:rtl/>
          <w:lang w:bidi="ar-IQ"/>
        </w:rPr>
        <w:t xml:space="preserve"> : المعوق : رجل عُوَّق ، اي ذو تعويق ، وعاقه عن شيء يعوقه عوقاً : حرفه وحبسة ومنه التعويق والاعتياق (ابن منظور ، 1988 :93) .</w:t>
      </w:r>
    </w:p>
    <w:p w:rsidR="007F4245" w:rsidRPr="00B3428E" w:rsidRDefault="007F4245" w:rsidP="007F4245">
      <w:pPr>
        <w:jc w:val="both"/>
        <w:rPr>
          <w:rFonts w:asciiTheme="majorBidi" w:eastAsia="Calibri" w:hAnsiTheme="majorBidi" w:cstheme="majorBidi"/>
          <w:sz w:val="32"/>
          <w:szCs w:val="32"/>
          <w:rtl/>
          <w:lang w:bidi="ar-IQ"/>
        </w:rPr>
      </w:pPr>
      <w:r w:rsidRPr="00B3428E">
        <w:rPr>
          <w:rFonts w:asciiTheme="majorBidi" w:eastAsia="Calibri" w:hAnsiTheme="majorBidi" w:cstheme="majorBidi"/>
          <w:sz w:val="32"/>
          <w:szCs w:val="32"/>
          <w:rtl/>
          <w:lang w:bidi="ar-IQ"/>
        </w:rPr>
        <w:t>وعاقه عن الشيء عوقا اي منعه منع وشغله عنه والجمع عوق بتشديد الواو وفتحها للعاقل ولغيره عوائق وهي عائقة (المعجم الوسيط ، ب .ت.:66) .</w:t>
      </w:r>
    </w:p>
    <w:p w:rsidR="007F4245" w:rsidRDefault="007F4245" w:rsidP="007F4245">
      <w:pPr>
        <w:jc w:val="both"/>
        <w:rPr>
          <w:rFonts w:asciiTheme="majorBidi" w:eastAsia="Calibri" w:hAnsiTheme="majorBidi" w:cstheme="majorBidi"/>
          <w:sz w:val="32"/>
          <w:szCs w:val="32"/>
          <w:rtl/>
          <w:lang w:bidi="ar-IQ"/>
        </w:rPr>
      </w:pPr>
      <w:r w:rsidRPr="00B3428E">
        <w:rPr>
          <w:rFonts w:asciiTheme="majorBidi" w:eastAsia="Calibri" w:hAnsiTheme="majorBidi" w:cstheme="majorBidi"/>
          <w:sz w:val="32"/>
          <w:szCs w:val="32"/>
          <w:rtl/>
          <w:lang w:bidi="ar-IQ"/>
        </w:rPr>
        <w:t>تعريف الاعاقة في الاصطلاح :-</w:t>
      </w:r>
    </w:p>
    <w:p w:rsidR="00E12657" w:rsidRPr="00B3428E" w:rsidRDefault="00E12657" w:rsidP="007F4245">
      <w:pPr>
        <w:jc w:val="both"/>
        <w:rPr>
          <w:rFonts w:asciiTheme="majorBidi" w:eastAsia="Calibri" w:hAnsiTheme="majorBidi" w:cstheme="majorBidi"/>
          <w:sz w:val="32"/>
          <w:szCs w:val="32"/>
          <w:rtl/>
          <w:lang w:bidi="ar-IQ"/>
        </w:rPr>
      </w:pPr>
    </w:p>
    <w:p w:rsidR="007F4245" w:rsidRDefault="007F4245" w:rsidP="007F4245">
      <w:pPr>
        <w:jc w:val="both"/>
        <w:rPr>
          <w:rFonts w:asciiTheme="majorBidi" w:eastAsia="Calibri" w:hAnsiTheme="majorBidi" w:cstheme="majorBidi"/>
          <w:sz w:val="32"/>
          <w:szCs w:val="32"/>
          <w:rtl/>
          <w:lang w:bidi="ar-IQ"/>
        </w:rPr>
      </w:pPr>
      <w:r w:rsidRPr="00E12657">
        <w:rPr>
          <w:rFonts w:asciiTheme="majorBidi" w:eastAsia="Calibri" w:hAnsiTheme="majorBidi" w:cstheme="majorBidi"/>
          <w:b/>
          <w:bCs/>
          <w:sz w:val="32"/>
          <w:szCs w:val="32"/>
          <w:rtl/>
          <w:lang w:bidi="ar-IQ"/>
        </w:rPr>
        <w:t>عرفها فراج ،1981</w:t>
      </w:r>
      <w:r w:rsidRPr="00B3428E">
        <w:rPr>
          <w:rFonts w:asciiTheme="majorBidi" w:eastAsia="Calibri" w:hAnsiTheme="majorBidi" w:cstheme="majorBidi"/>
          <w:sz w:val="32"/>
          <w:szCs w:val="32"/>
          <w:rtl/>
          <w:lang w:bidi="ar-IQ"/>
        </w:rPr>
        <w:t xml:space="preserve"> : هي معاناة كل فرد نتيجة عوامل وراثية او بيئية من قصور جسمي او عقلي تترتب عليه اثار اقتصادية او اجتماعية او نفسية تحول بينه وبين تعلم او اداء بعض العمليات العقلية او الحسية التي يؤديها الفرد العادي بدرجة كافية من المهارة او النجاح (فراج ، 1981 :29) .</w:t>
      </w:r>
    </w:p>
    <w:p w:rsidR="00E12657" w:rsidRPr="00B3428E" w:rsidRDefault="00E12657" w:rsidP="007F4245">
      <w:pPr>
        <w:jc w:val="both"/>
        <w:rPr>
          <w:rFonts w:asciiTheme="majorBidi" w:eastAsia="Calibri" w:hAnsiTheme="majorBidi" w:cstheme="majorBidi"/>
          <w:sz w:val="32"/>
          <w:szCs w:val="32"/>
          <w:rtl/>
          <w:lang w:bidi="ar-IQ"/>
        </w:rPr>
      </w:pPr>
    </w:p>
    <w:p w:rsidR="007F4245" w:rsidRDefault="007F4245" w:rsidP="007F4245">
      <w:pPr>
        <w:jc w:val="both"/>
        <w:rPr>
          <w:rFonts w:asciiTheme="majorBidi" w:eastAsia="Calibri" w:hAnsiTheme="majorBidi" w:cstheme="majorBidi"/>
          <w:sz w:val="32"/>
          <w:szCs w:val="32"/>
          <w:rtl/>
          <w:lang w:bidi="ar-IQ"/>
        </w:rPr>
      </w:pPr>
      <w:r w:rsidRPr="00E12657">
        <w:rPr>
          <w:rFonts w:asciiTheme="majorBidi" w:eastAsia="Calibri" w:hAnsiTheme="majorBidi" w:cstheme="majorBidi"/>
          <w:b/>
          <w:bCs/>
          <w:sz w:val="32"/>
          <w:szCs w:val="32"/>
          <w:rtl/>
          <w:lang w:bidi="ar-IQ"/>
        </w:rPr>
        <w:t>ويعرفه عبد الرحيم (1997</w:t>
      </w:r>
      <w:r w:rsidRPr="00B3428E">
        <w:rPr>
          <w:rFonts w:asciiTheme="majorBidi" w:eastAsia="Calibri" w:hAnsiTheme="majorBidi" w:cstheme="majorBidi"/>
          <w:sz w:val="32"/>
          <w:szCs w:val="32"/>
          <w:rtl/>
          <w:lang w:bidi="ar-IQ"/>
        </w:rPr>
        <w:t>) : كل قصور جسمي أو عقلي أو نفسي أو خلقي يمثل عقبة في سبيل قيام الفرد بواجبه في المجتمع ويجعله قاصرا عن الافراد الاسوياء الذين يستمتعون بسلامة الاعضاء وصحة وظائفها . (عبد الرحيم ،1997 :9) .</w:t>
      </w:r>
    </w:p>
    <w:p w:rsidR="00E12657" w:rsidRPr="00B3428E" w:rsidRDefault="00E12657" w:rsidP="007F4245">
      <w:pPr>
        <w:jc w:val="both"/>
        <w:rPr>
          <w:rFonts w:asciiTheme="majorBidi" w:eastAsia="Calibri" w:hAnsiTheme="majorBidi" w:cstheme="majorBidi"/>
          <w:sz w:val="32"/>
          <w:szCs w:val="32"/>
          <w:rtl/>
          <w:lang w:bidi="ar-IQ"/>
        </w:rPr>
      </w:pPr>
    </w:p>
    <w:p w:rsidR="007F4245" w:rsidRPr="00B3428E" w:rsidRDefault="007F4245" w:rsidP="007F4245">
      <w:pPr>
        <w:jc w:val="both"/>
        <w:rPr>
          <w:rFonts w:asciiTheme="majorBidi" w:eastAsia="Calibri" w:hAnsiTheme="majorBidi" w:cstheme="majorBidi"/>
          <w:sz w:val="32"/>
          <w:szCs w:val="32"/>
          <w:rtl/>
          <w:lang w:bidi="ar-IQ"/>
        </w:rPr>
      </w:pPr>
      <w:r w:rsidRPr="00E12657">
        <w:rPr>
          <w:rFonts w:asciiTheme="majorBidi" w:eastAsia="Calibri" w:hAnsiTheme="majorBidi" w:cstheme="majorBidi"/>
          <w:b/>
          <w:bCs/>
          <w:sz w:val="32"/>
          <w:szCs w:val="32"/>
          <w:rtl/>
          <w:lang w:bidi="ar-IQ"/>
        </w:rPr>
        <w:t xml:space="preserve">كما عرفها المسبعي (2002)  </w:t>
      </w:r>
      <w:r w:rsidRPr="00B3428E">
        <w:rPr>
          <w:rFonts w:asciiTheme="majorBidi" w:eastAsia="Calibri" w:hAnsiTheme="majorBidi" w:cstheme="majorBidi"/>
          <w:sz w:val="32"/>
          <w:szCs w:val="32"/>
          <w:rtl/>
          <w:lang w:bidi="ar-IQ"/>
        </w:rPr>
        <w:t>: انها ضرر او خسارة تصيب الفرد نتيجة الضعف او العجز تحد او تمنع الفرد من أدائه (المسبعي ،2002 :185) .</w:t>
      </w:r>
    </w:p>
    <w:p w:rsidR="00E12657" w:rsidRDefault="00E12657" w:rsidP="007F4245">
      <w:pPr>
        <w:jc w:val="both"/>
        <w:rPr>
          <w:rFonts w:asciiTheme="majorBidi" w:eastAsia="Calibri" w:hAnsiTheme="majorBidi" w:cstheme="majorBidi"/>
          <w:b/>
          <w:bCs/>
          <w:sz w:val="32"/>
          <w:szCs w:val="32"/>
          <w:rtl/>
          <w:lang w:bidi="ar-IQ"/>
        </w:rPr>
      </w:pPr>
    </w:p>
    <w:p w:rsidR="00E12657" w:rsidRDefault="00E12657" w:rsidP="007F4245">
      <w:pPr>
        <w:jc w:val="both"/>
        <w:rPr>
          <w:rFonts w:asciiTheme="majorBidi" w:eastAsia="Calibri" w:hAnsiTheme="majorBidi" w:cstheme="majorBidi"/>
          <w:b/>
          <w:bCs/>
          <w:sz w:val="32"/>
          <w:szCs w:val="32"/>
          <w:rtl/>
          <w:lang w:bidi="ar-IQ"/>
        </w:rPr>
      </w:pPr>
    </w:p>
    <w:p w:rsidR="00E12657" w:rsidRPr="007F4245" w:rsidRDefault="00E12657" w:rsidP="00E12657">
      <w:pPr>
        <w:jc w:val="both"/>
        <w:rPr>
          <w:rFonts w:asciiTheme="majorBidi" w:hAnsiTheme="majorBidi" w:cs="Sultan bold"/>
          <w:b/>
          <w:color w:val="000000" w:themeColor="text1"/>
          <w:sz w:val="28"/>
          <w:szCs w:val="28"/>
          <w:u w:val="single"/>
        </w:rPr>
      </w:pPr>
      <w:r w:rsidRPr="007F4245">
        <w:rPr>
          <w:rFonts w:asciiTheme="majorBidi" w:hAnsiTheme="majorBidi" w:cs="Sultan bold"/>
          <w:b/>
          <w:color w:val="000000" w:themeColor="text1"/>
          <w:sz w:val="28"/>
          <w:szCs w:val="28"/>
          <w:u w:val="single"/>
          <w:rtl/>
        </w:rPr>
        <w:t>الكتاب السنوي – المجلد التاسع - 2014                           فاعلية برنامج إرشاديّ للحدّ من الشعور باليأس</w:t>
      </w:r>
    </w:p>
    <w:p w:rsidR="007F4245" w:rsidRPr="00B3428E" w:rsidRDefault="007F4245" w:rsidP="007F4245">
      <w:pPr>
        <w:jc w:val="both"/>
        <w:rPr>
          <w:rFonts w:asciiTheme="majorBidi" w:eastAsia="Calibri" w:hAnsiTheme="majorBidi" w:cstheme="majorBidi"/>
          <w:sz w:val="32"/>
          <w:szCs w:val="32"/>
          <w:rtl/>
          <w:lang w:bidi="ar-IQ"/>
        </w:rPr>
      </w:pPr>
      <w:r w:rsidRPr="00E12657">
        <w:rPr>
          <w:rFonts w:asciiTheme="majorBidi" w:eastAsia="Calibri" w:hAnsiTheme="majorBidi" w:cstheme="majorBidi"/>
          <w:b/>
          <w:bCs/>
          <w:sz w:val="32"/>
          <w:szCs w:val="32"/>
          <w:rtl/>
          <w:lang w:bidi="ar-IQ"/>
        </w:rPr>
        <w:t xml:space="preserve">ويعرفها الباحث </w:t>
      </w:r>
      <w:r w:rsidRPr="00B3428E">
        <w:rPr>
          <w:rFonts w:asciiTheme="majorBidi" w:eastAsia="Calibri" w:hAnsiTheme="majorBidi" w:cstheme="majorBidi"/>
          <w:sz w:val="32"/>
          <w:szCs w:val="32"/>
          <w:rtl/>
          <w:lang w:bidi="ar-IQ"/>
        </w:rPr>
        <w:t>: هي تأخر في النمو الجسمي أو النفسي او العقلي أو التعليمي ينتج عنه حاجات تقتضي من المختصين والمحيطين بالمعاق تقديم خدمات خاصة للمعاق له .</w:t>
      </w:r>
    </w:p>
    <w:p w:rsidR="007F4245" w:rsidRPr="00B3428E" w:rsidRDefault="007F4245" w:rsidP="007F4245">
      <w:pPr>
        <w:jc w:val="both"/>
        <w:rPr>
          <w:rFonts w:asciiTheme="majorBidi" w:eastAsia="Calibri" w:hAnsiTheme="majorBidi" w:cstheme="majorBidi"/>
          <w:sz w:val="32"/>
          <w:szCs w:val="32"/>
          <w:rtl/>
          <w:lang w:bidi="ar-IQ"/>
        </w:rPr>
      </w:pPr>
      <w:r w:rsidRPr="00E12657">
        <w:rPr>
          <w:rFonts w:asciiTheme="majorBidi" w:eastAsia="Calibri" w:hAnsiTheme="majorBidi" w:cstheme="majorBidi"/>
          <w:b/>
          <w:bCs/>
          <w:sz w:val="32"/>
          <w:szCs w:val="32"/>
          <w:rtl/>
          <w:lang w:bidi="ar-IQ"/>
        </w:rPr>
        <w:t xml:space="preserve">تعريف المعاق </w:t>
      </w:r>
      <w:r w:rsidRPr="00B3428E">
        <w:rPr>
          <w:rFonts w:asciiTheme="majorBidi" w:eastAsia="Calibri" w:hAnsiTheme="majorBidi" w:cstheme="majorBidi"/>
          <w:sz w:val="32"/>
          <w:szCs w:val="32"/>
          <w:rtl/>
          <w:lang w:bidi="ar-IQ"/>
        </w:rPr>
        <w:t>:- يعرفه شريف (2004) بانه كل شخص عاجز كليا او جزئياً عن ضمان حياة شخصية او اجتماعية طبيعية نتيجة نقص خلقي او غير خلقي في قدراته الجسمية او العقلية (شريف (2004، :432) .</w:t>
      </w:r>
    </w:p>
    <w:p w:rsidR="007F4245" w:rsidRPr="00B3428E" w:rsidRDefault="007F4245" w:rsidP="007F4245">
      <w:pPr>
        <w:jc w:val="both"/>
        <w:rPr>
          <w:rFonts w:asciiTheme="majorBidi" w:eastAsia="Calibri" w:hAnsiTheme="majorBidi" w:cstheme="majorBidi"/>
          <w:sz w:val="32"/>
          <w:szCs w:val="32"/>
          <w:rtl/>
          <w:lang w:bidi="ar-IQ"/>
        </w:rPr>
      </w:pPr>
      <w:r w:rsidRPr="00E12657">
        <w:rPr>
          <w:rFonts w:asciiTheme="majorBidi" w:eastAsia="Calibri" w:hAnsiTheme="majorBidi" w:cstheme="majorBidi"/>
          <w:b/>
          <w:bCs/>
          <w:sz w:val="32"/>
          <w:szCs w:val="32"/>
          <w:rtl/>
          <w:lang w:bidi="ar-IQ"/>
        </w:rPr>
        <w:t>ويعرفه الخطيب (2001)</w:t>
      </w:r>
      <w:r w:rsidRPr="00B3428E">
        <w:rPr>
          <w:rFonts w:asciiTheme="majorBidi" w:eastAsia="Calibri" w:hAnsiTheme="majorBidi" w:cstheme="majorBidi"/>
          <w:sz w:val="32"/>
          <w:szCs w:val="32"/>
          <w:rtl/>
          <w:lang w:bidi="ar-IQ"/>
        </w:rPr>
        <w:t xml:space="preserve"> : بأنه الفرد الذي يعاني من حالة ضعف او عجز تحد من قدرته او تمنعه من القيام بالوظائف والأدوار المتوقعة ممن هم في عمره باستقلالية (الخطيب 2001: 15) .</w:t>
      </w:r>
    </w:p>
    <w:p w:rsidR="007F4245" w:rsidRPr="00B3428E" w:rsidRDefault="007F4245" w:rsidP="007F4245">
      <w:pPr>
        <w:jc w:val="both"/>
        <w:rPr>
          <w:rFonts w:asciiTheme="majorBidi" w:eastAsia="Calibri" w:hAnsiTheme="majorBidi" w:cstheme="majorBidi"/>
          <w:sz w:val="32"/>
          <w:szCs w:val="32"/>
          <w:rtl/>
          <w:lang w:bidi="ar-IQ"/>
        </w:rPr>
      </w:pPr>
      <w:r w:rsidRPr="00E12657">
        <w:rPr>
          <w:rFonts w:asciiTheme="majorBidi" w:eastAsia="Calibri" w:hAnsiTheme="majorBidi" w:cstheme="majorBidi"/>
          <w:b/>
          <w:bCs/>
          <w:sz w:val="32"/>
          <w:szCs w:val="32"/>
          <w:rtl/>
          <w:lang w:bidi="ar-IQ"/>
        </w:rPr>
        <w:t xml:space="preserve">كما عرفه عبد الكافي (2000) </w:t>
      </w:r>
      <w:r w:rsidRPr="00B3428E">
        <w:rPr>
          <w:rFonts w:asciiTheme="majorBidi" w:eastAsia="Calibri" w:hAnsiTheme="majorBidi" w:cstheme="majorBidi"/>
          <w:sz w:val="32"/>
          <w:szCs w:val="32"/>
          <w:rtl/>
          <w:lang w:bidi="ar-IQ"/>
        </w:rPr>
        <w:t>: هو الفرد الذي اصيب بإعاقة عقلية او جسمية او حسية دون ذنب جناه سوى انه ينقص من أقرانه بسبب هذه الاعاقة (عبد الكافي ، 2000 : 1 ) .</w:t>
      </w:r>
    </w:p>
    <w:p w:rsidR="007F4245" w:rsidRDefault="007F4245" w:rsidP="007F4245">
      <w:pPr>
        <w:jc w:val="both"/>
        <w:rPr>
          <w:rFonts w:asciiTheme="majorBidi" w:eastAsia="Calibri" w:hAnsiTheme="majorBidi" w:cstheme="majorBidi"/>
          <w:sz w:val="32"/>
          <w:szCs w:val="32"/>
          <w:rtl/>
          <w:lang w:bidi="ar-IQ"/>
        </w:rPr>
      </w:pPr>
      <w:r w:rsidRPr="00E12657">
        <w:rPr>
          <w:rFonts w:asciiTheme="majorBidi" w:eastAsia="Calibri" w:hAnsiTheme="majorBidi" w:cstheme="majorBidi"/>
          <w:b/>
          <w:bCs/>
          <w:sz w:val="32"/>
          <w:szCs w:val="32"/>
          <w:rtl/>
          <w:lang w:bidi="ar-IQ"/>
        </w:rPr>
        <w:t>ويعرف الباحث</w:t>
      </w:r>
      <w:r w:rsidRPr="00B3428E">
        <w:rPr>
          <w:rFonts w:asciiTheme="majorBidi" w:eastAsia="Calibri" w:hAnsiTheme="majorBidi" w:cstheme="majorBidi"/>
          <w:sz w:val="32"/>
          <w:szCs w:val="32"/>
          <w:rtl/>
          <w:lang w:bidi="ar-IQ"/>
        </w:rPr>
        <w:t xml:space="preserve"> : المعاق هو كلُّ شخص ليس لديه قدرة كاملة على ممارسة نشاطاته نتيجة خلل في وظائفه المتعددة ويكون هذا الخلل إِما قبل الولادة أو بعد الولادة .</w:t>
      </w:r>
    </w:p>
    <w:p w:rsidR="00E12657" w:rsidRPr="00B3428E" w:rsidRDefault="00E12657" w:rsidP="007F4245">
      <w:pPr>
        <w:jc w:val="both"/>
        <w:rPr>
          <w:rFonts w:asciiTheme="majorBidi" w:eastAsia="Calibri" w:hAnsiTheme="majorBidi" w:cstheme="majorBidi"/>
          <w:sz w:val="32"/>
          <w:szCs w:val="32"/>
          <w:rtl/>
          <w:lang w:bidi="ar-IQ"/>
        </w:rPr>
      </w:pPr>
    </w:p>
    <w:p w:rsidR="007F4245" w:rsidRPr="00E12657" w:rsidRDefault="007F4245" w:rsidP="007F4245">
      <w:pPr>
        <w:jc w:val="both"/>
        <w:rPr>
          <w:rFonts w:asciiTheme="majorBidi" w:eastAsia="Calibri" w:hAnsiTheme="majorBidi" w:cstheme="majorBidi"/>
          <w:b/>
          <w:bCs/>
          <w:sz w:val="36"/>
          <w:szCs w:val="36"/>
          <w:rtl/>
          <w:lang w:bidi="ar-IQ"/>
        </w:rPr>
      </w:pPr>
      <w:r w:rsidRPr="00E12657">
        <w:rPr>
          <w:rFonts w:asciiTheme="majorBidi" w:eastAsia="Calibri" w:hAnsiTheme="majorBidi" w:cstheme="majorBidi"/>
          <w:b/>
          <w:bCs/>
          <w:sz w:val="36"/>
          <w:szCs w:val="36"/>
          <w:rtl/>
          <w:lang w:bidi="ar-IQ"/>
        </w:rPr>
        <w:t xml:space="preserve">انواع الاعاقة : </w:t>
      </w:r>
    </w:p>
    <w:p w:rsidR="007F4245" w:rsidRPr="00E12657" w:rsidRDefault="007F4245" w:rsidP="007F4245">
      <w:pPr>
        <w:jc w:val="both"/>
        <w:rPr>
          <w:rFonts w:asciiTheme="majorBidi" w:eastAsia="Calibri" w:hAnsiTheme="majorBidi" w:cstheme="majorBidi"/>
          <w:b/>
          <w:bCs/>
          <w:sz w:val="32"/>
          <w:szCs w:val="32"/>
          <w:rtl/>
          <w:lang w:bidi="ar-IQ"/>
        </w:rPr>
      </w:pPr>
      <w:r w:rsidRPr="00E12657">
        <w:rPr>
          <w:rFonts w:asciiTheme="majorBidi" w:eastAsia="Calibri" w:hAnsiTheme="majorBidi" w:cstheme="majorBidi"/>
          <w:b/>
          <w:bCs/>
          <w:sz w:val="32"/>
          <w:szCs w:val="32"/>
          <w:rtl/>
          <w:lang w:bidi="ar-IQ"/>
        </w:rPr>
        <w:t>هناك مجموعة من أنواع الاعاقة نذكر منها :</w:t>
      </w:r>
    </w:p>
    <w:p w:rsidR="007F4245" w:rsidRPr="00E12657" w:rsidRDefault="007F4245" w:rsidP="004F3139">
      <w:pPr>
        <w:numPr>
          <w:ilvl w:val="0"/>
          <w:numId w:val="84"/>
        </w:numPr>
        <w:contextualSpacing/>
        <w:jc w:val="both"/>
        <w:rPr>
          <w:rFonts w:asciiTheme="majorBidi" w:eastAsia="Calibri" w:hAnsiTheme="majorBidi" w:cstheme="majorBidi"/>
          <w:b/>
          <w:bCs/>
          <w:sz w:val="32"/>
          <w:szCs w:val="32"/>
          <w:lang w:bidi="ar-IQ"/>
        </w:rPr>
      </w:pPr>
      <w:r w:rsidRPr="00E12657">
        <w:rPr>
          <w:rFonts w:asciiTheme="majorBidi" w:eastAsia="Calibri" w:hAnsiTheme="majorBidi" w:cstheme="majorBidi"/>
          <w:b/>
          <w:bCs/>
          <w:sz w:val="32"/>
          <w:szCs w:val="32"/>
          <w:rtl/>
          <w:lang w:bidi="ar-IQ"/>
        </w:rPr>
        <w:t xml:space="preserve">الاعاقة السمعية </w:t>
      </w:r>
    </w:p>
    <w:p w:rsidR="007F4245" w:rsidRPr="00E12657" w:rsidRDefault="007F4245" w:rsidP="004F3139">
      <w:pPr>
        <w:numPr>
          <w:ilvl w:val="0"/>
          <w:numId w:val="84"/>
        </w:numPr>
        <w:contextualSpacing/>
        <w:jc w:val="both"/>
        <w:rPr>
          <w:rFonts w:asciiTheme="majorBidi" w:eastAsia="Calibri" w:hAnsiTheme="majorBidi" w:cstheme="majorBidi"/>
          <w:b/>
          <w:bCs/>
          <w:sz w:val="32"/>
          <w:szCs w:val="32"/>
          <w:lang w:bidi="ar-IQ"/>
        </w:rPr>
      </w:pPr>
      <w:r w:rsidRPr="00E12657">
        <w:rPr>
          <w:rFonts w:asciiTheme="majorBidi" w:eastAsia="Calibri" w:hAnsiTheme="majorBidi" w:cstheme="majorBidi"/>
          <w:b/>
          <w:bCs/>
          <w:sz w:val="32"/>
          <w:szCs w:val="32"/>
          <w:rtl/>
          <w:lang w:bidi="ar-IQ"/>
        </w:rPr>
        <w:t xml:space="preserve">الاعاقة البصرية </w:t>
      </w:r>
    </w:p>
    <w:p w:rsidR="007F4245" w:rsidRPr="00E12657" w:rsidRDefault="007F4245" w:rsidP="004F3139">
      <w:pPr>
        <w:numPr>
          <w:ilvl w:val="0"/>
          <w:numId w:val="84"/>
        </w:numPr>
        <w:contextualSpacing/>
        <w:jc w:val="both"/>
        <w:rPr>
          <w:rFonts w:asciiTheme="majorBidi" w:eastAsia="Calibri" w:hAnsiTheme="majorBidi" w:cstheme="majorBidi"/>
          <w:b/>
          <w:bCs/>
          <w:sz w:val="32"/>
          <w:szCs w:val="32"/>
          <w:lang w:bidi="ar-IQ"/>
        </w:rPr>
      </w:pPr>
      <w:r w:rsidRPr="00E12657">
        <w:rPr>
          <w:rFonts w:asciiTheme="majorBidi" w:eastAsia="Calibri" w:hAnsiTheme="majorBidi" w:cstheme="majorBidi"/>
          <w:b/>
          <w:bCs/>
          <w:sz w:val="32"/>
          <w:szCs w:val="32"/>
          <w:rtl/>
          <w:lang w:bidi="ar-IQ"/>
        </w:rPr>
        <w:lastRenderedPageBreak/>
        <w:t xml:space="preserve">الاعاقة اللفظية </w:t>
      </w:r>
    </w:p>
    <w:p w:rsidR="007F4245" w:rsidRDefault="007F4245" w:rsidP="004F3139">
      <w:pPr>
        <w:numPr>
          <w:ilvl w:val="0"/>
          <w:numId w:val="84"/>
        </w:numPr>
        <w:contextualSpacing/>
        <w:jc w:val="both"/>
        <w:rPr>
          <w:rFonts w:asciiTheme="majorBidi" w:eastAsia="Calibri" w:hAnsiTheme="majorBidi" w:cstheme="majorBidi"/>
          <w:b/>
          <w:bCs/>
          <w:sz w:val="32"/>
          <w:szCs w:val="32"/>
          <w:lang w:bidi="ar-IQ"/>
        </w:rPr>
      </w:pPr>
      <w:r w:rsidRPr="00E12657">
        <w:rPr>
          <w:rFonts w:asciiTheme="majorBidi" w:eastAsia="Calibri" w:hAnsiTheme="majorBidi" w:cstheme="majorBidi"/>
          <w:b/>
          <w:bCs/>
          <w:sz w:val="32"/>
          <w:szCs w:val="32"/>
          <w:rtl/>
          <w:lang w:bidi="ar-IQ"/>
        </w:rPr>
        <w:t xml:space="preserve">الاعاقة الحركية </w:t>
      </w:r>
    </w:p>
    <w:p w:rsidR="00E12657" w:rsidRPr="00E12657" w:rsidRDefault="00E12657" w:rsidP="00E12657">
      <w:pPr>
        <w:jc w:val="both"/>
        <w:rPr>
          <w:rFonts w:asciiTheme="majorBidi" w:hAnsiTheme="majorBidi" w:cstheme="majorBidi"/>
          <w:sz w:val="32"/>
          <w:szCs w:val="32"/>
          <w:rtl/>
          <w:lang w:bidi="ar-IQ"/>
        </w:rPr>
      </w:pPr>
      <w:r w:rsidRPr="00E12657">
        <w:rPr>
          <w:rFonts w:asciiTheme="majorBidi" w:hAnsiTheme="majorBidi" w:cs="Sultan bold" w:hint="cs"/>
          <w:b/>
          <w:color w:val="000000" w:themeColor="text1"/>
          <w:sz w:val="28"/>
          <w:szCs w:val="28"/>
          <w:u w:val="single"/>
          <w:rtl/>
        </w:rPr>
        <w:t xml:space="preserve">الكتاب السنوي </w:t>
      </w:r>
      <w:r w:rsidRPr="00E12657">
        <w:rPr>
          <w:rFonts w:asciiTheme="majorBidi" w:hAnsiTheme="majorBidi" w:cs="Sultan bold"/>
          <w:b/>
          <w:color w:val="000000" w:themeColor="text1"/>
          <w:sz w:val="28"/>
          <w:szCs w:val="28"/>
          <w:u w:val="single"/>
          <w:rtl/>
        </w:rPr>
        <w:t>–</w:t>
      </w:r>
      <w:r w:rsidRPr="00E12657">
        <w:rPr>
          <w:rFonts w:asciiTheme="majorBidi" w:hAnsiTheme="majorBidi" w:cs="Sultan bold" w:hint="cs"/>
          <w:b/>
          <w:color w:val="000000" w:themeColor="text1"/>
          <w:sz w:val="28"/>
          <w:szCs w:val="28"/>
          <w:u w:val="single"/>
          <w:rtl/>
        </w:rPr>
        <w:t xml:space="preserve"> المجلد التاسع - 2014                                                                   م0م0 حسن عبدالله حسن</w:t>
      </w:r>
    </w:p>
    <w:p w:rsidR="00E12657" w:rsidRPr="00E12657" w:rsidRDefault="00E12657" w:rsidP="00E12657">
      <w:pPr>
        <w:ind w:left="720"/>
        <w:contextualSpacing/>
        <w:jc w:val="both"/>
        <w:rPr>
          <w:rFonts w:asciiTheme="majorBidi" w:eastAsia="Calibri" w:hAnsiTheme="majorBidi" w:cstheme="majorBidi"/>
          <w:b/>
          <w:bCs/>
          <w:sz w:val="32"/>
          <w:szCs w:val="32"/>
          <w:lang w:bidi="ar-IQ"/>
        </w:rPr>
      </w:pPr>
    </w:p>
    <w:p w:rsidR="007F4245" w:rsidRPr="00E12657" w:rsidRDefault="007F4245" w:rsidP="004F3139">
      <w:pPr>
        <w:numPr>
          <w:ilvl w:val="0"/>
          <w:numId w:val="84"/>
        </w:numPr>
        <w:contextualSpacing/>
        <w:jc w:val="both"/>
        <w:rPr>
          <w:rFonts w:asciiTheme="majorBidi" w:eastAsia="Calibri" w:hAnsiTheme="majorBidi" w:cstheme="majorBidi"/>
          <w:b/>
          <w:bCs/>
          <w:sz w:val="32"/>
          <w:szCs w:val="32"/>
          <w:lang w:bidi="ar-IQ"/>
        </w:rPr>
      </w:pPr>
      <w:r w:rsidRPr="00E12657">
        <w:rPr>
          <w:rFonts w:asciiTheme="majorBidi" w:eastAsia="Calibri" w:hAnsiTheme="majorBidi" w:cstheme="majorBidi"/>
          <w:b/>
          <w:bCs/>
          <w:sz w:val="32"/>
          <w:szCs w:val="32"/>
          <w:rtl/>
          <w:lang w:bidi="ar-IQ"/>
        </w:rPr>
        <w:t xml:space="preserve">الاعاقة العقلية </w:t>
      </w:r>
    </w:p>
    <w:p w:rsidR="007F4245" w:rsidRDefault="007F4245" w:rsidP="004F3139">
      <w:pPr>
        <w:numPr>
          <w:ilvl w:val="0"/>
          <w:numId w:val="84"/>
        </w:numPr>
        <w:contextualSpacing/>
        <w:jc w:val="both"/>
        <w:rPr>
          <w:rFonts w:asciiTheme="majorBidi" w:eastAsia="Calibri" w:hAnsiTheme="majorBidi" w:cstheme="majorBidi"/>
          <w:b/>
          <w:bCs/>
          <w:sz w:val="32"/>
          <w:szCs w:val="32"/>
          <w:lang w:bidi="ar-IQ"/>
        </w:rPr>
      </w:pPr>
      <w:r w:rsidRPr="00E12657">
        <w:rPr>
          <w:rFonts w:asciiTheme="majorBidi" w:eastAsia="Calibri" w:hAnsiTheme="majorBidi" w:cstheme="majorBidi"/>
          <w:b/>
          <w:bCs/>
          <w:sz w:val="32"/>
          <w:szCs w:val="32"/>
          <w:rtl/>
          <w:lang w:bidi="ar-IQ"/>
        </w:rPr>
        <w:t xml:space="preserve">الاعاقة الاجتماعية </w:t>
      </w:r>
    </w:p>
    <w:p w:rsidR="00E12657" w:rsidRPr="00E12657" w:rsidRDefault="00E12657" w:rsidP="00E12657">
      <w:pPr>
        <w:ind w:left="720"/>
        <w:contextualSpacing/>
        <w:jc w:val="both"/>
        <w:rPr>
          <w:rFonts w:asciiTheme="majorBidi" w:eastAsia="Calibri" w:hAnsiTheme="majorBidi" w:cstheme="majorBidi"/>
          <w:b/>
          <w:bCs/>
          <w:sz w:val="32"/>
          <w:szCs w:val="32"/>
          <w:lang w:bidi="ar-IQ"/>
        </w:rPr>
      </w:pPr>
    </w:p>
    <w:p w:rsidR="007F4245" w:rsidRPr="00E12657" w:rsidRDefault="007F4245" w:rsidP="007F4245">
      <w:pPr>
        <w:jc w:val="both"/>
        <w:rPr>
          <w:rFonts w:asciiTheme="majorBidi" w:eastAsia="Calibri" w:hAnsiTheme="majorBidi" w:cstheme="majorBidi"/>
          <w:b/>
          <w:bCs/>
          <w:sz w:val="36"/>
          <w:szCs w:val="36"/>
          <w:rtl/>
          <w:lang w:bidi="ar-IQ"/>
        </w:rPr>
      </w:pPr>
      <w:r w:rsidRPr="00E12657">
        <w:rPr>
          <w:rFonts w:asciiTheme="majorBidi" w:eastAsia="Calibri" w:hAnsiTheme="majorBidi" w:cstheme="majorBidi"/>
          <w:b/>
          <w:bCs/>
          <w:sz w:val="36"/>
          <w:szCs w:val="36"/>
          <w:rtl/>
          <w:lang w:bidi="ar-IQ"/>
        </w:rPr>
        <w:t>وتناول الباحث الاعاقة العقلية في بحثه لتكون محور الدراسة الخالية .</w:t>
      </w:r>
    </w:p>
    <w:p w:rsidR="00E12657" w:rsidRPr="00B3428E" w:rsidRDefault="00E12657" w:rsidP="007F4245">
      <w:pPr>
        <w:jc w:val="both"/>
        <w:rPr>
          <w:rFonts w:asciiTheme="majorBidi" w:eastAsia="Calibri" w:hAnsiTheme="majorBidi" w:cstheme="majorBidi"/>
          <w:sz w:val="32"/>
          <w:szCs w:val="32"/>
          <w:rtl/>
          <w:lang w:bidi="ar-IQ"/>
        </w:rPr>
      </w:pPr>
    </w:p>
    <w:p w:rsidR="007F4245" w:rsidRPr="00E12657" w:rsidRDefault="007F4245" w:rsidP="007F4245">
      <w:pPr>
        <w:jc w:val="both"/>
        <w:rPr>
          <w:rFonts w:asciiTheme="majorBidi" w:eastAsia="Calibri" w:hAnsiTheme="majorBidi" w:cstheme="majorBidi"/>
          <w:b/>
          <w:bCs/>
          <w:sz w:val="36"/>
          <w:szCs w:val="36"/>
          <w:rtl/>
          <w:lang w:bidi="ar-IQ"/>
        </w:rPr>
      </w:pPr>
      <w:r w:rsidRPr="00E12657">
        <w:rPr>
          <w:rFonts w:asciiTheme="majorBidi" w:eastAsia="Calibri" w:hAnsiTheme="majorBidi" w:cstheme="majorBidi"/>
          <w:b/>
          <w:bCs/>
          <w:sz w:val="36"/>
          <w:szCs w:val="36"/>
          <w:rtl/>
          <w:lang w:bidi="ar-IQ"/>
        </w:rPr>
        <w:t xml:space="preserve">الاعاقة الحركية : </w:t>
      </w:r>
    </w:p>
    <w:p w:rsidR="007F4245" w:rsidRPr="00B3428E" w:rsidRDefault="007F4245" w:rsidP="007F4245">
      <w:pPr>
        <w:jc w:val="both"/>
        <w:rPr>
          <w:rFonts w:asciiTheme="majorBidi" w:eastAsia="Calibri" w:hAnsiTheme="majorBidi" w:cstheme="majorBidi"/>
          <w:sz w:val="32"/>
          <w:szCs w:val="32"/>
          <w:rtl/>
          <w:lang w:bidi="ar-IQ"/>
        </w:rPr>
      </w:pPr>
      <w:r w:rsidRPr="00B3428E">
        <w:rPr>
          <w:rFonts w:asciiTheme="majorBidi" w:eastAsia="Calibri" w:hAnsiTheme="majorBidi" w:cstheme="majorBidi"/>
          <w:sz w:val="32"/>
          <w:szCs w:val="32"/>
          <w:rtl/>
          <w:lang w:bidi="ar-IQ"/>
        </w:rPr>
        <w:t>تعرف على انها حالة عجز في مجال العظام والعضلات والاعصاب تحد من قدرة المصاب على استخدام جسمه بشكل طبيعي ومرن كالأسوياء مما يؤثر عليه سلبا في مشاركته في النشاطات المدرسية الروتينية (العزة ، 2000 : 179) .</w:t>
      </w:r>
    </w:p>
    <w:p w:rsidR="007F4245" w:rsidRPr="00B3428E" w:rsidRDefault="007F4245" w:rsidP="007F4245">
      <w:pPr>
        <w:jc w:val="both"/>
        <w:rPr>
          <w:rFonts w:asciiTheme="majorBidi" w:eastAsia="Calibri" w:hAnsiTheme="majorBidi" w:cstheme="majorBidi"/>
          <w:sz w:val="32"/>
          <w:szCs w:val="32"/>
          <w:rtl/>
          <w:lang w:bidi="ar-IQ"/>
        </w:rPr>
      </w:pPr>
      <w:r w:rsidRPr="00B3428E">
        <w:rPr>
          <w:rFonts w:asciiTheme="majorBidi" w:eastAsia="Calibri" w:hAnsiTheme="majorBidi" w:cstheme="majorBidi"/>
          <w:sz w:val="32"/>
          <w:szCs w:val="32"/>
          <w:rtl/>
          <w:lang w:bidi="ar-IQ"/>
        </w:rPr>
        <w:t>ويشير الرومان على انها اصابة الفرد بخلل ماضي القدرة الحركية او النشاط الحركي بحيث يؤثر ذلك الخلل على مظاهر النمو العقلي والاجتماعي والانفعالي (الرومان ، 2000 : 269) ويعرضها ابو النجا وبدران على انها اضطراب او خلل غير جسمي يمنع الفرد من استخدام جسمه بشكل غير طبيعي للقيام بالوظائف الحياتية اليومية : (ابو النجا وبدران 2003 : 143) .</w:t>
      </w:r>
    </w:p>
    <w:p w:rsidR="007F4245" w:rsidRPr="00B3428E" w:rsidRDefault="007F4245" w:rsidP="007F4245">
      <w:pPr>
        <w:jc w:val="both"/>
        <w:rPr>
          <w:rFonts w:asciiTheme="majorBidi" w:eastAsia="Calibri" w:hAnsiTheme="majorBidi" w:cstheme="majorBidi"/>
          <w:sz w:val="32"/>
          <w:szCs w:val="32"/>
          <w:rtl/>
          <w:lang w:bidi="ar-IQ"/>
        </w:rPr>
      </w:pPr>
      <w:r w:rsidRPr="00B3428E">
        <w:rPr>
          <w:rFonts w:asciiTheme="majorBidi" w:eastAsia="Calibri" w:hAnsiTheme="majorBidi" w:cstheme="majorBidi"/>
          <w:sz w:val="32"/>
          <w:szCs w:val="32"/>
          <w:rtl/>
          <w:lang w:bidi="ar-IQ"/>
        </w:rPr>
        <w:t>ويعّرف الباحث الاعاقة الحركية على أنّها خلل يصيب الفرد يحّد من قدرته الحركية ويعطلّ وظائفه الحركية اليومية ويصيب هذا الخلل العظام او العضلات او الاعصاب .</w:t>
      </w:r>
    </w:p>
    <w:p w:rsidR="007F4245" w:rsidRDefault="007F4245" w:rsidP="007F4245">
      <w:pPr>
        <w:jc w:val="both"/>
        <w:rPr>
          <w:rFonts w:asciiTheme="majorBidi" w:eastAsia="Calibri" w:hAnsiTheme="majorBidi" w:cstheme="majorBidi"/>
          <w:sz w:val="32"/>
          <w:szCs w:val="32"/>
          <w:rtl/>
          <w:lang w:bidi="ar-IQ"/>
        </w:rPr>
      </w:pPr>
    </w:p>
    <w:p w:rsidR="00E12657" w:rsidRDefault="00E12657" w:rsidP="007F4245">
      <w:pPr>
        <w:jc w:val="both"/>
        <w:rPr>
          <w:rFonts w:asciiTheme="majorBidi" w:eastAsia="Calibri" w:hAnsiTheme="majorBidi" w:cstheme="majorBidi"/>
          <w:sz w:val="32"/>
          <w:szCs w:val="32"/>
          <w:rtl/>
          <w:lang w:bidi="ar-IQ"/>
        </w:rPr>
      </w:pPr>
    </w:p>
    <w:p w:rsidR="00E12657" w:rsidRDefault="00E12657" w:rsidP="007F4245">
      <w:pPr>
        <w:jc w:val="both"/>
        <w:rPr>
          <w:rFonts w:asciiTheme="majorBidi" w:eastAsia="Calibri" w:hAnsiTheme="majorBidi" w:cstheme="majorBidi"/>
          <w:sz w:val="32"/>
          <w:szCs w:val="32"/>
          <w:rtl/>
          <w:lang w:bidi="ar-IQ"/>
        </w:rPr>
      </w:pPr>
    </w:p>
    <w:p w:rsidR="00E12657" w:rsidRPr="007F4245" w:rsidRDefault="00E12657" w:rsidP="00E12657">
      <w:pPr>
        <w:jc w:val="both"/>
        <w:rPr>
          <w:rFonts w:asciiTheme="majorBidi" w:hAnsiTheme="majorBidi" w:cs="Sultan bold"/>
          <w:b/>
          <w:color w:val="000000" w:themeColor="text1"/>
          <w:sz w:val="28"/>
          <w:szCs w:val="28"/>
          <w:u w:val="single"/>
        </w:rPr>
      </w:pPr>
      <w:r w:rsidRPr="007F4245">
        <w:rPr>
          <w:rFonts w:asciiTheme="majorBidi" w:hAnsiTheme="majorBidi" w:cs="Sultan bold"/>
          <w:b/>
          <w:color w:val="000000" w:themeColor="text1"/>
          <w:sz w:val="28"/>
          <w:szCs w:val="28"/>
          <w:u w:val="single"/>
          <w:rtl/>
        </w:rPr>
        <w:t>الكتاب السنوي – المجلد التاسع - 2014                           فاعلية برنامج إرشاديّ للحدّ من الشعور باليأس</w:t>
      </w:r>
    </w:p>
    <w:p w:rsidR="007F4245" w:rsidRPr="00E12657" w:rsidRDefault="007F4245" w:rsidP="007F4245">
      <w:pPr>
        <w:spacing w:after="0" w:line="264" w:lineRule="auto"/>
        <w:jc w:val="both"/>
        <w:rPr>
          <w:rFonts w:asciiTheme="majorBidi" w:eastAsia="Times New Roman" w:hAnsiTheme="majorBidi" w:cstheme="majorBidi"/>
          <w:b/>
          <w:bCs/>
          <w:sz w:val="36"/>
          <w:szCs w:val="36"/>
          <w:rtl/>
        </w:rPr>
      </w:pPr>
      <w:r w:rsidRPr="00E12657">
        <w:rPr>
          <w:rFonts w:asciiTheme="majorBidi" w:eastAsia="Times New Roman" w:hAnsiTheme="majorBidi" w:cstheme="majorBidi"/>
          <w:b/>
          <w:bCs/>
          <w:sz w:val="36"/>
          <w:szCs w:val="36"/>
          <w:rtl/>
        </w:rPr>
        <w:t>إجراءات البحث</w:t>
      </w:r>
    </w:p>
    <w:p w:rsidR="007F4245" w:rsidRPr="00B3428E" w:rsidRDefault="007F4245" w:rsidP="007F4245">
      <w:pPr>
        <w:spacing w:after="0" w:line="264" w:lineRule="auto"/>
        <w:jc w:val="both"/>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lang w:bidi="ar-IQ"/>
        </w:rPr>
        <w:t>و</w:t>
      </w:r>
      <w:r w:rsidRPr="00B3428E">
        <w:rPr>
          <w:rFonts w:asciiTheme="majorBidi" w:eastAsia="Times New Roman" w:hAnsiTheme="majorBidi" w:cstheme="majorBidi"/>
          <w:sz w:val="32"/>
          <w:szCs w:val="32"/>
          <w:rtl/>
        </w:rPr>
        <w:t>يتضمن عدداً من الإجراءات وهي كما يأتي:</w:t>
      </w:r>
    </w:p>
    <w:p w:rsidR="007F4245" w:rsidRPr="00B3428E" w:rsidRDefault="007F4245" w:rsidP="007F4245">
      <w:pPr>
        <w:tabs>
          <w:tab w:val="left" w:pos="566"/>
        </w:tabs>
        <w:spacing w:after="0" w:line="264" w:lineRule="auto"/>
        <w:jc w:val="both"/>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1-</w:t>
      </w:r>
      <w:r w:rsidRPr="00B3428E">
        <w:rPr>
          <w:rFonts w:asciiTheme="majorBidi" w:eastAsia="Times New Roman" w:hAnsiTheme="majorBidi" w:cstheme="majorBidi"/>
          <w:sz w:val="32"/>
          <w:szCs w:val="32"/>
          <w:rtl/>
        </w:rPr>
        <w:tab/>
        <w:t>تحديد التصميم التجريبي المناسب للبحث الحالي.</w:t>
      </w:r>
    </w:p>
    <w:p w:rsidR="007F4245" w:rsidRPr="00B3428E" w:rsidRDefault="007F4245" w:rsidP="007F4245">
      <w:pPr>
        <w:tabs>
          <w:tab w:val="left" w:pos="566"/>
        </w:tabs>
        <w:spacing w:after="0" w:line="264" w:lineRule="auto"/>
        <w:jc w:val="both"/>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2-</w:t>
      </w:r>
      <w:r w:rsidRPr="00B3428E">
        <w:rPr>
          <w:rFonts w:asciiTheme="majorBidi" w:eastAsia="Times New Roman" w:hAnsiTheme="majorBidi" w:cstheme="majorBidi"/>
          <w:sz w:val="32"/>
          <w:szCs w:val="32"/>
          <w:rtl/>
        </w:rPr>
        <w:tab/>
        <w:t>اختيار عينة مناسبة من الاطفال المعاقين بمرحلة عمرية (12-18) سنة في محافظة ديالى.</w:t>
      </w:r>
    </w:p>
    <w:p w:rsidR="007F4245" w:rsidRPr="00B3428E" w:rsidRDefault="007F4245" w:rsidP="007F4245">
      <w:pPr>
        <w:tabs>
          <w:tab w:val="left" w:pos="566"/>
        </w:tabs>
        <w:spacing w:after="0" w:line="264" w:lineRule="auto"/>
        <w:jc w:val="both"/>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3-</w:t>
      </w:r>
      <w:r w:rsidRPr="00B3428E">
        <w:rPr>
          <w:rFonts w:asciiTheme="majorBidi" w:eastAsia="Times New Roman" w:hAnsiTheme="majorBidi" w:cstheme="majorBidi"/>
          <w:sz w:val="32"/>
          <w:szCs w:val="32"/>
          <w:rtl/>
        </w:rPr>
        <w:tab/>
        <w:t>تبني مقياس لقياس الشعور باليأس يتسم بالصدق والثبات.</w:t>
      </w:r>
    </w:p>
    <w:p w:rsidR="007F4245" w:rsidRPr="00B3428E" w:rsidRDefault="007F4245" w:rsidP="007F4245">
      <w:pPr>
        <w:tabs>
          <w:tab w:val="left" w:pos="566"/>
        </w:tabs>
        <w:spacing w:after="0" w:line="264" w:lineRule="auto"/>
        <w:jc w:val="both"/>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4-</w:t>
      </w:r>
      <w:r w:rsidRPr="00B3428E">
        <w:rPr>
          <w:rFonts w:asciiTheme="majorBidi" w:eastAsia="Times New Roman" w:hAnsiTheme="majorBidi" w:cstheme="majorBidi"/>
          <w:sz w:val="32"/>
          <w:szCs w:val="32"/>
          <w:rtl/>
        </w:rPr>
        <w:tab/>
        <w:t>إعداد برنامج إرشاديا للحد من الشعور باليأس.</w:t>
      </w:r>
    </w:p>
    <w:p w:rsidR="007F4245" w:rsidRPr="00B3428E" w:rsidRDefault="007F4245" w:rsidP="007F4245">
      <w:pPr>
        <w:tabs>
          <w:tab w:val="left" w:pos="566"/>
        </w:tabs>
        <w:spacing w:after="0" w:line="264" w:lineRule="auto"/>
        <w:jc w:val="both"/>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5-</w:t>
      </w:r>
      <w:r w:rsidRPr="00B3428E">
        <w:rPr>
          <w:rFonts w:asciiTheme="majorBidi" w:eastAsia="Times New Roman" w:hAnsiTheme="majorBidi" w:cstheme="majorBidi"/>
          <w:sz w:val="32"/>
          <w:szCs w:val="32"/>
          <w:rtl/>
        </w:rPr>
        <w:tab/>
        <w:t>تحديد الوسائل الإحصائية المناسبة للبحث الحالي.</w:t>
      </w:r>
    </w:p>
    <w:p w:rsidR="007F4245" w:rsidRDefault="007F4245" w:rsidP="007F4245">
      <w:pPr>
        <w:spacing w:after="0" w:line="264" w:lineRule="auto"/>
        <w:jc w:val="both"/>
        <w:rPr>
          <w:rFonts w:asciiTheme="majorBidi" w:eastAsia="Times New Roman" w:hAnsiTheme="majorBidi" w:cstheme="majorBidi"/>
          <w:sz w:val="32"/>
          <w:szCs w:val="32"/>
          <w:rtl/>
        </w:rPr>
      </w:pPr>
    </w:p>
    <w:p w:rsidR="00E12657" w:rsidRPr="00B3428E" w:rsidRDefault="00E12657" w:rsidP="007F4245">
      <w:pPr>
        <w:spacing w:after="0" w:line="264" w:lineRule="auto"/>
        <w:jc w:val="both"/>
        <w:rPr>
          <w:rFonts w:asciiTheme="majorBidi" w:eastAsia="Times New Roman" w:hAnsiTheme="majorBidi" w:cstheme="majorBidi"/>
          <w:sz w:val="32"/>
          <w:szCs w:val="32"/>
          <w:rtl/>
        </w:rPr>
      </w:pPr>
    </w:p>
    <w:p w:rsidR="007F4245" w:rsidRPr="00E12657" w:rsidRDefault="007F4245" w:rsidP="007F4245">
      <w:pPr>
        <w:spacing w:after="0" w:line="264" w:lineRule="auto"/>
        <w:jc w:val="both"/>
        <w:rPr>
          <w:rFonts w:asciiTheme="majorBidi" w:eastAsia="Times New Roman" w:hAnsiTheme="majorBidi" w:cstheme="majorBidi"/>
          <w:b/>
          <w:bCs/>
          <w:sz w:val="36"/>
          <w:szCs w:val="36"/>
          <w:rtl/>
        </w:rPr>
      </w:pPr>
      <w:r w:rsidRPr="00E12657">
        <w:rPr>
          <w:rFonts w:asciiTheme="majorBidi" w:eastAsia="Times New Roman" w:hAnsiTheme="majorBidi" w:cstheme="majorBidi"/>
          <w:b/>
          <w:bCs/>
          <w:sz w:val="36"/>
          <w:szCs w:val="36"/>
          <w:rtl/>
        </w:rPr>
        <w:t>أولاً. التصميم التجريبي:</w:t>
      </w:r>
    </w:p>
    <w:p w:rsidR="007F4245" w:rsidRPr="00B3428E" w:rsidRDefault="007F4245" w:rsidP="007F4245">
      <w:pPr>
        <w:spacing w:after="0" w:line="264" w:lineRule="auto"/>
        <w:jc w:val="both"/>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يقصد بالتصميم التجريبي وضع الهيكل الأساسي لتجربة ما وعلى ذلك يتضمن وصف الجماعات التي يتكون منها أفراد التجربة وتحديد الطرق التي نختار فيها هذه العينة(العيسوي ، 2000 : ص80).</w:t>
      </w:r>
    </w:p>
    <w:p w:rsidR="007F4245" w:rsidRPr="00B3428E" w:rsidRDefault="007F4245" w:rsidP="007F4245">
      <w:pPr>
        <w:spacing w:after="0" w:line="264" w:lineRule="auto"/>
        <w:jc w:val="both"/>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ويرى فان دالين ان التصميم التجريبي هو الأساس في تقدم التربية ، ولكن قد يواجه صعوبات في ضبط المتغيرات جميعها (فان دالين ، 1980 : ص38).</w:t>
      </w:r>
    </w:p>
    <w:p w:rsidR="007F4245" w:rsidRPr="00B3428E" w:rsidRDefault="007F4245" w:rsidP="007F4245">
      <w:pPr>
        <w:spacing w:after="0" w:line="264" w:lineRule="auto"/>
        <w:jc w:val="both"/>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ولاختبار فرضية البحث اعتمد الباحث في التصميم التجريبي على تصميم الضبط الجزئي تصميم المجموعة الضابطة اللاعشوائية الاختيار ذات الاختبار القبلي والبعدي.</w:t>
      </w:r>
    </w:p>
    <w:p w:rsidR="007F4245" w:rsidRDefault="007F4245" w:rsidP="007F4245">
      <w:pPr>
        <w:spacing w:after="0" w:line="264" w:lineRule="auto"/>
        <w:jc w:val="both"/>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واختير هذا التصميم لأنه يسيطر على العوامل التي تهدد السلامة الداخلية والسلامة الخارجية(نيل وآخرون ، 1982 ، ص76).</w:t>
      </w:r>
    </w:p>
    <w:p w:rsidR="00E12657" w:rsidRPr="00B3428E" w:rsidRDefault="00E12657" w:rsidP="007F4245">
      <w:pPr>
        <w:spacing w:after="0" w:line="264" w:lineRule="auto"/>
        <w:jc w:val="both"/>
        <w:rPr>
          <w:rFonts w:asciiTheme="majorBidi" w:eastAsia="Times New Roman" w:hAnsiTheme="majorBidi" w:cstheme="majorBidi"/>
          <w:sz w:val="32"/>
          <w:szCs w:val="32"/>
          <w:rtl/>
        </w:rPr>
      </w:pPr>
    </w:p>
    <w:p w:rsidR="007F4245" w:rsidRPr="00E12657" w:rsidRDefault="007F4245" w:rsidP="007F4245">
      <w:pPr>
        <w:spacing w:after="0" w:line="264" w:lineRule="auto"/>
        <w:jc w:val="both"/>
        <w:rPr>
          <w:rFonts w:asciiTheme="majorBidi" w:eastAsia="Times New Roman" w:hAnsiTheme="majorBidi" w:cstheme="majorBidi"/>
          <w:b/>
          <w:bCs/>
          <w:sz w:val="36"/>
          <w:szCs w:val="36"/>
          <w:rtl/>
        </w:rPr>
      </w:pPr>
      <w:r w:rsidRPr="00E12657">
        <w:rPr>
          <w:rFonts w:asciiTheme="majorBidi" w:eastAsia="Times New Roman" w:hAnsiTheme="majorBidi" w:cstheme="majorBidi"/>
          <w:b/>
          <w:bCs/>
          <w:sz w:val="36"/>
          <w:szCs w:val="36"/>
          <w:rtl/>
        </w:rPr>
        <w:lastRenderedPageBreak/>
        <w:t>ثانياً. مجتمع البحث</w:t>
      </w:r>
    </w:p>
    <w:p w:rsidR="00E12657" w:rsidRDefault="007F4245" w:rsidP="007F4245">
      <w:pPr>
        <w:spacing w:after="0" w:line="264" w:lineRule="auto"/>
        <w:jc w:val="both"/>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 xml:space="preserve">يشتمل مجتمع البحث الحالي على الاطفال الايتام المعاقين المسجلين لدى جمعية الامل المشرق لرعاية الطفولة والامومة في محافظة ديالى البالغ عددهم (100) طفل </w:t>
      </w:r>
    </w:p>
    <w:p w:rsidR="00E12657" w:rsidRDefault="00E12657" w:rsidP="007F4245">
      <w:pPr>
        <w:spacing w:after="0" w:line="264" w:lineRule="auto"/>
        <w:jc w:val="both"/>
        <w:rPr>
          <w:rFonts w:asciiTheme="majorBidi" w:eastAsia="Times New Roman" w:hAnsiTheme="majorBidi" w:cstheme="majorBidi"/>
          <w:sz w:val="32"/>
          <w:szCs w:val="32"/>
          <w:rtl/>
        </w:rPr>
      </w:pPr>
    </w:p>
    <w:p w:rsidR="00E12657" w:rsidRPr="00E12657" w:rsidRDefault="00E12657" w:rsidP="00E12657">
      <w:pPr>
        <w:jc w:val="both"/>
        <w:rPr>
          <w:rFonts w:asciiTheme="majorBidi" w:hAnsiTheme="majorBidi" w:cstheme="majorBidi"/>
          <w:sz w:val="32"/>
          <w:szCs w:val="32"/>
          <w:rtl/>
          <w:lang w:bidi="ar-IQ"/>
        </w:rPr>
      </w:pPr>
      <w:r w:rsidRPr="00E12657">
        <w:rPr>
          <w:rFonts w:asciiTheme="majorBidi" w:hAnsiTheme="majorBidi" w:cs="Sultan bold" w:hint="cs"/>
          <w:b/>
          <w:color w:val="000000" w:themeColor="text1"/>
          <w:sz w:val="28"/>
          <w:szCs w:val="28"/>
          <w:u w:val="single"/>
          <w:rtl/>
        </w:rPr>
        <w:t xml:space="preserve">الكتاب السنوي </w:t>
      </w:r>
      <w:r w:rsidRPr="00E12657">
        <w:rPr>
          <w:rFonts w:asciiTheme="majorBidi" w:hAnsiTheme="majorBidi" w:cs="Sultan bold"/>
          <w:b/>
          <w:color w:val="000000" w:themeColor="text1"/>
          <w:sz w:val="28"/>
          <w:szCs w:val="28"/>
          <w:u w:val="single"/>
          <w:rtl/>
        </w:rPr>
        <w:t>–</w:t>
      </w:r>
      <w:r w:rsidRPr="00E12657">
        <w:rPr>
          <w:rFonts w:asciiTheme="majorBidi" w:hAnsiTheme="majorBidi" w:cs="Sultan bold" w:hint="cs"/>
          <w:b/>
          <w:color w:val="000000" w:themeColor="text1"/>
          <w:sz w:val="28"/>
          <w:szCs w:val="28"/>
          <w:u w:val="single"/>
          <w:rtl/>
        </w:rPr>
        <w:t xml:space="preserve"> المجلد التاسع - 2014                                                                   م0م0 حسن عبدالله حسن</w:t>
      </w:r>
    </w:p>
    <w:p w:rsidR="007F4245" w:rsidRPr="00B3428E" w:rsidRDefault="007F4245" w:rsidP="007F4245">
      <w:pPr>
        <w:spacing w:after="0" w:line="264" w:lineRule="auto"/>
        <w:jc w:val="both"/>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معاق ، بواقع (60) طفلاً من الذكور والذين يمثلون نسبة (60%) وعلى (40) طفلة من الاناث يمثلن نسبة (40%) من مجتمع البحث الحالي والجدول (1) يوضح ذلك.</w:t>
      </w:r>
    </w:p>
    <w:p w:rsidR="007F4245" w:rsidRPr="00B3428E" w:rsidRDefault="007F4245" w:rsidP="007F4245">
      <w:pPr>
        <w:spacing w:after="0" w:line="264" w:lineRule="auto"/>
        <w:jc w:val="center"/>
        <w:rPr>
          <w:rFonts w:asciiTheme="majorBidi" w:eastAsia="Times New Roman" w:hAnsiTheme="majorBidi" w:cstheme="majorBidi"/>
          <w:b/>
          <w:bCs/>
          <w:sz w:val="32"/>
          <w:szCs w:val="32"/>
          <w:rtl/>
        </w:rPr>
      </w:pPr>
      <w:r w:rsidRPr="00B3428E">
        <w:rPr>
          <w:rFonts w:asciiTheme="majorBidi" w:eastAsia="Times New Roman" w:hAnsiTheme="majorBidi" w:cstheme="majorBidi"/>
          <w:b/>
          <w:bCs/>
          <w:sz w:val="32"/>
          <w:szCs w:val="32"/>
          <w:rtl/>
        </w:rPr>
        <w:t>الجدول (1)</w:t>
      </w:r>
    </w:p>
    <w:p w:rsidR="007F4245" w:rsidRPr="00B3428E" w:rsidRDefault="007F4245" w:rsidP="007F4245">
      <w:pPr>
        <w:spacing w:after="0" w:line="264" w:lineRule="auto"/>
        <w:jc w:val="center"/>
        <w:rPr>
          <w:rFonts w:asciiTheme="majorBidi" w:eastAsia="Times New Roman" w:hAnsiTheme="majorBidi" w:cstheme="majorBidi"/>
          <w:b/>
          <w:bCs/>
          <w:sz w:val="32"/>
          <w:szCs w:val="32"/>
          <w:rtl/>
        </w:rPr>
      </w:pPr>
      <w:r w:rsidRPr="00B3428E">
        <w:rPr>
          <w:rFonts w:asciiTheme="majorBidi" w:eastAsia="Times New Roman" w:hAnsiTheme="majorBidi" w:cstheme="majorBidi"/>
          <w:b/>
          <w:bCs/>
          <w:sz w:val="32"/>
          <w:szCs w:val="32"/>
          <w:rtl/>
        </w:rPr>
        <w:t>أعداد الاطفال الذكور والاناث المسجلين لدى جمعية الأمل المشرق لرعاية الطفولة والامومة</w:t>
      </w:r>
    </w:p>
    <w:tbl>
      <w:tblPr>
        <w:bidiVisual/>
        <w:tblW w:w="0" w:type="auto"/>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000" w:firstRow="0" w:lastRow="0" w:firstColumn="0" w:lastColumn="0" w:noHBand="0" w:noVBand="0"/>
      </w:tblPr>
      <w:tblGrid>
        <w:gridCol w:w="957"/>
        <w:gridCol w:w="3403"/>
        <w:gridCol w:w="2180"/>
        <w:gridCol w:w="2180"/>
      </w:tblGrid>
      <w:tr w:rsidR="007F4245" w:rsidRPr="00B3428E" w:rsidTr="007F4245">
        <w:tc>
          <w:tcPr>
            <w:tcW w:w="957" w:type="dxa"/>
          </w:tcPr>
          <w:p w:rsidR="007F4245" w:rsidRPr="00B3428E" w:rsidRDefault="007F4245" w:rsidP="007F4245">
            <w:pPr>
              <w:spacing w:after="0" w:line="264" w:lineRule="auto"/>
              <w:jc w:val="center"/>
              <w:rPr>
                <w:rFonts w:asciiTheme="majorBidi" w:eastAsia="Times New Roman" w:hAnsiTheme="majorBidi" w:cstheme="majorBidi"/>
                <w:b/>
                <w:bCs/>
                <w:sz w:val="32"/>
                <w:szCs w:val="32"/>
                <w:rtl/>
              </w:rPr>
            </w:pPr>
            <w:r w:rsidRPr="00B3428E">
              <w:rPr>
                <w:rFonts w:asciiTheme="majorBidi" w:eastAsia="Times New Roman" w:hAnsiTheme="majorBidi" w:cstheme="majorBidi"/>
                <w:b/>
                <w:bCs/>
                <w:sz w:val="32"/>
                <w:szCs w:val="32"/>
                <w:rtl/>
              </w:rPr>
              <w:t>ت</w:t>
            </w:r>
          </w:p>
        </w:tc>
        <w:tc>
          <w:tcPr>
            <w:tcW w:w="3403" w:type="dxa"/>
          </w:tcPr>
          <w:p w:rsidR="007F4245" w:rsidRPr="00B3428E" w:rsidRDefault="007F4245" w:rsidP="007F4245">
            <w:pPr>
              <w:spacing w:after="0" w:line="264" w:lineRule="auto"/>
              <w:jc w:val="center"/>
              <w:rPr>
                <w:rFonts w:asciiTheme="majorBidi" w:eastAsia="Times New Roman" w:hAnsiTheme="majorBidi" w:cstheme="majorBidi"/>
                <w:b/>
                <w:bCs/>
                <w:sz w:val="32"/>
                <w:szCs w:val="32"/>
                <w:rtl/>
              </w:rPr>
            </w:pPr>
            <w:r w:rsidRPr="00B3428E">
              <w:rPr>
                <w:rFonts w:asciiTheme="majorBidi" w:eastAsia="Times New Roman" w:hAnsiTheme="majorBidi" w:cstheme="majorBidi"/>
                <w:b/>
                <w:bCs/>
                <w:sz w:val="32"/>
                <w:szCs w:val="32"/>
                <w:rtl/>
              </w:rPr>
              <w:t>الجنس</w:t>
            </w:r>
          </w:p>
        </w:tc>
        <w:tc>
          <w:tcPr>
            <w:tcW w:w="2180" w:type="dxa"/>
          </w:tcPr>
          <w:p w:rsidR="007F4245" w:rsidRPr="00B3428E" w:rsidRDefault="007F4245" w:rsidP="007F4245">
            <w:pPr>
              <w:spacing w:after="0" w:line="264" w:lineRule="auto"/>
              <w:jc w:val="center"/>
              <w:rPr>
                <w:rFonts w:asciiTheme="majorBidi" w:eastAsia="Times New Roman" w:hAnsiTheme="majorBidi" w:cstheme="majorBidi"/>
                <w:b/>
                <w:bCs/>
                <w:sz w:val="32"/>
                <w:szCs w:val="32"/>
                <w:rtl/>
              </w:rPr>
            </w:pPr>
            <w:r w:rsidRPr="00B3428E">
              <w:rPr>
                <w:rFonts w:asciiTheme="majorBidi" w:eastAsia="Times New Roman" w:hAnsiTheme="majorBidi" w:cstheme="majorBidi"/>
                <w:b/>
                <w:bCs/>
                <w:sz w:val="32"/>
                <w:szCs w:val="32"/>
                <w:rtl/>
              </w:rPr>
              <w:t>الفئة العمرية</w:t>
            </w:r>
          </w:p>
        </w:tc>
        <w:tc>
          <w:tcPr>
            <w:tcW w:w="2180" w:type="dxa"/>
          </w:tcPr>
          <w:p w:rsidR="007F4245" w:rsidRPr="00B3428E" w:rsidRDefault="007F4245" w:rsidP="007F4245">
            <w:pPr>
              <w:spacing w:after="0" w:line="264" w:lineRule="auto"/>
              <w:jc w:val="center"/>
              <w:rPr>
                <w:rFonts w:asciiTheme="majorBidi" w:eastAsia="Times New Roman" w:hAnsiTheme="majorBidi" w:cstheme="majorBidi"/>
                <w:b/>
                <w:bCs/>
                <w:sz w:val="32"/>
                <w:szCs w:val="32"/>
                <w:rtl/>
              </w:rPr>
            </w:pPr>
            <w:r w:rsidRPr="00B3428E">
              <w:rPr>
                <w:rFonts w:asciiTheme="majorBidi" w:eastAsia="Times New Roman" w:hAnsiTheme="majorBidi" w:cstheme="majorBidi"/>
                <w:b/>
                <w:bCs/>
                <w:sz w:val="32"/>
                <w:szCs w:val="32"/>
                <w:rtl/>
              </w:rPr>
              <w:t>ا</w:t>
            </w:r>
            <w:r w:rsidRPr="00B3428E">
              <w:rPr>
                <w:rFonts w:asciiTheme="majorBidi" w:eastAsia="Times New Roman" w:hAnsiTheme="majorBidi" w:cstheme="majorBidi"/>
                <w:b/>
                <w:bCs/>
                <w:sz w:val="32"/>
                <w:szCs w:val="32"/>
                <w:rtl/>
                <w:lang w:bidi="ar-IQ"/>
              </w:rPr>
              <w:t>لا</w:t>
            </w:r>
            <w:r w:rsidRPr="00B3428E">
              <w:rPr>
                <w:rFonts w:asciiTheme="majorBidi" w:eastAsia="Times New Roman" w:hAnsiTheme="majorBidi" w:cstheme="majorBidi"/>
                <w:b/>
                <w:bCs/>
                <w:sz w:val="32"/>
                <w:szCs w:val="32"/>
                <w:rtl/>
              </w:rPr>
              <w:t xml:space="preserve">عداد </w:t>
            </w:r>
          </w:p>
        </w:tc>
      </w:tr>
      <w:tr w:rsidR="007F4245" w:rsidRPr="00B3428E" w:rsidTr="007F4245">
        <w:tc>
          <w:tcPr>
            <w:tcW w:w="957" w:type="dxa"/>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1-</w:t>
            </w:r>
          </w:p>
        </w:tc>
        <w:tc>
          <w:tcPr>
            <w:tcW w:w="3403" w:type="dxa"/>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ذكور</w:t>
            </w:r>
          </w:p>
        </w:tc>
        <w:tc>
          <w:tcPr>
            <w:tcW w:w="2180" w:type="dxa"/>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12-18</w:t>
            </w:r>
          </w:p>
        </w:tc>
        <w:tc>
          <w:tcPr>
            <w:tcW w:w="2180" w:type="dxa"/>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60</w:t>
            </w:r>
          </w:p>
        </w:tc>
      </w:tr>
      <w:tr w:rsidR="007F4245" w:rsidRPr="00B3428E" w:rsidTr="007F4245">
        <w:tc>
          <w:tcPr>
            <w:tcW w:w="957" w:type="dxa"/>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2-</w:t>
            </w:r>
          </w:p>
        </w:tc>
        <w:tc>
          <w:tcPr>
            <w:tcW w:w="3403" w:type="dxa"/>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اناث</w:t>
            </w:r>
          </w:p>
        </w:tc>
        <w:tc>
          <w:tcPr>
            <w:tcW w:w="2180" w:type="dxa"/>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12-18</w:t>
            </w:r>
          </w:p>
        </w:tc>
        <w:tc>
          <w:tcPr>
            <w:tcW w:w="2180" w:type="dxa"/>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40</w:t>
            </w:r>
          </w:p>
        </w:tc>
      </w:tr>
      <w:tr w:rsidR="007F4245" w:rsidRPr="00B3428E" w:rsidTr="007F4245">
        <w:tc>
          <w:tcPr>
            <w:tcW w:w="957" w:type="dxa"/>
          </w:tcPr>
          <w:p w:rsidR="007F4245" w:rsidRPr="00B3428E" w:rsidRDefault="007F4245" w:rsidP="007F4245">
            <w:pPr>
              <w:spacing w:after="0" w:line="264" w:lineRule="auto"/>
              <w:jc w:val="center"/>
              <w:rPr>
                <w:rFonts w:asciiTheme="majorBidi" w:eastAsia="Times New Roman" w:hAnsiTheme="majorBidi" w:cstheme="majorBidi"/>
                <w:sz w:val="32"/>
                <w:szCs w:val="32"/>
                <w:rtl/>
              </w:rPr>
            </w:pPr>
          </w:p>
        </w:tc>
        <w:tc>
          <w:tcPr>
            <w:tcW w:w="3403" w:type="dxa"/>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المجموع</w:t>
            </w:r>
          </w:p>
        </w:tc>
        <w:tc>
          <w:tcPr>
            <w:tcW w:w="2180" w:type="dxa"/>
          </w:tcPr>
          <w:p w:rsidR="007F4245" w:rsidRPr="00B3428E" w:rsidRDefault="007F4245" w:rsidP="007F4245">
            <w:pPr>
              <w:spacing w:after="0" w:line="264" w:lineRule="auto"/>
              <w:jc w:val="center"/>
              <w:rPr>
                <w:rFonts w:asciiTheme="majorBidi" w:eastAsia="Times New Roman" w:hAnsiTheme="majorBidi" w:cstheme="majorBidi"/>
                <w:sz w:val="32"/>
                <w:szCs w:val="32"/>
                <w:rtl/>
              </w:rPr>
            </w:pPr>
          </w:p>
        </w:tc>
        <w:tc>
          <w:tcPr>
            <w:tcW w:w="2180" w:type="dxa"/>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100</w:t>
            </w:r>
          </w:p>
        </w:tc>
      </w:tr>
    </w:tbl>
    <w:p w:rsidR="007F4245" w:rsidRPr="00B3428E" w:rsidRDefault="007F4245" w:rsidP="007F4245">
      <w:pPr>
        <w:spacing w:after="0" w:line="264" w:lineRule="auto"/>
        <w:jc w:val="both"/>
        <w:rPr>
          <w:rFonts w:asciiTheme="majorBidi" w:eastAsia="Times New Roman" w:hAnsiTheme="majorBidi" w:cstheme="majorBidi"/>
          <w:sz w:val="32"/>
          <w:szCs w:val="32"/>
          <w:rtl/>
        </w:rPr>
      </w:pPr>
    </w:p>
    <w:p w:rsidR="00E12657" w:rsidRDefault="00E12657" w:rsidP="007F4245">
      <w:pPr>
        <w:spacing w:after="0" w:line="264" w:lineRule="auto"/>
        <w:jc w:val="both"/>
        <w:rPr>
          <w:rFonts w:asciiTheme="majorBidi" w:eastAsia="Times New Roman" w:hAnsiTheme="majorBidi" w:cstheme="majorBidi"/>
          <w:b/>
          <w:bCs/>
          <w:sz w:val="36"/>
          <w:szCs w:val="36"/>
          <w:rtl/>
        </w:rPr>
      </w:pPr>
    </w:p>
    <w:p w:rsidR="007F4245" w:rsidRPr="00E12657" w:rsidRDefault="007F4245" w:rsidP="007F4245">
      <w:pPr>
        <w:spacing w:after="0" w:line="264" w:lineRule="auto"/>
        <w:jc w:val="both"/>
        <w:rPr>
          <w:rFonts w:asciiTheme="majorBidi" w:eastAsia="Times New Roman" w:hAnsiTheme="majorBidi" w:cstheme="majorBidi"/>
          <w:b/>
          <w:bCs/>
          <w:sz w:val="36"/>
          <w:szCs w:val="36"/>
          <w:rtl/>
        </w:rPr>
      </w:pPr>
      <w:r w:rsidRPr="00E12657">
        <w:rPr>
          <w:rFonts w:asciiTheme="majorBidi" w:eastAsia="Times New Roman" w:hAnsiTheme="majorBidi" w:cstheme="majorBidi"/>
          <w:b/>
          <w:bCs/>
          <w:sz w:val="36"/>
          <w:szCs w:val="36"/>
          <w:rtl/>
        </w:rPr>
        <w:t>ثالثاً. عينة البحث</w:t>
      </w:r>
    </w:p>
    <w:p w:rsidR="007F4245" w:rsidRDefault="007F4245" w:rsidP="007F4245">
      <w:pPr>
        <w:spacing w:after="0" w:line="264" w:lineRule="auto"/>
        <w:jc w:val="both"/>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إن طبيعة البحث تتطلب تطبيق البرنامج الإرشادي الذي سيعد في هذا البحث على مجموعتين واحدة تجريبية والأخرى ضابطة ولاختبار هاتين المجموعتين من الاطفال المعاقين من عمر 12-18قام الباحث بالخطوات الآتية لاختيار عيّنة البحث :</w:t>
      </w:r>
    </w:p>
    <w:p w:rsidR="005E451A" w:rsidRPr="00B3428E" w:rsidRDefault="005E451A" w:rsidP="007F4245">
      <w:pPr>
        <w:spacing w:after="0" w:line="264" w:lineRule="auto"/>
        <w:jc w:val="both"/>
        <w:rPr>
          <w:rFonts w:asciiTheme="majorBidi" w:eastAsia="Times New Roman" w:hAnsiTheme="majorBidi" w:cstheme="majorBidi"/>
          <w:sz w:val="32"/>
          <w:szCs w:val="32"/>
          <w:rtl/>
        </w:rPr>
      </w:pPr>
    </w:p>
    <w:p w:rsidR="007F4245" w:rsidRPr="00B3428E" w:rsidRDefault="007F4245" w:rsidP="008C0DBF">
      <w:pPr>
        <w:numPr>
          <w:ilvl w:val="0"/>
          <w:numId w:val="68"/>
        </w:numPr>
        <w:tabs>
          <w:tab w:val="clear" w:pos="1571"/>
        </w:tabs>
        <w:spacing w:after="0" w:line="264" w:lineRule="auto"/>
        <w:ind w:left="941" w:hanging="375"/>
        <w:jc w:val="both"/>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 xml:space="preserve">تم تطبيق مقياس الشعور باليأس على مجتمع البحث المكون </w:t>
      </w:r>
      <w:r w:rsidR="008C0DBF">
        <w:rPr>
          <w:rFonts w:asciiTheme="majorBidi" w:eastAsia="Times New Roman" w:hAnsiTheme="majorBidi" w:cstheme="majorBidi" w:hint="cs"/>
          <w:sz w:val="32"/>
          <w:szCs w:val="32"/>
          <w:rtl/>
        </w:rPr>
        <w:t>م</w:t>
      </w:r>
      <w:r w:rsidR="008C0DBF" w:rsidRPr="00B3428E">
        <w:rPr>
          <w:rFonts w:asciiTheme="majorBidi" w:eastAsia="Times New Roman" w:hAnsiTheme="majorBidi" w:cstheme="majorBidi"/>
          <w:sz w:val="32"/>
          <w:szCs w:val="32"/>
          <w:rtl/>
        </w:rPr>
        <w:t xml:space="preserve">ن ( 100 ) طفل </w:t>
      </w:r>
      <w:r w:rsidRPr="00B3428E">
        <w:rPr>
          <w:rFonts w:asciiTheme="majorBidi" w:eastAsia="Times New Roman" w:hAnsiTheme="majorBidi" w:cstheme="majorBidi"/>
          <w:sz w:val="32"/>
          <w:szCs w:val="32"/>
          <w:rtl/>
        </w:rPr>
        <w:t>معاق من الذكور والاناث .</w:t>
      </w:r>
    </w:p>
    <w:p w:rsidR="007F4245" w:rsidRPr="00B3428E" w:rsidRDefault="007F4245" w:rsidP="008C0DBF">
      <w:pPr>
        <w:numPr>
          <w:ilvl w:val="0"/>
          <w:numId w:val="68"/>
        </w:numPr>
        <w:spacing w:after="0" w:line="264" w:lineRule="auto"/>
        <w:ind w:left="941" w:hanging="375"/>
        <w:jc w:val="both"/>
        <w:rPr>
          <w:rFonts w:asciiTheme="majorBidi" w:eastAsia="Times New Roman" w:hAnsiTheme="majorBidi" w:cstheme="majorBidi"/>
          <w:sz w:val="32"/>
          <w:szCs w:val="32"/>
        </w:rPr>
      </w:pPr>
      <w:r w:rsidRPr="00B3428E">
        <w:rPr>
          <w:rFonts w:asciiTheme="majorBidi" w:eastAsia="Times New Roman" w:hAnsiTheme="majorBidi" w:cstheme="majorBidi"/>
          <w:sz w:val="32"/>
          <w:szCs w:val="32"/>
          <w:rtl/>
        </w:rPr>
        <w:t xml:space="preserve">تم اختيار (30) طفلاً معاقاً من الذكور من الذين حصلوا  على درجات أقل من المتوسط النظري لمقياس اليأس من </w:t>
      </w:r>
      <w:r w:rsidRPr="00B3428E">
        <w:rPr>
          <w:rFonts w:asciiTheme="majorBidi" w:eastAsia="Times New Roman" w:hAnsiTheme="majorBidi" w:cstheme="majorBidi"/>
          <w:sz w:val="32"/>
          <w:szCs w:val="32"/>
          <w:rtl/>
        </w:rPr>
        <w:lastRenderedPageBreak/>
        <w:t>الحياة  وقام الباحث بتقسيمهم الى مجموعتين تجريبية وضابطة بواقع (15) معاقاً في كل مجموعة ولقد تم اختيار الذكور فقط بصورة قصدية لعدم تمكن الاناث من المشاركة بالبرنامج الارشادي والجدول (2) يوضح ذلك.</w:t>
      </w:r>
    </w:p>
    <w:p w:rsidR="007F4245" w:rsidRPr="00B3428E" w:rsidRDefault="007F4245" w:rsidP="005E451A">
      <w:pPr>
        <w:spacing w:after="0" w:line="264" w:lineRule="auto"/>
        <w:jc w:val="both"/>
        <w:rPr>
          <w:rFonts w:asciiTheme="majorBidi" w:eastAsia="Times New Roman" w:hAnsiTheme="majorBidi" w:cstheme="majorBidi"/>
          <w:sz w:val="32"/>
          <w:szCs w:val="32"/>
          <w:rtl/>
        </w:rPr>
      </w:pPr>
    </w:p>
    <w:p w:rsidR="00197F36" w:rsidRPr="007F4245" w:rsidRDefault="00197F36" w:rsidP="00197F36">
      <w:pPr>
        <w:jc w:val="both"/>
        <w:rPr>
          <w:rFonts w:asciiTheme="majorBidi" w:hAnsiTheme="majorBidi" w:cs="Sultan bold"/>
          <w:b/>
          <w:color w:val="000000" w:themeColor="text1"/>
          <w:sz w:val="28"/>
          <w:szCs w:val="28"/>
          <w:u w:val="single"/>
        </w:rPr>
      </w:pPr>
      <w:r w:rsidRPr="007F4245">
        <w:rPr>
          <w:rFonts w:asciiTheme="majorBidi" w:hAnsiTheme="majorBidi" w:cs="Sultan bold"/>
          <w:b/>
          <w:color w:val="000000" w:themeColor="text1"/>
          <w:sz w:val="28"/>
          <w:szCs w:val="28"/>
          <w:u w:val="single"/>
          <w:rtl/>
        </w:rPr>
        <w:t>الكتاب السنوي – المجلد التاسع - 2014                           فاعلية برنامج إرشاديّ للحدّ من الشعور باليأس</w:t>
      </w:r>
    </w:p>
    <w:p w:rsidR="007F4245" w:rsidRPr="00B3428E" w:rsidRDefault="007F4245" w:rsidP="007F4245">
      <w:pPr>
        <w:spacing w:after="0" w:line="264" w:lineRule="auto"/>
        <w:jc w:val="center"/>
        <w:rPr>
          <w:rFonts w:asciiTheme="majorBidi" w:eastAsia="Times New Roman" w:hAnsiTheme="majorBidi" w:cstheme="majorBidi"/>
          <w:b/>
          <w:bCs/>
          <w:sz w:val="32"/>
          <w:szCs w:val="32"/>
          <w:rtl/>
        </w:rPr>
      </w:pPr>
      <w:r w:rsidRPr="00B3428E">
        <w:rPr>
          <w:rFonts w:asciiTheme="majorBidi" w:eastAsia="Times New Roman" w:hAnsiTheme="majorBidi" w:cstheme="majorBidi"/>
          <w:b/>
          <w:bCs/>
          <w:sz w:val="32"/>
          <w:szCs w:val="32"/>
          <w:rtl/>
        </w:rPr>
        <w:t>الجدول (2)</w:t>
      </w:r>
    </w:p>
    <w:p w:rsidR="007F4245" w:rsidRPr="00B3428E" w:rsidRDefault="007F4245" w:rsidP="007F4245">
      <w:pPr>
        <w:spacing w:after="0" w:line="264" w:lineRule="auto"/>
        <w:jc w:val="center"/>
        <w:rPr>
          <w:rFonts w:asciiTheme="majorBidi" w:eastAsia="Times New Roman" w:hAnsiTheme="majorBidi" w:cstheme="majorBidi"/>
          <w:b/>
          <w:bCs/>
          <w:sz w:val="32"/>
          <w:szCs w:val="32"/>
          <w:rtl/>
        </w:rPr>
      </w:pPr>
      <w:r w:rsidRPr="00B3428E">
        <w:rPr>
          <w:rFonts w:asciiTheme="majorBidi" w:eastAsia="Times New Roman" w:hAnsiTheme="majorBidi" w:cstheme="majorBidi"/>
          <w:b/>
          <w:bCs/>
          <w:sz w:val="32"/>
          <w:szCs w:val="32"/>
          <w:rtl/>
        </w:rPr>
        <w:t xml:space="preserve">عيّنة البحث مقسمة الى المجموعة التجريبية والمجموعة الضابطة </w:t>
      </w: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000" w:firstRow="0" w:lastRow="0" w:firstColumn="0" w:lastColumn="0" w:noHBand="0" w:noVBand="0"/>
      </w:tblPr>
      <w:tblGrid>
        <w:gridCol w:w="4305"/>
        <w:gridCol w:w="1276"/>
      </w:tblGrid>
      <w:tr w:rsidR="007F4245" w:rsidRPr="00B3428E" w:rsidTr="007F4245">
        <w:trPr>
          <w:jc w:val="center"/>
        </w:trPr>
        <w:tc>
          <w:tcPr>
            <w:tcW w:w="4305" w:type="dxa"/>
          </w:tcPr>
          <w:p w:rsidR="007F4245" w:rsidRPr="00B3428E" w:rsidRDefault="007F4245" w:rsidP="007F4245">
            <w:pPr>
              <w:spacing w:after="0" w:line="264" w:lineRule="auto"/>
              <w:jc w:val="center"/>
              <w:rPr>
                <w:rFonts w:asciiTheme="majorBidi" w:eastAsia="Times New Roman" w:hAnsiTheme="majorBidi" w:cstheme="majorBidi"/>
                <w:b/>
                <w:bCs/>
                <w:sz w:val="32"/>
                <w:szCs w:val="32"/>
                <w:rtl/>
              </w:rPr>
            </w:pPr>
            <w:r w:rsidRPr="00B3428E">
              <w:rPr>
                <w:rFonts w:asciiTheme="majorBidi" w:eastAsia="Times New Roman" w:hAnsiTheme="majorBidi" w:cstheme="majorBidi"/>
                <w:b/>
                <w:bCs/>
                <w:sz w:val="32"/>
                <w:szCs w:val="32"/>
                <w:rtl/>
              </w:rPr>
              <w:t>المجموعة التجريبية</w:t>
            </w:r>
          </w:p>
        </w:tc>
        <w:tc>
          <w:tcPr>
            <w:tcW w:w="1276" w:type="dxa"/>
          </w:tcPr>
          <w:p w:rsidR="007F4245" w:rsidRPr="00B3428E" w:rsidRDefault="007F4245" w:rsidP="007F4245">
            <w:pPr>
              <w:spacing w:after="0" w:line="264" w:lineRule="auto"/>
              <w:jc w:val="center"/>
              <w:rPr>
                <w:rFonts w:asciiTheme="majorBidi" w:eastAsia="Times New Roman" w:hAnsiTheme="majorBidi" w:cstheme="majorBidi"/>
                <w:b/>
                <w:bCs/>
                <w:sz w:val="32"/>
                <w:szCs w:val="32"/>
                <w:rtl/>
              </w:rPr>
            </w:pPr>
            <w:r w:rsidRPr="00B3428E">
              <w:rPr>
                <w:rFonts w:asciiTheme="majorBidi" w:eastAsia="Times New Roman" w:hAnsiTheme="majorBidi" w:cstheme="majorBidi"/>
                <w:b/>
                <w:bCs/>
                <w:sz w:val="32"/>
                <w:szCs w:val="32"/>
                <w:rtl/>
              </w:rPr>
              <w:t>15</w:t>
            </w:r>
          </w:p>
        </w:tc>
      </w:tr>
      <w:tr w:rsidR="007F4245" w:rsidRPr="00B3428E" w:rsidTr="007F4245">
        <w:trPr>
          <w:jc w:val="center"/>
        </w:trPr>
        <w:tc>
          <w:tcPr>
            <w:tcW w:w="4305" w:type="dxa"/>
          </w:tcPr>
          <w:p w:rsidR="007F4245" w:rsidRPr="00B3428E" w:rsidRDefault="007F4245" w:rsidP="007F4245">
            <w:pPr>
              <w:spacing w:after="0" w:line="264" w:lineRule="auto"/>
              <w:jc w:val="center"/>
              <w:rPr>
                <w:rFonts w:asciiTheme="majorBidi" w:eastAsia="Times New Roman" w:hAnsiTheme="majorBidi" w:cstheme="majorBidi"/>
                <w:b/>
                <w:bCs/>
                <w:sz w:val="32"/>
                <w:szCs w:val="32"/>
                <w:rtl/>
              </w:rPr>
            </w:pPr>
            <w:r w:rsidRPr="00B3428E">
              <w:rPr>
                <w:rFonts w:asciiTheme="majorBidi" w:eastAsia="Times New Roman" w:hAnsiTheme="majorBidi" w:cstheme="majorBidi"/>
                <w:b/>
                <w:bCs/>
                <w:sz w:val="32"/>
                <w:szCs w:val="32"/>
                <w:rtl/>
              </w:rPr>
              <w:t>المجموعة الضابطة</w:t>
            </w:r>
          </w:p>
        </w:tc>
        <w:tc>
          <w:tcPr>
            <w:tcW w:w="1276" w:type="dxa"/>
          </w:tcPr>
          <w:p w:rsidR="007F4245" w:rsidRPr="00B3428E" w:rsidRDefault="007F4245" w:rsidP="007F4245">
            <w:pPr>
              <w:spacing w:after="0" w:line="264" w:lineRule="auto"/>
              <w:jc w:val="center"/>
              <w:rPr>
                <w:rFonts w:asciiTheme="majorBidi" w:eastAsia="Times New Roman" w:hAnsiTheme="majorBidi" w:cstheme="majorBidi"/>
                <w:b/>
                <w:bCs/>
                <w:sz w:val="32"/>
                <w:szCs w:val="32"/>
                <w:rtl/>
              </w:rPr>
            </w:pPr>
            <w:r w:rsidRPr="00B3428E">
              <w:rPr>
                <w:rFonts w:asciiTheme="majorBidi" w:eastAsia="Times New Roman" w:hAnsiTheme="majorBidi" w:cstheme="majorBidi"/>
                <w:b/>
                <w:bCs/>
                <w:sz w:val="32"/>
                <w:szCs w:val="32"/>
                <w:rtl/>
              </w:rPr>
              <w:t>15</w:t>
            </w:r>
          </w:p>
        </w:tc>
      </w:tr>
    </w:tbl>
    <w:p w:rsidR="007F4245" w:rsidRDefault="007F4245" w:rsidP="007F4245">
      <w:pPr>
        <w:spacing w:after="0" w:line="264" w:lineRule="auto"/>
        <w:jc w:val="both"/>
        <w:rPr>
          <w:rFonts w:asciiTheme="majorBidi" w:eastAsia="Times New Roman" w:hAnsiTheme="majorBidi" w:cstheme="majorBidi"/>
          <w:sz w:val="32"/>
          <w:szCs w:val="32"/>
          <w:rtl/>
        </w:rPr>
      </w:pPr>
    </w:p>
    <w:p w:rsidR="00197F36" w:rsidRPr="00B3428E" w:rsidRDefault="00197F36" w:rsidP="007F4245">
      <w:pPr>
        <w:spacing w:after="0" w:line="264" w:lineRule="auto"/>
        <w:jc w:val="both"/>
        <w:rPr>
          <w:rFonts w:asciiTheme="majorBidi" w:eastAsia="Times New Roman" w:hAnsiTheme="majorBidi" w:cstheme="majorBidi"/>
          <w:sz w:val="32"/>
          <w:szCs w:val="32"/>
          <w:rtl/>
        </w:rPr>
      </w:pPr>
    </w:p>
    <w:p w:rsidR="007F4245" w:rsidRPr="00197F36" w:rsidRDefault="007F4245" w:rsidP="007F4245">
      <w:pPr>
        <w:spacing w:after="0" w:line="264" w:lineRule="auto"/>
        <w:jc w:val="both"/>
        <w:rPr>
          <w:rFonts w:asciiTheme="majorBidi" w:eastAsia="Times New Roman" w:hAnsiTheme="majorBidi" w:cstheme="majorBidi"/>
          <w:b/>
          <w:bCs/>
          <w:sz w:val="36"/>
          <w:szCs w:val="36"/>
          <w:rtl/>
        </w:rPr>
      </w:pPr>
      <w:r w:rsidRPr="00197F36">
        <w:rPr>
          <w:rFonts w:asciiTheme="majorBidi" w:eastAsia="Times New Roman" w:hAnsiTheme="majorBidi" w:cstheme="majorBidi"/>
          <w:b/>
          <w:bCs/>
          <w:sz w:val="36"/>
          <w:szCs w:val="36"/>
          <w:rtl/>
        </w:rPr>
        <w:t>رابعاً. التكافؤ بين المجموعتين</w:t>
      </w:r>
    </w:p>
    <w:p w:rsidR="007F4245" w:rsidRDefault="007F4245" w:rsidP="007F4245">
      <w:pPr>
        <w:spacing w:after="0" w:line="264" w:lineRule="auto"/>
        <w:jc w:val="both"/>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إن عملية تكافؤ المجموعات أمر ضروري ، إذ يجب على الباحث ان يحاول على الأقل تكوين مجموعتين متكافئتين فيما يتعلق بمتغيرات ذات العلاقة بالبحث(الشربيني ، 1995 ، ص44).</w:t>
      </w:r>
    </w:p>
    <w:p w:rsidR="00197F36" w:rsidRPr="00197F36" w:rsidRDefault="00197F36" w:rsidP="007F4245">
      <w:pPr>
        <w:spacing w:after="0" w:line="264" w:lineRule="auto"/>
        <w:jc w:val="both"/>
        <w:rPr>
          <w:rFonts w:asciiTheme="majorBidi" w:eastAsia="Times New Roman" w:hAnsiTheme="majorBidi" w:cstheme="majorBidi"/>
          <w:b/>
          <w:bCs/>
          <w:sz w:val="32"/>
          <w:szCs w:val="32"/>
          <w:rtl/>
        </w:rPr>
      </w:pPr>
    </w:p>
    <w:p w:rsidR="007F4245" w:rsidRPr="00197F36" w:rsidRDefault="007F4245" w:rsidP="007F4245">
      <w:pPr>
        <w:spacing w:after="0" w:line="264" w:lineRule="auto"/>
        <w:jc w:val="both"/>
        <w:rPr>
          <w:rFonts w:asciiTheme="majorBidi" w:eastAsia="Times New Roman" w:hAnsiTheme="majorBidi" w:cstheme="majorBidi"/>
          <w:b/>
          <w:bCs/>
          <w:sz w:val="32"/>
          <w:szCs w:val="32"/>
          <w:rtl/>
        </w:rPr>
      </w:pPr>
      <w:r w:rsidRPr="00197F36">
        <w:rPr>
          <w:rFonts w:asciiTheme="majorBidi" w:eastAsia="Times New Roman" w:hAnsiTheme="majorBidi" w:cstheme="majorBidi"/>
          <w:b/>
          <w:bCs/>
          <w:sz w:val="32"/>
          <w:szCs w:val="32"/>
          <w:rtl/>
        </w:rPr>
        <w:t>وهذا ما حرص عليه الباحث عن طريق إجراء عملية التكافؤ بين المجموعتين في المتغيرات الآتية:</w:t>
      </w:r>
    </w:p>
    <w:p w:rsidR="007F4245" w:rsidRPr="00197F36" w:rsidRDefault="007F4245" w:rsidP="007F4245">
      <w:pPr>
        <w:tabs>
          <w:tab w:val="left" w:pos="566"/>
        </w:tabs>
        <w:spacing w:after="0" w:line="264" w:lineRule="auto"/>
        <w:jc w:val="both"/>
        <w:rPr>
          <w:rFonts w:asciiTheme="majorBidi" w:eastAsia="Times New Roman" w:hAnsiTheme="majorBidi" w:cstheme="majorBidi"/>
          <w:b/>
          <w:bCs/>
          <w:sz w:val="32"/>
          <w:szCs w:val="32"/>
          <w:rtl/>
        </w:rPr>
      </w:pPr>
      <w:r w:rsidRPr="00197F36">
        <w:rPr>
          <w:rFonts w:asciiTheme="majorBidi" w:eastAsia="Times New Roman" w:hAnsiTheme="majorBidi" w:cstheme="majorBidi"/>
          <w:b/>
          <w:bCs/>
          <w:sz w:val="32"/>
          <w:szCs w:val="32"/>
          <w:rtl/>
        </w:rPr>
        <w:t>1-</w:t>
      </w:r>
      <w:r w:rsidRPr="00197F36">
        <w:rPr>
          <w:rFonts w:asciiTheme="majorBidi" w:eastAsia="Times New Roman" w:hAnsiTheme="majorBidi" w:cstheme="majorBidi"/>
          <w:b/>
          <w:bCs/>
          <w:sz w:val="32"/>
          <w:szCs w:val="32"/>
          <w:rtl/>
        </w:rPr>
        <w:tab/>
        <w:t>درجات اليأس من الحياة / الإجراء القبلي للاختبار.</w:t>
      </w:r>
    </w:p>
    <w:p w:rsidR="007F4245" w:rsidRPr="00197F36" w:rsidRDefault="007F4245" w:rsidP="007F4245">
      <w:pPr>
        <w:tabs>
          <w:tab w:val="left" w:pos="566"/>
        </w:tabs>
        <w:spacing w:after="0" w:line="264" w:lineRule="auto"/>
        <w:jc w:val="both"/>
        <w:rPr>
          <w:rFonts w:asciiTheme="majorBidi" w:eastAsia="Times New Roman" w:hAnsiTheme="majorBidi" w:cstheme="majorBidi"/>
          <w:b/>
          <w:bCs/>
          <w:sz w:val="32"/>
          <w:szCs w:val="32"/>
          <w:rtl/>
        </w:rPr>
      </w:pPr>
      <w:r w:rsidRPr="00197F36">
        <w:rPr>
          <w:rFonts w:asciiTheme="majorBidi" w:eastAsia="Times New Roman" w:hAnsiTheme="majorBidi" w:cstheme="majorBidi"/>
          <w:b/>
          <w:bCs/>
          <w:sz w:val="32"/>
          <w:szCs w:val="32"/>
          <w:rtl/>
        </w:rPr>
        <w:t>2-</w:t>
      </w:r>
      <w:r w:rsidRPr="00197F36">
        <w:rPr>
          <w:rFonts w:asciiTheme="majorBidi" w:eastAsia="Times New Roman" w:hAnsiTheme="majorBidi" w:cstheme="majorBidi"/>
          <w:b/>
          <w:bCs/>
          <w:sz w:val="32"/>
          <w:szCs w:val="32"/>
          <w:rtl/>
        </w:rPr>
        <w:tab/>
        <w:t>العمر الزمني (بالأشهر).</w:t>
      </w:r>
    </w:p>
    <w:p w:rsidR="007F4245" w:rsidRPr="00197F36" w:rsidRDefault="007F4245" w:rsidP="007F4245">
      <w:pPr>
        <w:tabs>
          <w:tab w:val="left" w:pos="566"/>
        </w:tabs>
        <w:spacing w:after="0" w:line="264" w:lineRule="auto"/>
        <w:jc w:val="both"/>
        <w:rPr>
          <w:rFonts w:asciiTheme="majorBidi" w:eastAsia="Times New Roman" w:hAnsiTheme="majorBidi" w:cstheme="majorBidi"/>
          <w:b/>
          <w:bCs/>
          <w:sz w:val="32"/>
          <w:szCs w:val="32"/>
          <w:rtl/>
        </w:rPr>
      </w:pPr>
      <w:r w:rsidRPr="00197F36">
        <w:rPr>
          <w:rFonts w:asciiTheme="majorBidi" w:eastAsia="Times New Roman" w:hAnsiTheme="majorBidi" w:cstheme="majorBidi"/>
          <w:b/>
          <w:bCs/>
          <w:sz w:val="32"/>
          <w:szCs w:val="32"/>
          <w:rtl/>
        </w:rPr>
        <w:t>3-</w:t>
      </w:r>
      <w:r w:rsidRPr="00197F36">
        <w:rPr>
          <w:rFonts w:asciiTheme="majorBidi" w:eastAsia="Times New Roman" w:hAnsiTheme="majorBidi" w:cstheme="majorBidi"/>
          <w:b/>
          <w:bCs/>
          <w:sz w:val="32"/>
          <w:szCs w:val="32"/>
          <w:rtl/>
        </w:rPr>
        <w:tab/>
        <w:t>التحصيل الدراسي.</w:t>
      </w:r>
    </w:p>
    <w:p w:rsidR="007F4245" w:rsidRDefault="007F4245" w:rsidP="007F4245">
      <w:pPr>
        <w:tabs>
          <w:tab w:val="left" w:pos="566"/>
        </w:tabs>
        <w:spacing w:after="0" w:line="264" w:lineRule="auto"/>
        <w:jc w:val="both"/>
        <w:rPr>
          <w:rFonts w:asciiTheme="majorBidi" w:eastAsia="Times New Roman" w:hAnsiTheme="majorBidi" w:cstheme="majorBidi"/>
          <w:b/>
          <w:bCs/>
          <w:sz w:val="32"/>
          <w:szCs w:val="32"/>
          <w:rtl/>
        </w:rPr>
      </w:pPr>
      <w:r w:rsidRPr="00197F36">
        <w:rPr>
          <w:rFonts w:asciiTheme="majorBidi" w:eastAsia="Times New Roman" w:hAnsiTheme="majorBidi" w:cstheme="majorBidi"/>
          <w:b/>
          <w:bCs/>
          <w:sz w:val="32"/>
          <w:szCs w:val="32"/>
          <w:rtl/>
        </w:rPr>
        <w:t>4-</w:t>
      </w:r>
      <w:r w:rsidRPr="00197F36">
        <w:rPr>
          <w:rFonts w:asciiTheme="majorBidi" w:eastAsia="Times New Roman" w:hAnsiTheme="majorBidi" w:cstheme="majorBidi"/>
          <w:b/>
          <w:bCs/>
          <w:sz w:val="32"/>
          <w:szCs w:val="32"/>
          <w:rtl/>
        </w:rPr>
        <w:tab/>
        <w:t>الوضع الأسري.</w:t>
      </w:r>
    </w:p>
    <w:p w:rsidR="00197F36" w:rsidRPr="00197F36" w:rsidRDefault="00197F36" w:rsidP="007F4245">
      <w:pPr>
        <w:tabs>
          <w:tab w:val="left" w:pos="566"/>
        </w:tabs>
        <w:spacing w:after="0" w:line="264" w:lineRule="auto"/>
        <w:jc w:val="both"/>
        <w:rPr>
          <w:rFonts w:asciiTheme="majorBidi" w:eastAsia="Times New Roman" w:hAnsiTheme="majorBidi" w:cstheme="majorBidi"/>
          <w:b/>
          <w:bCs/>
          <w:sz w:val="32"/>
          <w:szCs w:val="32"/>
          <w:rtl/>
        </w:rPr>
      </w:pPr>
    </w:p>
    <w:p w:rsidR="007F4245" w:rsidRPr="00B3428E" w:rsidRDefault="00197F36" w:rsidP="007F4245">
      <w:pPr>
        <w:spacing w:after="0" w:line="264" w:lineRule="auto"/>
        <w:jc w:val="both"/>
        <w:rPr>
          <w:rFonts w:asciiTheme="majorBidi" w:eastAsia="Times New Roman" w:hAnsiTheme="majorBidi" w:cstheme="majorBidi"/>
          <w:sz w:val="32"/>
          <w:szCs w:val="32"/>
          <w:rtl/>
        </w:rPr>
      </w:pPr>
      <w:r>
        <w:rPr>
          <w:rFonts w:asciiTheme="majorBidi" w:eastAsia="Times New Roman" w:hAnsiTheme="majorBidi" w:cstheme="majorBidi" w:hint="cs"/>
          <w:sz w:val="32"/>
          <w:szCs w:val="32"/>
          <w:rtl/>
        </w:rPr>
        <w:t xml:space="preserve">     </w:t>
      </w:r>
      <w:r w:rsidR="007F4245" w:rsidRPr="00B3428E">
        <w:rPr>
          <w:rFonts w:asciiTheme="majorBidi" w:eastAsia="Times New Roman" w:hAnsiTheme="majorBidi" w:cstheme="majorBidi"/>
          <w:sz w:val="32"/>
          <w:szCs w:val="32"/>
          <w:rtl/>
        </w:rPr>
        <w:t xml:space="preserve">ولغرض الحصول على المعلومات المطلوبة قام الباحث بإعداد استمارة معلومات الملحق (1) ، وزعت على المجموعتين الضابطة والتجريبية قبل البدء </w:t>
      </w:r>
      <w:r w:rsidR="007F4245" w:rsidRPr="00B3428E">
        <w:rPr>
          <w:rFonts w:asciiTheme="majorBidi" w:eastAsia="Times New Roman" w:hAnsiTheme="majorBidi" w:cstheme="majorBidi"/>
          <w:sz w:val="32"/>
          <w:szCs w:val="32"/>
          <w:rtl/>
        </w:rPr>
        <w:lastRenderedPageBreak/>
        <w:t>بالتجربة ثم  قورنت المعلومات التي توصلت اليها مع السجلات والملفات الشخصية الخاصة لكل مستفيد وذلك بمساعدة مديرة قسم الرعاية الاجتماعية بالجمعية للتأكد من صحة المعلومات ، وفيما يأتي توضيح لإجراء التكافؤ الإحصائي بين المجموعتين التجريبية والضابطة.</w:t>
      </w:r>
    </w:p>
    <w:p w:rsidR="007F4245" w:rsidRPr="00B3428E" w:rsidRDefault="007F4245" w:rsidP="007F4245">
      <w:pPr>
        <w:spacing w:after="0" w:line="264" w:lineRule="auto"/>
        <w:jc w:val="both"/>
        <w:rPr>
          <w:rFonts w:asciiTheme="majorBidi" w:eastAsia="Times New Roman" w:hAnsiTheme="majorBidi" w:cstheme="majorBidi"/>
          <w:sz w:val="32"/>
          <w:szCs w:val="32"/>
          <w:rtl/>
        </w:rPr>
      </w:pPr>
    </w:p>
    <w:p w:rsidR="00197F36" w:rsidRPr="00E12657" w:rsidRDefault="00197F36" w:rsidP="00197F36">
      <w:pPr>
        <w:jc w:val="both"/>
        <w:rPr>
          <w:rFonts w:asciiTheme="majorBidi" w:hAnsiTheme="majorBidi" w:cstheme="majorBidi"/>
          <w:sz w:val="32"/>
          <w:szCs w:val="32"/>
          <w:rtl/>
          <w:lang w:bidi="ar-IQ"/>
        </w:rPr>
      </w:pPr>
      <w:r w:rsidRPr="00E12657">
        <w:rPr>
          <w:rFonts w:asciiTheme="majorBidi" w:hAnsiTheme="majorBidi" w:cs="Sultan bold" w:hint="cs"/>
          <w:b/>
          <w:color w:val="000000" w:themeColor="text1"/>
          <w:sz w:val="28"/>
          <w:szCs w:val="28"/>
          <w:u w:val="single"/>
          <w:rtl/>
        </w:rPr>
        <w:t xml:space="preserve">الكتاب السنوي </w:t>
      </w:r>
      <w:r w:rsidRPr="00E12657">
        <w:rPr>
          <w:rFonts w:asciiTheme="majorBidi" w:hAnsiTheme="majorBidi" w:cs="Sultan bold"/>
          <w:b/>
          <w:color w:val="000000" w:themeColor="text1"/>
          <w:sz w:val="28"/>
          <w:szCs w:val="28"/>
          <w:u w:val="single"/>
          <w:rtl/>
        </w:rPr>
        <w:t>–</w:t>
      </w:r>
      <w:r w:rsidRPr="00E12657">
        <w:rPr>
          <w:rFonts w:asciiTheme="majorBidi" w:hAnsiTheme="majorBidi" w:cs="Sultan bold" w:hint="cs"/>
          <w:b/>
          <w:color w:val="000000" w:themeColor="text1"/>
          <w:sz w:val="28"/>
          <w:szCs w:val="28"/>
          <w:u w:val="single"/>
          <w:rtl/>
        </w:rPr>
        <w:t xml:space="preserve"> المجلد التاسع - 2014                                                                   م0م0 حسن عبدالله حسن</w:t>
      </w:r>
    </w:p>
    <w:p w:rsidR="007F4245" w:rsidRPr="00197F36" w:rsidRDefault="00197F36" w:rsidP="007F4245">
      <w:pPr>
        <w:spacing w:after="0" w:line="264" w:lineRule="auto"/>
        <w:jc w:val="both"/>
        <w:rPr>
          <w:rFonts w:asciiTheme="majorBidi" w:eastAsia="Times New Roman" w:hAnsiTheme="majorBidi" w:cstheme="majorBidi"/>
          <w:b/>
          <w:bCs/>
          <w:sz w:val="36"/>
          <w:szCs w:val="36"/>
          <w:rtl/>
        </w:rPr>
      </w:pPr>
      <w:r>
        <w:rPr>
          <w:rFonts w:asciiTheme="majorBidi" w:eastAsia="Times New Roman" w:hAnsiTheme="majorBidi" w:cstheme="majorBidi"/>
          <w:sz w:val="32"/>
          <w:szCs w:val="32"/>
          <w:rtl/>
        </w:rPr>
        <w:t>1</w:t>
      </w:r>
      <w:r w:rsidRPr="00197F36">
        <w:rPr>
          <w:rFonts w:asciiTheme="majorBidi" w:eastAsia="Times New Roman" w:hAnsiTheme="majorBidi" w:cstheme="majorBidi"/>
          <w:b/>
          <w:bCs/>
          <w:sz w:val="36"/>
          <w:szCs w:val="36"/>
          <w:rtl/>
        </w:rPr>
        <w:t>-</w:t>
      </w:r>
      <w:r w:rsidR="007F4245" w:rsidRPr="00197F36">
        <w:rPr>
          <w:rFonts w:asciiTheme="majorBidi" w:eastAsia="Times New Roman" w:hAnsiTheme="majorBidi" w:cstheme="majorBidi"/>
          <w:b/>
          <w:bCs/>
          <w:sz w:val="36"/>
          <w:szCs w:val="36"/>
          <w:rtl/>
        </w:rPr>
        <w:t>التكافؤ في درجات مقياس اليأس من الحياة في الاختبار القبلي:</w:t>
      </w:r>
    </w:p>
    <w:p w:rsidR="007F4245" w:rsidRDefault="00197F36" w:rsidP="007F4245">
      <w:pPr>
        <w:spacing w:after="0" w:line="264" w:lineRule="auto"/>
        <w:jc w:val="both"/>
        <w:rPr>
          <w:rFonts w:asciiTheme="majorBidi" w:eastAsia="Times New Roman" w:hAnsiTheme="majorBidi" w:cstheme="majorBidi"/>
          <w:sz w:val="32"/>
          <w:szCs w:val="32"/>
          <w:rtl/>
        </w:rPr>
      </w:pPr>
      <w:r>
        <w:rPr>
          <w:rFonts w:asciiTheme="majorBidi" w:eastAsia="Times New Roman" w:hAnsiTheme="majorBidi" w:cstheme="majorBidi" w:hint="cs"/>
          <w:sz w:val="32"/>
          <w:szCs w:val="32"/>
          <w:rtl/>
        </w:rPr>
        <w:t xml:space="preserve">        </w:t>
      </w:r>
      <w:r w:rsidR="007F4245" w:rsidRPr="00B3428E">
        <w:rPr>
          <w:rFonts w:asciiTheme="majorBidi" w:eastAsia="Times New Roman" w:hAnsiTheme="majorBidi" w:cstheme="majorBidi"/>
          <w:sz w:val="32"/>
          <w:szCs w:val="32"/>
          <w:rtl/>
        </w:rPr>
        <w:t>لمعرفة دلالة الفرق بين متوسطي درجات المجموعة التجريبية والضابطة في هذا المتغير ، استخدم الباحث اختبار مان-وتني فتبين ان القيمة المحسوبة تساوي (107) درجة وهي قيمة أكبر من القيمة الجدولية التي تساوي (64) عند مستوى دلالة (0.05) وبذلك لم تظهر فروق ذات دلالة إحصائية بين المجموعتين في هذا المتغير مما يدل على ان المجموعتين متكافئتان في متغير درجات مقياس الشعور باليأس والجدول (3) يوضح ذلك.</w:t>
      </w:r>
    </w:p>
    <w:p w:rsidR="00197F36" w:rsidRPr="00B3428E" w:rsidRDefault="00197F36" w:rsidP="007F4245">
      <w:pPr>
        <w:spacing w:after="0" w:line="264" w:lineRule="auto"/>
        <w:jc w:val="both"/>
        <w:rPr>
          <w:rFonts w:asciiTheme="majorBidi" w:eastAsia="Times New Roman" w:hAnsiTheme="majorBidi" w:cstheme="majorBidi"/>
          <w:sz w:val="32"/>
          <w:szCs w:val="32"/>
          <w:rtl/>
        </w:rPr>
      </w:pPr>
    </w:p>
    <w:p w:rsidR="007F4245" w:rsidRPr="00B3428E" w:rsidRDefault="007F4245" w:rsidP="007F4245">
      <w:pPr>
        <w:spacing w:after="0" w:line="264" w:lineRule="auto"/>
        <w:jc w:val="center"/>
        <w:rPr>
          <w:rFonts w:asciiTheme="majorBidi" w:eastAsia="Times New Roman" w:hAnsiTheme="majorBidi" w:cstheme="majorBidi"/>
          <w:b/>
          <w:bCs/>
          <w:sz w:val="32"/>
          <w:szCs w:val="32"/>
          <w:rtl/>
        </w:rPr>
      </w:pPr>
      <w:r w:rsidRPr="00B3428E">
        <w:rPr>
          <w:rFonts w:asciiTheme="majorBidi" w:eastAsia="Times New Roman" w:hAnsiTheme="majorBidi" w:cstheme="majorBidi"/>
          <w:b/>
          <w:bCs/>
          <w:sz w:val="32"/>
          <w:szCs w:val="32"/>
          <w:rtl/>
        </w:rPr>
        <w:t>الجدول (3)</w:t>
      </w:r>
    </w:p>
    <w:p w:rsidR="007F4245" w:rsidRPr="00B3428E" w:rsidRDefault="007F4245" w:rsidP="007F4245">
      <w:pPr>
        <w:spacing w:after="0" w:line="264" w:lineRule="auto"/>
        <w:jc w:val="center"/>
        <w:rPr>
          <w:rFonts w:asciiTheme="majorBidi" w:eastAsia="Times New Roman" w:hAnsiTheme="majorBidi" w:cstheme="majorBidi"/>
          <w:b/>
          <w:bCs/>
          <w:sz w:val="32"/>
          <w:szCs w:val="32"/>
          <w:rtl/>
        </w:rPr>
      </w:pPr>
      <w:r w:rsidRPr="00B3428E">
        <w:rPr>
          <w:rFonts w:asciiTheme="majorBidi" w:eastAsia="Times New Roman" w:hAnsiTheme="majorBidi" w:cstheme="majorBidi"/>
          <w:b/>
          <w:bCs/>
          <w:sz w:val="32"/>
          <w:szCs w:val="32"/>
          <w:rtl/>
        </w:rPr>
        <w:t xml:space="preserve">نتائج اختبار مان- وتني لمتغير درجات مقياس الشعور باليأس للمجموعتين  </w:t>
      </w:r>
    </w:p>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b/>
          <w:bCs/>
          <w:sz w:val="32"/>
          <w:szCs w:val="32"/>
          <w:rtl/>
        </w:rPr>
        <w:t>التجريبية والضابطة</w:t>
      </w:r>
    </w:p>
    <w:tbl>
      <w:tblPr>
        <w:bidiVisual/>
        <w:tblW w:w="0" w:type="auto"/>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000" w:firstRow="0" w:lastRow="0" w:firstColumn="0" w:lastColumn="0" w:noHBand="0" w:noVBand="0"/>
      </w:tblPr>
      <w:tblGrid>
        <w:gridCol w:w="1666"/>
        <w:gridCol w:w="992"/>
        <w:gridCol w:w="1205"/>
        <w:gridCol w:w="1205"/>
        <w:gridCol w:w="1297"/>
        <w:gridCol w:w="1175"/>
        <w:gridCol w:w="1175"/>
      </w:tblGrid>
      <w:tr w:rsidR="007F4245" w:rsidRPr="00B3428E" w:rsidTr="007F4245">
        <w:trPr>
          <w:cantSplit/>
        </w:trPr>
        <w:tc>
          <w:tcPr>
            <w:tcW w:w="1666" w:type="dxa"/>
            <w:vMerge w:val="restart"/>
            <w:vAlign w:val="center"/>
          </w:tcPr>
          <w:p w:rsidR="007F4245" w:rsidRPr="00B3428E" w:rsidRDefault="007F4245" w:rsidP="007F4245">
            <w:pPr>
              <w:spacing w:after="0" w:line="264" w:lineRule="auto"/>
              <w:jc w:val="center"/>
              <w:rPr>
                <w:rFonts w:asciiTheme="majorBidi" w:eastAsia="Times New Roman" w:hAnsiTheme="majorBidi" w:cstheme="majorBidi"/>
                <w:b/>
                <w:bCs/>
                <w:sz w:val="32"/>
                <w:szCs w:val="32"/>
                <w:rtl/>
              </w:rPr>
            </w:pPr>
            <w:r w:rsidRPr="00B3428E">
              <w:rPr>
                <w:rFonts w:asciiTheme="majorBidi" w:eastAsia="Times New Roman" w:hAnsiTheme="majorBidi" w:cstheme="majorBidi"/>
                <w:b/>
                <w:bCs/>
                <w:sz w:val="32"/>
                <w:szCs w:val="32"/>
                <w:rtl/>
              </w:rPr>
              <w:t>المجموعة</w:t>
            </w:r>
          </w:p>
        </w:tc>
        <w:tc>
          <w:tcPr>
            <w:tcW w:w="992" w:type="dxa"/>
            <w:vMerge w:val="restart"/>
            <w:vAlign w:val="center"/>
          </w:tcPr>
          <w:p w:rsidR="007F4245" w:rsidRPr="00B3428E" w:rsidRDefault="007F4245" w:rsidP="007F4245">
            <w:pPr>
              <w:spacing w:after="0" w:line="264" w:lineRule="auto"/>
              <w:jc w:val="center"/>
              <w:rPr>
                <w:rFonts w:asciiTheme="majorBidi" w:eastAsia="Times New Roman" w:hAnsiTheme="majorBidi" w:cstheme="majorBidi"/>
                <w:b/>
                <w:bCs/>
                <w:sz w:val="32"/>
                <w:szCs w:val="32"/>
                <w:rtl/>
              </w:rPr>
            </w:pPr>
            <w:r w:rsidRPr="00B3428E">
              <w:rPr>
                <w:rFonts w:asciiTheme="majorBidi" w:eastAsia="Times New Roman" w:hAnsiTheme="majorBidi" w:cstheme="majorBidi"/>
                <w:b/>
                <w:bCs/>
                <w:sz w:val="32"/>
                <w:szCs w:val="32"/>
                <w:rtl/>
              </w:rPr>
              <w:t>العدد</w:t>
            </w:r>
          </w:p>
        </w:tc>
        <w:tc>
          <w:tcPr>
            <w:tcW w:w="1205" w:type="dxa"/>
            <w:vMerge w:val="restart"/>
            <w:vAlign w:val="center"/>
          </w:tcPr>
          <w:p w:rsidR="007F4245" w:rsidRPr="00B3428E" w:rsidRDefault="007F4245" w:rsidP="007F4245">
            <w:pPr>
              <w:spacing w:after="0" w:line="264" w:lineRule="auto"/>
              <w:jc w:val="center"/>
              <w:rPr>
                <w:rFonts w:asciiTheme="majorBidi" w:eastAsia="Times New Roman" w:hAnsiTheme="majorBidi" w:cstheme="majorBidi"/>
                <w:b/>
                <w:bCs/>
                <w:sz w:val="32"/>
                <w:szCs w:val="32"/>
                <w:rtl/>
              </w:rPr>
            </w:pPr>
            <w:r w:rsidRPr="00B3428E">
              <w:rPr>
                <w:rFonts w:asciiTheme="majorBidi" w:eastAsia="Times New Roman" w:hAnsiTheme="majorBidi" w:cstheme="majorBidi"/>
                <w:b/>
                <w:bCs/>
                <w:sz w:val="32"/>
                <w:szCs w:val="32"/>
                <w:rtl/>
              </w:rPr>
              <w:t>المتوسط الحسابي</w:t>
            </w:r>
          </w:p>
        </w:tc>
        <w:tc>
          <w:tcPr>
            <w:tcW w:w="1205" w:type="dxa"/>
            <w:vMerge w:val="restart"/>
            <w:vAlign w:val="center"/>
          </w:tcPr>
          <w:p w:rsidR="007F4245" w:rsidRPr="00B3428E" w:rsidRDefault="007F4245" w:rsidP="007F4245">
            <w:pPr>
              <w:spacing w:after="0" w:line="264" w:lineRule="auto"/>
              <w:jc w:val="center"/>
              <w:rPr>
                <w:rFonts w:asciiTheme="majorBidi" w:eastAsia="Times New Roman" w:hAnsiTheme="majorBidi" w:cstheme="majorBidi"/>
                <w:b/>
                <w:bCs/>
                <w:sz w:val="32"/>
                <w:szCs w:val="32"/>
                <w:rtl/>
              </w:rPr>
            </w:pPr>
            <w:r w:rsidRPr="00B3428E">
              <w:rPr>
                <w:rFonts w:asciiTheme="majorBidi" w:eastAsia="Times New Roman" w:hAnsiTheme="majorBidi" w:cstheme="majorBidi"/>
                <w:b/>
                <w:bCs/>
                <w:sz w:val="32"/>
                <w:szCs w:val="32"/>
                <w:rtl/>
              </w:rPr>
              <w:t>مجموع الرتب</w:t>
            </w:r>
          </w:p>
        </w:tc>
        <w:tc>
          <w:tcPr>
            <w:tcW w:w="2472" w:type="dxa"/>
            <w:gridSpan w:val="2"/>
            <w:vAlign w:val="center"/>
          </w:tcPr>
          <w:p w:rsidR="007F4245" w:rsidRPr="00B3428E" w:rsidRDefault="007F4245" w:rsidP="007F4245">
            <w:pPr>
              <w:spacing w:after="0" w:line="264" w:lineRule="auto"/>
              <w:jc w:val="center"/>
              <w:rPr>
                <w:rFonts w:asciiTheme="majorBidi" w:eastAsia="Times New Roman" w:hAnsiTheme="majorBidi" w:cstheme="majorBidi"/>
                <w:b/>
                <w:bCs/>
                <w:sz w:val="32"/>
                <w:szCs w:val="32"/>
                <w:rtl/>
              </w:rPr>
            </w:pPr>
            <w:r w:rsidRPr="00B3428E">
              <w:rPr>
                <w:rFonts w:asciiTheme="majorBidi" w:eastAsia="Times New Roman" w:hAnsiTheme="majorBidi" w:cstheme="majorBidi"/>
                <w:b/>
                <w:bCs/>
                <w:sz w:val="32"/>
                <w:szCs w:val="32"/>
                <w:rtl/>
              </w:rPr>
              <w:t>قيمة مان-وتني</w:t>
            </w:r>
          </w:p>
        </w:tc>
        <w:tc>
          <w:tcPr>
            <w:tcW w:w="1175" w:type="dxa"/>
            <w:vMerge w:val="restart"/>
            <w:vAlign w:val="center"/>
          </w:tcPr>
          <w:p w:rsidR="007F4245" w:rsidRPr="00B3428E" w:rsidRDefault="007F4245" w:rsidP="007F4245">
            <w:pPr>
              <w:spacing w:after="0" w:line="264" w:lineRule="auto"/>
              <w:jc w:val="center"/>
              <w:rPr>
                <w:rFonts w:asciiTheme="majorBidi" w:eastAsia="Times New Roman" w:hAnsiTheme="majorBidi" w:cstheme="majorBidi"/>
                <w:b/>
                <w:bCs/>
                <w:sz w:val="32"/>
                <w:szCs w:val="32"/>
                <w:rtl/>
              </w:rPr>
            </w:pPr>
            <w:r w:rsidRPr="00B3428E">
              <w:rPr>
                <w:rFonts w:asciiTheme="majorBidi" w:eastAsia="Times New Roman" w:hAnsiTheme="majorBidi" w:cstheme="majorBidi"/>
                <w:b/>
                <w:bCs/>
                <w:sz w:val="32"/>
                <w:szCs w:val="32"/>
                <w:rtl/>
              </w:rPr>
              <w:t>الدلالة</w:t>
            </w:r>
          </w:p>
        </w:tc>
      </w:tr>
      <w:tr w:rsidR="007F4245" w:rsidRPr="00B3428E" w:rsidTr="007F4245">
        <w:trPr>
          <w:cantSplit/>
        </w:trPr>
        <w:tc>
          <w:tcPr>
            <w:tcW w:w="1666" w:type="dxa"/>
            <w:vMerge/>
          </w:tcPr>
          <w:p w:rsidR="007F4245" w:rsidRPr="00B3428E" w:rsidRDefault="007F4245" w:rsidP="007F4245">
            <w:pPr>
              <w:spacing w:after="0" w:line="264" w:lineRule="auto"/>
              <w:jc w:val="center"/>
              <w:rPr>
                <w:rFonts w:asciiTheme="majorBidi" w:eastAsia="Times New Roman" w:hAnsiTheme="majorBidi" w:cstheme="majorBidi"/>
                <w:sz w:val="32"/>
                <w:szCs w:val="32"/>
                <w:rtl/>
              </w:rPr>
            </w:pPr>
          </w:p>
        </w:tc>
        <w:tc>
          <w:tcPr>
            <w:tcW w:w="992" w:type="dxa"/>
            <w:vMerge/>
          </w:tcPr>
          <w:p w:rsidR="007F4245" w:rsidRPr="00B3428E" w:rsidRDefault="007F4245" w:rsidP="007F4245">
            <w:pPr>
              <w:spacing w:after="0" w:line="264" w:lineRule="auto"/>
              <w:jc w:val="center"/>
              <w:rPr>
                <w:rFonts w:asciiTheme="majorBidi" w:eastAsia="Times New Roman" w:hAnsiTheme="majorBidi" w:cstheme="majorBidi"/>
                <w:sz w:val="32"/>
                <w:szCs w:val="32"/>
                <w:rtl/>
              </w:rPr>
            </w:pPr>
          </w:p>
        </w:tc>
        <w:tc>
          <w:tcPr>
            <w:tcW w:w="1205" w:type="dxa"/>
            <w:vMerge/>
          </w:tcPr>
          <w:p w:rsidR="007F4245" w:rsidRPr="00B3428E" w:rsidRDefault="007F4245" w:rsidP="007F4245">
            <w:pPr>
              <w:spacing w:after="0" w:line="264" w:lineRule="auto"/>
              <w:jc w:val="center"/>
              <w:rPr>
                <w:rFonts w:asciiTheme="majorBidi" w:eastAsia="Times New Roman" w:hAnsiTheme="majorBidi" w:cstheme="majorBidi"/>
                <w:sz w:val="32"/>
                <w:szCs w:val="32"/>
                <w:rtl/>
              </w:rPr>
            </w:pPr>
          </w:p>
        </w:tc>
        <w:tc>
          <w:tcPr>
            <w:tcW w:w="1205" w:type="dxa"/>
            <w:vMerge/>
          </w:tcPr>
          <w:p w:rsidR="007F4245" w:rsidRPr="00B3428E" w:rsidRDefault="007F4245" w:rsidP="007F4245">
            <w:pPr>
              <w:spacing w:after="0" w:line="264" w:lineRule="auto"/>
              <w:jc w:val="center"/>
              <w:rPr>
                <w:rFonts w:asciiTheme="majorBidi" w:eastAsia="Times New Roman" w:hAnsiTheme="majorBidi" w:cstheme="majorBidi"/>
                <w:sz w:val="32"/>
                <w:szCs w:val="32"/>
                <w:rtl/>
              </w:rPr>
            </w:pPr>
          </w:p>
        </w:tc>
        <w:tc>
          <w:tcPr>
            <w:tcW w:w="1297" w:type="dxa"/>
          </w:tcPr>
          <w:p w:rsidR="007F4245" w:rsidRPr="00B3428E" w:rsidRDefault="007F4245" w:rsidP="007F4245">
            <w:pPr>
              <w:spacing w:after="0" w:line="264" w:lineRule="auto"/>
              <w:jc w:val="center"/>
              <w:rPr>
                <w:rFonts w:asciiTheme="majorBidi" w:eastAsia="Times New Roman" w:hAnsiTheme="majorBidi" w:cstheme="majorBidi"/>
                <w:b/>
                <w:bCs/>
                <w:sz w:val="32"/>
                <w:szCs w:val="32"/>
                <w:rtl/>
              </w:rPr>
            </w:pPr>
            <w:r w:rsidRPr="00B3428E">
              <w:rPr>
                <w:rFonts w:asciiTheme="majorBidi" w:eastAsia="Times New Roman" w:hAnsiTheme="majorBidi" w:cstheme="majorBidi"/>
                <w:b/>
                <w:bCs/>
                <w:sz w:val="32"/>
                <w:szCs w:val="32"/>
                <w:rtl/>
              </w:rPr>
              <w:t>المحسوبة</w:t>
            </w:r>
          </w:p>
        </w:tc>
        <w:tc>
          <w:tcPr>
            <w:tcW w:w="1175" w:type="dxa"/>
          </w:tcPr>
          <w:p w:rsidR="007F4245" w:rsidRPr="00B3428E" w:rsidRDefault="007F4245" w:rsidP="007F4245">
            <w:pPr>
              <w:spacing w:after="0" w:line="264" w:lineRule="auto"/>
              <w:jc w:val="center"/>
              <w:rPr>
                <w:rFonts w:asciiTheme="majorBidi" w:eastAsia="Times New Roman" w:hAnsiTheme="majorBidi" w:cstheme="majorBidi"/>
                <w:b/>
                <w:bCs/>
                <w:sz w:val="32"/>
                <w:szCs w:val="32"/>
                <w:rtl/>
              </w:rPr>
            </w:pPr>
            <w:r w:rsidRPr="00B3428E">
              <w:rPr>
                <w:rFonts w:asciiTheme="majorBidi" w:eastAsia="Times New Roman" w:hAnsiTheme="majorBidi" w:cstheme="majorBidi"/>
                <w:b/>
                <w:bCs/>
                <w:sz w:val="32"/>
                <w:szCs w:val="32"/>
                <w:rtl/>
              </w:rPr>
              <w:t>الجدولية</w:t>
            </w:r>
          </w:p>
        </w:tc>
        <w:tc>
          <w:tcPr>
            <w:tcW w:w="1175" w:type="dxa"/>
            <w:vMerge/>
          </w:tcPr>
          <w:p w:rsidR="007F4245" w:rsidRPr="00B3428E" w:rsidRDefault="007F4245" w:rsidP="007F4245">
            <w:pPr>
              <w:spacing w:after="0" w:line="264" w:lineRule="auto"/>
              <w:jc w:val="center"/>
              <w:rPr>
                <w:rFonts w:asciiTheme="majorBidi" w:eastAsia="Times New Roman" w:hAnsiTheme="majorBidi" w:cstheme="majorBidi"/>
                <w:sz w:val="32"/>
                <w:szCs w:val="32"/>
                <w:rtl/>
              </w:rPr>
            </w:pPr>
          </w:p>
        </w:tc>
      </w:tr>
      <w:tr w:rsidR="007F4245" w:rsidRPr="00B3428E" w:rsidTr="007F4245">
        <w:trPr>
          <w:cantSplit/>
        </w:trPr>
        <w:tc>
          <w:tcPr>
            <w:tcW w:w="1666" w:type="dxa"/>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التجريبية</w:t>
            </w:r>
          </w:p>
        </w:tc>
        <w:tc>
          <w:tcPr>
            <w:tcW w:w="992" w:type="dxa"/>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15</w:t>
            </w:r>
          </w:p>
        </w:tc>
        <w:tc>
          <w:tcPr>
            <w:tcW w:w="1205" w:type="dxa"/>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15.87</w:t>
            </w:r>
          </w:p>
        </w:tc>
        <w:tc>
          <w:tcPr>
            <w:tcW w:w="1205" w:type="dxa"/>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238</w:t>
            </w:r>
          </w:p>
        </w:tc>
        <w:tc>
          <w:tcPr>
            <w:tcW w:w="1297" w:type="dxa"/>
            <w:vMerge w:val="restart"/>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107</w:t>
            </w:r>
          </w:p>
        </w:tc>
        <w:tc>
          <w:tcPr>
            <w:tcW w:w="1175" w:type="dxa"/>
            <w:vMerge w:val="restart"/>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64</w:t>
            </w:r>
          </w:p>
        </w:tc>
        <w:tc>
          <w:tcPr>
            <w:tcW w:w="1175" w:type="dxa"/>
            <w:vMerge w:val="restart"/>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غير دالة</w:t>
            </w:r>
          </w:p>
        </w:tc>
      </w:tr>
      <w:tr w:rsidR="007F4245" w:rsidRPr="00B3428E" w:rsidTr="007F4245">
        <w:trPr>
          <w:cantSplit/>
        </w:trPr>
        <w:tc>
          <w:tcPr>
            <w:tcW w:w="1666" w:type="dxa"/>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الضابطة</w:t>
            </w:r>
          </w:p>
        </w:tc>
        <w:tc>
          <w:tcPr>
            <w:tcW w:w="992" w:type="dxa"/>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15</w:t>
            </w:r>
          </w:p>
        </w:tc>
        <w:tc>
          <w:tcPr>
            <w:tcW w:w="1205" w:type="dxa"/>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15.13</w:t>
            </w:r>
          </w:p>
        </w:tc>
        <w:tc>
          <w:tcPr>
            <w:tcW w:w="1205" w:type="dxa"/>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227</w:t>
            </w:r>
          </w:p>
        </w:tc>
        <w:tc>
          <w:tcPr>
            <w:tcW w:w="1297" w:type="dxa"/>
            <w:vMerge/>
          </w:tcPr>
          <w:p w:rsidR="007F4245" w:rsidRPr="00B3428E" w:rsidRDefault="007F4245" w:rsidP="007F4245">
            <w:pPr>
              <w:spacing w:after="0" w:line="264" w:lineRule="auto"/>
              <w:jc w:val="center"/>
              <w:rPr>
                <w:rFonts w:asciiTheme="majorBidi" w:eastAsia="Times New Roman" w:hAnsiTheme="majorBidi" w:cstheme="majorBidi"/>
                <w:sz w:val="32"/>
                <w:szCs w:val="32"/>
                <w:rtl/>
              </w:rPr>
            </w:pPr>
          </w:p>
        </w:tc>
        <w:tc>
          <w:tcPr>
            <w:tcW w:w="1175" w:type="dxa"/>
            <w:vMerge/>
          </w:tcPr>
          <w:p w:rsidR="007F4245" w:rsidRPr="00B3428E" w:rsidRDefault="007F4245" w:rsidP="007F4245">
            <w:pPr>
              <w:spacing w:after="0" w:line="264" w:lineRule="auto"/>
              <w:jc w:val="center"/>
              <w:rPr>
                <w:rFonts w:asciiTheme="majorBidi" w:eastAsia="Times New Roman" w:hAnsiTheme="majorBidi" w:cstheme="majorBidi"/>
                <w:sz w:val="32"/>
                <w:szCs w:val="32"/>
                <w:rtl/>
              </w:rPr>
            </w:pPr>
          </w:p>
        </w:tc>
        <w:tc>
          <w:tcPr>
            <w:tcW w:w="1175" w:type="dxa"/>
            <w:vMerge/>
          </w:tcPr>
          <w:p w:rsidR="007F4245" w:rsidRPr="00B3428E" w:rsidRDefault="007F4245" w:rsidP="007F4245">
            <w:pPr>
              <w:spacing w:after="0" w:line="264" w:lineRule="auto"/>
              <w:jc w:val="center"/>
              <w:rPr>
                <w:rFonts w:asciiTheme="majorBidi" w:eastAsia="Times New Roman" w:hAnsiTheme="majorBidi" w:cstheme="majorBidi"/>
                <w:sz w:val="32"/>
                <w:szCs w:val="32"/>
                <w:rtl/>
              </w:rPr>
            </w:pPr>
          </w:p>
        </w:tc>
      </w:tr>
    </w:tbl>
    <w:p w:rsidR="007F4245" w:rsidRPr="00B3428E" w:rsidRDefault="007F4245" w:rsidP="007F4245">
      <w:pPr>
        <w:spacing w:after="0" w:line="264" w:lineRule="auto"/>
        <w:jc w:val="both"/>
        <w:rPr>
          <w:rFonts w:asciiTheme="majorBidi" w:eastAsia="Times New Roman" w:hAnsiTheme="majorBidi" w:cstheme="majorBidi"/>
          <w:sz w:val="32"/>
          <w:szCs w:val="32"/>
          <w:rtl/>
        </w:rPr>
      </w:pPr>
    </w:p>
    <w:p w:rsidR="007F4245" w:rsidRPr="00B3428E" w:rsidRDefault="007F4245" w:rsidP="007F4245">
      <w:pPr>
        <w:spacing w:after="0" w:line="264" w:lineRule="auto"/>
        <w:jc w:val="both"/>
        <w:rPr>
          <w:rFonts w:asciiTheme="majorBidi" w:eastAsia="Times New Roman" w:hAnsiTheme="majorBidi" w:cstheme="majorBidi"/>
          <w:sz w:val="32"/>
          <w:szCs w:val="32"/>
          <w:rtl/>
        </w:rPr>
      </w:pPr>
    </w:p>
    <w:p w:rsidR="007F4245" w:rsidRPr="00197F36" w:rsidRDefault="007F4245" w:rsidP="007F4245">
      <w:pPr>
        <w:spacing w:after="0" w:line="264" w:lineRule="auto"/>
        <w:jc w:val="both"/>
        <w:rPr>
          <w:rFonts w:asciiTheme="majorBidi" w:eastAsia="Times New Roman" w:hAnsiTheme="majorBidi" w:cstheme="majorBidi"/>
          <w:b/>
          <w:bCs/>
          <w:sz w:val="36"/>
          <w:szCs w:val="36"/>
          <w:rtl/>
        </w:rPr>
      </w:pPr>
      <w:r w:rsidRPr="00197F36">
        <w:rPr>
          <w:rFonts w:asciiTheme="majorBidi" w:eastAsia="Times New Roman" w:hAnsiTheme="majorBidi" w:cstheme="majorBidi"/>
          <w:b/>
          <w:bCs/>
          <w:sz w:val="36"/>
          <w:szCs w:val="36"/>
          <w:rtl/>
        </w:rPr>
        <w:t>2- العمر الزمني بالأشهر</w:t>
      </w:r>
    </w:p>
    <w:p w:rsidR="007F4245" w:rsidRDefault="00197F36" w:rsidP="007F4245">
      <w:pPr>
        <w:spacing w:after="0" w:line="264" w:lineRule="auto"/>
        <w:jc w:val="both"/>
        <w:rPr>
          <w:rFonts w:asciiTheme="majorBidi" w:eastAsia="Times New Roman" w:hAnsiTheme="majorBidi" w:cstheme="majorBidi"/>
          <w:sz w:val="32"/>
          <w:szCs w:val="32"/>
          <w:rtl/>
        </w:rPr>
      </w:pPr>
      <w:r>
        <w:rPr>
          <w:rFonts w:asciiTheme="majorBidi" w:eastAsia="Times New Roman" w:hAnsiTheme="majorBidi" w:cstheme="majorBidi" w:hint="cs"/>
          <w:sz w:val="32"/>
          <w:szCs w:val="32"/>
          <w:rtl/>
        </w:rPr>
        <w:lastRenderedPageBreak/>
        <w:t xml:space="preserve">       </w:t>
      </w:r>
      <w:r w:rsidR="007F4245" w:rsidRPr="00B3428E">
        <w:rPr>
          <w:rFonts w:asciiTheme="majorBidi" w:eastAsia="Times New Roman" w:hAnsiTheme="majorBidi" w:cstheme="majorBidi"/>
          <w:sz w:val="32"/>
          <w:szCs w:val="32"/>
          <w:rtl/>
        </w:rPr>
        <w:t>حسبت أعمار الاطفال</w:t>
      </w:r>
      <w:r w:rsidR="007F4245" w:rsidRPr="00B3428E">
        <w:rPr>
          <w:rFonts w:asciiTheme="majorBidi" w:eastAsia="Times New Roman" w:hAnsiTheme="majorBidi" w:cstheme="majorBidi"/>
          <w:sz w:val="32"/>
          <w:szCs w:val="32"/>
        </w:rPr>
        <w:t xml:space="preserve">  </w:t>
      </w:r>
      <w:r w:rsidR="007F4245" w:rsidRPr="00B3428E">
        <w:rPr>
          <w:rFonts w:asciiTheme="majorBidi" w:eastAsia="Times New Roman" w:hAnsiTheme="majorBidi" w:cstheme="majorBidi"/>
          <w:sz w:val="32"/>
          <w:szCs w:val="32"/>
          <w:rtl/>
          <w:lang w:bidi="ar-IQ"/>
        </w:rPr>
        <w:t>المعاقين</w:t>
      </w:r>
      <w:r w:rsidR="007F4245" w:rsidRPr="00B3428E">
        <w:rPr>
          <w:rFonts w:asciiTheme="majorBidi" w:eastAsia="Times New Roman" w:hAnsiTheme="majorBidi" w:cstheme="majorBidi"/>
          <w:sz w:val="32"/>
          <w:szCs w:val="32"/>
          <w:rtl/>
        </w:rPr>
        <w:t xml:space="preserve"> بالأشهر فكان بين (144-216) شهراً، ولمعرفة دلالة الفروق بين متوسطي درجات المجموعتين التجريبية والضابطة في متغير العمر باستخدام مان-وتني للعينات متوسطة الحجم تبين ان القيمة المحسوبة تساوي (81) درجة وهي اكبر من القيمة الجدولية (64) عند مستوى دلالة (0.05) مما يدل على ان الفرق ليس ذا دلالة إحصائية بين المجموعتين في متغير العمر والجدول (4) يوضح ذلك.</w:t>
      </w:r>
    </w:p>
    <w:p w:rsidR="00197F36" w:rsidRPr="00B3428E" w:rsidRDefault="00197F36" w:rsidP="007F4245">
      <w:pPr>
        <w:spacing w:after="0" w:line="264" w:lineRule="auto"/>
        <w:jc w:val="both"/>
        <w:rPr>
          <w:rFonts w:asciiTheme="majorBidi" w:eastAsia="Times New Roman" w:hAnsiTheme="majorBidi" w:cstheme="majorBidi"/>
          <w:sz w:val="32"/>
          <w:szCs w:val="32"/>
          <w:rtl/>
        </w:rPr>
      </w:pPr>
    </w:p>
    <w:p w:rsidR="00197F36" w:rsidRDefault="00197F36" w:rsidP="007F4245">
      <w:pPr>
        <w:spacing w:after="0" w:line="264" w:lineRule="auto"/>
        <w:jc w:val="center"/>
        <w:rPr>
          <w:rFonts w:asciiTheme="majorBidi" w:eastAsia="Times New Roman" w:hAnsiTheme="majorBidi" w:cstheme="majorBidi"/>
          <w:b/>
          <w:bCs/>
          <w:sz w:val="32"/>
          <w:szCs w:val="32"/>
          <w:rtl/>
        </w:rPr>
      </w:pPr>
      <w:r w:rsidRPr="007F4245">
        <w:rPr>
          <w:rFonts w:asciiTheme="majorBidi" w:hAnsiTheme="majorBidi" w:cs="Sultan bold"/>
          <w:b/>
          <w:color w:val="000000" w:themeColor="text1"/>
          <w:sz w:val="28"/>
          <w:szCs w:val="28"/>
          <w:u w:val="single"/>
          <w:rtl/>
        </w:rPr>
        <w:t>الكتاب السنوي – المجلد التاسع - 2014                           فاعلية برنامج إرشاديّ للحدّ من الشعور باليأس</w:t>
      </w:r>
      <w:r w:rsidR="007F4245" w:rsidRPr="00B3428E">
        <w:rPr>
          <w:rFonts w:asciiTheme="majorBidi" w:eastAsia="Times New Roman" w:hAnsiTheme="majorBidi" w:cstheme="majorBidi"/>
          <w:sz w:val="32"/>
          <w:szCs w:val="32"/>
          <w:rtl/>
        </w:rPr>
        <w:t xml:space="preserve"> </w:t>
      </w:r>
    </w:p>
    <w:p w:rsidR="00197F36" w:rsidRDefault="00197F36" w:rsidP="007F4245">
      <w:pPr>
        <w:spacing w:after="0" w:line="264" w:lineRule="auto"/>
        <w:jc w:val="center"/>
        <w:rPr>
          <w:rFonts w:asciiTheme="majorBidi" w:eastAsia="Times New Roman" w:hAnsiTheme="majorBidi" w:cstheme="majorBidi"/>
          <w:b/>
          <w:bCs/>
          <w:sz w:val="32"/>
          <w:szCs w:val="32"/>
          <w:rtl/>
        </w:rPr>
      </w:pPr>
    </w:p>
    <w:p w:rsidR="007F4245" w:rsidRPr="00B3428E" w:rsidRDefault="007F4245" w:rsidP="007F4245">
      <w:pPr>
        <w:spacing w:after="0" w:line="264" w:lineRule="auto"/>
        <w:jc w:val="center"/>
        <w:rPr>
          <w:rFonts w:asciiTheme="majorBidi" w:eastAsia="Times New Roman" w:hAnsiTheme="majorBidi" w:cstheme="majorBidi"/>
          <w:b/>
          <w:bCs/>
          <w:sz w:val="32"/>
          <w:szCs w:val="32"/>
          <w:rtl/>
        </w:rPr>
      </w:pPr>
      <w:r w:rsidRPr="00B3428E">
        <w:rPr>
          <w:rFonts w:asciiTheme="majorBidi" w:eastAsia="Times New Roman" w:hAnsiTheme="majorBidi" w:cstheme="majorBidi"/>
          <w:b/>
          <w:bCs/>
          <w:sz w:val="32"/>
          <w:szCs w:val="32"/>
          <w:rtl/>
        </w:rPr>
        <w:t>الجدول (4)</w:t>
      </w:r>
    </w:p>
    <w:p w:rsidR="007F4245" w:rsidRPr="00B3428E" w:rsidRDefault="007F4245" w:rsidP="007F4245">
      <w:pPr>
        <w:spacing w:after="0" w:line="264" w:lineRule="auto"/>
        <w:jc w:val="center"/>
        <w:rPr>
          <w:rFonts w:asciiTheme="majorBidi" w:eastAsia="Times New Roman" w:hAnsiTheme="majorBidi" w:cstheme="majorBidi"/>
          <w:b/>
          <w:bCs/>
          <w:sz w:val="32"/>
          <w:szCs w:val="32"/>
          <w:rtl/>
        </w:rPr>
      </w:pPr>
      <w:r w:rsidRPr="00B3428E">
        <w:rPr>
          <w:rFonts w:asciiTheme="majorBidi" w:eastAsia="Times New Roman" w:hAnsiTheme="majorBidi" w:cstheme="majorBidi"/>
          <w:b/>
          <w:bCs/>
          <w:sz w:val="32"/>
          <w:szCs w:val="32"/>
          <w:rtl/>
        </w:rPr>
        <w:t xml:space="preserve">نتائج اختبار مان- وتني للمقارنة بين المجموعتين الضابطة والتجريبية في متغير العمر  </w:t>
      </w:r>
    </w:p>
    <w:tbl>
      <w:tblPr>
        <w:bidiVisual/>
        <w:tblW w:w="0" w:type="auto"/>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000" w:firstRow="0" w:lastRow="0" w:firstColumn="0" w:lastColumn="0" w:noHBand="0" w:noVBand="0"/>
      </w:tblPr>
      <w:tblGrid>
        <w:gridCol w:w="1666"/>
        <w:gridCol w:w="992"/>
        <w:gridCol w:w="1205"/>
        <w:gridCol w:w="1205"/>
        <w:gridCol w:w="1297"/>
        <w:gridCol w:w="1175"/>
        <w:gridCol w:w="1175"/>
      </w:tblGrid>
      <w:tr w:rsidR="007F4245" w:rsidRPr="00B3428E" w:rsidTr="007F4245">
        <w:trPr>
          <w:cantSplit/>
        </w:trPr>
        <w:tc>
          <w:tcPr>
            <w:tcW w:w="1666" w:type="dxa"/>
            <w:vMerge w:val="restart"/>
            <w:vAlign w:val="center"/>
          </w:tcPr>
          <w:p w:rsidR="007F4245" w:rsidRPr="00B3428E" w:rsidRDefault="007F4245" w:rsidP="007F4245">
            <w:pPr>
              <w:spacing w:after="0" w:line="264" w:lineRule="auto"/>
              <w:jc w:val="center"/>
              <w:rPr>
                <w:rFonts w:asciiTheme="majorBidi" w:eastAsia="Times New Roman" w:hAnsiTheme="majorBidi" w:cstheme="majorBidi"/>
                <w:b/>
                <w:bCs/>
                <w:sz w:val="32"/>
                <w:szCs w:val="32"/>
                <w:rtl/>
              </w:rPr>
            </w:pPr>
            <w:r w:rsidRPr="00B3428E">
              <w:rPr>
                <w:rFonts w:asciiTheme="majorBidi" w:eastAsia="Times New Roman" w:hAnsiTheme="majorBidi" w:cstheme="majorBidi"/>
                <w:b/>
                <w:bCs/>
                <w:sz w:val="32"/>
                <w:szCs w:val="32"/>
                <w:rtl/>
              </w:rPr>
              <w:t>المجموعة</w:t>
            </w:r>
          </w:p>
        </w:tc>
        <w:tc>
          <w:tcPr>
            <w:tcW w:w="992" w:type="dxa"/>
            <w:vMerge w:val="restart"/>
            <w:vAlign w:val="center"/>
          </w:tcPr>
          <w:p w:rsidR="007F4245" w:rsidRPr="00B3428E" w:rsidRDefault="007F4245" w:rsidP="007F4245">
            <w:pPr>
              <w:spacing w:after="0" w:line="264" w:lineRule="auto"/>
              <w:jc w:val="center"/>
              <w:rPr>
                <w:rFonts w:asciiTheme="majorBidi" w:eastAsia="Times New Roman" w:hAnsiTheme="majorBidi" w:cstheme="majorBidi"/>
                <w:b/>
                <w:bCs/>
                <w:sz w:val="32"/>
                <w:szCs w:val="32"/>
                <w:rtl/>
              </w:rPr>
            </w:pPr>
            <w:r w:rsidRPr="00B3428E">
              <w:rPr>
                <w:rFonts w:asciiTheme="majorBidi" w:eastAsia="Times New Roman" w:hAnsiTheme="majorBidi" w:cstheme="majorBidi"/>
                <w:b/>
                <w:bCs/>
                <w:sz w:val="32"/>
                <w:szCs w:val="32"/>
                <w:rtl/>
              </w:rPr>
              <w:t>العدد</w:t>
            </w:r>
          </w:p>
        </w:tc>
        <w:tc>
          <w:tcPr>
            <w:tcW w:w="1205" w:type="dxa"/>
            <w:vMerge w:val="restart"/>
            <w:vAlign w:val="center"/>
          </w:tcPr>
          <w:p w:rsidR="007F4245" w:rsidRPr="00B3428E" w:rsidRDefault="007F4245" w:rsidP="007F4245">
            <w:pPr>
              <w:spacing w:after="0" w:line="264" w:lineRule="auto"/>
              <w:jc w:val="center"/>
              <w:rPr>
                <w:rFonts w:asciiTheme="majorBidi" w:eastAsia="Times New Roman" w:hAnsiTheme="majorBidi" w:cstheme="majorBidi"/>
                <w:b/>
                <w:bCs/>
                <w:sz w:val="32"/>
                <w:szCs w:val="32"/>
                <w:rtl/>
              </w:rPr>
            </w:pPr>
            <w:r w:rsidRPr="00B3428E">
              <w:rPr>
                <w:rFonts w:asciiTheme="majorBidi" w:eastAsia="Times New Roman" w:hAnsiTheme="majorBidi" w:cstheme="majorBidi"/>
                <w:b/>
                <w:bCs/>
                <w:sz w:val="32"/>
                <w:szCs w:val="32"/>
                <w:rtl/>
              </w:rPr>
              <w:t>المتوسط الحسابي</w:t>
            </w:r>
          </w:p>
        </w:tc>
        <w:tc>
          <w:tcPr>
            <w:tcW w:w="1205" w:type="dxa"/>
            <w:vMerge w:val="restart"/>
            <w:vAlign w:val="center"/>
          </w:tcPr>
          <w:p w:rsidR="007F4245" w:rsidRPr="00B3428E" w:rsidRDefault="007F4245" w:rsidP="007F4245">
            <w:pPr>
              <w:spacing w:after="0" w:line="264" w:lineRule="auto"/>
              <w:jc w:val="center"/>
              <w:rPr>
                <w:rFonts w:asciiTheme="majorBidi" w:eastAsia="Times New Roman" w:hAnsiTheme="majorBidi" w:cstheme="majorBidi"/>
                <w:b/>
                <w:bCs/>
                <w:sz w:val="32"/>
                <w:szCs w:val="32"/>
                <w:rtl/>
              </w:rPr>
            </w:pPr>
            <w:r w:rsidRPr="00B3428E">
              <w:rPr>
                <w:rFonts w:asciiTheme="majorBidi" w:eastAsia="Times New Roman" w:hAnsiTheme="majorBidi" w:cstheme="majorBidi"/>
                <w:b/>
                <w:bCs/>
                <w:sz w:val="32"/>
                <w:szCs w:val="32"/>
                <w:rtl/>
              </w:rPr>
              <w:t>مجموع الرتب</w:t>
            </w:r>
          </w:p>
        </w:tc>
        <w:tc>
          <w:tcPr>
            <w:tcW w:w="2472" w:type="dxa"/>
            <w:gridSpan w:val="2"/>
            <w:vAlign w:val="center"/>
          </w:tcPr>
          <w:p w:rsidR="007F4245" w:rsidRPr="00B3428E" w:rsidRDefault="007F4245" w:rsidP="007F4245">
            <w:pPr>
              <w:spacing w:after="0" w:line="264" w:lineRule="auto"/>
              <w:jc w:val="center"/>
              <w:rPr>
                <w:rFonts w:asciiTheme="majorBidi" w:eastAsia="Times New Roman" w:hAnsiTheme="majorBidi" w:cstheme="majorBidi"/>
                <w:b/>
                <w:bCs/>
                <w:sz w:val="32"/>
                <w:szCs w:val="32"/>
                <w:rtl/>
              </w:rPr>
            </w:pPr>
            <w:r w:rsidRPr="00B3428E">
              <w:rPr>
                <w:rFonts w:asciiTheme="majorBidi" w:eastAsia="Times New Roman" w:hAnsiTheme="majorBidi" w:cstheme="majorBidi"/>
                <w:b/>
                <w:bCs/>
                <w:sz w:val="32"/>
                <w:szCs w:val="32"/>
                <w:rtl/>
              </w:rPr>
              <w:t>قيمة مان-وتني</w:t>
            </w:r>
          </w:p>
        </w:tc>
        <w:tc>
          <w:tcPr>
            <w:tcW w:w="1175" w:type="dxa"/>
            <w:vMerge w:val="restart"/>
            <w:vAlign w:val="center"/>
          </w:tcPr>
          <w:p w:rsidR="007F4245" w:rsidRPr="00B3428E" w:rsidRDefault="007F4245" w:rsidP="007F4245">
            <w:pPr>
              <w:spacing w:after="0" w:line="264" w:lineRule="auto"/>
              <w:jc w:val="center"/>
              <w:rPr>
                <w:rFonts w:asciiTheme="majorBidi" w:eastAsia="Times New Roman" w:hAnsiTheme="majorBidi" w:cstheme="majorBidi"/>
                <w:b/>
                <w:bCs/>
                <w:sz w:val="32"/>
                <w:szCs w:val="32"/>
                <w:rtl/>
              </w:rPr>
            </w:pPr>
            <w:r w:rsidRPr="00B3428E">
              <w:rPr>
                <w:rFonts w:asciiTheme="majorBidi" w:eastAsia="Times New Roman" w:hAnsiTheme="majorBidi" w:cstheme="majorBidi"/>
                <w:b/>
                <w:bCs/>
                <w:sz w:val="32"/>
                <w:szCs w:val="32"/>
                <w:rtl/>
              </w:rPr>
              <w:t>الدلالة</w:t>
            </w:r>
          </w:p>
        </w:tc>
      </w:tr>
      <w:tr w:rsidR="007F4245" w:rsidRPr="00B3428E" w:rsidTr="007F4245">
        <w:trPr>
          <w:cantSplit/>
        </w:trPr>
        <w:tc>
          <w:tcPr>
            <w:tcW w:w="1666" w:type="dxa"/>
            <w:vMerge/>
          </w:tcPr>
          <w:p w:rsidR="007F4245" w:rsidRPr="00B3428E" w:rsidRDefault="007F4245" w:rsidP="007F4245">
            <w:pPr>
              <w:spacing w:after="0" w:line="264" w:lineRule="auto"/>
              <w:jc w:val="center"/>
              <w:rPr>
                <w:rFonts w:asciiTheme="majorBidi" w:eastAsia="Times New Roman" w:hAnsiTheme="majorBidi" w:cstheme="majorBidi"/>
                <w:sz w:val="32"/>
                <w:szCs w:val="32"/>
                <w:rtl/>
              </w:rPr>
            </w:pPr>
          </w:p>
        </w:tc>
        <w:tc>
          <w:tcPr>
            <w:tcW w:w="992" w:type="dxa"/>
            <w:vMerge/>
          </w:tcPr>
          <w:p w:rsidR="007F4245" w:rsidRPr="00B3428E" w:rsidRDefault="007F4245" w:rsidP="007F4245">
            <w:pPr>
              <w:spacing w:after="0" w:line="264" w:lineRule="auto"/>
              <w:jc w:val="center"/>
              <w:rPr>
                <w:rFonts w:asciiTheme="majorBidi" w:eastAsia="Times New Roman" w:hAnsiTheme="majorBidi" w:cstheme="majorBidi"/>
                <w:sz w:val="32"/>
                <w:szCs w:val="32"/>
                <w:rtl/>
              </w:rPr>
            </w:pPr>
          </w:p>
        </w:tc>
        <w:tc>
          <w:tcPr>
            <w:tcW w:w="1205" w:type="dxa"/>
            <w:vMerge/>
          </w:tcPr>
          <w:p w:rsidR="007F4245" w:rsidRPr="00B3428E" w:rsidRDefault="007F4245" w:rsidP="007F4245">
            <w:pPr>
              <w:spacing w:after="0" w:line="264" w:lineRule="auto"/>
              <w:jc w:val="center"/>
              <w:rPr>
                <w:rFonts w:asciiTheme="majorBidi" w:eastAsia="Times New Roman" w:hAnsiTheme="majorBidi" w:cstheme="majorBidi"/>
                <w:sz w:val="32"/>
                <w:szCs w:val="32"/>
                <w:rtl/>
              </w:rPr>
            </w:pPr>
          </w:p>
        </w:tc>
        <w:tc>
          <w:tcPr>
            <w:tcW w:w="1205" w:type="dxa"/>
            <w:vMerge/>
          </w:tcPr>
          <w:p w:rsidR="007F4245" w:rsidRPr="00B3428E" w:rsidRDefault="007F4245" w:rsidP="007F4245">
            <w:pPr>
              <w:spacing w:after="0" w:line="264" w:lineRule="auto"/>
              <w:jc w:val="center"/>
              <w:rPr>
                <w:rFonts w:asciiTheme="majorBidi" w:eastAsia="Times New Roman" w:hAnsiTheme="majorBidi" w:cstheme="majorBidi"/>
                <w:sz w:val="32"/>
                <w:szCs w:val="32"/>
                <w:rtl/>
              </w:rPr>
            </w:pPr>
          </w:p>
        </w:tc>
        <w:tc>
          <w:tcPr>
            <w:tcW w:w="1297" w:type="dxa"/>
          </w:tcPr>
          <w:p w:rsidR="007F4245" w:rsidRPr="00B3428E" w:rsidRDefault="007F4245" w:rsidP="007F4245">
            <w:pPr>
              <w:spacing w:after="0" w:line="264" w:lineRule="auto"/>
              <w:jc w:val="center"/>
              <w:rPr>
                <w:rFonts w:asciiTheme="majorBidi" w:eastAsia="Times New Roman" w:hAnsiTheme="majorBidi" w:cstheme="majorBidi"/>
                <w:b/>
                <w:bCs/>
                <w:sz w:val="32"/>
                <w:szCs w:val="32"/>
                <w:rtl/>
              </w:rPr>
            </w:pPr>
            <w:r w:rsidRPr="00B3428E">
              <w:rPr>
                <w:rFonts w:asciiTheme="majorBidi" w:eastAsia="Times New Roman" w:hAnsiTheme="majorBidi" w:cstheme="majorBidi"/>
                <w:b/>
                <w:bCs/>
                <w:sz w:val="32"/>
                <w:szCs w:val="32"/>
                <w:rtl/>
              </w:rPr>
              <w:t>المحسوبة</w:t>
            </w:r>
          </w:p>
        </w:tc>
        <w:tc>
          <w:tcPr>
            <w:tcW w:w="1175" w:type="dxa"/>
          </w:tcPr>
          <w:p w:rsidR="007F4245" w:rsidRPr="00B3428E" w:rsidRDefault="007F4245" w:rsidP="007F4245">
            <w:pPr>
              <w:spacing w:after="0" w:line="264" w:lineRule="auto"/>
              <w:jc w:val="center"/>
              <w:rPr>
                <w:rFonts w:asciiTheme="majorBidi" w:eastAsia="Times New Roman" w:hAnsiTheme="majorBidi" w:cstheme="majorBidi"/>
                <w:b/>
                <w:bCs/>
                <w:sz w:val="32"/>
                <w:szCs w:val="32"/>
                <w:rtl/>
              </w:rPr>
            </w:pPr>
            <w:r w:rsidRPr="00B3428E">
              <w:rPr>
                <w:rFonts w:asciiTheme="majorBidi" w:eastAsia="Times New Roman" w:hAnsiTheme="majorBidi" w:cstheme="majorBidi"/>
                <w:b/>
                <w:bCs/>
                <w:sz w:val="32"/>
                <w:szCs w:val="32"/>
                <w:rtl/>
              </w:rPr>
              <w:t>الجدولية</w:t>
            </w:r>
          </w:p>
        </w:tc>
        <w:tc>
          <w:tcPr>
            <w:tcW w:w="1175" w:type="dxa"/>
            <w:vMerge/>
          </w:tcPr>
          <w:p w:rsidR="007F4245" w:rsidRPr="00B3428E" w:rsidRDefault="007F4245" w:rsidP="007F4245">
            <w:pPr>
              <w:spacing w:after="0" w:line="264" w:lineRule="auto"/>
              <w:jc w:val="center"/>
              <w:rPr>
                <w:rFonts w:asciiTheme="majorBidi" w:eastAsia="Times New Roman" w:hAnsiTheme="majorBidi" w:cstheme="majorBidi"/>
                <w:sz w:val="32"/>
                <w:szCs w:val="32"/>
                <w:rtl/>
              </w:rPr>
            </w:pPr>
          </w:p>
        </w:tc>
      </w:tr>
      <w:tr w:rsidR="007F4245" w:rsidRPr="00B3428E" w:rsidTr="007F4245">
        <w:trPr>
          <w:cantSplit/>
        </w:trPr>
        <w:tc>
          <w:tcPr>
            <w:tcW w:w="1666" w:type="dxa"/>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التجريبية</w:t>
            </w:r>
          </w:p>
        </w:tc>
        <w:tc>
          <w:tcPr>
            <w:tcW w:w="992" w:type="dxa"/>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15</w:t>
            </w:r>
          </w:p>
        </w:tc>
        <w:tc>
          <w:tcPr>
            <w:tcW w:w="1205" w:type="dxa"/>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14.4</w:t>
            </w:r>
          </w:p>
        </w:tc>
        <w:tc>
          <w:tcPr>
            <w:tcW w:w="1205" w:type="dxa"/>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2.6</w:t>
            </w:r>
          </w:p>
        </w:tc>
        <w:tc>
          <w:tcPr>
            <w:tcW w:w="1297" w:type="dxa"/>
            <w:vMerge w:val="restart"/>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81</w:t>
            </w:r>
          </w:p>
        </w:tc>
        <w:tc>
          <w:tcPr>
            <w:tcW w:w="1175" w:type="dxa"/>
            <w:vMerge w:val="restart"/>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64</w:t>
            </w:r>
          </w:p>
        </w:tc>
        <w:tc>
          <w:tcPr>
            <w:tcW w:w="1175" w:type="dxa"/>
            <w:vMerge w:val="restart"/>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غير دالة</w:t>
            </w:r>
          </w:p>
        </w:tc>
      </w:tr>
      <w:tr w:rsidR="007F4245" w:rsidRPr="00B3428E" w:rsidTr="007F4245">
        <w:trPr>
          <w:cantSplit/>
        </w:trPr>
        <w:tc>
          <w:tcPr>
            <w:tcW w:w="1666" w:type="dxa"/>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الضابطة</w:t>
            </w:r>
          </w:p>
        </w:tc>
        <w:tc>
          <w:tcPr>
            <w:tcW w:w="992" w:type="dxa"/>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15</w:t>
            </w:r>
          </w:p>
        </w:tc>
        <w:tc>
          <w:tcPr>
            <w:tcW w:w="1205" w:type="dxa"/>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16.6</w:t>
            </w:r>
          </w:p>
        </w:tc>
        <w:tc>
          <w:tcPr>
            <w:tcW w:w="1205" w:type="dxa"/>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249</w:t>
            </w:r>
          </w:p>
        </w:tc>
        <w:tc>
          <w:tcPr>
            <w:tcW w:w="1297" w:type="dxa"/>
            <w:vMerge/>
          </w:tcPr>
          <w:p w:rsidR="007F4245" w:rsidRPr="00B3428E" w:rsidRDefault="007F4245" w:rsidP="007F4245">
            <w:pPr>
              <w:spacing w:after="0" w:line="264" w:lineRule="auto"/>
              <w:jc w:val="center"/>
              <w:rPr>
                <w:rFonts w:asciiTheme="majorBidi" w:eastAsia="Times New Roman" w:hAnsiTheme="majorBidi" w:cstheme="majorBidi"/>
                <w:sz w:val="32"/>
                <w:szCs w:val="32"/>
                <w:rtl/>
              </w:rPr>
            </w:pPr>
          </w:p>
        </w:tc>
        <w:tc>
          <w:tcPr>
            <w:tcW w:w="1175" w:type="dxa"/>
            <w:vMerge/>
          </w:tcPr>
          <w:p w:rsidR="007F4245" w:rsidRPr="00B3428E" w:rsidRDefault="007F4245" w:rsidP="007F4245">
            <w:pPr>
              <w:spacing w:after="0" w:line="264" w:lineRule="auto"/>
              <w:jc w:val="center"/>
              <w:rPr>
                <w:rFonts w:asciiTheme="majorBidi" w:eastAsia="Times New Roman" w:hAnsiTheme="majorBidi" w:cstheme="majorBidi"/>
                <w:sz w:val="32"/>
                <w:szCs w:val="32"/>
                <w:rtl/>
              </w:rPr>
            </w:pPr>
          </w:p>
        </w:tc>
        <w:tc>
          <w:tcPr>
            <w:tcW w:w="1175" w:type="dxa"/>
            <w:vMerge/>
          </w:tcPr>
          <w:p w:rsidR="007F4245" w:rsidRPr="00B3428E" w:rsidRDefault="007F4245" w:rsidP="007F4245">
            <w:pPr>
              <w:spacing w:after="0" w:line="264" w:lineRule="auto"/>
              <w:jc w:val="center"/>
              <w:rPr>
                <w:rFonts w:asciiTheme="majorBidi" w:eastAsia="Times New Roman" w:hAnsiTheme="majorBidi" w:cstheme="majorBidi"/>
                <w:sz w:val="32"/>
                <w:szCs w:val="32"/>
                <w:rtl/>
              </w:rPr>
            </w:pPr>
          </w:p>
        </w:tc>
      </w:tr>
    </w:tbl>
    <w:p w:rsidR="007F4245" w:rsidRPr="00B3428E" w:rsidRDefault="007F4245" w:rsidP="007F4245">
      <w:pPr>
        <w:spacing w:after="0" w:line="264" w:lineRule="auto"/>
        <w:jc w:val="both"/>
        <w:rPr>
          <w:rFonts w:asciiTheme="majorBidi" w:eastAsia="Times New Roman" w:hAnsiTheme="majorBidi" w:cstheme="majorBidi"/>
          <w:sz w:val="32"/>
          <w:szCs w:val="32"/>
          <w:rtl/>
        </w:rPr>
      </w:pPr>
    </w:p>
    <w:p w:rsidR="00197F36" w:rsidRDefault="00197F36" w:rsidP="007F4245">
      <w:pPr>
        <w:spacing w:after="0" w:line="264" w:lineRule="auto"/>
        <w:jc w:val="both"/>
        <w:rPr>
          <w:rFonts w:asciiTheme="majorBidi" w:eastAsia="Times New Roman" w:hAnsiTheme="majorBidi" w:cstheme="majorBidi"/>
          <w:b/>
          <w:bCs/>
          <w:sz w:val="36"/>
          <w:szCs w:val="36"/>
          <w:rtl/>
        </w:rPr>
      </w:pPr>
    </w:p>
    <w:p w:rsidR="007F4245" w:rsidRPr="00197F36" w:rsidRDefault="00197F36" w:rsidP="007F4245">
      <w:pPr>
        <w:spacing w:after="0" w:line="264" w:lineRule="auto"/>
        <w:jc w:val="both"/>
        <w:rPr>
          <w:rFonts w:asciiTheme="majorBidi" w:eastAsia="Times New Roman" w:hAnsiTheme="majorBidi" w:cstheme="majorBidi"/>
          <w:b/>
          <w:bCs/>
          <w:sz w:val="36"/>
          <w:szCs w:val="36"/>
          <w:rtl/>
        </w:rPr>
      </w:pPr>
      <w:r>
        <w:rPr>
          <w:rFonts w:asciiTheme="majorBidi" w:eastAsia="Times New Roman" w:hAnsiTheme="majorBidi" w:cstheme="majorBidi" w:hint="cs"/>
          <w:b/>
          <w:bCs/>
          <w:sz w:val="36"/>
          <w:szCs w:val="36"/>
          <w:rtl/>
        </w:rPr>
        <w:t>3</w:t>
      </w:r>
      <w:r w:rsidR="007F4245" w:rsidRPr="00197F36">
        <w:rPr>
          <w:rFonts w:asciiTheme="majorBidi" w:eastAsia="Times New Roman" w:hAnsiTheme="majorBidi" w:cstheme="majorBidi"/>
          <w:b/>
          <w:bCs/>
          <w:sz w:val="36"/>
          <w:szCs w:val="36"/>
          <w:rtl/>
        </w:rPr>
        <w:t>- التكافؤ في المستوى التحصيلي</w:t>
      </w:r>
    </w:p>
    <w:p w:rsidR="007F4245" w:rsidRDefault="007F4245" w:rsidP="007F4245">
      <w:pPr>
        <w:spacing w:after="0" w:line="264" w:lineRule="auto"/>
        <w:jc w:val="both"/>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 xml:space="preserve">لمعرفة دلالة الفرق بين المستوى التحصيلي لأطفال المجموعتين استخدم اختبار مربع كاي </w:t>
      </w:r>
      <w:r w:rsidRPr="00B3428E">
        <w:rPr>
          <w:rFonts w:asciiTheme="majorBidi" w:eastAsia="Times New Roman" w:hAnsiTheme="majorBidi" w:cstheme="majorBidi"/>
          <w:sz w:val="32"/>
          <w:szCs w:val="32"/>
        </w:rPr>
        <w:t>(Chi-square)</w:t>
      </w:r>
      <w:r w:rsidRPr="00B3428E">
        <w:rPr>
          <w:rFonts w:asciiTheme="majorBidi" w:eastAsia="Times New Roman" w:hAnsiTheme="majorBidi" w:cstheme="majorBidi"/>
          <w:sz w:val="32"/>
          <w:szCs w:val="32"/>
          <w:rtl/>
        </w:rPr>
        <w:t xml:space="preserve"> ، وتبين ان القيمة المحسوبة (0.136) وهي أصغر من القيمة الجدولية  (3.84) عند مستوى دلالة (0.05)، وبذلك لم يظهر فرق دال إحصائيا بين المجموعتين في هذا المتغير مما يدل على ان المجموعتين متجانستان. والجدول (5) يوضح ذلك.</w:t>
      </w:r>
    </w:p>
    <w:p w:rsidR="00197F36" w:rsidRDefault="00197F36" w:rsidP="007F4245">
      <w:pPr>
        <w:spacing w:after="0" w:line="264" w:lineRule="auto"/>
        <w:jc w:val="both"/>
        <w:rPr>
          <w:rFonts w:asciiTheme="majorBidi" w:eastAsia="Times New Roman" w:hAnsiTheme="majorBidi" w:cstheme="majorBidi"/>
          <w:sz w:val="32"/>
          <w:szCs w:val="32"/>
          <w:rtl/>
        </w:rPr>
      </w:pPr>
    </w:p>
    <w:p w:rsidR="00197F36" w:rsidRPr="00B3428E" w:rsidRDefault="00197F36" w:rsidP="007F4245">
      <w:pPr>
        <w:spacing w:after="0" w:line="264" w:lineRule="auto"/>
        <w:jc w:val="both"/>
        <w:rPr>
          <w:rFonts w:asciiTheme="majorBidi" w:eastAsia="Times New Roman" w:hAnsiTheme="majorBidi" w:cstheme="majorBidi"/>
          <w:sz w:val="32"/>
          <w:szCs w:val="32"/>
          <w:rtl/>
        </w:rPr>
      </w:pPr>
    </w:p>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b/>
          <w:bCs/>
          <w:sz w:val="32"/>
          <w:szCs w:val="32"/>
          <w:rtl/>
        </w:rPr>
        <w:lastRenderedPageBreak/>
        <w:t>الجدول (5)</w:t>
      </w:r>
    </w:p>
    <w:p w:rsidR="007F4245" w:rsidRPr="00B3428E" w:rsidRDefault="007F4245" w:rsidP="007F4245">
      <w:pPr>
        <w:spacing w:after="0" w:line="216"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b/>
          <w:bCs/>
          <w:sz w:val="32"/>
          <w:szCs w:val="32"/>
          <w:rtl/>
        </w:rPr>
        <w:t>نتائج اختبار مربع كاي للمقارنة بين المجموعتين التجريبية والضابطة في متغير المستوى التحصيلي</w:t>
      </w:r>
    </w:p>
    <w:tbl>
      <w:tblPr>
        <w:bidiVisual/>
        <w:tblW w:w="0" w:type="auto"/>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382"/>
        <w:gridCol w:w="709"/>
        <w:gridCol w:w="992"/>
        <w:gridCol w:w="992"/>
        <w:gridCol w:w="993"/>
        <w:gridCol w:w="1297"/>
        <w:gridCol w:w="1175"/>
        <w:gridCol w:w="1175"/>
      </w:tblGrid>
      <w:tr w:rsidR="007F4245" w:rsidRPr="00B3428E" w:rsidTr="007F4245">
        <w:trPr>
          <w:cantSplit/>
        </w:trPr>
        <w:tc>
          <w:tcPr>
            <w:tcW w:w="1382" w:type="dxa"/>
            <w:vMerge w:val="restart"/>
            <w:vAlign w:val="center"/>
          </w:tcPr>
          <w:p w:rsidR="007F4245" w:rsidRPr="00B3428E" w:rsidRDefault="007F4245" w:rsidP="007F4245">
            <w:pPr>
              <w:spacing w:after="0" w:line="216" w:lineRule="auto"/>
              <w:jc w:val="center"/>
              <w:rPr>
                <w:rFonts w:asciiTheme="majorBidi" w:eastAsia="Times New Roman" w:hAnsiTheme="majorBidi" w:cstheme="majorBidi"/>
                <w:b/>
                <w:bCs/>
                <w:sz w:val="32"/>
                <w:szCs w:val="32"/>
                <w:rtl/>
              </w:rPr>
            </w:pPr>
            <w:r w:rsidRPr="00B3428E">
              <w:rPr>
                <w:rFonts w:asciiTheme="majorBidi" w:eastAsia="Times New Roman" w:hAnsiTheme="majorBidi" w:cstheme="majorBidi"/>
                <w:b/>
                <w:bCs/>
                <w:sz w:val="32"/>
                <w:szCs w:val="32"/>
                <w:rtl/>
              </w:rPr>
              <w:t>المجموعة</w:t>
            </w:r>
          </w:p>
        </w:tc>
        <w:tc>
          <w:tcPr>
            <w:tcW w:w="709" w:type="dxa"/>
            <w:vMerge w:val="restart"/>
            <w:vAlign w:val="center"/>
          </w:tcPr>
          <w:p w:rsidR="007F4245" w:rsidRPr="00B3428E" w:rsidRDefault="007F4245" w:rsidP="007F4245">
            <w:pPr>
              <w:spacing w:after="0" w:line="216" w:lineRule="auto"/>
              <w:jc w:val="center"/>
              <w:rPr>
                <w:rFonts w:asciiTheme="majorBidi" w:eastAsia="Times New Roman" w:hAnsiTheme="majorBidi" w:cstheme="majorBidi"/>
                <w:b/>
                <w:bCs/>
                <w:sz w:val="32"/>
                <w:szCs w:val="32"/>
                <w:rtl/>
              </w:rPr>
            </w:pPr>
            <w:r w:rsidRPr="00B3428E">
              <w:rPr>
                <w:rFonts w:asciiTheme="majorBidi" w:eastAsia="Times New Roman" w:hAnsiTheme="majorBidi" w:cstheme="majorBidi"/>
                <w:b/>
                <w:bCs/>
                <w:sz w:val="32"/>
                <w:szCs w:val="32"/>
                <w:rtl/>
              </w:rPr>
              <w:t>العدد</w:t>
            </w:r>
          </w:p>
        </w:tc>
        <w:tc>
          <w:tcPr>
            <w:tcW w:w="2977" w:type="dxa"/>
            <w:gridSpan w:val="3"/>
            <w:vAlign w:val="center"/>
          </w:tcPr>
          <w:p w:rsidR="007F4245" w:rsidRPr="00B3428E" w:rsidRDefault="007F4245" w:rsidP="007F4245">
            <w:pPr>
              <w:spacing w:after="0" w:line="216" w:lineRule="auto"/>
              <w:jc w:val="center"/>
              <w:rPr>
                <w:rFonts w:asciiTheme="majorBidi" w:eastAsia="Times New Roman" w:hAnsiTheme="majorBidi" w:cstheme="majorBidi"/>
                <w:b/>
                <w:bCs/>
                <w:sz w:val="32"/>
                <w:szCs w:val="32"/>
                <w:rtl/>
              </w:rPr>
            </w:pPr>
            <w:r w:rsidRPr="00B3428E">
              <w:rPr>
                <w:rFonts w:asciiTheme="majorBidi" w:eastAsia="Times New Roman" w:hAnsiTheme="majorBidi" w:cstheme="majorBidi"/>
                <w:b/>
                <w:bCs/>
                <w:sz w:val="32"/>
                <w:szCs w:val="32"/>
                <w:rtl/>
              </w:rPr>
              <w:t>مستوى التحصيل الدراسي</w:t>
            </w:r>
          </w:p>
        </w:tc>
        <w:tc>
          <w:tcPr>
            <w:tcW w:w="2472" w:type="dxa"/>
            <w:gridSpan w:val="2"/>
            <w:vAlign w:val="center"/>
          </w:tcPr>
          <w:p w:rsidR="007F4245" w:rsidRPr="00B3428E" w:rsidRDefault="007F4245" w:rsidP="007F4245">
            <w:pPr>
              <w:spacing w:after="0" w:line="216" w:lineRule="auto"/>
              <w:jc w:val="center"/>
              <w:rPr>
                <w:rFonts w:asciiTheme="majorBidi" w:eastAsia="Times New Roman" w:hAnsiTheme="majorBidi" w:cstheme="majorBidi"/>
                <w:b/>
                <w:bCs/>
                <w:sz w:val="32"/>
                <w:szCs w:val="32"/>
                <w:rtl/>
              </w:rPr>
            </w:pPr>
            <w:r w:rsidRPr="00B3428E">
              <w:rPr>
                <w:rFonts w:asciiTheme="majorBidi" w:eastAsia="Times New Roman" w:hAnsiTheme="majorBidi" w:cstheme="majorBidi"/>
                <w:b/>
                <w:bCs/>
                <w:sz w:val="32"/>
                <w:szCs w:val="32"/>
                <w:rtl/>
              </w:rPr>
              <w:t>قيمة مربع كاي</w:t>
            </w:r>
          </w:p>
        </w:tc>
        <w:tc>
          <w:tcPr>
            <w:tcW w:w="1175" w:type="dxa"/>
            <w:vMerge w:val="restart"/>
            <w:vAlign w:val="center"/>
          </w:tcPr>
          <w:p w:rsidR="007F4245" w:rsidRPr="00B3428E" w:rsidRDefault="007F4245" w:rsidP="007F4245">
            <w:pPr>
              <w:spacing w:after="0" w:line="216" w:lineRule="auto"/>
              <w:jc w:val="center"/>
              <w:rPr>
                <w:rFonts w:asciiTheme="majorBidi" w:eastAsia="Times New Roman" w:hAnsiTheme="majorBidi" w:cstheme="majorBidi"/>
                <w:b/>
                <w:bCs/>
                <w:sz w:val="32"/>
                <w:szCs w:val="32"/>
                <w:rtl/>
              </w:rPr>
            </w:pPr>
            <w:r w:rsidRPr="00B3428E">
              <w:rPr>
                <w:rFonts w:asciiTheme="majorBidi" w:eastAsia="Times New Roman" w:hAnsiTheme="majorBidi" w:cstheme="majorBidi"/>
                <w:b/>
                <w:bCs/>
                <w:sz w:val="32"/>
                <w:szCs w:val="32"/>
                <w:rtl/>
              </w:rPr>
              <w:t>الدلالة</w:t>
            </w:r>
          </w:p>
        </w:tc>
      </w:tr>
      <w:tr w:rsidR="007F4245" w:rsidRPr="00B3428E" w:rsidTr="007F4245">
        <w:trPr>
          <w:cantSplit/>
        </w:trPr>
        <w:tc>
          <w:tcPr>
            <w:tcW w:w="1382" w:type="dxa"/>
            <w:vMerge/>
          </w:tcPr>
          <w:p w:rsidR="007F4245" w:rsidRPr="00B3428E" w:rsidRDefault="007F4245" w:rsidP="007F4245">
            <w:pPr>
              <w:spacing w:after="0" w:line="216" w:lineRule="auto"/>
              <w:jc w:val="center"/>
              <w:rPr>
                <w:rFonts w:asciiTheme="majorBidi" w:eastAsia="Times New Roman" w:hAnsiTheme="majorBidi" w:cstheme="majorBidi"/>
                <w:sz w:val="32"/>
                <w:szCs w:val="32"/>
                <w:rtl/>
              </w:rPr>
            </w:pPr>
          </w:p>
        </w:tc>
        <w:tc>
          <w:tcPr>
            <w:tcW w:w="709" w:type="dxa"/>
            <w:vMerge/>
          </w:tcPr>
          <w:p w:rsidR="007F4245" w:rsidRPr="00B3428E" w:rsidRDefault="007F4245" w:rsidP="007F4245">
            <w:pPr>
              <w:spacing w:after="0" w:line="216" w:lineRule="auto"/>
              <w:jc w:val="center"/>
              <w:rPr>
                <w:rFonts w:asciiTheme="majorBidi" w:eastAsia="Times New Roman" w:hAnsiTheme="majorBidi" w:cstheme="majorBidi"/>
                <w:sz w:val="32"/>
                <w:szCs w:val="32"/>
                <w:rtl/>
              </w:rPr>
            </w:pPr>
          </w:p>
        </w:tc>
        <w:tc>
          <w:tcPr>
            <w:tcW w:w="992" w:type="dxa"/>
          </w:tcPr>
          <w:p w:rsidR="007F4245" w:rsidRPr="00B3428E" w:rsidRDefault="007F4245" w:rsidP="007F4245">
            <w:pPr>
              <w:spacing w:after="0" w:line="216" w:lineRule="auto"/>
              <w:jc w:val="center"/>
              <w:rPr>
                <w:rFonts w:asciiTheme="majorBidi" w:eastAsia="Times New Roman" w:hAnsiTheme="majorBidi" w:cstheme="majorBidi"/>
                <w:b/>
                <w:bCs/>
                <w:sz w:val="32"/>
                <w:szCs w:val="32"/>
                <w:rtl/>
              </w:rPr>
            </w:pPr>
            <w:r w:rsidRPr="00B3428E">
              <w:rPr>
                <w:rFonts w:asciiTheme="majorBidi" w:eastAsia="Times New Roman" w:hAnsiTheme="majorBidi" w:cstheme="majorBidi"/>
                <w:b/>
                <w:bCs/>
                <w:sz w:val="32"/>
                <w:szCs w:val="32"/>
                <w:rtl/>
              </w:rPr>
              <w:t>ابتدائية</w:t>
            </w:r>
          </w:p>
        </w:tc>
        <w:tc>
          <w:tcPr>
            <w:tcW w:w="992" w:type="dxa"/>
          </w:tcPr>
          <w:p w:rsidR="007F4245" w:rsidRPr="00B3428E" w:rsidRDefault="007F4245" w:rsidP="007F4245">
            <w:pPr>
              <w:spacing w:after="0" w:line="216" w:lineRule="auto"/>
              <w:jc w:val="center"/>
              <w:rPr>
                <w:rFonts w:asciiTheme="majorBidi" w:eastAsia="Times New Roman" w:hAnsiTheme="majorBidi" w:cstheme="majorBidi"/>
                <w:b/>
                <w:bCs/>
                <w:sz w:val="32"/>
                <w:szCs w:val="32"/>
                <w:rtl/>
              </w:rPr>
            </w:pPr>
            <w:r w:rsidRPr="00B3428E">
              <w:rPr>
                <w:rFonts w:asciiTheme="majorBidi" w:eastAsia="Times New Roman" w:hAnsiTheme="majorBidi" w:cstheme="majorBidi"/>
                <w:b/>
                <w:bCs/>
                <w:sz w:val="32"/>
                <w:szCs w:val="32"/>
                <w:rtl/>
              </w:rPr>
              <w:t>متوسطة</w:t>
            </w:r>
          </w:p>
        </w:tc>
        <w:tc>
          <w:tcPr>
            <w:tcW w:w="993" w:type="dxa"/>
          </w:tcPr>
          <w:p w:rsidR="007F4245" w:rsidRPr="00B3428E" w:rsidRDefault="007F4245" w:rsidP="007F4245">
            <w:pPr>
              <w:spacing w:after="0" w:line="216" w:lineRule="auto"/>
              <w:jc w:val="center"/>
              <w:rPr>
                <w:rFonts w:asciiTheme="majorBidi" w:eastAsia="Times New Roman" w:hAnsiTheme="majorBidi" w:cstheme="majorBidi"/>
                <w:b/>
                <w:bCs/>
                <w:sz w:val="32"/>
                <w:szCs w:val="32"/>
                <w:rtl/>
              </w:rPr>
            </w:pPr>
            <w:r w:rsidRPr="00B3428E">
              <w:rPr>
                <w:rFonts w:asciiTheme="majorBidi" w:eastAsia="Times New Roman" w:hAnsiTheme="majorBidi" w:cstheme="majorBidi"/>
                <w:b/>
                <w:bCs/>
                <w:sz w:val="32"/>
                <w:szCs w:val="32"/>
                <w:rtl/>
              </w:rPr>
              <w:t>إعدادية</w:t>
            </w:r>
          </w:p>
        </w:tc>
        <w:tc>
          <w:tcPr>
            <w:tcW w:w="1297" w:type="dxa"/>
          </w:tcPr>
          <w:p w:rsidR="007F4245" w:rsidRPr="00B3428E" w:rsidRDefault="007F4245" w:rsidP="007F4245">
            <w:pPr>
              <w:spacing w:after="0" w:line="216" w:lineRule="auto"/>
              <w:jc w:val="center"/>
              <w:rPr>
                <w:rFonts w:asciiTheme="majorBidi" w:eastAsia="Times New Roman" w:hAnsiTheme="majorBidi" w:cstheme="majorBidi"/>
                <w:b/>
                <w:bCs/>
                <w:sz w:val="32"/>
                <w:szCs w:val="32"/>
                <w:rtl/>
              </w:rPr>
            </w:pPr>
            <w:r w:rsidRPr="00B3428E">
              <w:rPr>
                <w:rFonts w:asciiTheme="majorBidi" w:eastAsia="Times New Roman" w:hAnsiTheme="majorBidi" w:cstheme="majorBidi"/>
                <w:b/>
                <w:bCs/>
                <w:sz w:val="32"/>
                <w:szCs w:val="32"/>
                <w:rtl/>
              </w:rPr>
              <w:t>المحسوبة</w:t>
            </w:r>
          </w:p>
        </w:tc>
        <w:tc>
          <w:tcPr>
            <w:tcW w:w="1175" w:type="dxa"/>
          </w:tcPr>
          <w:p w:rsidR="007F4245" w:rsidRPr="00B3428E" w:rsidRDefault="007F4245" w:rsidP="007F4245">
            <w:pPr>
              <w:spacing w:after="0" w:line="216" w:lineRule="auto"/>
              <w:jc w:val="center"/>
              <w:rPr>
                <w:rFonts w:asciiTheme="majorBidi" w:eastAsia="Times New Roman" w:hAnsiTheme="majorBidi" w:cstheme="majorBidi"/>
                <w:b/>
                <w:bCs/>
                <w:sz w:val="32"/>
                <w:szCs w:val="32"/>
                <w:rtl/>
              </w:rPr>
            </w:pPr>
            <w:r w:rsidRPr="00B3428E">
              <w:rPr>
                <w:rFonts w:asciiTheme="majorBidi" w:eastAsia="Times New Roman" w:hAnsiTheme="majorBidi" w:cstheme="majorBidi"/>
                <w:b/>
                <w:bCs/>
                <w:sz w:val="32"/>
                <w:szCs w:val="32"/>
                <w:rtl/>
              </w:rPr>
              <w:t>الجدولية</w:t>
            </w:r>
          </w:p>
        </w:tc>
        <w:tc>
          <w:tcPr>
            <w:tcW w:w="1175" w:type="dxa"/>
            <w:vMerge/>
          </w:tcPr>
          <w:p w:rsidR="007F4245" w:rsidRPr="00B3428E" w:rsidRDefault="007F4245" w:rsidP="007F4245">
            <w:pPr>
              <w:spacing w:after="0" w:line="216" w:lineRule="auto"/>
              <w:jc w:val="center"/>
              <w:rPr>
                <w:rFonts w:asciiTheme="majorBidi" w:eastAsia="Times New Roman" w:hAnsiTheme="majorBidi" w:cstheme="majorBidi"/>
                <w:sz w:val="32"/>
                <w:szCs w:val="32"/>
                <w:rtl/>
              </w:rPr>
            </w:pPr>
          </w:p>
        </w:tc>
      </w:tr>
      <w:tr w:rsidR="007F4245" w:rsidRPr="00B3428E" w:rsidTr="007F4245">
        <w:trPr>
          <w:cantSplit/>
        </w:trPr>
        <w:tc>
          <w:tcPr>
            <w:tcW w:w="1382" w:type="dxa"/>
          </w:tcPr>
          <w:p w:rsidR="007F4245" w:rsidRPr="00B3428E" w:rsidRDefault="007F4245" w:rsidP="007F4245">
            <w:pPr>
              <w:spacing w:after="0" w:line="216"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التجريبية</w:t>
            </w:r>
          </w:p>
        </w:tc>
        <w:tc>
          <w:tcPr>
            <w:tcW w:w="709" w:type="dxa"/>
          </w:tcPr>
          <w:p w:rsidR="007F4245" w:rsidRPr="00B3428E" w:rsidRDefault="007F4245" w:rsidP="007F4245">
            <w:pPr>
              <w:spacing w:after="0" w:line="216"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15</w:t>
            </w:r>
          </w:p>
        </w:tc>
        <w:tc>
          <w:tcPr>
            <w:tcW w:w="992" w:type="dxa"/>
          </w:tcPr>
          <w:p w:rsidR="007F4245" w:rsidRPr="00B3428E" w:rsidRDefault="007F4245" w:rsidP="007F4245">
            <w:pPr>
              <w:spacing w:after="0" w:line="216"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7</w:t>
            </w:r>
          </w:p>
        </w:tc>
        <w:tc>
          <w:tcPr>
            <w:tcW w:w="992" w:type="dxa"/>
          </w:tcPr>
          <w:p w:rsidR="007F4245" w:rsidRPr="00B3428E" w:rsidRDefault="007F4245" w:rsidP="007F4245">
            <w:pPr>
              <w:spacing w:after="0" w:line="216"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6</w:t>
            </w:r>
          </w:p>
        </w:tc>
        <w:tc>
          <w:tcPr>
            <w:tcW w:w="993" w:type="dxa"/>
          </w:tcPr>
          <w:p w:rsidR="007F4245" w:rsidRPr="00B3428E" w:rsidRDefault="007F4245" w:rsidP="007F4245">
            <w:pPr>
              <w:spacing w:after="0" w:line="216"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2</w:t>
            </w:r>
          </w:p>
        </w:tc>
        <w:tc>
          <w:tcPr>
            <w:tcW w:w="1297" w:type="dxa"/>
            <w:vMerge w:val="restart"/>
            <w:vAlign w:val="center"/>
          </w:tcPr>
          <w:p w:rsidR="007F4245" w:rsidRPr="00B3428E" w:rsidRDefault="007F4245" w:rsidP="007F4245">
            <w:pPr>
              <w:spacing w:after="0" w:line="216"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0.136</w:t>
            </w:r>
          </w:p>
        </w:tc>
        <w:tc>
          <w:tcPr>
            <w:tcW w:w="1175" w:type="dxa"/>
            <w:vMerge w:val="restart"/>
            <w:vAlign w:val="center"/>
          </w:tcPr>
          <w:p w:rsidR="007F4245" w:rsidRPr="00B3428E" w:rsidRDefault="007F4245" w:rsidP="007F4245">
            <w:pPr>
              <w:spacing w:after="0" w:line="216"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3.84</w:t>
            </w:r>
          </w:p>
        </w:tc>
        <w:tc>
          <w:tcPr>
            <w:tcW w:w="1175" w:type="dxa"/>
            <w:vMerge w:val="restart"/>
            <w:vAlign w:val="center"/>
          </w:tcPr>
          <w:p w:rsidR="007F4245" w:rsidRPr="00B3428E" w:rsidRDefault="007F4245" w:rsidP="007F4245">
            <w:pPr>
              <w:spacing w:after="0" w:line="216"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غير دالة</w:t>
            </w:r>
          </w:p>
        </w:tc>
      </w:tr>
      <w:tr w:rsidR="007F4245" w:rsidRPr="00B3428E" w:rsidTr="007F4245">
        <w:trPr>
          <w:cantSplit/>
        </w:trPr>
        <w:tc>
          <w:tcPr>
            <w:tcW w:w="1382" w:type="dxa"/>
          </w:tcPr>
          <w:p w:rsidR="007F4245" w:rsidRPr="00B3428E" w:rsidRDefault="007F4245" w:rsidP="007F4245">
            <w:pPr>
              <w:spacing w:after="0" w:line="216"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الضابطة</w:t>
            </w:r>
          </w:p>
        </w:tc>
        <w:tc>
          <w:tcPr>
            <w:tcW w:w="709" w:type="dxa"/>
          </w:tcPr>
          <w:p w:rsidR="007F4245" w:rsidRPr="00B3428E" w:rsidRDefault="007F4245" w:rsidP="007F4245">
            <w:pPr>
              <w:spacing w:after="0" w:line="216"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15</w:t>
            </w:r>
          </w:p>
        </w:tc>
        <w:tc>
          <w:tcPr>
            <w:tcW w:w="992" w:type="dxa"/>
          </w:tcPr>
          <w:p w:rsidR="007F4245" w:rsidRPr="00B3428E" w:rsidRDefault="007F4245" w:rsidP="007F4245">
            <w:pPr>
              <w:spacing w:after="0" w:line="216"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6</w:t>
            </w:r>
          </w:p>
        </w:tc>
        <w:tc>
          <w:tcPr>
            <w:tcW w:w="992" w:type="dxa"/>
          </w:tcPr>
          <w:p w:rsidR="007F4245" w:rsidRPr="00B3428E" w:rsidRDefault="007F4245" w:rsidP="007F4245">
            <w:pPr>
              <w:spacing w:after="0" w:line="216"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6</w:t>
            </w:r>
          </w:p>
        </w:tc>
        <w:tc>
          <w:tcPr>
            <w:tcW w:w="993" w:type="dxa"/>
          </w:tcPr>
          <w:p w:rsidR="007F4245" w:rsidRPr="00B3428E" w:rsidRDefault="007F4245" w:rsidP="007F4245">
            <w:pPr>
              <w:spacing w:after="0" w:line="216"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3</w:t>
            </w:r>
          </w:p>
        </w:tc>
        <w:tc>
          <w:tcPr>
            <w:tcW w:w="1297" w:type="dxa"/>
            <w:vMerge/>
          </w:tcPr>
          <w:p w:rsidR="007F4245" w:rsidRPr="00B3428E" w:rsidRDefault="007F4245" w:rsidP="007F4245">
            <w:pPr>
              <w:spacing w:after="0" w:line="216" w:lineRule="auto"/>
              <w:jc w:val="center"/>
              <w:rPr>
                <w:rFonts w:asciiTheme="majorBidi" w:eastAsia="Times New Roman" w:hAnsiTheme="majorBidi" w:cstheme="majorBidi"/>
                <w:sz w:val="32"/>
                <w:szCs w:val="32"/>
                <w:rtl/>
              </w:rPr>
            </w:pPr>
          </w:p>
        </w:tc>
        <w:tc>
          <w:tcPr>
            <w:tcW w:w="1175" w:type="dxa"/>
            <w:vMerge/>
          </w:tcPr>
          <w:p w:rsidR="007F4245" w:rsidRPr="00B3428E" w:rsidRDefault="007F4245" w:rsidP="007F4245">
            <w:pPr>
              <w:spacing w:after="0" w:line="216" w:lineRule="auto"/>
              <w:jc w:val="center"/>
              <w:rPr>
                <w:rFonts w:asciiTheme="majorBidi" w:eastAsia="Times New Roman" w:hAnsiTheme="majorBidi" w:cstheme="majorBidi"/>
                <w:sz w:val="32"/>
                <w:szCs w:val="32"/>
                <w:rtl/>
              </w:rPr>
            </w:pPr>
          </w:p>
        </w:tc>
        <w:tc>
          <w:tcPr>
            <w:tcW w:w="1175" w:type="dxa"/>
            <w:vMerge/>
          </w:tcPr>
          <w:p w:rsidR="007F4245" w:rsidRPr="00B3428E" w:rsidRDefault="007F4245" w:rsidP="007F4245">
            <w:pPr>
              <w:spacing w:after="0" w:line="216" w:lineRule="auto"/>
              <w:jc w:val="center"/>
              <w:rPr>
                <w:rFonts w:asciiTheme="majorBidi" w:eastAsia="Times New Roman" w:hAnsiTheme="majorBidi" w:cstheme="majorBidi"/>
                <w:sz w:val="32"/>
                <w:szCs w:val="32"/>
                <w:rtl/>
              </w:rPr>
            </w:pPr>
          </w:p>
        </w:tc>
      </w:tr>
    </w:tbl>
    <w:p w:rsidR="007F4245" w:rsidRPr="00B3428E" w:rsidRDefault="007F4245" w:rsidP="007F4245">
      <w:pPr>
        <w:spacing w:after="0" w:line="216" w:lineRule="auto"/>
        <w:jc w:val="both"/>
        <w:rPr>
          <w:rFonts w:asciiTheme="majorBidi" w:eastAsia="Times New Roman" w:hAnsiTheme="majorBidi" w:cstheme="majorBidi"/>
          <w:sz w:val="32"/>
          <w:szCs w:val="32"/>
          <w:rtl/>
        </w:rPr>
      </w:pPr>
    </w:p>
    <w:p w:rsidR="00197F36" w:rsidRPr="00E12657" w:rsidRDefault="00197F36" w:rsidP="00197F36">
      <w:pPr>
        <w:jc w:val="both"/>
        <w:rPr>
          <w:rFonts w:asciiTheme="majorBidi" w:hAnsiTheme="majorBidi" w:cstheme="majorBidi"/>
          <w:sz w:val="32"/>
          <w:szCs w:val="32"/>
          <w:rtl/>
          <w:lang w:bidi="ar-IQ"/>
        </w:rPr>
      </w:pPr>
      <w:r w:rsidRPr="00E12657">
        <w:rPr>
          <w:rFonts w:asciiTheme="majorBidi" w:hAnsiTheme="majorBidi" w:cs="Sultan bold" w:hint="cs"/>
          <w:b/>
          <w:color w:val="000000" w:themeColor="text1"/>
          <w:sz w:val="28"/>
          <w:szCs w:val="28"/>
          <w:u w:val="single"/>
          <w:rtl/>
        </w:rPr>
        <w:t xml:space="preserve">الكتاب السنوي </w:t>
      </w:r>
      <w:r w:rsidRPr="00E12657">
        <w:rPr>
          <w:rFonts w:asciiTheme="majorBidi" w:hAnsiTheme="majorBidi" w:cs="Sultan bold"/>
          <w:b/>
          <w:color w:val="000000" w:themeColor="text1"/>
          <w:sz w:val="28"/>
          <w:szCs w:val="28"/>
          <w:u w:val="single"/>
          <w:rtl/>
        </w:rPr>
        <w:t>–</w:t>
      </w:r>
      <w:r w:rsidRPr="00E12657">
        <w:rPr>
          <w:rFonts w:asciiTheme="majorBidi" w:hAnsiTheme="majorBidi" w:cs="Sultan bold" w:hint="cs"/>
          <w:b/>
          <w:color w:val="000000" w:themeColor="text1"/>
          <w:sz w:val="28"/>
          <w:szCs w:val="28"/>
          <w:u w:val="single"/>
          <w:rtl/>
        </w:rPr>
        <w:t xml:space="preserve"> المجلد التاسع - 2014                                                                   م0م0 حسن عبدالله حسن</w:t>
      </w:r>
    </w:p>
    <w:p w:rsidR="007F4245" w:rsidRPr="00197F36" w:rsidRDefault="00197F36" w:rsidP="007F4245">
      <w:pPr>
        <w:spacing w:after="0" w:line="216" w:lineRule="auto"/>
        <w:jc w:val="both"/>
        <w:rPr>
          <w:rFonts w:asciiTheme="majorBidi" w:eastAsia="Times New Roman" w:hAnsiTheme="majorBidi" w:cstheme="majorBidi"/>
          <w:b/>
          <w:bCs/>
          <w:sz w:val="36"/>
          <w:szCs w:val="36"/>
          <w:rtl/>
        </w:rPr>
      </w:pPr>
      <w:r w:rsidRPr="00197F36">
        <w:rPr>
          <w:rFonts w:asciiTheme="majorBidi" w:eastAsia="Times New Roman" w:hAnsiTheme="majorBidi" w:cstheme="majorBidi" w:hint="cs"/>
          <w:b/>
          <w:bCs/>
          <w:sz w:val="36"/>
          <w:szCs w:val="36"/>
          <w:rtl/>
        </w:rPr>
        <w:t>4</w:t>
      </w:r>
      <w:r w:rsidR="007F4245" w:rsidRPr="00197F36">
        <w:rPr>
          <w:rFonts w:asciiTheme="majorBidi" w:eastAsia="Times New Roman" w:hAnsiTheme="majorBidi" w:cstheme="majorBidi"/>
          <w:b/>
          <w:bCs/>
          <w:sz w:val="36"/>
          <w:szCs w:val="36"/>
          <w:rtl/>
        </w:rPr>
        <w:t>- التكافؤ في الوضع الأسري</w:t>
      </w:r>
    </w:p>
    <w:p w:rsidR="007F4245" w:rsidRPr="00B3428E" w:rsidRDefault="007F4245" w:rsidP="007F4245">
      <w:pPr>
        <w:spacing w:after="0" w:line="216" w:lineRule="auto"/>
        <w:jc w:val="both"/>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 xml:space="preserve">يقصد بالوضع الأسري حالة المستفيد الأسرية مثلاً: فاقدة للأب أو الأم أو لهما معاً، التفكك الأسري ولمعرفة دلالة الفرق بين المجموعتين التجريبية والضابطة ، استخدم اختبار مربع كاي </w:t>
      </w:r>
      <w:r w:rsidRPr="00B3428E">
        <w:rPr>
          <w:rFonts w:asciiTheme="majorBidi" w:eastAsia="Times New Roman" w:hAnsiTheme="majorBidi" w:cstheme="majorBidi"/>
          <w:sz w:val="32"/>
          <w:szCs w:val="32"/>
        </w:rPr>
        <w:t>(Chi-square)</w:t>
      </w:r>
      <w:r w:rsidRPr="00B3428E">
        <w:rPr>
          <w:rFonts w:asciiTheme="majorBidi" w:eastAsia="Times New Roman" w:hAnsiTheme="majorBidi" w:cstheme="majorBidi"/>
          <w:sz w:val="32"/>
          <w:szCs w:val="32"/>
          <w:rtl/>
        </w:rPr>
        <w:t xml:space="preserve"> ، وتبين ان القيمة المحسوبة تساوي (2.143) وهي أصغر من القيمة الجدولية والتي تساوي (3.84) عند مستوى دلالة (0.005) ، وبذلك لم يظهر فرق دال إحصائيا بين المجموعتين في هذا المتغير مما يدل على ان المجموعتين متكافئتان ، والجدول (6) يوضح ذلك.</w:t>
      </w:r>
    </w:p>
    <w:p w:rsidR="007F4245" w:rsidRPr="00B3428E" w:rsidRDefault="007F4245" w:rsidP="007F4245">
      <w:pPr>
        <w:spacing w:after="0" w:line="216" w:lineRule="auto"/>
        <w:jc w:val="both"/>
        <w:rPr>
          <w:rFonts w:asciiTheme="majorBidi" w:eastAsia="Times New Roman" w:hAnsiTheme="majorBidi" w:cstheme="majorBidi"/>
          <w:sz w:val="32"/>
          <w:szCs w:val="32"/>
          <w:rtl/>
        </w:rPr>
      </w:pPr>
    </w:p>
    <w:p w:rsidR="007F4245" w:rsidRPr="00B3428E" w:rsidRDefault="007F4245" w:rsidP="007F4245">
      <w:pPr>
        <w:spacing w:after="0" w:line="216" w:lineRule="auto"/>
        <w:jc w:val="center"/>
        <w:rPr>
          <w:rFonts w:asciiTheme="majorBidi" w:eastAsia="Times New Roman" w:hAnsiTheme="majorBidi" w:cstheme="majorBidi"/>
          <w:b/>
          <w:bCs/>
          <w:sz w:val="32"/>
          <w:szCs w:val="32"/>
          <w:rtl/>
        </w:rPr>
      </w:pPr>
      <w:r w:rsidRPr="00B3428E">
        <w:rPr>
          <w:rFonts w:asciiTheme="majorBidi" w:eastAsia="Times New Roman" w:hAnsiTheme="majorBidi" w:cstheme="majorBidi"/>
          <w:b/>
          <w:bCs/>
          <w:sz w:val="32"/>
          <w:szCs w:val="32"/>
          <w:rtl/>
        </w:rPr>
        <w:t>الجدول (6)</w:t>
      </w:r>
    </w:p>
    <w:p w:rsidR="007F4245" w:rsidRPr="00B3428E" w:rsidRDefault="007F4245" w:rsidP="007F4245">
      <w:pPr>
        <w:spacing w:after="0" w:line="216"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b/>
          <w:bCs/>
          <w:sz w:val="32"/>
          <w:szCs w:val="32"/>
          <w:rtl/>
        </w:rPr>
        <w:t>نتائج اختبار مربع كاي للمقارنة بين المجموعتين الضابطة والتجريبية في متغير الوضع الاسري</w:t>
      </w:r>
    </w:p>
    <w:tbl>
      <w:tblPr>
        <w:bidiVisual/>
        <w:tblW w:w="0" w:type="auto"/>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382"/>
        <w:gridCol w:w="709"/>
        <w:gridCol w:w="802"/>
        <w:gridCol w:w="802"/>
        <w:gridCol w:w="802"/>
        <w:gridCol w:w="802"/>
        <w:gridCol w:w="1134"/>
        <w:gridCol w:w="1107"/>
        <w:gridCol w:w="1175"/>
      </w:tblGrid>
      <w:tr w:rsidR="007F4245" w:rsidRPr="00B3428E" w:rsidTr="007F4245">
        <w:trPr>
          <w:cantSplit/>
        </w:trPr>
        <w:tc>
          <w:tcPr>
            <w:tcW w:w="1382" w:type="dxa"/>
            <w:vMerge w:val="restart"/>
            <w:vAlign w:val="center"/>
          </w:tcPr>
          <w:p w:rsidR="007F4245" w:rsidRPr="00B3428E" w:rsidRDefault="007F4245" w:rsidP="007F4245">
            <w:pPr>
              <w:spacing w:after="0" w:line="216" w:lineRule="auto"/>
              <w:jc w:val="center"/>
              <w:rPr>
                <w:rFonts w:asciiTheme="majorBidi" w:eastAsia="Times New Roman" w:hAnsiTheme="majorBidi" w:cstheme="majorBidi"/>
                <w:b/>
                <w:bCs/>
                <w:sz w:val="32"/>
                <w:szCs w:val="32"/>
                <w:rtl/>
              </w:rPr>
            </w:pPr>
            <w:r w:rsidRPr="00B3428E">
              <w:rPr>
                <w:rFonts w:asciiTheme="majorBidi" w:eastAsia="Times New Roman" w:hAnsiTheme="majorBidi" w:cstheme="majorBidi"/>
                <w:b/>
                <w:bCs/>
                <w:sz w:val="32"/>
                <w:szCs w:val="32"/>
                <w:rtl/>
              </w:rPr>
              <w:t>المجموعة</w:t>
            </w:r>
          </w:p>
        </w:tc>
        <w:tc>
          <w:tcPr>
            <w:tcW w:w="709" w:type="dxa"/>
            <w:vMerge w:val="restart"/>
            <w:vAlign w:val="center"/>
          </w:tcPr>
          <w:p w:rsidR="007F4245" w:rsidRPr="00B3428E" w:rsidRDefault="007F4245" w:rsidP="007F4245">
            <w:pPr>
              <w:spacing w:after="0" w:line="216" w:lineRule="auto"/>
              <w:jc w:val="center"/>
              <w:rPr>
                <w:rFonts w:asciiTheme="majorBidi" w:eastAsia="Times New Roman" w:hAnsiTheme="majorBidi" w:cstheme="majorBidi"/>
                <w:b/>
                <w:bCs/>
                <w:sz w:val="32"/>
                <w:szCs w:val="32"/>
                <w:rtl/>
              </w:rPr>
            </w:pPr>
            <w:r w:rsidRPr="00B3428E">
              <w:rPr>
                <w:rFonts w:asciiTheme="majorBidi" w:eastAsia="Times New Roman" w:hAnsiTheme="majorBidi" w:cstheme="majorBidi"/>
                <w:b/>
                <w:bCs/>
                <w:sz w:val="32"/>
                <w:szCs w:val="32"/>
                <w:rtl/>
              </w:rPr>
              <w:t>العدد</w:t>
            </w:r>
          </w:p>
        </w:tc>
        <w:tc>
          <w:tcPr>
            <w:tcW w:w="3208" w:type="dxa"/>
            <w:gridSpan w:val="4"/>
            <w:vAlign w:val="center"/>
          </w:tcPr>
          <w:p w:rsidR="007F4245" w:rsidRPr="00B3428E" w:rsidRDefault="007F4245" w:rsidP="007F4245">
            <w:pPr>
              <w:spacing w:after="0" w:line="216" w:lineRule="auto"/>
              <w:jc w:val="center"/>
              <w:rPr>
                <w:rFonts w:asciiTheme="majorBidi" w:eastAsia="Times New Roman" w:hAnsiTheme="majorBidi" w:cstheme="majorBidi"/>
                <w:b/>
                <w:bCs/>
                <w:sz w:val="32"/>
                <w:szCs w:val="32"/>
                <w:rtl/>
              </w:rPr>
            </w:pPr>
            <w:r w:rsidRPr="00B3428E">
              <w:rPr>
                <w:rFonts w:asciiTheme="majorBidi" w:eastAsia="Times New Roman" w:hAnsiTheme="majorBidi" w:cstheme="majorBidi"/>
                <w:b/>
                <w:bCs/>
                <w:sz w:val="32"/>
                <w:szCs w:val="32"/>
                <w:rtl/>
              </w:rPr>
              <w:t>الوضع الأسري</w:t>
            </w:r>
          </w:p>
        </w:tc>
        <w:tc>
          <w:tcPr>
            <w:tcW w:w="2241" w:type="dxa"/>
            <w:gridSpan w:val="2"/>
            <w:vAlign w:val="center"/>
          </w:tcPr>
          <w:p w:rsidR="007F4245" w:rsidRPr="00B3428E" w:rsidRDefault="007F4245" w:rsidP="007F4245">
            <w:pPr>
              <w:spacing w:after="0" w:line="216" w:lineRule="auto"/>
              <w:jc w:val="center"/>
              <w:rPr>
                <w:rFonts w:asciiTheme="majorBidi" w:eastAsia="Times New Roman" w:hAnsiTheme="majorBidi" w:cstheme="majorBidi"/>
                <w:b/>
                <w:bCs/>
                <w:sz w:val="32"/>
                <w:szCs w:val="32"/>
                <w:rtl/>
              </w:rPr>
            </w:pPr>
            <w:r w:rsidRPr="00B3428E">
              <w:rPr>
                <w:rFonts w:asciiTheme="majorBidi" w:eastAsia="Times New Roman" w:hAnsiTheme="majorBidi" w:cstheme="majorBidi"/>
                <w:b/>
                <w:bCs/>
                <w:sz w:val="32"/>
                <w:szCs w:val="32"/>
                <w:rtl/>
              </w:rPr>
              <w:t>قيمة مربع كاي</w:t>
            </w:r>
          </w:p>
        </w:tc>
        <w:tc>
          <w:tcPr>
            <w:tcW w:w="1175" w:type="dxa"/>
            <w:vMerge w:val="restart"/>
            <w:vAlign w:val="center"/>
          </w:tcPr>
          <w:p w:rsidR="007F4245" w:rsidRPr="00B3428E" w:rsidRDefault="007F4245" w:rsidP="007F4245">
            <w:pPr>
              <w:spacing w:after="0" w:line="216" w:lineRule="auto"/>
              <w:jc w:val="center"/>
              <w:rPr>
                <w:rFonts w:asciiTheme="majorBidi" w:eastAsia="Times New Roman" w:hAnsiTheme="majorBidi" w:cstheme="majorBidi"/>
                <w:b/>
                <w:bCs/>
                <w:sz w:val="32"/>
                <w:szCs w:val="32"/>
                <w:rtl/>
              </w:rPr>
            </w:pPr>
            <w:r w:rsidRPr="00B3428E">
              <w:rPr>
                <w:rFonts w:asciiTheme="majorBidi" w:eastAsia="Times New Roman" w:hAnsiTheme="majorBidi" w:cstheme="majorBidi"/>
                <w:b/>
                <w:bCs/>
                <w:sz w:val="32"/>
                <w:szCs w:val="32"/>
                <w:rtl/>
              </w:rPr>
              <w:t>الدلالة</w:t>
            </w:r>
          </w:p>
        </w:tc>
      </w:tr>
      <w:tr w:rsidR="007F4245" w:rsidRPr="00B3428E" w:rsidTr="007F4245">
        <w:trPr>
          <w:cantSplit/>
        </w:trPr>
        <w:tc>
          <w:tcPr>
            <w:tcW w:w="1382" w:type="dxa"/>
            <w:vMerge/>
          </w:tcPr>
          <w:p w:rsidR="007F4245" w:rsidRPr="00B3428E" w:rsidRDefault="007F4245" w:rsidP="007F4245">
            <w:pPr>
              <w:spacing w:after="0" w:line="216" w:lineRule="auto"/>
              <w:jc w:val="center"/>
              <w:rPr>
                <w:rFonts w:asciiTheme="majorBidi" w:eastAsia="Times New Roman" w:hAnsiTheme="majorBidi" w:cstheme="majorBidi"/>
                <w:sz w:val="32"/>
                <w:szCs w:val="32"/>
                <w:rtl/>
              </w:rPr>
            </w:pPr>
          </w:p>
        </w:tc>
        <w:tc>
          <w:tcPr>
            <w:tcW w:w="709" w:type="dxa"/>
            <w:vMerge/>
          </w:tcPr>
          <w:p w:rsidR="007F4245" w:rsidRPr="00B3428E" w:rsidRDefault="007F4245" w:rsidP="007F4245">
            <w:pPr>
              <w:spacing w:after="0" w:line="216" w:lineRule="auto"/>
              <w:jc w:val="center"/>
              <w:rPr>
                <w:rFonts w:asciiTheme="majorBidi" w:eastAsia="Times New Roman" w:hAnsiTheme="majorBidi" w:cstheme="majorBidi"/>
                <w:sz w:val="32"/>
                <w:szCs w:val="32"/>
                <w:rtl/>
              </w:rPr>
            </w:pPr>
          </w:p>
        </w:tc>
        <w:tc>
          <w:tcPr>
            <w:tcW w:w="802" w:type="dxa"/>
          </w:tcPr>
          <w:p w:rsidR="007F4245" w:rsidRPr="00B3428E" w:rsidRDefault="007F4245" w:rsidP="007F4245">
            <w:pPr>
              <w:spacing w:after="0" w:line="216" w:lineRule="auto"/>
              <w:jc w:val="center"/>
              <w:rPr>
                <w:rFonts w:asciiTheme="majorBidi" w:eastAsia="Times New Roman" w:hAnsiTheme="majorBidi" w:cstheme="majorBidi"/>
                <w:b/>
                <w:bCs/>
                <w:sz w:val="32"/>
                <w:szCs w:val="32"/>
                <w:rtl/>
              </w:rPr>
            </w:pPr>
            <w:r w:rsidRPr="00B3428E">
              <w:rPr>
                <w:rFonts w:asciiTheme="majorBidi" w:eastAsia="Times New Roman" w:hAnsiTheme="majorBidi" w:cstheme="majorBidi"/>
                <w:b/>
                <w:bCs/>
                <w:sz w:val="32"/>
                <w:szCs w:val="32"/>
                <w:rtl/>
              </w:rPr>
              <w:t>فاقد الأب</w:t>
            </w:r>
          </w:p>
        </w:tc>
        <w:tc>
          <w:tcPr>
            <w:tcW w:w="802" w:type="dxa"/>
          </w:tcPr>
          <w:p w:rsidR="007F4245" w:rsidRPr="00B3428E" w:rsidRDefault="007F4245" w:rsidP="007F4245">
            <w:pPr>
              <w:spacing w:after="0" w:line="216" w:lineRule="auto"/>
              <w:jc w:val="center"/>
              <w:rPr>
                <w:rFonts w:asciiTheme="majorBidi" w:eastAsia="Times New Roman" w:hAnsiTheme="majorBidi" w:cstheme="majorBidi"/>
                <w:b/>
                <w:bCs/>
                <w:sz w:val="32"/>
                <w:szCs w:val="32"/>
                <w:rtl/>
              </w:rPr>
            </w:pPr>
            <w:r w:rsidRPr="00B3428E">
              <w:rPr>
                <w:rFonts w:asciiTheme="majorBidi" w:eastAsia="Times New Roman" w:hAnsiTheme="majorBidi" w:cstheme="majorBidi"/>
                <w:b/>
                <w:bCs/>
                <w:sz w:val="32"/>
                <w:szCs w:val="32"/>
                <w:rtl/>
              </w:rPr>
              <w:t>فاقد الأم</w:t>
            </w:r>
          </w:p>
        </w:tc>
        <w:tc>
          <w:tcPr>
            <w:tcW w:w="802" w:type="dxa"/>
          </w:tcPr>
          <w:p w:rsidR="007F4245" w:rsidRPr="00B3428E" w:rsidRDefault="007F4245" w:rsidP="007F4245">
            <w:pPr>
              <w:spacing w:after="0" w:line="216" w:lineRule="auto"/>
              <w:jc w:val="center"/>
              <w:rPr>
                <w:rFonts w:asciiTheme="majorBidi" w:eastAsia="Times New Roman" w:hAnsiTheme="majorBidi" w:cstheme="majorBidi"/>
                <w:b/>
                <w:bCs/>
                <w:sz w:val="32"/>
                <w:szCs w:val="32"/>
                <w:rtl/>
              </w:rPr>
            </w:pPr>
            <w:r w:rsidRPr="00B3428E">
              <w:rPr>
                <w:rFonts w:asciiTheme="majorBidi" w:eastAsia="Times New Roman" w:hAnsiTheme="majorBidi" w:cstheme="majorBidi"/>
                <w:b/>
                <w:bCs/>
                <w:sz w:val="32"/>
                <w:szCs w:val="32"/>
                <w:rtl/>
              </w:rPr>
              <w:t>فاقد الأبوين</w:t>
            </w:r>
          </w:p>
        </w:tc>
        <w:tc>
          <w:tcPr>
            <w:tcW w:w="802" w:type="dxa"/>
          </w:tcPr>
          <w:p w:rsidR="007F4245" w:rsidRPr="00B3428E" w:rsidRDefault="007F4245" w:rsidP="007F4245">
            <w:pPr>
              <w:spacing w:after="0" w:line="216" w:lineRule="auto"/>
              <w:jc w:val="center"/>
              <w:rPr>
                <w:rFonts w:asciiTheme="majorBidi" w:eastAsia="Times New Roman" w:hAnsiTheme="majorBidi" w:cstheme="majorBidi"/>
                <w:b/>
                <w:bCs/>
                <w:sz w:val="32"/>
                <w:szCs w:val="32"/>
                <w:rtl/>
              </w:rPr>
            </w:pPr>
            <w:r w:rsidRPr="00B3428E">
              <w:rPr>
                <w:rFonts w:asciiTheme="majorBidi" w:eastAsia="Times New Roman" w:hAnsiTheme="majorBidi" w:cstheme="majorBidi"/>
                <w:b/>
                <w:bCs/>
                <w:sz w:val="32"/>
                <w:szCs w:val="32"/>
                <w:rtl/>
              </w:rPr>
              <w:t>تفكك اسري</w:t>
            </w:r>
          </w:p>
        </w:tc>
        <w:tc>
          <w:tcPr>
            <w:tcW w:w="1134" w:type="dxa"/>
            <w:vAlign w:val="center"/>
          </w:tcPr>
          <w:p w:rsidR="007F4245" w:rsidRPr="00B3428E" w:rsidRDefault="007F4245" w:rsidP="007F4245">
            <w:pPr>
              <w:spacing w:after="0" w:line="216" w:lineRule="auto"/>
              <w:jc w:val="center"/>
              <w:rPr>
                <w:rFonts w:asciiTheme="majorBidi" w:eastAsia="Times New Roman" w:hAnsiTheme="majorBidi" w:cstheme="majorBidi"/>
                <w:b/>
                <w:bCs/>
                <w:sz w:val="32"/>
                <w:szCs w:val="32"/>
                <w:rtl/>
              </w:rPr>
            </w:pPr>
            <w:r w:rsidRPr="00B3428E">
              <w:rPr>
                <w:rFonts w:asciiTheme="majorBidi" w:eastAsia="Times New Roman" w:hAnsiTheme="majorBidi" w:cstheme="majorBidi"/>
                <w:b/>
                <w:bCs/>
                <w:sz w:val="32"/>
                <w:szCs w:val="32"/>
                <w:rtl/>
              </w:rPr>
              <w:t>المحسوبة</w:t>
            </w:r>
          </w:p>
        </w:tc>
        <w:tc>
          <w:tcPr>
            <w:tcW w:w="1107" w:type="dxa"/>
            <w:vAlign w:val="center"/>
          </w:tcPr>
          <w:p w:rsidR="007F4245" w:rsidRPr="00B3428E" w:rsidRDefault="007F4245" w:rsidP="007F4245">
            <w:pPr>
              <w:spacing w:after="0" w:line="216" w:lineRule="auto"/>
              <w:jc w:val="center"/>
              <w:rPr>
                <w:rFonts w:asciiTheme="majorBidi" w:eastAsia="Times New Roman" w:hAnsiTheme="majorBidi" w:cstheme="majorBidi"/>
                <w:b/>
                <w:bCs/>
                <w:sz w:val="32"/>
                <w:szCs w:val="32"/>
                <w:rtl/>
              </w:rPr>
            </w:pPr>
            <w:r w:rsidRPr="00B3428E">
              <w:rPr>
                <w:rFonts w:asciiTheme="majorBidi" w:eastAsia="Times New Roman" w:hAnsiTheme="majorBidi" w:cstheme="majorBidi"/>
                <w:b/>
                <w:bCs/>
                <w:sz w:val="32"/>
                <w:szCs w:val="32"/>
                <w:rtl/>
              </w:rPr>
              <w:t>الجدولية</w:t>
            </w:r>
          </w:p>
        </w:tc>
        <w:tc>
          <w:tcPr>
            <w:tcW w:w="1175" w:type="dxa"/>
            <w:vMerge/>
          </w:tcPr>
          <w:p w:rsidR="007F4245" w:rsidRPr="00B3428E" w:rsidRDefault="007F4245" w:rsidP="007F4245">
            <w:pPr>
              <w:spacing w:after="0" w:line="216" w:lineRule="auto"/>
              <w:jc w:val="center"/>
              <w:rPr>
                <w:rFonts w:asciiTheme="majorBidi" w:eastAsia="Times New Roman" w:hAnsiTheme="majorBidi" w:cstheme="majorBidi"/>
                <w:sz w:val="32"/>
                <w:szCs w:val="32"/>
                <w:rtl/>
              </w:rPr>
            </w:pPr>
          </w:p>
        </w:tc>
      </w:tr>
      <w:tr w:rsidR="007F4245" w:rsidRPr="00B3428E" w:rsidTr="007F4245">
        <w:trPr>
          <w:cantSplit/>
        </w:trPr>
        <w:tc>
          <w:tcPr>
            <w:tcW w:w="1382" w:type="dxa"/>
          </w:tcPr>
          <w:p w:rsidR="007F4245" w:rsidRPr="00B3428E" w:rsidRDefault="007F4245" w:rsidP="007F4245">
            <w:pPr>
              <w:spacing w:after="0" w:line="216"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التجريبية</w:t>
            </w:r>
          </w:p>
        </w:tc>
        <w:tc>
          <w:tcPr>
            <w:tcW w:w="709" w:type="dxa"/>
          </w:tcPr>
          <w:p w:rsidR="007F4245" w:rsidRPr="00B3428E" w:rsidRDefault="007F4245" w:rsidP="007F4245">
            <w:pPr>
              <w:spacing w:after="0" w:line="216"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15</w:t>
            </w:r>
          </w:p>
        </w:tc>
        <w:tc>
          <w:tcPr>
            <w:tcW w:w="802" w:type="dxa"/>
          </w:tcPr>
          <w:p w:rsidR="007F4245" w:rsidRPr="00B3428E" w:rsidRDefault="007F4245" w:rsidP="007F4245">
            <w:pPr>
              <w:spacing w:after="0" w:line="216"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2</w:t>
            </w:r>
          </w:p>
        </w:tc>
        <w:tc>
          <w:tcPr>
            <w:tcW w:w="802" w:type="dxa"/>
          </w:tcPr>
          <w:p w:rsidR="007F4245" w:rsidRPr="00B3428E" w:rsidRDefault="007F4245" w:rsidP="007F4245">
            <w:pPr>
              <w:spacing w:after="0" w:line="216"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3</w:t>
            </w:r>
          </w:p>
        </w:tc>
        <w:tc>
          <w:tcPr>
            <w:tcW w:w="802" w:type="dxa"/>
          </w:tcPr>
          <w:p w:rsidR="007F4245" w:rsidRPr="00B3428E" w:rsidRDefault="007F4245" w:rsidP="007F4245">
            <w:pPr>
              <w:spacing w:after="0" w:line="216"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5</w:t>
            </w:r>
          </w:p>
        </w:tc>
        <w:tc>
          <w:tcPr>
            <w:tcW w:w="802" w:type="dxa"/>
          </w:tcPr>
          <w:p w:rsidR="007F4245" w:rsidRPr="00B3428E" w:rsidRDefault="007F4245" w:rsidP="007F4245">
            <w:pPr>
              <w:spacing w:after="0" w:line="216"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5</w:t>
            </w:r>
          </w:p>
        </w:tc>
        <w:tc>
          <w:tcPr>
            <w:tcW w:w="1134" w:type="dxa"/>
            <w:vMerge w:val="restart"/>
            <w:vAlign w:val="center"/>
          </w:tcPr>
          <w:p w:rsidR="007F4245" w:rsidRPr="00B3428E" w:rsidRDefault="007F4245" w:rsidP="007F4245">
            <w:pPr>
              <w:spacing w:after="0" w:line="216"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2.143</w:t>
            </w:r>
          </w:p>
        </w:tc>
        <w:tc>
          <w:tcPr>
            <w:tcW w:w="1107" w:type="dxa"/>
            <w:vMerge w:val="restart"/>
            <w:vAlign w:val="center"/>
          </w:tcPr>
          <w:p w:rsidR="007F4245" w:rsidRPr="00B3428E" w:rsidRDefault="007F4245" w:rsidP="007F4245">
            <w:pPr>
              <w:spacing w:after="0" w:line="216"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3.84</w:t>
            </w:r>
          </w:p>
        </w:tc>
        <w:tc>
          <w:tcPr>
            <w:tcW w:w="1175" w:type="dxa"/>
            <w:vMerge w:val="restart"/>
            <w:vAlign w:val="center"/>
          </w:tcPr>
          <w:p w:rsidR="007F4245" w:rsidRPr="00B3428E" w:rsidRDefault="007F4245" w:rsidP="007F4245">
            <w:pPr>
              <w:spacing w:after="0" w:line="216"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غير دالة</w:t>
            </w:r>
          </w:p>
        </w:tc>
      </w:tr>
      <w:tr w:rsidR="007F4245" w:rsidRPr="00B3428E" w:rsidTr="007F4245">
        <w:trPr>
          <w:cantSplit/>
        </w:trPr>
        <w:tc>
          <w:tcPr>
            <w:tcW w:w="1382" w:type="dxa"/>
          </w:tcPr>
          <w:p w:rsidR="007F4245" w:rsidRPr="00B3428E" w:rsidRDefault="007F4245" w:rsidP="007F4245">
            <w:pPr>
              <w:spacing w:after="0" w:line="216"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الضابطة</w:t>
            </w:r>
          </w:p>
        </w:tc>
        <w:tc>
          <w:tcPr>
            <w:tcW w:w="709" w:type="dxa"/>
          </w:tcPr>
          <w:p w:rsidR="007F4245" w:rsidRPr="00B3428E" w:rsidRDefault="007F4245" w:rsidP="007F4245">
            <w:pPr>
              <w:spacing w:after="0" w:line="216"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15</w:t>
            </w:r>
          </w:p>
        </w:tc>
        <w:tc>
          <w:tcPr>
            <w:tcW w:w="802" w:type="dxa"/>
          </w:tcPr>
          <w:p w:rsidR="007F4245" w:rsidRPr="00B3428E" w:rsidRDefault="007F4245" w:rsidP="007F4245">
            <w:pPr>
              <w:spacing w:after="0" w:line="216"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2</w:t>
            </w:r>
          </w:p>
        </w:tc>
        <w:tc>
          <w:tcPr>
            <w:tcW w:w="802" w:type="dxa"/>
          </w:tcPr>
          <w:p w:rsidR="007F4245" w:rsidRPr="00B3428E" w:rsidRDefault="007F4245" w:rsidP="007F4245">
            <w:pPr>
              <w:spacing w:after="0" w:line="216"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7</w:t>
            </w:r>
          </w:p>
        </w:tc>
        <w:tc>
          <w:tcPr>
            <w:tcW w:w="802" w:type="dxa"/>
          </w:tcPr>
          <w:p w:rsidR="007F4245" w:rsidRPr="00B3428E" w:rsidRDefault="007F4245" w:rsidP="007F4245">
            <w:pPr>
              <w:spacing w:after="0" w:line="216"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7</w:t>
            </w:r>
          </w:p>
        </w:tc>
        <w:tc>
          <w:tcPr>
            <w:tcW w:w="802" w:type="dxa"/>
          </w:tcPr>
          <w:p w:rsidR="007F4245" w:rsidRPr="00B3428E" w:rsidRDefault="007F4245" w:rsidP="007F4245">
            <w:pPr>
              <w:spacing w:after="0" w:line="216"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3</w:t>
            </w:r>
          </w:p>
        </w:tc>
        <w:tc>
          <w:tcPr>
            <w:tcW w:w="1134" w:type="dxa"/>
            <w:vMerge/>
          </w:tcPr>
          <w:p w:rsidR="007F4245" w:rsidRPr="00B3428E" w:rsidRDefault="007F4245" w:rsidP="007F4245">
            <w:pPr>
              <w:spacing w:after="0" w:line="216" w:lineRule="auto"/>
              <w:jc w:val="center"/>
              <w:rPr>
                <w:rFonts w:asciiTheme="majorBidi" w:eastAsia="Times New Roman" w:hAnsiTheme="majorBidi" w:cstheme="majorBidi"/>
                <w:sz w:val="32"/>
                <w:szCs w:val="32"/>
                <w:rtl/>
              </w:rPr>
            </w:pPr>
          </w:p>
        </w:tc>
        <w:tc>
          <w:tcPr>
            <w:tcW w:w="1107" w:type="dxa"/>
            <w:vMerge/>
          </w:tcPr>
          <w:p w:rsidR="007F4245" w:rsidRPr="00B3428E" w:rsidRDefault="007F4245" w:rsidP="007F4245">
            <w:pPr>
              <w:spacing w:after="0" w:line="216" w:lineRule="auto"/>
              <w:jc w:val="center"/>
              <w:rPr>
                <w:rFonts w:asciiTheme="majorBidi" w:eastAsia="Times New Roman" w:hAnsiTheme="majorBidi" w:cstheme="majorBidi"/>
                <w:sz w:val="32"/>
                <w:szCs w:val="32"/>
                <w:rtl/>
              </w:rPr>
            </w:pPr>
          </w:p>
        </w:tc>
        <w:tc>
          <w:tcPr>
            <w:tcW w:w="1175" w:type="dxa"/>
            <w:vMerge/>
          </w:tcPr>
          <w:p w:rsidR="007F4245" w:rsidRPr="00B3428E" w:rsidRDefault="007F4245" w:rsidP="007F4245">
            <w:pPr>
              <w:spacing w:after="0" w:line="216" w:lineRule="auto"/>
              <w:jc w:val="center"/>
              <w:rPr>
                <w:rFonts w:asciiTheme="majorBidi" w:eastAsia="Times New Roman" w:hAnsiTheme="majorBidi" w:cstheme="majorBidi"/>
                <w:sz w:val="32"/>
                <w:szCs w:val="32"/>
                <w:rtl/>
              </w:rPr>
            </w:pPr>
          </w:p>
        </w:tc>
      </w:tr>
    </w:tbl>
    <w:p w:rsidR="007F4245" w:rsidRPr="00B3428E" w:rsidRDefault="007F4245" w:rsidP="007F4245">
      <w:pPr>
        <w:spacing w:after="0" w:line="216" w:lineRule="auto"/>
        <w:jc w:val="both"/>
        <w:rPr>
          <w:rFonts w:asciiTheme="majorBidi" w:eastAsia="Times New Roman" w:hAnsiTheme="majorBidi" w:cstheme="majorBidi"/>
          <w:sz w:val="32"/>
          <w:szCs w:val="32"/>
          <w:rtl/>
        </w:rPr>
      </w:pPr>
    </w:p>
    <w:p w:rsidR="00197F36" w:rsidRDefault="00197F36" w:rsidP="007F4245">
      <w:pPr>
        <w:spacing w:after="0" w:line="264" w:lineRule="auto"/>
        <w:jc w:val="both"/>
        <w:rPr>
          <w:rFonts w:asciiTheme="majorBidi" w:eastAsia="Times New Roman" w:hAnsiTheme="majorBidi" w:cstheme="majorBidi"/>
          <w:b/>
          <w:bCs/>
          <w:sz w:val="36"/>
          <w:szCs w:val="36"/>
          <w:rtl/>
        </w:rPr>
      </w:pPr>
    </w:p>
    <w:p w:rsidR="007F4245" w:rsidRPr="00197F36" w:rsidRDefault="007F4245" w:rsidP="007F4245">
      <w:pPr>
        <w:spacing w:after="0" w:line="264" w:lineRule="auto"/>
        <w:jc w:val="both"/>
        <w:rPr>
          <w:rFonts w:asciiTheme="majorBidi" w:eastAsia="Times New Roman" w:hAnsiTheme="majorBidi" w:cstheme="majorBidi"/>
          <w:b/>
          <w:bCs/>
          <w:sz w:val="36"/>
          <w:szCs w:val="36"/>
          <w:rtl/>
        </w:rPr>
      </w:pPr>
      <w:r w:rsidRPr="00197F36">
        <w:rPr>
          <w:rFonts w:asciiTheme="majorBidi" w:eastAsia="Times New Roman" w:hAnsiTheme="majorBidi" w:cstheme="majorBidi"/>
          <w:b/>
          <w:bCs/>
          <w:sz w:val="36"/>
          <w:szCs w:val="36"/>
          <w:rtl/>
        </w:rPr>
        <w:t>خامساً. أداتا البحث</w:t>
      </w:r>
    </w:p>
    <w:p w:rsidR="007F4245" w:rsidRDefault="007F4245" w:rsidP="007F4245">
      <w:pPr>
        <w:spacing w:after="0" w:line="264" w:lineRule="auto"/>
        <w:jc w:val="both"/>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lastRenderedPageBreak/>
        <w:t>لغرض تحقيق أهداف البحث الحالي يجب ان تتوفر لدى الباحث اداتان: الأولى مقياس لقياس اليأس من الحياة والثانية برنامج إرشادي للتخلص من الشعور باليأس لدى الاطفال المعاقين.</w:t>
      </w:r>
    </w:p>
    <w:p w:rsidR="00197F36" w:rsidRPr="00B3428E" w:rsidRDefault="00197F36" w:rsidP="007F4245">
      <w:pPr>
        <w:spacing w:after="0" w:line="264" w:lineRule="auto"/>
        <w:jc w:val="both"/>
        <w:rPr>
          <w:rFonts w:asciiTheme="majorBidi" w:eastAsia="Times New Roman" w:hAnsiTheme="majorBidi" w:cstheme="majorBidi"/>
          <w:sz w:val="32"/>
          <w:szCs w:val="32"/>
          <w:rtl/>
        </w:rPr>
      </w:pPr>
    </w:p>
    <w:p w:rsidR="007F4245" w:rsidRPr="00197F36" w:rsidRDefault="007F4245" w:rsidP="007F4245">
      <w:pPr>
        <w:spacing w:after="0" w:line="264" w:lineRule="auto"/>
        <w:jc w:val="both"/>
        <w:rPr>
          <w:rFonts w:asciiTheme="majorBidi" w:eastAsia="Times New Roman" w:hAnsiTheme="majorBidi" w:cstheme="majorBidi"/>
          <w:b/>
          <w:bCs/>
          <w:sz w:val="36"/>
          <w:szCs w:val="36"/>
          <w:rtl/>
        </w:rPr>
      </w:pPr>
      <w:r w:rsidRPr="00197F36">
        <w:rPr>
          <w:rFonts w:asciiTheme="majorBidi" w:eastAsia="Times New Roman" w:hAnsiTheme="majorBidi" w:cstheme="majorBidi"/>
          <w:b/>
          <w:bCs/>
          <w:sz w:val="36"/>
          <w:szCs w:val="36"/>
          <w:rtl/>
        </w:rPr>
        <w:t>وفيما يلي توضيح لكيفية إعداد واستخدام هاتين الأداتين:</w:t>
      </w:r>
    </w:p>
    <w:p w:rsidR="007F4245" w:rsidRPr="00197F36" w:rsidRDefault="007F4245" w:rsidP="007F4245">
      <w:pPr>
        <w:spacing w:after="0" w:line="264" w:lineRule="auto"/>
        <w:jc w:val="both"/>
        <w:rPr>
          <w:rFonts w:asciiTheme="majorBidi" w:eastAsia="Times New Roman" w:hAnsiTheme="majorBidi" w:cstheme="majorBidi"/>
          <w:b/>
          <w:bCs/>
          <w:sz w:val="36"/>
          <w:szCs w:val="36"/>
          <w:rtl/>
          <w:lang w:bidi="ar-IQ"/>
        </w:rPr>
      </w:pPr>
      <w:r w:rsidRPr="00197F36">
        <w:rPr>
          <w:rFonts w:asciiTheme="majorBidi" w:eastAsia="Times New Roman" w:hAnsiTheme="majorBidi" w:cstheme="majorBidi"/>
          <w:b/>
          <w:bCs/>
          <w:sz w:val="36"/>
          <w:szCs w:val="36"/>
          <w:rtl/>
        </w:rPr>
        <w:t>أولاً. مقياس ال</w:t>
      </w:r>
      <w:r w:rsidRPr="00197F36">
        <w:rPr>
          <w:rFonts w:asciiTheme="majorBidi" w:eastAsia="Times New Roman" w:hAnsiTheme="majorBidi" w:cstheme="majorBidi"/>
          <w:b/>
          <w:bCs/>
          <w:sz w:val="36"/>
          <w:szCs w:val="36"/>
          <w:rtl/>
          <w:lang w:bidi="ar-IQ"/>
        </w:rPr>
        <w:t>شعور باليأس</w:t>
      </w:r>
    </w:p>
    <w:p w:rsidR="00197F36" w:rsidRDefault="007F4245" w:rsidP="007F4245">
      <w:pPr>
        <w:spacing w:after="0" w:line="264" w:lineRule="auto"/>
        <w:jc w:val="both"/>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 xml:space="preserve">بعد إطلاع الباحث على عدد من المقاييس المتوافرة لقياس الشعور باليأس (كمقياس بيك ، 1974) والذي ترجمه الجابري 2007 ومقياس (معمرية ، 2006) وجد </w:t>
      </w:r>
    </w:p>
    <w:p w:rsidR="00197F36" w:rsidRDefault="00197F36" w:rsidP="00197F36">
      <w:pPr>
        <w:spacing w:after="0" w:line="264" w:lineRule="auto"/>
        <w:jc w:val="center"/>
        <w:rPr>
          <w:rFonts w:asciiTheme="majorBidi" w:eastAsia="Times New Roman" w:hAnsiTheme="majorBidi" w:cstheme="majorBidi"/>
          <w:b/>
          <w:bCs/>
          <w:sz w:val="32"/>
          <w:szCs w:val="32"/>
          <w:rtl/>
        </w:rPr>
      </w:pPr>
      <w:r w:rsidRPr="007F4245">
        <w:rPr>
          <w:rFonts w:asciiTheme="majorBidi" w:hAnsiTheme="majorBidi" w:cs="Sultan bold"/>
          <w:b/>
          <w:color w:val="000000" w:themeColor="text1"/>
          <w:sz w:val="28"/>
          <w:szCs w:val="28"/>
          <w:u w:val="single"/>
          <w:rtl/>
        </w:rPr>
        <w:t>الكتاب السنوي – المجلد التاسع - 2014                           فاعلية برنامج إرشاديّ للحدّ من الشعور باليأس</w:t>
      </w:r>
      <w:r w:rsidRPr="00B3428E">
        <w:rPr>
          <w:rFonts w:asciiTheme="majorBidi" w:eastAsia="Times New Roman" w:hAnsiTheme="majorBidi" w:cstheme="majorBidi"/>
          <w:sz w:val="32"/>
          <w:szCs w:val="32"/>
          <w:rtl/>
        </w:rPr>
        <w:t xml:space="preserve"> </w:t>
      </w:r>
    </w:p>
    <w:p w:rsidR="00197F36" w:rsidRDefault="00197F36" w:rsidP="007F4245">
      <w:pPr>
        <w:spacing w:after="0" w:line="264" w:lineRule="auto"/>
        <w:jc w:val="both"/>
        <w:rPr>
          <w:rFonts w:asciiTheme="majorBidi" w:eastAsia="Times New Roman" w:hAnsiTheme="majorBidi" w:cstheme="majorBidi"/>
          <w:sz w:val="32"/>
          <w:szCs w:val="32"/>
          <w:rtl/>
        </w:rPr>
      </w:pPr>
    </w:p>
    <w:p w:rsidR="007F4245" w:rsidRPr="00B3428E" w:rsidRDefault="00197F36" w:rsidP="007F4245">
      <w:pPr>
        <w:spacing w:after="0" w:line="264" w:lineRule="auto"/>
        <w:jc w:val="both"/>
        <w:rPr>
          <w:rFonts w:asciiTheme="majorBidi" w:eastAsia="Times New Roman" w:hAnsiTheme="majorBidi" w:cstheme="majorBidi"/>
          <w:sz w:val="32"/>
          <w:szCs w:val="32"/>
          <w:rtl/>
        </w:rPr>
      </w:pPr>
      <w:r>
        <w:rPr>
          <w:rFonts w:asciiTheme="majorBidi" w:eastAsia="Times New Roman" w:hAnsiTheme="majorBidi" w:cstheme="majorBidi" w:hint="cs"/>
          <w:sz w:val="32"/>
          <w:szCs w:val="32"/>
          <w:rtl/>
        </w:rPr>
        <w:t xml:space="preserve">      </w:t>
      </w:r>
      <w:r w:rsidR="007F4245" w:rsidRPr="00B3428E">
        <w:rPr>
          <w:rFonts w:asciiTheme="majorBidi" w:eastAsia="Times New Roman" w:hAnsiTheme="majorBidi" w:cstheme="majorBidi"/>
          <w:sz w:val="32"/>
          <w:szCs w:val="32"/>
          <w:rtl/>
        </w:rPr>
        <w:t xml:space="preserve">الباحث ان هذه الأدوات معدة لأفراد أسوياء لذا عمد الباحث على بناء مقياس للأطفال ذوي الاعاقة أكثر شمولاً واتصالاً بالبحث الحالي من حيث الفقرات الممثلة للشعور باليأس وهذا ما يتطابق مع البحث الحالي ، إذ اتضح من خلال تطبيقه على العينة ان الفقرات واضحة المعنى للمستجيب . </w:t>
      </w:r>
    </w:p>
    <w:p w:rsidR="007F4245" w:rsidRPr="00B3428E" w:rsidRDefault="00197F36" w:rsidP="007F4245">
      <w:pPr>
        <w:spacing w:after="0" w:line="264" w:lineRule="auto"/>
        <w:jc w:val="both"/>
        <w:rPr>
          <w:rFonts w:asciiTheme="majorBidi" w:eastAsia="Times New Roman" w:hAnsiTheme="majorBidi" w:cstheme="majorBidi"/>
          <w:sz w:val="32"/>
          <w:szCs w:val="32"/>
          <w:rtl/>
        </w:rPr>
      </w:pPr>
      <w:r>
        <w:rPr>
          <w:rFonts w:asciiTheme="majorBidi" w:eastAsia="Times New Roman" w:hAnsiTheme="majorBidi" w:cstheme="majorBidi" w:hint="cs"/>
          <w:sz w:val="32"/>
          <w:szCs w:val="32"/>
          <w:rtl/>
        </w:rPr>
        <w:t xml:space="preserve">       </w:t>
      </w:r>
      <w:r w:rsidR="007F4245" w:rsidRPr="00B3428E">
        <w:rPr>
          <w:rFonts w:asciiTheme="majorBidi" w:eastAsia="Times New Roman" w:hAnsiTheme="majorBidi" w:cstheme="majorBidi"/>
          <w:sz w:val="32"/>
          <w:szCs w:val="32"/>
          <w:rtl/>
        </w:rPr>
        <w:t>وأعد الباحث فقرات للمقياس بأسلوب العبارات التقريرية وببدائل متدرجة للإجابة (دائماً ، غالباً ، أحياناً ، لا) وتعطى عند التصحيح الدرجات (3، 2، 1، صفر) وبذلك أصبحت فقرات المقياس تحتوي على (36) فقرة ، وبذلك تكون الدرجة الكلية للمقياس بين (صفر) كأقل درجة له ، و(108) كأعلى درجة له وبمتوسط نظري مقداره (54) وتدل الدرجة المرتفعة على مستوى مرتفع من الشعور باليأس والدرجة المنخفضة على مستوى واطئ من الشعور باليأس.</w:t>
      </w:r>
    </w:p>
    <w:p w:rsidR="007F4245" w:rsidRDefault="00197F36" w:rsidP="007F4245">
      <w:pPr>
        <w:spacing w:after="0" w:line="264" w:lineRule="auto"/>
        <w:jc w:val="both"/>
        <w:rPr>
          <w:rFonts w:asciiTheme="majorBidi" w:eastAsia="Times New Roman" w:hAnsiTheme="majorBidi" w:cstheme="majorBidi"/>
          <w:sz w:val="32"/>
          <w:szCs w:val="32"/>
          <w:rtl/>
        </w:rPr>
      </w:pPr>
      <w:r>
        <w:rPr>
          <w:rFonts w:asciiTheme="majorBidi" w:eastAsia="Times New Roman" w:hAnsiTheme="majorBidi" w:cstheme="majorBidi" w:hint="cs"/>
          <w:sz w:val="32"/>
          <w:szCs w:val="32"/>
          <w:rtl/>
        </w:rPr>
        <w:t xml:space="preserve">      </w:t>
      </w:r>
      <w:r w:rsidR="007F4245" w:rsidRPr="00B3428E">
        <w:rPr>
          <w:rFonts w:asciiTheme="majorBidi" w:eastAsia="Times New Roman" w:hAnsiTheme="majorBidi" w:cstheme="majorBidi"/>
          <w:sz w:val="32"/>
          <w:szCs w:val="32"/>
          <w:rtl/>
        </w:rPr>
        <w:t>وقد اتضح من خلال التحليل الإحصائي للمقياس الذي قام به الباحث انه يتمتع بصدق بناء ، إذ تحقق ذلك من خلال قدرة فقرات المقياس على التمييز بين المستجيبين ، فضلاً عن تمتع المقياس بثبات جيد من خلال المؤشرات التي استخرجت للمقياس فقد استخدم الباحث معادلة "هويت" من نتائج تحليل التباين الثنائي .</w:t>
      </w:r>
    </w:p>
    <w:p w:rsidR="00197F36" w:rsidRPr="00B3428E" w:rsidRDefault="00197F36" w:rsidP="007F4245">
      <w:pPr>
        <w:spacing w:after="0" w:line="264" w:lineRule="auto"/>
        <w:jc w:val="both"/>
        <w:rPr>
          <w:rFonts w:asciiTheme="majorBidi" w:eastAsia="Times New Roman" w:hAnsiTheme="majorBidi" w:cstheme="majorBidi"/>
          <w:sz w:val="32"/>
          <w:szCs w:val="32"/>
          <w:rtl/>
        </w:rPr>
      </w:pPr>
    </w:p>
    <w:p w:rsidR="007F4245" w:rsidRDefault="007F4245" w:rsidP="007F4245">
      <w:pPr>
        <w:spacing w:after="0" w:line="264" w:lineRule="auto"/>
        <w:jc w:val="both"/>
        <w:rPr>
          <w:rFonts w:asciiTheme="majorBidi" w:eastAsia="Times New Roman" w:hAnsiTheme="majorBidi" w:cstheme="majorBidi"/>
          <w:b/>
          <w:bCs/>
          <w:sz w:val="36"/>
          <w:szCs w:val="36"/>
          <w:rtl/>
        </w:rPr>
      </w:pPr>
      <w:r w:rsidRPr="00197F36">
        <w:rPr>
          <w:rFonts w:asciiTheme="majorBidi" w:eastAsia="Times New Roman" w:hAnsiTheme="majorBidi" w:cstheme="majorBidi"/>
          <w:b/>
          <w:bCs/>
          <w:sz w:val="36"/>
          <w:szCs w:val="36"/>
          <w:rtl/>
        </w:rPr>
        <w:lastRenderedPageBreak/>
        <w:t>الخصائص السايكومترية للمقياس</w:t>
      </w:r>
    </w:p>
    <w:p w:rsidR="00197F36" w:rsidRPr="00197F36" w:rsidRDefault="00197F36" w:rsidP="007F4245">
      <w:pPr>
        <w:spacing w:after="0" w:line="264" w:lineRule="auto"/>
        <w:jc w:val="both"/>
        <w:rPr>
          <w:rFonts w:asciiTheme="majorBidi" w:eastAsia="Times New Roman" w:hAnsiTheme="majorBidi" w:cstheme="majorBidi"/>
          <w:b/>
          <w:bCs/>
          <w:sz w:val="36"/>
          <w:szCs w:val="36"/>
          <w:rtl/>
        </w:rPr>
      </w:pPr>
    </w:p>
    <w:p w:rsidR="007F4245" w:rsidRPr="00197F36" w:rsidRDefault="007F4245" w:rsidP="007F4245">
      <w:pPr>
        <w:spacing w:after="0" w:line="264" w:lineRule="auto"/>
        <w:jc w:val="both"/>
        <w:rPr>
          <w:rFonts w:asciiTheme="majorBidi" w:eastAsia="Times New Roman" w:hAnsiTheme="majorBidi" w:cstheme="majorBidi"/>
          <w:b/>
          <w:bCs/>
          <w:sz w:val="36"/>
          <w:szCs w:val="36"/>
          <w:rtl/>
        </w:rPr>
      </w:pPr>
      <w:r w:rsidRPr="00197F36">
        <w:rPr>
          <w:rFonts w:asciiTheme="majorBidi" w:eastAsia="Times New Roman" w:hAnsiTheme="majorBidi" w:cstheme="majorBidi"/>
          <w:b/>
          <w:bCs/>
          <w:sz w:val="36"/>
          <w:szCs w:val="36"/>
          <w:rtl/>
        </w:rPr>
        <w:t>أ- الصدق الظاهري للمقياس</w:t>
      </w:r>
    </w:p>
    <w:p w:rsidR="007F4245" w:rsidRPr="00B3428E" w:rsidRDefault="007F4245" w:rsidP="007F4245">
      <w:pPr>
        <w:spacing w:after="0" w:line="264" w:lineRule="auto"/>
        <w:jc w:val="both"/>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 xml:space="preserve">يشغل مفهوم الصدق حيزاً بالغ الأهمية في نظريات القياس لكونه يضع شروطاً صارمة في أداة القياس، وعليه فأن الصدق يعد من أهم المؤشرات والخصائص القياسية (السايكومترية) التي يجب ان تتوافر في الاختبارات أو المقاييس النفسية(ميخائيل ، 1997 ، ص254) </w:t>
      </w:r>
      <w:r w:rsidRPr="00B3428E">
        <w:rPr>
          <w:rFonts w:asciiTheme="majorBidi" w:eastAsia="Times New Roman" w:hAnsiTheme="majorBidi" w:cstheme="majorBidi"/>
          <w:sz w:val="32"/>
          <w:szCs w:val="32"/>
        </w:rPr>
        <w:t>(Ebel, 1972, 453)</w:t>
      </w:r>
      <w:r w:rsidRPr="00B3428E">
        <w:rPr>
          <w:rFonts w:asciiTheme="majorBidi" w:eastAsia="Times New Roman" w:hAnsiTheme="majorBidi" w:cstheme="majorBidi"/>
          <w:sz w:val="32"/>
          <w:szCs w:val="32"/>
          <w:rtl/>
        </w:rPr>
        <w:t>.</w:t>
      </w:r>
    </w:p>
    <w:p w:rsidR="007F4245" w:rsidRPr="00B3428E" w:rsidRDefault="007F4245" w:rsidP="007F4245">
      <w:pPr>
        <w:spacing w:after="0" w:line="264" w:lineRule="auto"/>
        <w:jc w:val="both"/>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ويؤكد عدد من علماء القياس النفسي والتربوي ان الصدق هو مجموعة الأدلة التي نسترشد بها للتحقق من وجود الصدق ومن درجته (النبهان ، 2004 ، ص442).</w:t>
      </w:r>
    </w:p>
    <w:p w:rsidR="00197F36" w:rsidRPr="00197F36" w:rsidRDefault="00197F36" w:rsidP="00197F36">
      <w:pPr>
        <w:jc w:val="both"/>
        <w:rPr>
          <w:rFonts w:asciiTheme="majorBidi" w:hAnsiTheme="majorBidi" w:cstheme="majorBidi"/>
          <w:sz w:val="32"/>
          <w:szCs w:val="32"/>
          <w:rtl/>
          <w:lang w:bidi="ar-IQ"/>
        </w:rPr>
      </w:pPr>
      <w:r w:rsidRPr="00E12657">
        <w:rPr>
          <w:rFonts w:asciiTheme="majorBidi" w:hAnsiTheme="majorBidi" w:cs="Sultan bold" w:hint="cs"/>
          <w:b/>
          <w:color w:val="000000" w:themeColor="text1"/>
          <w:sz w:val="28"/>
          <w:szCs w:val="28"/>
          <w:u w:val="single"/>
          <w:rtl/>
        </w:rPr>
        <w:t xml:space="preserve">الكتاب السنوي </w:t>
      </w:r>
      <w:r w:rsidRPr="00E12657">
        <w:rPr>
          <w:rFonts w:asciiTheme="majorBidi" w:hAnsiTheme="majorBidi" w:cs="Sultan bold"/>
          <w:b/>
          <w:color w:val="000000" w:themeColor="text1"/>
          <w:sz w:val="28"/>
          <w:szCs w:val="28"/>
          <w:u w:val="single"/>
          <w:rtl/>
        </w:rPr>
        <w:t>–</w:t>
      </w:r>
      <w:r w:rsidRPr="00E12657">
        <w:rPr>
          <w:rFonts w:asciiTheme="majorBidi" w:hAnsiTheme="majorBidi" w:cs="Sultan bold" w:hint="cs"/>
          <w:b/>
          <w:color w:val="000000" w:themeColor="text1"/>
          <w:sz w:val="28"/>
          <w:szCs w:val="28"/>
          <w:u w:val="single"/>
          <w:rtl/>
        </w:rPr>
        <w:t xml:space="preserve"> المجلد التاسع - 2014                                                                   م0م0 حسن عبدالله حسن</w:t>
      </w:r>
    </w:p>
    <w:p w:rsidR="007F4245" w:rsidRPr="00197F36" w:rsidRDefault="00197F36" w:rsidP="007F4245">
      <w:pPr>
        <w:spacing w:after="0" w:line="264" w:lineRule="auto"/>
        <w:jc w:val="both"/>
        <w:rPr>
          <w:rFonts w:asciiTheme="majorBidi" w:eastAsia="Times New Roman" w:hAnsiTheme="majorBidi" w:cstheme="majorBidi"/>
          <w:sz w:val="28"/>
          <w:szCs w:val="28"/>
          <w:rtl/>
        </w:rPr>
      </w:pPr>
      <w:r>
        <w:rPr>
          <w:rFonts w:asciiTheme="majorBidi" w:eastAsia="Times New Roman" w:hAnsiTheme="majorBidi" w:cstheme="majorBidi" w:hint="cs"/>
          <w:sz w:val="32"/>
          <w:szCs w:val="32"/>
          <w:rtl/>
        </w:rPr>
        <w:t xml:space="preserve">       </w:t>
      </w:r>
      <w:r w:rsidR="007F4245" w:rsidRPr="00B3428E">
        <w:rPr>
          <w:rFonts w:asciiTheme="majorBidi" w:eastAsia="Times New Roman" w:hAnsiTheme="majorBidi" w:cstheme="majorBidi"/>
          <w:sz w:val="32"/>
          <w:szCs w:val="32"/>
          <w:rtl/>
        </w:rPr>
        <w:t xml:space="preserve">وقد قام الباحث بعرض المقياس على عدد من الخبراء ملحق (2) وطلب منهم الحكم على مدى صلاحية الفقرات لقياس الشعور باليأس وملاءمته لعينة البحث الحالي ، كما طلب منهم تقديم ما يرونه مناسباً من تعديلات (حذف ، أو إضافة ، أو إعادة صياغة) الفقرات وفي ضوء أحكام الخبراء تقرر قبول الفقرات التي نالت (80%) من الخبراء صادقة ، وبهذا أصبح المقياس مكوناً من (36) فقرة. </w:t>
      </w:r>
      <w:r w:rsidR="007F4245" w:rsidRPr="00197F36">
        <w:rPr>
          <w:rFonts w:asciiTheme="majorBidi" w:eastAsia="Times New Roman" w:hAnsiTheme="majorBidi" w:cstheme="majorBidi"/>
          <w:sz w:val="28"/>
          <w:szCs w:val="28"/>
          <w:rtl/>
        </w:rPr>
        <w:t>(الملحق1 )</w:t>
      </w:r>
    </w:p>
    <w:p w:rsidR="00197F36" w:rsidRPr="00B3428E" w:rsidRDefault="00197F36" w:rsidP="007F4245">
      <w:pPr>
        <w:spacing w:after="0" w:line="264" w:lineRule="auto"/>
        <w:jc w:val="both"/>
        <w:rPr>
          <w:rFonts w:asciiTheme="majorBidi" w:eastAsia="Times New Roman" w:hAnsiTheme="majorBidi" w:cstheme="majorBidi"/>
          <w:sz w:val="32"/>
          <w:szCs w:val="32"/>
          <w:rtl/>
        </w:rPr>
      </w:pPr>
    </w:p>
    <w:p w:rsidR="007F4245" w:rsidRPr="00197F36" w:rsidRDefault="007F4245" w:rsidP="007F4245">
      <w:pPr>
        <w:spacing w:after="0" w:line="264" w:lineRule="auto"/>
        <w:jc w:val="both"/>
        <w:rPr>
          <w:rFonts w:asciiTheme="majorBidi" w:eastAsia="Times New Roman" w:hAnsiTheme="majorBidi" w:cstheme="majorBidi"/>
          <w:b/>
          <w:bCs/>
          <w:sz w:val="36"/>
          <w:szCs w:val="36"/>
          <w:rtl/>
        </w:rPr>
      </w:pPr>
      <w:r w:rsidRPr="00197F36">
        <w:rPr>
          <w:rFonts w:asciiTheme="majorBidi" w:eastAsia="Times New Roman" w:hAnsiTheme="majorBidi" w:cstheme="majorBidi"/>
          <w:b/>
          <w:bCs/>
          <w:sz w:val="36"/>
          <w:szCs w:val="36"/>
          <w:rtl/>
        </w:rPr>
        <w:t xml:space="preserve">ب- ثبات المقياس  </w:t>
      </w:r>
      <w:r w:rsidRPr="00197F36">
        <w:rPr>
          <w:rFonts w:asciiTheme="majorBidi" w:eastAsia="Times New Roman" w:hAnsiTheme="majorBidi" w:cstheme="majorBidi"/>
          <w:b/>
          <w:bCs/>
          <w:sz w:val="36"/>
          <w:szCs w:val="36"/>
        </w:rPr>
        <w:t>Reliability of Scale</w:t>
      </w:r>
    </w:p>
    <w:p w:rsidR="007F4245" w:rsidRPr="00B3428E" w:rsidRDefault="005E039E" w:rsidP="007F4245">
      <w:pPr>
        <w:spacing w:after="0" w:line="264" w:lineRule="auto"/>
        <w:jc w:val="both"/>
        <w:rPr>
          <w:rFonts w:asciiTheme="majorBidi" w:eastAsia="Times New Roman" w:hAnsiTheme="majorBidi" w:cstheme="majorBidi"/>
          <w:sz w:val="32"/>
          <w:szCs w:val="32"/>
          <w:rtl/>
        </w:rPr>
      </w:pPr>
      <w:r>
        <w:rPr>
          <w:rFonts w:asciiTheme="majorBidi" w:eastAsia="Times New Roman" w:hAnsiTheme="majorBidi" w:cstheme="majorBidi" w:hint="cs"/>
          <w:sz w:val="32"/>
          <w:szCs w:val="32"/>
          <w:rtl/>
        </w:rPr>
        <w:t xml:space="preserve">      </w:t>
      </w:r>
      <w:r w:rsidR="007F4245" w:rsidRPr="00B3428E">
        <w:rPr>
          <w:rFonts w:asciiTheme="majorBidi" w:eastAsia="Times New Roman" w:hAnsiTheme="majorBidi" w:cstheme="majorBidi"/>
          <w:sz w:val="32"/>
          <w:szCs w:val="32"/>
          <w:rtl/>
        </w:rPr>
        <w:t>يقصد بالثبات مدى اتساق المقياس مع نفسه في قياس أي جانب (احمد ، 1981 ، ص69).</w:t>
      </w:r>
    </w:p>
    <w:p w:rsidR="007F4245" w:rsidRPr="00B3428E" w:rsidRDefault="005E039E" w:rsidP="007F4245">
      <w:pPr>
        <w:spacing w:after="0" w:line="264" w:lineRule="auto"/>
        <w:jc w:val="both"/>
        <w:rPr>
          <w:rFonts w:asciiTheme="majorBidi" w:eastAsia="Times New Roman" w:hAnsiTheme="majorBidi" w:cstheme="majorBidi"/>
          <w:sz w:val="32"/>
          <w:szCs w:val="32"/>
          <w:rtl/>
        </w:rPr>
      </w:pPr>
      <w:r>
        <w:rPr>
          <w:rFonts w:asciiTheme="majorBidi" w:eastAsia="Times New Roman" w:hAnsiTheme="majorBidi" w:cstheme="majorBidi" w:hint="cs"/>
          <w:sz w:val="32"/>
          <w:szCs w:val="32"/>
          <w:rtl/>
        </w:rPr>
        <w:t xml:space="preserve">     </w:t>
      </w:r>
      <w:r w:rsidR="007F4245" w:rsidRPr="00B3428E">
        <w:rPr>
          <w:rFonts w:asciiTheme="majorBidi" w:eastAsia="Times New Roman" w:hAnsiTheme="majorBidi" w:cstheme="majorBidi"/>
          <w:sz w:val="32"/>
          <w:szCs w:val="32"/>
          <w:rtl/>
        </w:rPr>
        <w:t xml:space="preserve">ولغرض استخراج ثبات مقياس البحث الحالي اتبع الباحث طريقة التجزئة النصفية </w:t>
      </w:r>
      <w:r w:rsidR="007F4245" w:rsidRPr="00B3428E">
        <w:rPr>
          <w:rFonts w:asciiTheme="majorBidi" w:eastAsia="Times New Roman" w:hAnsiTheme="majorBidi" w:cstheme="majorBidi"/>
          <w:sz w:val="32"/>
          <w:szCs w:val="32"/>
        </w:rPr>
        <w:t>(Spilt-Half method)</w:t>
      </w:r>
      <w:r w:rsidR="007F4245" w:rsidRPr="00B3428E">
        <w:rPr>
          <w:rFonts w:asciiTheme="majorBidi" w:eastAsia="Times New Roman" w:hAnsiTheme="majorBidi" w:cstheme="majorBidi"/>
          <w:sz w:val="32"/>
          <w:szCs w:val="32"/>
          <w:rtl/>
        </w:rPr>
        <w:t xml:space="preserve"> لان حساب معامل الثبات بهذه الطريقة يعطي مؤشراً عن الاتساق الداخلي للفقرات في قياس ما وضعت لقياسه (ابو حطب وعثمان ، 1976 ، ص869).</w:t>
      </w:r>
    </w:p>
    <w:p w:rsidR="007F4245" w:rsidRPr="00B3428E" w:rsidRDefault="005E039E" w:rsidP="007F4245">
      <w:pPr>
        <w:spacing w:after="0" w:line="264" w:lineRule="auto"/>
        <w:jc w:val="both"/>
        <w:rPr>
          <w:rFonts w:asciiTheme="majorBidi" w:eastAsia="Times New Roman" w:hAnsiTheme="majorBidi" w:cstheme="majorBidi"/>
          <w:sz w:val="32"/>
          <w:szCs w:val="32"/>
          <w:rtl/>
        </w:rPr>
      </w:pPr>
      <w:r>
        <w:rPr>
          <w:rFonts w:asciiTheme="majorBidi" w:eastAsia="Times New Roman" w:hAnsiTheme="majorBidi" w:cstheme="majorBidi" w:hint="cs"/>
          <w:sz w:val="32"/>
          <w:szCs w:val="32"/>
          <w:rtl/>
        </w:rPr>
        <w:t xml:space="preserve">      </w:t>
      </w:r>
      <w:r w:rsidR="007F4245" w:rsidRPr="00B3428E">
        <w:rPr>
          <w:rFonts w:asciiTheme="majorBidi" w:eastAsia="Times New Roman" w:hAnsiTheme="majorBidi" w:cstheme="majorBidi"/>
          <w:sz w:val="32"/>
          <w:szCs w:val="32"/>
          <w:rtl/>
        </w:rPr>
        <w:t xml:space="preserve">قام الباحث بتقسيم الفقرات إلى نصفين (الزوجية والفردية)، وتم حساب معامل ارتباط بيرسون بين الدرجات الكلية للفقرات الفردية والزوجية للعينة البالغ عددهم (30) طفلاً معاقاً ، فكان معامل الارتباط (0.78) وباستخدام معادلة سبيرمان براون </w:t>
      </w:r>
      <w:r w:rsidR="007F4245" w:rsidRPr="00B3428E">
        <w:rPr>
          <w:rFonts w:asciiTheme="majorBidi" w:eastAsia="Times New Roman" w:hAnsiTheme="majorBidi" w:cstheme="majorBidi"/>
          <w:sz w:val="32"/>
          <w:szCs w:val="32"/>
          <w:rtl/>
        </w:rPr>
        <w:lastRenderedPageBreak/>
        <w:t xml:space="preserve">التصحيحية بلغ معامل الثبات بهذه الطريقة (0.88) ويبدو من خلال استخدام طريقة التجزئة النصفية في حساب معامل الثبات بان المقياس يتسم بثبات عال في قياس الشعور باليأس. </w:t>
      </w:r>
    </w:p>
    <w:p w:rsidR="007F4245" w:rsidRPr="00B3428E" w:rsidRDefault="007F4245" w:rsidP="007F4245">
      <w:pPr>
        <w:spacing w:after="0" w:line="264" w:lineRule="auto"/>
        <w:jc w:val="both"/>
        <w:rPr>
          <w:rFonts w:asciiTheme="majorBidi" w:eastAsia="Times New Roman" w:hAnsiTheme="majorBidi" w:cstheme="majorBidi"/>
          <w:sz w:val="32"/>
          <w:szCs w:val="32"/>
          <w:rtl/>
        </w:rPr>
      </w:pPr>
    </w:p>
    <w:p w:rsidR="007F4245" w:rsidRPr="005E039E" w:rsidRDefault="007F4245" w:rsidP="007F4245">
      <w:pPr>
        <w:spacing w:after="0" w:line="264" w:lineRule="auto"/>
        <w:jc w:val="both"/>
        <w:rPr>
          <w:rFonts w:asciiTheme="majorBidi" w:eastAsia="Times New Roman" w:hAnsiTheme="majorBidi" w:cstheme="majorBidi"/>
          <w:b/>
          <w:bCs/>
          <w:sz w:val="36"/>
          <w:szCs w:val="36"/>
          <w:rtl/>
        </w:rPr>
      </w:pPr>
      <w:r w:rsidRPr="005E039E">
        <w:rPr>
          <w:rFonts w:asciiTheme="majorBidi" w:eastAsia="Times New Roman" w:hAnsiTheme="majorBidi" w:cstheme="majorBidi"/>
          <w:b/>
          <w:bCs/>
          <w:sz w:val="36"/>
          <w:szCs w:val="36"/>
          <w:rtl/>
        </w:rPr>
        <w:t>ثانياً. البرنامج الإرشادي</w:t>
      </w:r>
    </w:p>
    <w:p w:rsidR="007F4245" w:rsidRPr="00B3428E" w:rsidRDefault="007F4245" w:rsidP="007F4245">
      <w:pPr>
        <w:spacing w:after="0" w:line="264" w:lineRule="auto"/>
        <w:jc w:val="both"/>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 xml:space="preserve">    يعد البرنامج الإرشادي عنصراً مهماً وجوهرياً في العملية التربوية ومن الوسائل الضرورية في خلق جماعة يسودها جو من الألفة والمحبة والاحترام فضلاً عن قدرتها في مساعدة الجماعة الإرشادية على التخلص مما يواجهها من أزمات ومشاكل في جوانب الحياة التي أعدت لها تلك البرامج الإرشادية(النعيمي ، 2004 ، ص50).</w:t>
      </w:r>
    </w:p>
    <w:p w:rsidR="005E039E" w:rsidRDefault="005E039E" w:rsidP="005E039E">
      <w:pPr>
        <w:spacing w:after="0" w:line="264" w:lineRule="auto"/>
        <w:jc w:val="center"/>
        <w:rPr>
          <w:rFonts w:asciiTheme="majorBidi" w:eastAsia="Times New Roman" w:hAnsiTheme="majorBidi" w:cstheme="majorBidi"/>
          <w:b/>
          <w:bCs/>
          <w:sz w:val="32"/>
          <w:szCs w:val="32"/>
          <w:rtl/>
        </w:rPr>
      </w:pPr>
      <w:r w:rsidRPr="007F4245">
        <w:rPr>
          <w:rFonts w:asciiTheme="majorBidi" w:hAnsiTheme="majorBidi" w:cs="Sultan bold"/>
          <w:b/>
          <w:color w:val="000000" w:themeColor="text1"/>
          <w:sz w:val="28"/>
          <w:szCs w:val="28"/>
          <w:u w:val="single"/>
          <w:rtl/>
        </w:rPr>
        <w:t>الكتاب السنوي – المجلد التاسع - 2014                           فاعلية برنامج إرشاديّ للحدّ من الشعور باليأس</w:t>
      </w:r>
      <w:r w:rsidRPr="00B3428E">
        <w:rPr>
          <w:rFonts w:asciiTheme="majorBidi" w:eastAsia="Times New Roman" w:hAnsiTheme="majorBidi" w:cstheme="majorBidi"/>
          <w:sz w:val="32"/>
          <w:szCs w:val="32"/>
          <w:rtl/>
        </w:rPr>
        <w:t xml:space="preserve"> </w:t>
      </w:r>
    </w:p>
    <w:p w:rsidR="007F4245" w:rsidRDefault="007F4245" w:rsidP="007F4245">
      <w:pPr>
        <w:spacing w:after="0" w:line="264" w:lineRule="auto"/>
        <w:jc w:val="both"/>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بُني البرنامج على وفق نظام (التخطيط والبرمجة والميزانية) وهو النموذج الذي اعتمد عليه الباحث في تخطيط البرنامج الإرشادي الحالي ، لأنه يعدّ من الأساليب الإدارية الفاعلة في التخطيط ولأنّه يسعى للوصول إلى أقصى حد من الفاعلية والفائدة بأقل التكاليف .</w:t>
      </w:r>
    </w:p>
    <w:p w:rsidR="005E039E" w:rsidRDefault="005E039E" w:rsidP="007F4245">
      <w:pPr>
        <w:spacing w:after="0" w:line="264" w:lineRule="auto"/>
        <w:jc w:val="both"/>
        <w:rPr>
          <w:rFonts w:asciiTheme="majorBidi" w:eastAsia="Times New Roman" w:hAnsiTheme="majorBidi" w:cstheme="majorBidi"/>
          <w:sz w:val="32"/>
          <w:szCs w:val="32"/>
          <w:rtl/>
        </w:rPr>
      </w:pPr>
    </w:p>
    <w:p w:rsidR="007F4245" w:rsidRPr="005E039E" w:rsidRDefault="007F4245" w:rsidP="007F4245">
      <w:pPr>
        <w:spacing w:after="0" w:line="264" w:lineRule="auto"/>
        <w:jc w:val="both"/>
        <w:rPr>
          <w:rFonts w:asciiTheme="majorBidi" w:eastAsia="Times New Roman" w:hAnsiTheme="majorBidi" w:cstheme="majorBidi"/>
          <w:b/>
          <w:bCs/>
          <w:sz w:val="32"/>
          <w:szCs w:val="32"/>
          <w:rtl/>
        </w:rPr>
      </w:pPr>
      <w:r w:rsidRPr="005E039E">
        <w:rPr>
          <w:rFonts w:asciiTheme="majorBidi" w:eastAsia="Times New Roman" w:hAnsiTheme="majorBidi" w:cstheme="majorBidi"/>
          <w:b/>
          <w:bCs/>
          <w:sz w:val="32"/>
          <w:szCs w:val="32"/>
          <w:rtl/>
        </w:rPr>
        <w:t>ويتكون البرنامج على وفق هذا الأنموذج من الخطوات الآتية:</w:t>
      </w:r>
    </w:p>
    <w:p w:rsidR="007F4245" w:rsidRPr="00B3428E" w:rsidRDefault="007F4245" w:rsidP="007F4245">
      <w:pPr>
        <w:spacing w:after="0" w:line="264" w:lineRule="auto"/>
        <w:jc w:val="both"/>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أ- تحديد الاحتياجات</w:t>
      </w:r>
    </w:p>
    <w:p w:rsidR="007F4245" w:rsidRPr="00B3428E" w:rsidRDefault="007F4245" w:rsidP="007F4245">
      <w:pPr>
        <w:spacing w:after="0" w:line="264" w:lineRule="auto"/>
        <w:jc w:val="both"/>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ب- اختيار الاولويات.</w:t>
      </w:r>
    </w:p>
    <w:p w:rsidR="007F4245" w:rsidRPr="00B3428E" w:rsidRDefault="007F4245" w:rsidP="007F4245">
      <w:pPr>
        <w:spacing w:after="0" w:line="264" w:lineRule="auto"/>
        <w:jc w:val="both"/>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ج- تحديد الأهداف وكتابتها.</w:t>
      </w:r>
    </w:p>
    <w:p w:rsidR="007F4245" w:rsidRPr="00B3428E" w:rsidRDefault="007F4245" w:rsidP="007F4245">
      <w:pPr>
        <w:spacing w:after="0" w:line="264" w:lineRule="auto"/>
        <w:jc w:val="both"/>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د- إيجاد الفعاليات والأنشطة لتحقيق الأهداف.</w:t>
      </w:r>
    </w:p>
    <w:p w:rsidR="007F4245" w:rsidRPr="00B3428E" w:rsidRDefault="007F4245" w:rsidP="007F4245">
      <w:pPr>
        <w:spacing w:after="0" w:line="264" w:lineRule="auto"/>
        <w:jc w:val="both"/>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هـ- تقويم النتائج.</w:t>
      </w:r>
    </w:p>
    <w:p w:rsidR="007F4245" w:rsidRPr="005E039E" w:rsidRDefault="007F4245" w:rsidP="007F4245">
      <w:pPr>
        <w:spacing w:after="0" w:line="264" w:lineRule="auto"/>
        <w:jc w:val="both"/>
        <w:rPr>
          <w:rFonts w:asciiTheme="majorBidi" w:eastAsia="Times New Roman" w:hAnsiTheme="majorBidi" w:cstheme="majorBidi"/>
          <w:sz w:val="28"/>
          <w:szCs w:val="28"/>
          <w:rtl/>
        </w:rPr>
      </w:pPr>
    </w:p>
    <w:p w:rsidR="007F4245" w:rsidRPr="005E039E" w:rsidRDefault="007F4245" w:rsidP="007F4245">
      <w:pPr>
        <w:spacing w:after="0" w:line="264" w:lineRule="auto"/>
        <w:jc w:val="center"/>
        <w:rPr>
          <w:rFonts w:asciiTheme="majorBidi" w:eastAsia="Times New Roman" w:hAnsiTheme="majorBidi" w:cstheme="majorBidi"/>
          <w:b/>
          <w:bCs/>
          <w:sz w:val="28"/>
          <w:szCs w:val="28"/>
          <w:rtl/>
        </w:rPr>
      </w:pPr>
      <w:r w:rsidRPr="005E039E">
        <w:rPr>
          <w:rFonts w:asciiTheme="majorBidi" w:eastAsia="Times New Roman" w:hAnsiTheme="majorBidi" w:cstheme="majorBidi"/>
          <w:b/>
          <w:bCs/>
          <w:sz w:val="28"/>
          <w:szCs w:val="28"/>
          <w:rtl/>
        </w:rPr>
        <w:t>الشكل  (أ)</w:t>
      </w:r>
    </w:p>
    <w:p w:rsidR="007F4245" w:rsidRPr="005E039E" w:rsidRDefault="007F4245" w:rsidP="007F4245">
      <w:pPr>
        <w:spacing w:after="0" w:line="264" w:lineRule="auto"/>
        <w:jc w:val="center"/>
        <w:rPr>
          <w:rFonts w:asciiTheme="majorBidi" w:eastAsia="Times New Roman" w:hAnsiTheme="majorBidi" w:cstheme="majorBidi"/>
          <w:b/>
          <w:bCs/>
          <w:sz w:val="28"/>
          <w:szCs w:val="28"/>
          <w:rtl/>
        </w:rPr>
      </w:pPr>
      <w:r w:rsidRPr="005E039E">
        <w:rPr>
          <w:rFonts w:asciiTheme="majorBidi" w:eastAsia="Times New Roman" w:hAnsiTheme="majorBidi" w:cstheme="majorBidi"/>
          <w:b/>
          <w:bCs/>
          <w:sz w:val="28"/>
          <w:szCs w:val="28"/>
          <w:rtl/>
        </w:rPr>
        <w:t>أنموذج الدوسري لبناء البرامج الإرشادية والذي استخدم في تخطيط</w:t>
      </w:r>
    </w:p>
    <w:p w:rsidR="007F4245" w:rsidRPr="005E039E" w:rsidRDefault="007F4245" w:rsidP="007F4245">
      <w:pPr>
        <w:spacing w:after="0" w:line="264" w:lineRule="auto"/>
        <w:jc w:val="center"/>
        <w:rPr>
          <w:rFonts w:asciiTheme="majorBidi" w:eastAsia="Times New Roman" w:hAnsiTheme="majorBidi" w:cstheme="majorBidi"/>
          <w:sz w:val="28"/>
          <w:szCs w:val="28"/>
          <w:rtl/>
        </w:rPr>
      </w:pPr>
      <w:r w:rsidRPr="005E039E">
        <w:rPr>
          <w:rFonts w:asciiTheme="majorBidi" w:eastAsia="Times New Roman" w:hAnsiTheme="majorBidi" w:cstheme="majorBidi"/>
          <w:b/>
          <w:bCs/>
          <w:sz w:val="28"/>
          <w:szCs w:val="28"/>
          <w:rtl/>
        </w:rPr>
        <w:t>برنامج البحث الحالي</w:t>
      </w:r>
    </w:p>
    <w:p w:rsidR="007F4245" w:rsidRPr="005E039E" w:rsidRDefault="007F4245" w:rsidP="007F4245">
      <w:pPr>
        <w:spacing w:after="0" w:line="264" w:lineRule="auto"/>
        <w:jc w:val="both"/>
        <w:rPr>
          <w:rFonts w:asciiTheme="majorBidi" w:eastAsia="Times New Roman" w:hAnsiTheme="majorBidi" w:cstheme="majorBidi"/>
          <w:sz w:val="28"/>
          <w:szCs w:val="28"/>
          <w:rtl/>
        </w:rPr>
      </w:pPr>
    </w:p>
    <w:p w:rsidR="007F4245" w:rsidRPr="005E039E" w:rsidRDefault="00E44FAF" w:rsidP="007F4245">
      <w:pPr>
        <w:spacing w:after="0" w:line="264" w:lineRule="auto"/>
        <w:jc w:val="both"/>
        <w:rPr>
          <w:rFonts w:asciiTheme="majorBidi" w:eastAsia="Times New Roman" w:hAnsiTheme="majorBidi" w:cstheme="majorBidi"/>
          <w:sz w:val="24"/>
          <w:szCs w:val="24"/>
          <w:rtl/>
        </w:rPr>
      </w:pPr>
      <w:r>
        <w:rPr>
          <w:noProof/>
          <w:sz w:val="20"/>
          <w:szCs w:val="20"/>
          <w:rtl/>
        </w:rPr>
        <mc:AlternateContent>
          <mc:Choice Requires="wpg">
            <w:drawing>
              <wp:anchor distT="0" distB="0" distL="114300" distR="114300" simplePos="0" relativeHeight="251676672" behindDoc="0" locked="0" layoutInCell="0" allowOverlap="1">
                <wp:simplePos x="0" y="0"/>
                <wp:positionH relativeFrom="page">
                  <wp:posOffset>1247775</wp:posOffset>
                </wp:positionH>
                <wp:positionV relativeFrom="paragraph">
                  <wp:posOffset>38100</wp:posOffset>
                </wp:positionV>
                <wp:extent cx="5610225" cy="2468880"/>
                <wp:effectExtent l="57150" t="57150" r="28575" b="26670"/>
                <wp:wrapNone/>
                <wp:docPr id="11" name="مجموعة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0225" cy="2468880"/>
                          <a:chOff x="1296" y="5270"/>
                          <a:chExt cx="9504" cy="4608"/>
                        </a:xfrm>
                      </wpg:grpSpPr>
                      <wps:wsp>
                        <wps:cNvPr id="12" name="Text Box 3"/>
                        <wps:cNvSpPr txBox="1">
                          <a:spLocks noChangeArrowheads="1"/>
                        </wps:cNvSpPr>
                        <wps:spPr bwMode="auto">
                          <a:xfrm>
                            <a:off x="2592" y="5270"/>
                            <a:ext cx="6912" cy="576"/>
                          </a:xfrm>
                          <a:prstGeom prst="rect">
                            <a:avLst/>
                          </a:prstGeom>
                          <a:solidFill>
                            <a:srgbClr val="FFFFFF"/>
                          </a:solidFill>
                          <a:ln w="9525">
                            <a:solidFill>
                              <a:srgbClr val="000000"/>
                            </a:solidFill>
                            <a:miter lim="800000"/>
                            <a:headEnd/>
                            <a:tailEnd/>
                          </a:ln>
                          <a:effectLst>
                            <a:outerShdw dist="71842" dir="13500000" algn="ctr" rotWithShape="0">
                              <a:srgbClr val="000000"/>
                            </a:outerShdw>
                          </a:effectLst>
                        </wps:spPr>
                        <wps:txbx>
                          <w:txbxContent>
                            <w:p w:rsidR="0034219A" w:rsidRDefault="0034219A" w:rsidP="007F4245">
                              <w:pPr>
                                <w:rPr>
                                  <w:sz w:val="24"/>
                                  <w:szCs w:val="24"/>
                                  <w:rtl/>
                                </w:rPr>
                              </w:pPr>
                              <w:r>
                                <w:rPr>
                                  <w:sz w:val="24"/>
                                  <w:szCs w:val="24"/>
                                  <w:rtl/>
                                </w:rPr>
                                <w:t xml:space="preserve">1- تحديد </w:t>
                              </w:r>
                              <w:r w:rsidRPr="005E039E">
                                <w:rPr>
                                  <w:rtl/>
                                </w:rPr>
                                <w:t xml:space="preserve">الاحتياجات                                 </w:t>
                              </w:r>
                              <w:r w:rsidRPr="005E039E">
                                <w:t>Needs Assess</w:t>
                              </w:r>
                              <w:r>
                                <w:rPr>
                                  <w:sz w:val="24"/>
                                  <w:szCs w:val="24"/>
                                </w:rPr>
                                <w:t>ment</w:t>
                              </w:r>
                            </w:p>
                          </w:txbxContent>
                        </wps:txbx>
                        <wps:bodyPr rot="0" vert="horz" wrap="square" lIns="91440" tIns="45720" rIns="91440" bIns="45720" anchor="t" anchorCtr="0" upright="1">
                          <a:noAutofit/>
                        </wps:bodyPr>
                      </wps:wsp>
                      <wps:wsp>
                        <wps:cNvPr id="13" name="Line 4"/>
                        <wps:cNvCnPr/>
                        <wps:spPr bwMode="auto">
                          <a:xfrm>
                            <a:off x="6048" y="5847"/>
                            <a:ext cx="0" cy="2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Text Box 5"/>
                        <wps:cNvSpPr txBox="1">
                          <a:spLocks noChangeArrowheads="1"/>
                        </wps:cNvSpPr>
                        <wps:spPr bwMode="auto">
                          <a:xfrm>
                            <a:off x="2592" y="6278"/>
                            <a:ext cx="6912" cy="576"/>
                          </a:xfrm>
                          <a:prstGeom prst="rect">
                            <a:avLst/>
                          </a:prstGeom>
                          <a:solidFill>
                            <a:srgbClr val="FFFFFF"/>
                          </a:solidFill>
                          <a:ln w="9525">
                            <a:solidFill>
                              <a:srgbClr val="000000"/>
                            </a:solidFill>
                            <a:miter lim="800000"/>
                            <a:headEnd/>
                            <a:tailEnd/>
                          </a:ln>
                          <a:effectLst>
                            <a:outerShdw dist="71842" dir="13500000" algn="ctr" rotWithShape="0">
                              <a:srgbClr val="000000"/>
                            </a:outerShdw>
                          </a:effectLst>
                        </wps:spPr>
                        <wps:txbx>
                          <w:txbxContent>
                            <w:p w:rsidR="0034219A" w:rsidRDefault="0034219A" w:rsidP="007F4245">
                              <w:pPr>
                                <w:rPr>
                                  <w:sz w:val="24"/>
                                  <w:szCs w:val="24"/>
                                  <w:rtl/>
                                </w:rPr>
                              </w:pPr>
                              <w:r>
                                <w:rPr>
                                  <w:sz w:val="24"/>
                                  <w:szCs w:val="24"/>
                                  <w:rtl/>
                                </w:rPr>
                                <w:t xml:space="preserve">2- اختيار الاولويات                                        </w:t>
                              </w:r>
                              <w:r>
                                <w:rPr>
                                  <w:sz w:val="24"/>
                                  <w:szCs w:val="24"/>
                                </w:rPr>
                                <w:t>Select priorities</w:t>
                              </w:r>
                            </w:p>
                          </w:txbxContent>
                        </wps:txbx>
                        <wps:bodyPr rot="0" vert="horz" wrap="square" lIns="91440" tIns="45720" rIns="91440" bIns="45720" anchor="t" anchorCtr="0" upright="1">
                          <a:noAutofit/>
                        </wps:bodyPr>
                      </wps:wsp>
                      <wps:wsp>
                        <wps:cNvPr id="15" name="Line 6"/>
                        <wps:cNvCnPr/>
                        <wps:spPr bwMode="auto">
                          <a:xfrm>
                            <a:off x="6048" y="6854"/>
                            <a:ext cx="0" cy="2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Text Box 7"/>
                        <wps:cNvSpPr txBox="1">
                          <a:spLocks noChangeArrowheads="1"/>
                        </wps:cNvSpPr>
                        <wps:spPr bwMode="auto">
                          <a:xfrm>
                            <a:off x="1500" y="7287"/>
                            <a:ext cx="9072" cy="576"/>
                          </a:xfrm>
                          <a:prstGeom prst="rect">
                            <a:avLst/>
                          </a:prstGeom>
                          <a:solidFill>
                            <a:srgbClr val="FFFFFF"/>
                          </a:solidFill>
                          <a:ln w="9525">
                            <a:solidFill>
                              <a:srgbClr val="000000"/>
                            </a:solidFill>
                            <a:miter lim="800000"/>
                            <a:headEnd/>
                            <a:tailEnd/>
                          </a:ln>
                          <a:effectLst>
                            <a:outerShdw dist="71842" dir="13500000" algn="ctr" rotWithShape="0">
                              <a:srgbClr val="000000"/>
                            </a:outerShdw>
                          </a:effectLst>
                        </wps:spPr>
                        <wps:txbx>
                          <w:txbxContent>
                            <w:p w:rsidR="0034219A" w:rsidRDefault="0034219A" w:rsidP="007F4245">
                              <w:pPr>
                                <w:rPr>
                                  <w:sz w:val="24"/>
                                  <w:szCs w:val="24"/>
                                  <w:rtl/>
                                </w:rPr>
                              </w:pPr>
                              <w:r>
                                <w:rPr>
                                  <w:sz w:val="24"/>
                                  <w:szCs w:val="24"/>
                                  <w:rtl/>
                                </w:rPr>
                                <w:t xml:space="preserve">3- تحديد </w:t>
                              </w:r>
                              <w:r>
                                <w:rPr>
                                  <w:rFonts w:hint="cs"/>
                                  <w:sz w:val="24"/>
                                  <w:szCs w:val="24"/>
                                  <w:rtl/>
                                </w:rPr>
                                <w:t>الأهداف</w:t>
                              </w:r>
                              <w:r>
                                <w:rPr>
                                  <w:sz w:val="24"/>
                                  <w:szCs w:val="24"/>
                                  <w:rtl/>
                                </w:rPr>
                                <w:t xml:space="preserve"> وكتابتها           </w:t>
                              </w:r>
                              <w:r>
                                <w:rPr>
                                  <w:sz w:val="24"/>
                                  <w:szCs w:val="24"/>
                                </w:rPr>
                                <w:t>Detic and write and objectives</w:t>
                              </w:r>
                            </w:p>
                          </w:txbxContent>
                        </wps:txbx>
                        <wps:bodyPr rot="0" vert="horz" wrap="square" lIns="91440" tIns="45720" rIns="91440" bIns="45720" anchor="t" anchorCtr="0" upright="1">
                          <a:noAutofit/>
                        </wps:bodyPr>
                      </wps:wsp>
                      <wps:wsp>
                        <wps:cNvPr id="17" name="Line 8"/>
                        <wps:cNvCnPr/>
                        <wps:spPr bwMode="auto">
                          <a:xfrm>
                            <a:off x="6048" y="7862"/>
                            <a:ext cx="0" cy="2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Text Box 9"/>
                        <wps:cNvSpPr txBox="1">
                          <a:spLocks noChangeArrowheads="1"/>
                        </wps:cNvSpPr>
                        <wps:spPr bwMode="auto">
                          <a:xfrm>
                            <a:off x="1296" y="8295"/>
                            <a:ext cx="9504" cy="576"/>
                          </a:xfrm>
                          <a:prstGeom prst="rect">
                            <a:avLst/>
                          </a:prstGeom>
                          <a:solidFill>
                            <a:srgbClr val="FFFFFF"/>
                          </a:solidFill>
                          <a:ln w="9525">
                            <a:solidFill>
                              <a:srgbClr val="000000"/>
                            </a:solidFill>
                            <a:miter lim="800000"/>
                            <a:headEnd/>
                            <a:tailEnd/>
                          </a:ln>
                          <a:effectLst>
                            <a:outerShdw dist="71842" dir="13500000" algn="ctr" rotWithShape="0">
                              <a:srgbClr val="000000"/>
                            </a:outerShdw>
                          </a:effectLst>
                        </wps:spPr>
                        <wps:txbx>
                          <w:txbxContent>
                            <w:p w:rsidR="0034219A" w:rsidRDefault="0034219A" w:rsidP="007F4245">
                              <w:pPr>
                                <w:rPr>
                                  <w:sz w:val="24"/>
                                  <w:szCs w:val="24"/>
                                  <w:rtl/>
                                </w:rPr>
                              </w:pPr>
                              <w:r>
                                <w:rPr>
                                  <w:sz w:val="24"/>
                                  <w:szCs w:val="24"/>
                                  <w:rtl/>
                                </w:rPr>
                                <w:t xml:space="preserve">4- </w:t>
                              </w:r>
                              <w:r>
                                <w:rPr>
                                  <w:rFonts w:hint="cs"/>
                                  <w:sz w:val="24"/>
                                  <w:szCs w:val="24"/>
                                  <w:rtl/>
                                </w:rPr>
                                <w:t>إيجاد</w:t>
                              </w:r>
                              <w:r>
                                <w:rPr>
                                  <w:sz w:val="24"/>
                                  <w:szCs w:val="24"/>
                                  <w:rtl/>
                                </w:rPr>
                                <w:t xml:space="preserve"> البرامج والنشاطات     </w:t>
                              </w:r>
                              <w:r>
                                <w:rPr>
                                  <w:sz w:val="24"/>
                                  <w:szCs w:val="24"/>
                                </w:rPr>
                                <w:t>Develop activates programs + meet coal and objectives</w:t>
                              </w:r>
                            </w:p>
                          </w:txbxContent>
                        </wps:txbx>
                        <wps:bodyPr rot="0" vert="horz" wrap="square" lIns="91440" tIns="45720" rIns="91440" bIns="45720" anchor="t" anchorCtr="0" upright="1">
                          <a:noAutofit/>
                        </wps:bodyPr>
                      </wps:wsp>
                      <wps:wsp>
                        <wps:cNvPr id="19" name="Line 10"/>
                        <wps:cNvCnPr/>
                        <wps:spPr bwMode="auto">
                          <a:xfrm>
                            <a:off x="6048" y="8870"/>
                            <a:ext cx="0" cy="2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Text Box 11"/>
                        <wps:cNvSpPr txBox="1">
                          <a:spLocks noChangeArrowheads="1"/>
                        </wps:cNvSpPr>
                        <wps:spPr bwMode="auto">
                          <a:xfrm>
                            <a:off x="2592" y="9302"/>
                            <a:ext cx="6912" cy="576"/>
                          </a:xfrm>
                          <a:prstGeom prst="rect">
                            <a:avLst/>
                          </a:prstGeom>
                          <a:solidFill>
                            <a:srgbClr val="FFFFFF"/>
                          </a:solidFill>
                          <a:ln w="9525">
                            <a:solidFill>
                              <a:srgbClr val="000000"/>
                            </a:solidFill>
                            <a:miter lim="800000"/>
                            <a:headEnd/>
                            <a:tailEnd/>
                          </a:ln>
                          <a:effectLst>
                            <a:outerShdw dist="71842" dir="13500000" algn="ctr" rotWithShape="0">
                              <a:srgbClr val="000000"/>
                            </a:outerShdw>
                          </a:effectLst>
                        </wps:spPr>
                        <wps:txbx>
                          <w:txbxContent>
                            <w:p w:rsidR="0034219A" w:rsidRDefault="0034219A" w:rsidP="007F4245">
                              <w:pPr>
                                <w:rPr>
                                  <w:sz w:val="24"/>
                                  <w:szCs w:val="24"/>
                                  <w:rtl/>
                                </w:rPr>
                              </w:pPr>
                              <w:r>
                                <w:rPr>
                                  <w:sz w:val="24"/>
                                  <w:szCs w:val="24"/>
                                  <w:rtl/>
                                </w:rPr>
                                <w:t xml:space="preserve">5- تقويم النتائج                                        </w:t>
                              </w:r>
                              <w:r>
                                <w:rPr>
                                  <w:sz w:val="24"/>
                                  <w:szCs w:val="24"/>
                                </w:rPr>
                                <w:t>Evaluate Results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مجموعة 4" o:spid="_x0000_s1034" style="position:absolute;left:0;text-align:left;margin-left:98.25pt;margin-top:3pt;width:441.75pt;height:194.4pt;z-index:251676672;mso-position-horizontal-relative:page" coordorigin="1296,5270" coordsize="9504,4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" o:allowincell="f">
                <v:shape id="Text Box 3" o:spid="_x0000_s1035" type="#_x0000_t202" style="position:absolute;left:2592;top:5270;width:6912;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U7nMAA&#10;AADbAAAADwAAAGRycy9kb3ducmV2LnhtbERPTWvCQBC9C/0PyxR604lCSxtdJZQWPAlqyXnIjkkw&#10;Oxt2t0nsr+8Khd7m8T5ns5tspwb2oXWiYbnIQLFUzrRSa/g6f85fQYVIYqhzwhpuHGC3fZhtKDdu&#10;lCMPp1irFCIhJw1NjH2OGKqGLYWF61kSd3HeUkzQ12g8jSncdrjKshe01EpqaKjn94ar6+nbaijx&#10;dnx+M6U/lHv8sR/nohhw1PrpcSrWoCJP8V/8596bNH8F91/SAbj9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aU7nMAAAADbAAAADwAAAAAAAAAAAAAAAACYAgAAZHJzL2Rvd25y&#10;ZXYueG1sUEsFBgAAAAAEAAQA9QAAAIUDAAAAAA==&#10;">
                  <v:shadow on="t" color="black" offset="-4pt,-4pt"/>
                  <v:textbox>
                    <w:txbxContent>
                      <w:p w:rsidR="0034219A" w:rsidRDefault="0034219A" w:rsidP="007F4245">
                        <w:pPr>
                          <w:rPr>
                            <w:sz w:val="24"/>
                            <w:szCs w:val="24"/>
                            <w:rtl/>
                          </w:rPr>
                        </w:pPr>
                        <w:r>
                          <w:rPr>
                            <w:sz w:val="24"/>
                            <w:szCs w:val="24"/>
                            <w:rtl/>
                          </w:rPr>
                          <w:t xml:space="preserve">1- تحديد </w:t>
                        </w:r>
                        <w:r w:rsidRPr="005E039E">
                          <w:rPr>
                            <w:rtl/>
                          </w:rPr>
                          <w:t xml:space="preserve">الاحتياجات                                 </w:t>
                        </w:r>
                        <w:r w:rsidRPr="005E039E">
                          <w:t>Needs Assess</w:t>
                        </w:r>
                        <w:r>
                          <w:rPr>
                            <w:sz w:val="24"/>
                            <w:szCs w:val="24"/>
                          </w:rPr>
                          <w:t>ment</w:t>
                        </w:r>
                      </w:p>
                    </w:txbxContent>
                  </v:textbox>
                </v:shape>
                <v:line id="Line 4" o:spid="_x0000_s1036" style="position:absolute;visibility:visible;mso-wrap-style:square" from="6048,5847" to="6048,6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shape id="Text Box 5" o:spid="_x0000_s1037" type="#_x0000_t202" style="position:absolute;left:2592;top:6278;width:6912;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AGc8AA&#10;AADbAAAADwAAAGRycy9kb3ducmV2LnhtbERPS0vDQBC+C/6HZQRvdqJoadNuSxCFnoQ+yHnITpPQ&#10;7GzYXZPUX+8KQm/z8T1nvZ1spwb2oXWi4XmWgWKpnGml1nA6fj4tQIVIYqhzwhquHGC7ub9bU27c&#10;KHseDrFWKURCThqaGPscMVQNWwoz17Mk7uy8pZigr9F4GlO47fAly+ZoqZXU0FDP7w1Xl8O31VDi&#10;df+2NKX/Knf4Yz+ORTHgqPXjw1SsQEWe4k38796ZNP8V/n5JB+D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QAGc8AAAADbAAAADwAAAAAAAAAAAAAAAACYAgAAZHJzL2Rvd25y&#10;ZXYueG1sUEsFBgAAAAAEAAQA9QAAAIUDAAAAAA==&#10;">
                  <v:shadow on="t" color="black" offset="-4pt,-4pt"/>
                  <v:textbox>
                    <w:txbxContent>
                      <w:p w:rsidR="0034219A" w:rsidRDefault="0034219A" w:rsidP="007F4245">
                        <w:pPr>
                          <w:rPr>
                            <w:sz w:val="24"/>
                            <w:szCs w:val="24"/>
                            <w:rtl/>
                          </w:rPr>
                        </w:pPr>
                        <w:r>
                          <w:rPr>
                            <w:sz w:val="24"/>
                            <w:szCs w:val="24"/>
                            <w:rtl/>
                          </w:rPr>
                          <w:t xml:space="preserve">2- اختيار الاولويات                                        </w:t>
                        </w:r>
                        <w:r>
                          <w:rPr>
                            <w:sz w:val="24"/>
                            <w:szCs w:val="24"/>
                          </w:rPr>
                          <w:t>Select priorities</w:t>
                        </w:r>
                      </w:p>
                    </w:txbxContent>
                  </v:textbox>
                </v:shape>
                <v:line id="Line 6" o:spid="_x0000_s1038" style="position:absolute;visibility:visible;mso-wrap-style:square" from="6048,6854" to="6048,7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shape id="Text Box 7" o:spid="_x0000_s1039" type="#_x0000_t202" style="position:absolute;left:1500;top:7287;width:9072;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49n8AA&#10;AADbAAAADwAAAGRycy9kb3ducmV2LnhtbERPTWvCQBC9C/0PyxR604mFShtdJZQWPBXUkvOQHZNg&#10;djbsbpPYX98VhN7m8T5ns5tspwb2oXWiYbnIQLFUzrRSa/g+fc5fQYVIYqhzwhquHGC3fZhtKDdu&#10;lAMPx1irFCIhJw1NjH2OGKqGLYWF61kSd3beUkzQ12g8jSncdvicZSu01EpqaKjn94ary/HHaijx&#10;enh5M6X/Kvf4az9ORTHgqPXT41SsQUWe4r/47t6bNH8Ft1/SAbj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p49n8AAAADbAAAADwAAAAAAAAAAAAAAAACYAgAAZHJzL2Rvd25y&#10;ZXYueG1sUEsFBgAAAAAEAAQA9QAAAIUDAAAAAA==&#10;">
                  <v:shadow on="t" color="black" offset="-4pt,-4pt"/>
                  <v:textbox>
                    <w:txbxContent>
                      <w:p w:rsidR="0034219A" w:rsidRDefault="0034219A" w:rsidP="007F4245">
                        <w:pPr>
                          <w:rPr>
                            <w:sz w:val="24"/>
                            <w:szCs w:val="24"/>
                            <w:rtl/>
                          </w:rPr>
                        </w:pPr>
                        <w:r>
                          <w:rPr>
                            <w:sz w:val="24"/>
                            <w:szCs w:val="24"/>
                            <w:rtl/>
                          </w:rPr>
                          <w:t xml:space="preserve">3- تحديد </w:t>
                        </w:r>
                        <w:r>
                          <w:rPr>
                            <w:rFonts w:hint="cs"/>
                            <w:sz w:val="24"/>
                            <w:szCs w:val="24"/>
                            <w:rtl/>
                          </w:rPr>
                          <w:t>الأهداف</w:t>
                        </w:r>
                        <w:r>
                          <w:rPr>
                            <w:sz w:val="24"/>
                            <w:szCs w:val="24"/>
                            <w:rtl/>
                          </w:rPr>
                          <w:t xml:space="preserve"> وكتابتها           </w:t>
                        </w:r>
                        <w:r>
                          <w:rPr>
                            <w:sz w:val="24"/>
                            <w:szCs w:val="24"/>
                          </w:rPr>
                          <w:t>Detic and write and objectives</w:t>
                        </w:r>
                      </w:p>
                    </w:txbxContent>
                  </v:textbox>
                </v:shape>
                <v:line id="Line 8" o:spid="_x0000_s1040" style="position:absolute;visibility:visible;mso-wrap-style:square" from="6048,7862" to="6048,8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shape id="Text Box 9" o:spid="_x0000_s1041" type="#_x0000_t202" style="position:absolute;left:1296;top:8295;width:9504;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0MdsIA&#10;AADbAAAADwAAAGRycy9kb3ducmV2LnhtbESPQUvDQBCF74L/YRnBm51UUDR2W4Io9CS0lZyH7JiE&#10;ZmfD7pqk/nrnIHib4b1575vNbvGDmTimPoiF9aoAw9IE10tr4fP0fvcEJmUSR0MQtnDhBLvt9dWG&#10;ShdmOfB0zK3REEklWehyHkvE1HTsKa3CyKLaV4iesq6xRRdp1nA/4H1RPKKnXrSho5FfO27Ox29v&#10;ocbL4eHZ1fGj3uOPfztV1YSztbc3S/UCJvOS/81/13un+Aqrv+gAuP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TQx2wgAAANsAAAAPAAAAAAAAAAAAAAAAAJgCAABkcnMvZG93&#10;bnJldi54bWxQSwUGAAAAAAQABAD1AAAAhwMAAAAA&#10;">
                  <v:shadow on="t" color="black" offset="-4pt,-4pt"/>
                  <v:textbox>
                    <w:txbxContent>
                      <w:p w:rsidR="0034219A" w:rsidRDefault="0034219A" w:rsidP="007F4245">
                        <w:pPr>
                          <w:rPr>
                            <w:sz w:val="24"/>
                            <w:szCs w:val="24"/>
                            <w:rtl/>
                          </w:rPr>
                        </w:pPr>
                        <w:r>
                          <w:rPr>
                            <w:sz w:val="24"/>
                            <w:szCs w:val="24"/>
                            <w:rtl/>
                          </w:rPr>
                          <w:t xml:space="preserve">4- </w:t>
                        </w:r>
                        <w:r>
                          <w:rPr>
                            <w:rFonts w:hint="cs"/>
                            <w:sz w:val="24"/>
                            <w:szCs w:val="24"/>
                            <w:rtl/>
                          </w:rPr>
                          <w:t>إيجاد</w:t>
                        </w:r>
                        <w:r>
                          <w:rPr>
                            <w:sz w:val="24"/>
                            <w:szCs w:val="24"/>
                            <w:rtl/>
                          </w:rPr>
                          <w:t xml:space="preserve"> البرامج والنشاطات     </w:t>
                        </w:r>
                        <w:r>
                          <w:rPr>
                            <w:sz w:val="24"/>
                            <w:szCs w:val="24"/>
                          </w:rPr>
                          <w:t>Develop activates programs + meet coal and objectives</w:t>
                        </w:r>
                      </w:p>
                    </w:txbxContent>
                  </v:textbox>
                </v:shape>
                <v:line id="Line 10" o:spid="_x0000_s1042" style="position:absolute;visibility:visible;mso-wrap-style:square" from="6048,8870" to="6048,9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shape id="Text Box 11" o:spid="_x0000_s1043" type="#_x0000_t202" style="position:absolute;left:2592;top:9302;width:6912;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KzcAA&#10;AADbAAAADwAAAGRycy9kb3ducmV2LnhtbERPS2vCQBC+C/0PyxR600kFpU1dJZQKngQf5Dxkp0lo&#10;djbsbpPYX+8ehB4/vvdmN9lODexD60TD6yIDxVI500qt4XrZz99AhUhiqHPCGm4cYLd9mm0oN26U&#10;Ew/nWKsUIiEnDU2MfY4YqoYthYXrWRL37bylmKCv0XgaU7jtcJlla7TUSmpoqOfPhquf86/VUOLt&#10;tHo3pT+WB/yzX5eiGHDU+uV5Kj5ARZ7iv/jhPhgNy7Q+fUk/AL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fKzcAAAADbAAAADwAAAAAAAAAAAAAAAACYAgAAZHJzL2Rvd25y&#10;ZXYueG1sUEsFBgAAAAAEAAQA9QAAAIUDAAAAAA==&#10;">
                  <v:shadow on="t" color="black" offset="-4pt,-4pt"/>
                  <v:textbox>
                    <w:txbxContent>
                      <w:p w:rsidR="0034219A" w:rsidRDefault="0034219A" w:rsidP="007F4245">
                        <w:pPr>
                          <w:rPr>
                            <w:sz w:val="24"/>
                            <w:szCs w:val="24"/>
                            <w:rtl/>
                          </w:rPr>
                        </w:pPr>
                        <w:r>
                          <w:rPr>
                            <w:sz w:val="24"/>
                            <w:szCs w:val="24"/>
                            <w:rtl/>
                          </w:rPr>
                          <w:t xml:space="preserve">5- تقويم النتائج                                        </w:t>
                        </w:r>
                        <w:r>
                          <w:rPr>
                            <w:sz w:val="24"/>
                            <w:szCs w:val="24"/>
                          </w:rPr>
                          <w:t>Evaluate Results</w:t>
                        </w:r>
                      </w:p>
                    </w:txbxContent>
                  </v:textbox>
                </v:shape>
                <w10:wrap anchorx="page"/>
              </v:group>
            </w:pict>
          </mc:Fallback>
        </mc:AlternateContent>
      </w:r>
    </w:p>
    <w:p w:rsidR="007F4245" w:rsidRPr="005E039E" w:rsidRDefault="007F4245" w:rsidP="007F4245">
      <w:pPr>
        <w:spacing w:after="0" w:line="264" w:lineRule="auto"/>
        <w:jc w:val="both"/>
        <w:rPr>
          <w:rFonts w:asciiTheme="majorBidi" w:eastAsia="Times New Roman" w:hAnsiTheme="majorBidi" w:cstheme="majorBidi"/>
          <w:sz w:val="24"/>
          <w:szCs w:val="24"/>
          <w:rtl/>
        </w:rPr>
      </w:pPr>
    </w:p>
    <w:p w:rsidR="007F4245" w:rsidRPr="005E039E" w:rsidRDefault="007F4245" w:rsidP="007F4245">
      <w:pPr>
        <w:spacing w:after="0" w:line="264" w:lineRule="auto"/>
        <w:jc w:val="both"/>
        <w:rPr>
          <w:rFonts w:asciiTheme="majorBidi" w:eastAsia="Times New Roman" w:hAnsiTheme="majorBidi" w:cstheme="majorBidi"/>
          <w:sz w:val="24"/>
          <w:szCs w:val="24"/>
          <w:rtl/>
        </w:rPr>
      </w:pPr>
    </w:p>
    <w:p w:rsidR="007F4245" w:rsidRPr="005E039E" w:rsidRDefault="007F4245" w:rsidP="007F4245">
      <w:pPr>
        <w:spacing w:after="0" w:line="264" w:lineRule="auto"/>
        <w:jc w:val="both"/>
        <w:rPr>
          <w:rFonts w:asciiTheme="majorBidi" w:eastAsia="Times New Roman" w:hAnsiTheme="majorBidi" w:cstheme="majorBidi"/>
          <w:sz w:val="24"/>
          <w:szCs w:val="24"/>
          <w:rtl/>
        </w:rPr>
      </w:pPr>
    </w:p>
    <w:p w:rsidR="007F4245" w:rsidRPr="005E039E" w:rsidRDefault="007F4245" w:rsidP="007F4245">
      <w:pPr>
        <w:spacing w:after="0" w:line="264" w:lineRule="auto"/>
        <w:jc w:val="both"/>
        <w:rPr>
          <w:rFonts w:asciiTheme="majorBidi" w:eastAsia="Times New Roman" w:hAnsiTheme="majorBidi" w:cstheme="majorBidi"/>
          <w:sz w:val="24"/>
          <w:szCs w:val="24"/>
          <w:rtl/>
        </w:rPr>
      </w:pPr>
    </w:p>
    <w:p w:rsidR="007F4245" w:rsidRPr="005E039E" w:rsidRDefault="007F4245" w:rsidP="007F4245">
      <w:pPr>
        <w:spacing w:after="0" w:line="264" w:lineRule="auto"/>
        <w:jc w:val="both"/>
        <w:rPr>
          <w:rFonts w:asciiTheme="majorBidi" w:eastAsia="Times New Roman" w:hAnsiTheme="majorBidi" w:cstheme="majorBidi"/>
          <w:sz w:val="24"/>
          <w:szCs w:val="24"/>
          <w:rtl/>
        </w:rPr>
      </w:pPr>
    </w:p>
    <w:p w:rsidR="007F4245" w:rsidRPr="005E039E" w:rsidRDefault="007F4245" w:rsidP="007F4245">
      <w:pPr>
        <w:spacing w:after="0" w:line="264" w:lineRule="auto"/>
        <w:jc w:val="both"/>
        <w:rPr>
          <w:rFonts w:asciiTheme="majorBidi" w:eastAsia="Times New Roman" w:hAnsiTheme="majorBidi" w:cstheme="majorBidi"/>
          <w:sz w:val="24"/>
          <w:szCs w:val="24"/>
          <w:rtl/>
        </w:rPr>
      </w:pPr>
    </w:p>
    <w:p w:rsidR="007F4245" w:rsidRPr="005E039E" w:rsidRDefault="007F4245" w:rsidP="007F4245">
      <w:pPr>
        <w:spacing w:after="0" w:line="264" w:lineRule="auto"/>
        <w:rPr>
          <w:rFonts w:asciiTheme="majorBidi" w:eastAsia="Times New Roman" w:hAnsiTheme="majorBidi" w:cstheme="majorBidi"/>
          <w:b/>
          <w:bCs/>
          <w:sz w:val="24"/>
          <w:szCs w:val="24"/>
          <w:rtl/>
        </w:rPr>
      </w:pPr>
    </w:p>
    <w:p w:rsidR="007F4245" w:rsidRPr="005E039E" w:rsidRDefault="007F4245" w:rsidP="007F4245">
      <w:pPr>
        <w:spacing w:after="0" w:line="264" w:lineRule="auto"/>
        <w:jc w:val="center"/>
        <w:rPr>
          <w:rFonts w:asciiTheme="majorBidi" w:eastAsia="Times New Roman" w:hAnsiTheme="majorBidi" w:cstheme="majorBidi"/>
          <w:b/>
          <w:bCs/>
          <w:sz w:val="24"/>
          <w:szCs w:val="24"/>
          <w:rtl/>
        </w:rPr>
      </w:pPr>
    </w:p>
    <w:p w:rsidR="005E039E" w:rsidRPr="005E039E" w:rsidRDefault="005E039E" w:rsidP="007F4245">
      <w:pPr>
        <w:spacing w:after="0" w:line="264" w:lineRule="auto"/>
        <w:jc w:val="right"/>
        <w:rPr>
          <w:rFonts w:asciiTheme="majorBidi" w:eastAsia="Times New Roman" w:hAnsiTheme="majorBidi" w:cstheme="majorBidi"/>
          <w:rtl/>
        </w:rPr>
      </w:pPr>
    </w:p>
    <w:p w:rsidR="005E039E" w:rsidRPr="005E039E" w:rsidRDefault="005E039E" w:rsidP="007F4245">
      <w:pPr>
        <w:spacing w:after="0" w:line="264" w:lineRule="auto"/>
        <w:jc w:val="right"/>
        <w:rPr>
          <w:rFonts w:asciiTheme="majorBidi" w:eastAsia="Times New Roman" w:hAnsiTheme="majorBidi" w:cstheme="majorBidi"/>
          <w:sz w:val="24"/>
          <w:szCs w:val="24"/>
          <w:rtl/>
        </w:rPr>
      </w:pPr>
    </w:p>
    <w:p w:rsidR="005E039E" w:rsidRDefault="005E039E" w:rsidP="007F4245">
      <w:pPr>
        <w:spacing w:after="0" w:line="264" w:lineRule="auto"/>
        <w:jc w:val="right"/>
        <w:rPr>
          <w:rFonts w:asciiTheme="majorBidi" w:eastAsia="Times New Roman" w:hAnsiTheme="majorBidi" w:cstheme="majorBidi"/>
          <w:sz w:val="28"/>
          <w:szCs w:val="28"/>
          <w:rtl/>
        </w:rPr>
      </w:pPr>
    </w:p>
    <w:p w:rsidR="005E039E" w:rsidRDefault="005E039E" w:rsidP="005E039E">
      <w:pPr>
        <w:jc w:val="both"/>
        <w:rPr>
          <w:rFonts w:asciiTheme="majorBidi" w:hAnsiTheme="majorBidi" w:cs="Sultan bold"/>
          <w:b/>
          <w:color w:val="000000" w:themeColor="text1"/>
          <w:sz w:val="28"/>
          <w:szCs w:val="28"/>
          <w:u w:val="single"/>
          <w:rtl/>
        </w:rPr>
      </w:pPr>
    </w:p>
    <w:p w:rsidR="0046196E" w:rsidRDefault="0046196E" w:rsidP="0046196E">
      <w:pPr>
        <w:jc w:val="center"/>
        <w:rPr>
          <w:rFonts w:asciiTheme="majorBidi" w:hAnsiTheme="majorBidi" w:cs="Sultan bold"/>
          <w:b/>
          <w:color w:val="000000" w:themeColor="text1"/>
          <w:sz w:val="28"/>
          <w:szCs w:val="28"/>
          <w:u w:val="single"/>
          <w:rtl/>
        </w:rPr>
      </w:pPr>
      <w:r w:rsidRPr="005E039E">
        <w:rPr>
          <w:rFonts w:asciiTheme="majorBidi" w:eastAsia="Times New Roman" w:hAnsiTheme="majorBidi" w:cstheme="majorBidi"/>
          <w:sz w:val="28"/>
          <w:szCs w:val="28"/>
          <w:rtl/>
        </w:rPr>
        <w:t>(الدوسري ، 1985 ، ص242)</w:t>
      </w:r>
    </w:p>
    <w:p w:rsidR="005E039E" w:rsidRPr="00197F36" w:rsidRDefault="005E039E" w:rsidP="005E039E">
      <w:pPr>
        <w:jc w:val="both"/>
        <w:rPr>
          <w:rFonts w:asciiTheme="majorBidi" w:hAnsiTheme="majorBidi" w:cstheme="majorBidi"/>
          <w:sz w:val="32"/>
          <w:szCs w:val="32"/>
          <w:rtl/>
          <w:lang w:bidi="ar-IQ"/>
        </w:rPr>
      </w:pPr>
      <w:r w:rsidRPr="00E12657">
        <w:rPr>
          <w:rFonts w:asciiTheme="majorBidi" w:hAnsiTheme="majorBidi" w:cs="Sultan bold" w:hint="cs"/>
          <w:b/>
          <w:color w:val="000000" w:themeColor="text1"/>
          <w:sz w:val="28"/>
          <w:szCs w:val="28"/>
          <w:u w:val="single"/>
          <w:rtl/>
        </w:rPr>
        <w:t xml:space="preserve">الكتاب السنوي </w:t>
      </w:r>
      <w:r w:rsidRPr="00E12657">
        <w:rPr>
          <w:rFonts w:asciiTheme="majorBidi" w:hAnsiTheme="majorBidi" w:cs="Sultan bold"/>
          <w:b/>
          <w:color w:val="000000" w:themeColor="text1"/>
          <w:sz w:val="28"/>
          <w:szCs w:val="28"/>
          <w:u w:val="single"/>
          <w:rtl/>
        </w:rPr>
        <w:t>–</w:t>
      </w:r>
      <w:r w:rsidRPr="00E12657">
        <w:rPr>
          <w:rFonts w:asciiTheme="majorBidi" w:hAnsiTheme="majorBidi" w:cs="Sultan bold" w:hint="cs"/>
          <w:b/>
          <w:color w:val="000000" w:themeColor="text1"/>
          <w:sz w:val="28"/>
          <w:szCs w:val="28"/>
          <w:u w:val="single"/>
          <w:rtl/>
        </w:rPr>
        <w:t xml:space="preserve"> المجلد التاسع - 2014                                                                   م0م0 حسن عبدالله حسن</w:t>
      </w:r>
    </w:p>
    <w:p w:rsidR="007F4245" w:rsidRPr="005E039E" w:rsidRDefault="007F4245" w:rsidP="005E039E">
      <w:pPr>
        <w:spacing w:after="0" w:line="264" w:lineRule="auto"/>
        <w:jc w:val="right"/>
        <w:rPr>
          <w:rFonts w:asciiTheme="majorBidi" w:eastAsia="Times New Roman" w:hAnsiTheme="majorBidi" w:cstheme="majorBidi"/>
          <w:sz w:val="28"/>
          <w:szCs w:val="28"/>
          <w:rtl/>
        </w:rPr>
      </w:pPr>
    </w:p>
    <w:p w:rsidR="007F4245" w:rsidRPr="005E039E" w:rsidRDefault="007F4245" w:rsidP="007F4245">
      <w:pPr>
        <w:spacing w:after="0" w:line="264" w:lineRule="auto"/>
        <w:jc w:val="both"/>
        <w:rPr>
          <w:rFonts w:asciiTheme="majorBidi" w:eastAsia="Times New Roman" w:hAnsiTheme="majorBidi" w:cstheme="majorBidi"/>
          <w:b/>
          <w:bCs/>
          <w:sz w:val="36"/>
          <w:szCs w:val="36"/>
          <w:rtl/>
        </w:rPr>
      </w:pPr>
      <w:r w:rsidRPr="005E039E">
        <w:rPr>
          <w:rFonts w:asciiTheme="majorBidi" w:eastAsia="Times New Roman" w:hAnsiTheme="majorBidi" w:cstheme="majorBidi"/>
          <w:b/>
          <w:bCs/>
          <w:sz w:val="36"/>
          <w:szCs w:val="36"/>
          <w:rtl/>
        </w:rPr>
        <w:t>أ- تحديد الاحتياجات</w:t>
      </w:r>
    </w:p>
    <w:p w:rsidR="007F4245" w:rsidRPr="00B3428E" w:rsidRDefault="007F4245" w:rsidP="007F4245">
      <w:pPr>
        <w:spacing w:after="0" w:line="264" w:lineRule="auto"/>
        <w:jc w:val="both"/>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اعتمد الباحث على نتائج تطبيق الاختبار القبلي لمقياس الشعور باليأس الذي أعده الباحث لأغراض البحث الحالي بوصفه مؤشراً للاحتياجات الإرشادية للمستفيدين من خلال إجابات المستفيدين على المقياس إذ يكون ترتيب الفقرات تنازلياً من أعلى درجة الى أدنى درجة حسب الوسط المرجح والوزن المئوي لكل فقرة كما هو موضح في الجدول (7).</w:t>
      </w:r>
    </w:p>
    <w:p w:rsidR="007F4245" w:rsidRPr="00B3428E" w:rsidRDefault="007F4245" w:rsidP="007F4245">
      <w:pPr>
        <w:spacing w:after="0" w:line="264" w:lineRule="auto"/>
        <w:jc w:val="center"/>
        <w:rPr>
          <w:rFonts w:asciiTheme="majorBidi" w:eastAsia="Times New Roman" w:hAnsiTheme="majorBidi" w:cstheme="majorBidi"/>
          <w:b/>
          <w:bCs/>
          <w:sz w:val="32"/>
          <w:szCs w:val="32"/>
          <w:rtl/>
        </w:rPr>
      </w:pPr>
    </w:p>
    <w:p w:rsidR="007F4245" w:rsidRPr="00B3428E" w:rsidRDefault="007F4245" w:rsidP="007F4245">
      <w:pPr>
        <w:spacing w:after="0" w:line="264" w:lineRule="auto"/>
        <w:jc w:val="center"/>
        <w:rPr>
          <w:rFonts w:asciiTheme="majorBidi" w:eastAsia="Times New Roman" w:hAnsiTheme="majorBidi" w:cstheme="majorBidi"/>
          <w:b/>
          <w:bCs/>
          <w:sz w:val="32"/>
          <w:szCs w:val="32"/>
          <w:rtl/>
        </w:rPr>
      </w:pPr>
      <w:r w:rsidRPr="00B3428E">
        <w:rPr>
          <w:rFonts w:asciiTheme="majorBidi" w:eastAsia="Times New Roman" w:hAnsiTheme="majorBidi" w:cstheme="majorBidi"/>
          <w:b/>
          <w:bCs/>
          <w:sz w:val="32"/>
          <w:szCs w:val="32"/>
          <w:rtl/>
        </w:rPr>
        <w:t>الجدول (7)</w:t>
      </w:r>
    </w:p>
    <w:p w:rsidR="007F4245" w:rsidRPr="00B3428E" w:rsidRDefault="007F4245" w:rsidP="007F4245">
      <w:pPr>
        <w:spacing w:after="0" w:line="264" w:lineRule="auto"/>
        <w:jc w:val="center"/>
        <w:rPr>
          <w:rFonts w:asciiTheme="majorBidi" w:eastAsia="Times New Roman" w:hAnsiTheme="majorBidi" w:cstheme="majorBidi"/>
          <w:b/>
          <w:bCs/>
          <w:sz w:val="32"/>
          <w:szCs w:val="32"/>
          <w:rtl/>
        </w:rPr>
      </w:pPr>
      <w:r w:rsidRPr="00B3428E">
        <w:rPr>
          <w:rFonts w:asciiTheme="majorBidi" w:eastAsia="Times New Roman" w:hAnsiTheme="majorBidi" w:cstheme="majorBidi"/>
          <w:b/>
          <w:bCs/>
          <w:sz w:val="32"/>
          <w:szCs w:val="32"/>
          <w:rtl/>
        </w:rPr>
        <w:t>ترتيب الفقرات تنازلياً من أعلى درجة إلى أدنى درجة حسب الوسط المرجح والوزن المئوي</w:t>
      </w:r>
    </w:p>
    <w:tbl>
      <w:tblPr>
        <w:bidiVisual/>
        <w:tblW w:w="9127"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15"/>
        <w:gridCol w:w="1366"/>
        <w:gridCol w:w="4394"/>
        <w:gridCol w:w="1134"/>
        <w:gridCol w:w="1418"/>
      </w:tblGrid>
      <w:tr w:rsidR="007F4245" w:rsidRPr="00B3428E" w:rsidTr="004F794B">
        <w:trPr>
          <w:tblHeader/>
        </w:trPr>
        <w:tc>
          <w:tcPr>
            <w:tcW w:w="815" w:type="dxa"/>
            <w:vAlign w:val="center"/>
          </w:tcPr>
          <w:p w:rsidR="007F4245" w:rsidRPr="00B3428E" w:rsidRDefault="007F4245" w:rsidP="007F4245">
            <w:pPr>
              <w:spacing w:after="0" w:line="264" w:lineRule="auto"/>
              <w:jc w:val="center"/>
              <w:rPr>
                <w:rFonts w:asciiTheme="majorBidi" w:eastAsia="Times New Roman" w:hAnsiTheme="majorBidi" w:cstheme="majorBidi"/>
                <w:b/>
                <w:bCs/>
                <w:sz w:val="32"/>
                <w:szCs w:val="32"/>
                <w:rtl/>
              </w:rPr>
            </w:pPr>
            <w:r w:rsidRPr="00B3428E">
              <w:rPr>
                <w:rFonts w:asciiTheme="majorBidi" w:eastAsia="Times New Roman" w:hAnsiTheme="majorBidi" w:cstheme="majorBidi"/>
                <w:b/>
                <w:bCs/>
                <w:sz w:val="32"/>
                <w:szCs w:val="32"/>
                <w:rtl/>
              </w:rPr>
              <w:t>رتبة الفقرة</w:t>
            </w:r>
          </w:p>
        </w:tc>
        <w:tc>
          <w:tcPr>
            <w:tcW w:w="1366" w:type="dxa"/>
            <w:vAlign w:val="center"/>
          </w:tcPr>
          <w:p w:rsidR="007F4245" w:rsidRPr="00B3428E" w:rsidRDefault="007F4245" w:rsidP="007F4245">
            <w:pPr>
              <w:spacing w:after="0" w:line="264" w:lineRule="auto"/>
              <w:jc w:val="center"/>
              <w:rPr>
                <w:rFonts w:asciiTheme="majorBidi" w:eastAsia="Times New Roman" w:hAnsiTheme="majorBidi" w:cstheme="majorBidi"/>
                <w:b/>
                <w:bCs/>
                <w:sz w:val="32"/>
                <w:szCs w:val="32"/>
                <w:rtl/>
              </w:rPr>
            </w:pPr>
            <w:r w:rsidRPr="00B3428E">
              <w:rPr>
                <w:rFonts w:asciiTheme="majorBidi" w:eastAsia="Times New Roman" w:hAnsiTheme="majorBidi" w:cstheme="majorBidi"/>
                <w:b/>
                <w:bCs/>
                <w:sz w:val="32"/>
                <w:szCs w:val="32"/>
                <w:rtl/>
              </w:rPr>
              <w:t>تسلسل الفقرة في المقياس</w:t>
            </w:r>
          </w:p>
        </w:tc>
        <w:tc>
          <w:tcPr>
            <w:tcW w:w="4394" w:type="dxa"/>
            <w:vAlign w:val="center"/>
          </w:tcPr>
          <w:p w:rsidR="007F4245" w:rsidRPr="00B3428E" w:rsidRDefault="007F4245" w:rsidP="007F4245">
            <w:pPr>
              <w:spacing w:after="0" w:line="264" w:lineRule="auto"/>
              <w:jc w:val="center"/>
              <w:rPr>
                <w:rFonts w:asciiTheme="majorBidi" w:eastAsia="Times New Roman" w:hAnsiTheme="majorBidi" w:cstheme="majorBidi"/>
                <w:b/>
                <w:bCs/>
                <w:sz w:val="32"/>
                <w:szCs w:val="32"/>
                <w:rtl/>
              </w:rPr>
            </w:pPr>
            <w:r w:rsidRPr="00B3428E">
              <w:rPr>
                <w:rFonts w:asciiTheme="majorBidi" w:eastAsia="Times New Roman" w:hAnsiTheme="majorBidi" w:cstheme="majorBidi"/>
                <w:b/>
                <w:bCs/>
                <w:sz w:val="32"/>
                <w:szCs w:val="32"/>
                <w:rtl/>
              </w:rPr>
              <w:t>الفقــــــرات</w:t>
            </w:r>
          </w:p>
        </w:tc>
        <w:tc>
          <w:tcPr>
            <w:tcW w:w="1134" w:type="dxa"/>
            <w:vAlign w:val="center"/>
          </w:tcPr>
          <w:p w:rsidR="007F4245" w:rsidRPr="00B3428E" w:rsidRDefault="007F4245" w:rsidP="007F4245">
            <w:pPr>
              <w:spacing w:after="0" w:line="264" w:lineRule="auto"/>
              <w:jc w:val="center"/>
              <w:rPr>
                <w:rFonts w:asciiTheme="majorBidi" w:eastAsia="Times New Roman" w:hAnsiTheme="majorBidi" w:cstheme="majorBidi"/>
                <w:b/>
                <w:bCs/>
                <w:sz w:val="32"/>
                <w:szCs w:val="32"/>
                <w:rtl/>
              </w:rPr>
            </w:pPr>
            <w:r w:rsidRPr="00B3428E">
              <w:rPr>
                <w:rFonts w:asciiTheme="majorBidi" w:eastAsia="Times New Roman" w:hAnsiTheme="majorBidi" w:cstheme="majorBidi"/>
                <w:b/>
                <w:bCs/>
                <w:sz w:val="32"/>
                <w:szCs w:val="32"/>
                <w:rtl/>
              </w:rPr>
              <w:t>الوسط المرجح</w:t>
            </w:r>
          </w:p>
        </w:tc>
        <w:tc>
          <w:tcPr>
            <w:tcW w:w="1418" w:type="dxa"/>
            <w:vAlign w:val="center"/>
          </w:tcPr>
          <w:p w:rsidR="007F4245" w:rsidRPr="00B3428E" w:rsidRDefault="007F4245" w:rsidP="007F4245">
            <w:pPr>
              <w:spacing w:after="0" w:line="264" w:lineRule="auto"/>
              <w:jc w:val="center"/>
              <w:rPr>
                <w:rFonts w:asciiTheme="majorBidi" w:eastAsia="Times New Roman" w:hAnsiTheme="majorBidi" w:cstheme="majorBidi"/>
                <w:b/>
                <w:bCs/>
                <w:sz w:val="32"/>
                <w:szCs w:val="32"/>
                <w:rtl/>
              </w:rPr>
            </w:pPr>
            <w:r w:rsidRPr="00B3428E">
              <w:rPr>
                <w:rFonts w:asciiTheme="majorBidi" w:eastAsia="Times New Roman" w:hAnsiTheme="majorBidi" w:cstheme="majorBidi"/>
                <w:b/>
                <w:bCs/>
                <w:sz w:val="32"/>
                <w:szCs w:val="32"/>
                <w:rtl/>
              </w:rPr>
              <w:t>الوزن المئوي</w:t>
            </w:r>
          </w:p>
        </w:tc>
      </w:tr>
      <w:tr w:rsidR="007F4245" w:rsidRPr="00B3428E" w:rsidTr="004F794B">
        <w:tc>
          <w:tcPr>
            <w:tcW w:w="815" w:type="dxa"/>
            <w:vAlign w:val="center"/>
          </w:tcPr>
          <w:p w:rsidR="007F4245" w:rsidRPr="00B3428E" w:rsidRDefault="007F4245" w:rsidP="004F3139">
            <w:pPr>
              <w:numPr>
                <w:ilvl w:val="0"/>
                <w:numId w:val="67"/>
              </w:numPr>
              <w:spacing w:after="0" w:line="264" w:lineRule="auto"/>
              <w:jc w:val="center"/>
              <w:rPr>
                <w:rFonts w:asciiTheme="majorBidi" w:eastAsia="Times New Roman" w:hAnsiTheme="majorBidi" w:cstheme="majorBidi"/>
                <w:sz w:val="32"/>
                <w:szCs w:val="32"/>
                <w:rtl/>
              </w:rPr>
            </w:pPr>
          </w:p>
        </w:tc>
        <w:tc>
          <w:tcPr>
            <w:tcW w:w="1366"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26</w:t>
            </w:r>
          </w:p>
        </w:tc>
        <w:tc>
          <w:tcPr>
            <w:tcW w:w="4394" w:type="dxa"/>
            <w:vAlign w:val="center"/>
          </w:tcPr>
          <w:p w:rsidR="007F4245" w:rsidRPr="00B3428E" w:rsidRDefault="007F4245" w:rsidP="007F4245">
            <w:pPr>
              <w:spacing w:after="0" w:line="264" w:lineRule="auto"/>
              <w:jc w:val="both"/>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أجد صعوبة في التحدث عن مشكلاتي اليأسة مع زملائي</w:t>
            </w:r>
          </w:p>
        </w:tc>
        <w:tc>
          <w:tcPr>
            <w:tcW w:w="1134"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2.94</w:t>
            </w:r>
          </w:p>
        </w:tc>
        <w:tc>
          <w:tcPr>
            <w:tcW w:w="1418"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98%</w:t>
            </w:r>
          </w:p>
        </w:tc>
      </w:tr>
      <w:tr w:rsidR="007F4245" w:rsidRPr="00B3428E" w:rsidTr="004F794B">
        <w:tc>
          <w:tcPr>
            <w:tcW w:w="815" w:type="dxa"/>
            <w:vAlign w:val="center"/>
          </w:tcPr>
          <w:p w:rsidR="007F4245" w:rsidRPr="00B3428E" w:rsidRDefault="007F4245" w:rsidP="004F3139">
            <w:pPr>
              <w:numPr>
                <w:ilvl w:val="0"/>
                <w:numId w:val="67"/>
              </w:numPr>
              <w:spacing w:after="0" w:line="264" w:lineRule="auto"/>
              <w:jc w:val="center"/>
              <w:rPr>
                <w:rFonts w:asciiTheme="majorBidi" w:eastAsia="Times New Roman" w:hAnsiTheme="majorBidi" w:cstheme="majorBidi"/>
                <w:sz w:val="32"/>
                <w:szCs w:val="32"/>
                <w:rtl/>
              </w:rPr>
            </w:pPr>
          </w:p>
        </w:tc>
        <w:tc>
          <w:tcPr>
            <w:tcW w:w="1366"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22</w:t>
            </w:r>
          </w:p>
        </w:tc>
        <w:tc>
          <w:tcPr>
            <w:tcW w:w="4394" w:type="dxa"/>
            <w:vAlign w:val="center"/>
          </w:tcPr>
          <w:p w:rsidR="007F4245" w:rsidRPr="00B3428E" w:rsidRDefault="007F4245" w:rsidP="007F4245">
            <w:pPr>
              <w:spacing w:after="0" w:line="264" w:lineRule="auto"/>
              <w:jc w:val="both"/>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علاقتي مع الاخرين فاشلة</w:t>
            </w:r>
          </w:p>
        </w:tc>
        <w:tc>
          <w:tcPr>
            <w:tcW w:w="1134"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2.94</w:t>
            </w:r>
          </w:p>
        </w:tc>
        <w:tc>
          <w:tcPr>
            <w:tcW w:w="1418"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98%</w:t>
            </w:r>
          </w:p>
        </w:tc>
      </w:tr>
      <w:tr w:rsidR="007F4245" w:rsidRPr="00B3428E" w:rsidTr="004F794B">
        <w:tc>
          <w:tcPr>
            <w:tcW w:w="815" w:type="dxa"/>
            <w:vAlign w:val="center"/>
          </w:tcPr>
          <w:p w:rsidR="007F4245" w:rsidRPr="00B3428E" w:rsidRDefault="007F4245" w:rsidP="004F3139">
            <w:pPr>
              <w:numPr>
                <w:ilvl w:val="0"/>
                <w:numId w:val="67"/>
              </w:numPr>
              <w:spacing w:after="0" w:line="264" w:lineRule="auto"/>
              <w:jc w:val="center"/>
              <w:rPr>
                <w:rFonts w:asciiTheme="majorBidi" w:eastAsia="Times New Roman" w:hAnsiTheme="majorBidi" w:cstheme="majorBidi"/>
                <w:sz w:val="32"/>
                <w:szCs w:val="32"/>
                <w:rtl/>
              </w:rPr>
            </w:pPr>
          </w:p>
        </w:tc>
        <w:tc>
          <w:tcPr>
            <w:tcW w:w="1366"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14</w:t>
            </w:r>
          </w:p>
        </w:tc>
        <w:tc>
          <w:tcPr>
            <w:tcW w:w="4394" w:type="dxa"/>
            <w:vAlign w:val="center"/>
          </w:tcPr>
          <w:p w:rsidR="007F4245" w:rsidRPr="00B3428E" w:rsidRDefault="007F4245" w:rsidP="007F4245">
            <w:pPr>
              <w:spacing w:after="0" w:line="264" w:lineRule="auto"/>
              <w:jc w:val="both"/>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أبتعد عن المواقف التي تحتاج مني اتخاذ قرارات حاسمة</w:t>
            </w:r>
          </w:p>
        </w:tc>
        <w:tc>
          <w:tcPr>
            <w:tcW w:w="1134"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2.94</w:t>
            </w:r>
          </w:p>
        </w:tc>
        <w:tc>
          <w:tcPr>
            <w:tcW w:w="1418"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98%</w:t>
            </w:r>
          </w:p>
        </w:tc>
      </w:tr>
      <w:tr w:rsidR="007F4245" w:rsidRPr="00B3428E" w:rsidTr="004F794B">
        <w:tc>
          <w:tcPr>
            <w:tcW w:w="815" w:type="dxa"/>
            <w:vAlign w:val="center"/>
          </w:tcPr>
          <w:p w:rsidR="007F4245" w:rsidRPr="00B3428E" w:rsidRDefault="007F4245" w:rsidP="004F3139">
            <w:pPr>
              <w:numPr>
                <w:ilvl w:val="0"/>
                <w:numId w:val="67"/>
              </w:numPr>
              <w:spacing w:after="0" w:line="264" w:lineRule="auto"/>
              <w:jc w:val="center"/>
              <w:rPr>
                <w:rFonts w:asciiTheme="majorBidi" w:eastAsia="Times New Roman" w:hAnsiTheme="majorBidi" w:cstheme="majorBidi"/>
                <w:sz w:val="32"/>
                <w:szCs w:val="32"/>
                <w:rtl/>
              </w:rPr>
            </w:pPr>
          </w:p>
        </w:tc>
        <w:tc>
          <w:tcPr>
            <w:tcW w:w="1366"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12</w:t>
            </w:r>
          </w:p>
        </w:tc>
        <w:tc>
          <w:tcPr>
            <w:tcW w:w="4394" w:type="dxa"/>
            <w:vAlign w:val="center"/>
          </w:tcPr>
          <w:p w:rsidR="007F4245" w:rsidRPr="00B3428E" w:rsidRDefault="007F4245" w:rsidP="007F4245">
            <w:pPr>
              <w:spacing w:after="0" w:line="264" w:lineRule="auto"/>
              <w:jc w:val="both"/>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اشعر باليأس عندما أتحدث مع الاخرين</w:t>
            </w:r>
          </w:p>
        </w:tc>
        <w:tc>
          <w:tcPr>
            <w:tcW w:w="1134"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2.92</w:t>
            </w:r>
          </w:p>
        </w:tc>
        <w:tc>
          <w:tcPr>
            <w:tcW w:w="1418"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97%</w:t>
            </w:r>
          </w:p>
        </w:tc>
      </w:tr>
      <w:tr w:rsidR="007F4245" w:rsidRPr="00B3428E" w:rsidTr="004F794B">
        <w:tc>
          <w:tcPr>
            <w:tcW w:w="815" w:type="dxa"/>
            <w:vAlign w:val="center"/>
          </w:tcPr>
          <w:p w:rsidR="007F4245" w:rsidRPr="00B3428E" w:rsidRDefault="007F4245" w:rsidP="004F3139">
            <w:pPr>
              <w:numPr>
                <w:ilvl w:val="0"/>
                <w:numId w:val="67"/>
              </w:numPr>
              <w:spacing w:after="0" w:line="264" w:lineRule="auto"/>
              <w:jc w:val="center"/>
              <w:rPr>
                <w:rFonts w:asciiTheme="majorBidi" w:eastAsia="Times New Roman" w:hAnsiTheme="majorBidi" w:cstheme="majorBidi"/>
                <w:sz w:val="32"/>
                <w:szCs w:val="32"/>
                <w:rtl/>
              </w:rPr>
            </w:pPr>
          </w:p>
        </w:tc>
        <w:tc>
          <w:tcPr>
            <w:tcW w:w="1366"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4</w:t>
            </w:r>
          </w:p>
        </w:tc>
        <w:tc>
          <w:tcPr>
            <w:tcW w:w="4394" w:type="dxa"/>
            <w:vAlign w:val="center"/>
          </w:tcPr>
          <w:p w:rsidR="007F4245" w:rsidRPr="00B3428E" w:rsidRDefault="007F4245" w:rsidP="007F4245">
            <w:pPr>
              <w:spacing w:after="0" w:line="264" w:lineRule="auto"/>
              <w:jc w:val="both"/>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ينتابني الاحباط عندما افكر بمستقبلي</w:t>
            </w:r>
          </w:p>
        </w:tc>
        <w:tc>
          <w:tcPr>
            <w:tcW w:w="1134"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2.90</w:t>
            </w:r>
          </w:p>
        </w:tc>
        <w:tc>
          <w:tcPr>
            <w:tcW w:w="1418"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97%</w:t>
            </w:r>
          </w:p>
        </w:tc>
      </w:tr>
      <w:tr w:rsidR="007F4245" w:rsidRPr="00B3428E" w:rsidTr="004F794B">
        <w:tc>
          <w:tcPr>
            <w:tcW w:w="815" w:type="dxa"/>
            <w:vAlign w:val="center"/>
          </w:tcPr>
          <w:p w:rsidR="007F4245" w:rsidRPr="00B3428E" w:rsidRDefault="007F4245" w:rsidP="004F3139">
            <w:pPr>
              <w:numPr>
                <w:ilvl w:val="0"/>
                <w:numId w:val="67"/>
              </w:numPr>
              <w:spacing w:after="0" w:line="264" w:lineRule="auto"/>
              <w:jc w:val="center"/>
              <w:rPr>
                <w:rFonts w:asciiTheme="majorBidi" w:eastAsia="Times New Roman" w:hAnsiTheme="majorBidi" w:cstheme="majorBidi"/>
                <w:sz w:val="32"/>
                <w:szCs w:val="32"/>
                <w:rtl/>
              </w:rPr>
            </w:pPr>
          </w:p>
        </w:tc>
        <w:tc>
          <w:tcPr>
            <w:tcW w:w="1366"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2</w:t>
            </w:r>
          </w:p>
        </w:tc>
        <w:tc>
          <w:tcPr>
            <w:tcW w:w="4394" w:type="dxa"/>
            <w:vAlign w:val="center"/>
          </w:tcPr>
          <w:p w:rsidR="007F4245" w:rsidRPr="00B3428E" w:rsidRDefault="007F4245" w:rsidP="007F4245">
            <w:pPr>
              <w:spacing w:after="0" w:line="264" w:lineRule="auto"/>
              <w:jc w:val="both"/>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عندما تواجهني أي مشكلة أحس باليأس</w:t>
            </w:r>
          </w:p>
        </w:tc>
        <w:tc>
          <w:tcPr>
            <w:tcW w:w="1134"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2.88</w:t>
            </w:r>
          </w:p>
        </w:tc>
        <w:tc>
          <w:tcPr>
            <w:tcW w:w="1418"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96%</w:t>
            </w:r>
          </w:p>
        </w:tc>
      </w:tr>
      <w:tr w:rsidR="007F4245" w:rsidRPr="00B3428E" w:rsidTr="004F794B">
        <w:tc>
          <w:tcPr>
            <w:tcW w:w="815" w:type="dxa"/>
            <w:vAlign w:val="center"/>
          </w:tcPr>
          <w:p w:rsidR="007F4245" w:rsidRPr="00B3428E" w:rsidRDefault="007F4245" w:rsidP="004F3139">
            <w:pPr>
              <w:numPr>
                <w:ilvl w:val="0"/>
                <w:numId w:val="67"/>
              </w:numPr>
              <w:spacing w:after="0" w:line="264" w:lineRule="auto"/>
              <w:jc w:val="center"/>
              <w:rPr>
                <w:rFonts w:asciiTheme="majorBidi" w:eastAsia="Times New Roman" w:hAnsiTheme="majorBidi" w:cstheme="majorBidi"/>
                <w:sz w:val="32"/>
                <w:szCs w:val="32"/>
                <w:rtl/>
              </w:rPr>
            </w:pPr>
          </w:p>
        </w:tc>
        <w:tc>
          <w:tcPr>
            <w:tcW w:w="1366"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5</w:t>
            </w:r>
          </w:p>
        </w:tc>
        <w:tc>
          <w:tcPr>
            <w:tcW w:w="4394" w:type="dxa"/>
            <w:vAlign w:val="center"/>
          </w:tcPr>
          <w:p w:rsidR="007F4245" w:rsidRDefault="007F4245" w:rsidP="007F4245">
            <w:pPr>
              <w:spacing w:after="0" w:line="264" w:lineRule="auto"/>
              <w:jc w:val="both"/>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أفضل أن يكون طموحي محدوداً خوفاً من الفشل</w:t>
            </w:r>
          </w:p>
          <w:p w:rsidR="00800BDE" w:rsidRPr="00B3428E" w:rsidRDefault="00800BDE" w:rsidP="007F4245">
            <w:pPr>
              <w:spacing w:after="0" w:line="264" w:lineRule="auto"/>
              <w:jc w:val="both"/>
              <w:rPr>
                <w:rFonts w:asciiTheme="majorBidi" w:eastAsia="Times New Roman" w:hAnsiTheme="majorBidi" w:cstheme="majorBidi"/>
                <w:sz w:val="32"/>
                <w:szCs w:val="32"/>
                <w:rtl/>
              </w:rPr>
            </w:pPr>
          </w:p>
        </w:tc>
        <w:tc>
          <w:tcPr>
            <w:tcW w:w="1134"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2.88</w:t>
            </w:r>
          </w:p>
        </w:tc>
        <w:tc>
          <w:tcPr>
            <w:tcW w:w="1418"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96%</w:t>
            </w:r>
          </w:p>
        </w:tc>
      </w:tr>
      <w:tr w:rsidR="007F4245" w:rsidRPr="00B3428E" w:rsidTr="004F794B">
        <w:tc>
          <w:tcPr>
            <w:tcW w:w="815" w:type="dxa"/>
            <w:vAlign w:val="center"/>
          </w:tcPr>
          <w:p w:rsidR="007F4245" w:rsidRPr="00B3428E" w:rsidRDefault="007F4245" w:rsidP="004F3139">
            <w:pPr>
              <w:numPr>
                <w:ilvl w:val="0"/>
                <w:numId w:val="67"/>
              </w:numPr>
              <w:spacing w:after="0" w:line="264" w:lineRule="auto"/>
              <w:jc w:val="center"/>
              <w:rPr>
                <w:rFonts w:asciiTheme="majorBidi" w:eastAsia="Times New Roman" w:hAnsiTheme="majorBidi" w:cstheme="majorBidi"/>
                <w:sz w:val="32"/>
                <w:szCs w:val="32"/>
                <w:rtl/>
              </w:rPr>
            </w:pPr>
          </w:p>
        </w:tc>
        <w:tc>
          <w:tcPr>
            <w:tcW w:w="1366"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18</w:t>
            </w:r>
          </w:p>
        </w:tc>
        <w:tc>
          <w:tcPr>
            <w:tcW w:w="4394" w:type="dxa"/>
            <w:vAlign w:val="center"/>
          </w:tcPr>
          <w:p w:rsidR="007F4245" w:rsidRPr="00B3428E" w:rsidRDefault="007F4245" w:rsidP="007F4245">
            <w:pPr>
              <w:spacing w:after="0" w:line="264" w:lineRule="auto"/>
              <w:jc w:val="both"/>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أتوقع الفشل في ابسط الأعمال</w:t>
            </w:r>
          </w:p>
        </w:tc>
        <w:tc>
          <w:tcPr>
            <w:tcW w:w="1134"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2.80</w:t>
            </w:r>
          </w:p>
        </w:tc>
        <w:tc>
          <w:tcPr>
            <w:tcW w:w="1418" w:type="dxa"/>
            <w:vAlign w:val="center"/>
          </w:tcPr>
          <w:p w:rsidR="007F4245" w:rsidRPr="00B3428E" w:rsidRDefault="00E44FAF" w:rsidP="007F4245">
            <w:pPr>
              <w:spacing w:after="0" w:line="264" w:lineRule="auto"/>
              <w:jc w:val="center"/>
              <w:rPr>
                <w:rFonts w:asciiTheme="majorBidi" w:eastAsia="Times New Roman" w:hAnsiTheme="majorBidi" w:cstheme="majorBidi"/>
                <w:sz w:val="32"/>
                <w:szCs w:val="32"/>
                <w:rtl/>
              </w:rPr>
            </w:pPr>
            <w:r>
              <w:rPr>
                <w:rFonts w:asciiTheme="majorBidi" w:eastAsia="Times New Roman" w:hAnsiTheme="majorBidi" w:cstheme="majorBidi"/>
                <w:noProof/>
                <w:sz w:val="32"/>
                <w:szCs w:val="32"/>
                <w:rtl/>
              </w:rPr>
              <mc:AlternateContent>
                <mc:Choice Requires="wps">
                  <w:drawing>
                    <wp:anchor distT="0" distB="0" distL="114300" distR="114300" simplePos="0" relativeHeight="251677696" behindDoc="0" locked="0" layoutInCell="1" allowOverlap="1">
                      <wp:simplePos x="0" y="0"/>
                      <wp:positionH relativeFrom="column">
                        <wp:posOffset>236220</wp:posOffset>
                      </wp:positionH>
                      <wp:positionV relativeFrom="paragraph">
                        <wp:posOffset>-1304290</wp:posOffset>
                      </wp:positionV>
                      <wp:extent cx="5667375" cy="365760"/>
                      <wp:effectExtent l="6985" t="10795" r="12065" b="13970"/>
                      <wp:wrapNone/>
                      <wp:docPr id="10"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365760"/>
                              </a:xfrm>
                              <a:prstGeom prst="rect">
                                <a:avLst/>
                              </a:prstGeom>
                              <a:solidFill>
                                <a:srgbClr val="FFFFFF"/>
                              </a:solidFill>
                              <a:ln w="9525">
                                <a:solidFill>
                                  <a:schemeClr val="bg1">
                                    <a:lumMod val="100000"/>
                                    <a:lumOff val="0"/>
                                  </a:schemeClr>
                                </a:solidFill>
                                <a:miter lim="800000"/>
                                <a:headEnd/>
                                <a:tailEnd/>
                              </a:ln>
                            </wps:spPr>
                            <wps:txbx>
                              <w:txbxContent>
                                <w:p w:rsidR="0034219A" w:rsidRDefault="0034219A" w:rsidP="004F794B">
                                  <w:pPr>
                                    <w:spacing w:after="0" w:line="264" w:lineRule="auto"/>
                                    <w:jc w:val="center"/>
                                    <w:rPr>
                                      <w:rFonts w:asciiTheme="majorBidi" w:eastAsia="Times New Roman" w:hAnsiTheme="majorBidi" w:cstheme="majorBidi"/>
                                      <w:b/>
                                      <w:bCs/>
                                      <w:sz w:val="32"/>
                                      <w:szCs w:val="32"/>
                                      <w:rtl/>
                                    </w:rPr>
                                  </w:pPr>
                                  <w:r w:rsidRPr="007F4245">
                                    <w:rPr>
                                      <w:rFonts w:asciiTheme="majorBidi" w:hAnsiTheme="majorBidi" w:cs="Sultan bold"/>
                                      <w:b/>
                                      <w:color w:val="000000" w:themeColor="text1"/>
                                      <w:sz w:val="28"/>
                                      <w:szCs w:val="28"/>
                                      <w:u w:val="single"/>
                                      <w:rtl/>
                                    </w:rPr>
                                    <w:t xml:space="preserve">الكتاب السنوي – المجلد التاسع - 2014                     </w:t>
                                  </w:r>
                                  <w:r w:rsidR="00800BDE">
                                    <w:rPr>
                                      <w:rFonts w:asciiTheme="majorBidi" w:hAnsiTheme="majorBidi" w:cs="Sultan bold" w:hint="cs"/>
                                      <w:b/>
                                      <w:color w:val="000000" w:themeColor="text1"/>
                                      <w:sz w:val="28"/>
                                      <w:szCs w:val="28"/>
                                      <w:u w:val="single"/>
                                      <w:rtl/>
                                    </w:rPr>
                                    <w:t xml:space="preserve">    </w:t>
                                  </w:r>
                                  <w:r w:rsidRPr="007F4245">
                                    <w:rPr>
                                      <w:rFonts w:asciiTheme="majorBidi" w:hAnsiTheme="majorBidi" w:cs="Sultan bold"/>
                                      <w:b/>
                                      <w:color w:val="000000" w:themeColor="text1"/>
                                      <w:sz w:val="28"/>
                                      <w:szCs w:val="28"/>
                                      <w:u w:val="single"/>
                                      <w:rtl/>
                                    </w:rPr>
                                    <w:t xml:space="preserve">  </w:t>
                                  </w:r>
                                  <w:r w:rsidR="00800BDE">
                                    <w:rPr>
                                      <w:rFonts w:asciiTheme="majorBidi" w:hAnsiTheme="majorBidi" w:cs="Sultan bold" w:hint="cs"/>
                                      <w:b/>
                                      <w:color w:val="000000" w:themeColor="text1"/>
                                      <w:sz w:val="28"/>
                                      <w:szCs w:val="28"/>
                                      <w:u w:val="single"/>
                                      <w:rtl/>
                                    </w:rPr>
                                    <w:t xml:space="preserve">                 </w:t>
                                  </w:r>
                                  <w:r w:rsidRPr="007F4245">
                                    <w:rPr>
                                      <w:rFonts w:asciiTheme="majorBidi" w:hAnsiTheme="majorBidi" w:cs="Sultan bold"/>
                                      <w:b/>
                                      <w:color w:val="000000" w:themeColor="text1"/>
                                      <w:sz w:val="28"/>
                                      <w:szCs w:val="28"/>
                                      <w:u w:val="single"/>
                                      <w:rtl/>
                                    </w:rPr>
                                    <w:t xml:space="preserve">    فاعلية برنامج إرشاديّ للحدّ من الشعور باليأس</w:t>
                                  </w:r>
                                  <w:r w:rsidRPr="00B3428E">
                                    <w:rPr>
                                      <w:rFonts w:asciiTheme="majorBidi" w:eastAsia="Times New Roman" w:hAnsiTheme="majorBidi" w:cstheme="majorBidi"/>
                                      <w:sz w:val="32"/>
                                      <w:szCs w:val="32"/>
                                      <w:rtl/>
                                    </w:rPr>
                                    <w:t xml:space="preserve"> </w:t>
                                  </w:r>
                                </w:p>
                                <w:p w:rsidR="0034219A" w:rsidRDefault="003421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44" style="position:absolute;left:0;text-align:left;margin-left:18.6pt;margin-top:-102.7pt;width:446.25pt;height:28.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" strokecolor="white [3212]">
                      <v:textbox>
                        <w:txbxContent>
                          <w:p w:rsidR="0034219A" w:rsidRDefault="0034219A" w:rsidP="004F794B">
                            <w:pPr>
                              <w:spacing w:after="0" w:line="264" w:lineRule="auto"/>
                              <w:jc w:val="center"/>
                              <w:rPr>
                                <w:rFonts w:asciiTheme="majorBidi" w:eastAsia="Times New Roman" w:hAnsiTheme="majorBidi" w:cstheme="majorBidi"/>
                                <w:b/>
                                <w:bCs/>
                                <w:sz w:val="32"/>
                                <w:szCs w:val="32"/>
                                <w:rtl/>
                              </w:rPr>
                            </w:pPr>
                            <w:r w:rsidRPr="007F4245">
                              <w:rPr>
                                <w:rFonts w:asciiTheme="majorBidi" w:hAnsiTheme="majorBidi" w:cs="Sultan bold"/>
                                <w:b/>
                                <w:color w:val="000000" w:themeColor="text1"/>
                                <w:sz w:val="28"/>
                                <w:szCs w:val="28"/>
                                <w:u w:val="single"/>
                                <w:rtl/>
                              </w:rPr>
                              <w:t xml:space="preserve">الكتاب السنوي – المجلد التاسع - 2014                     </w:t>
                            </w:r>
                            <w:r w:rsidR="00800BDE">
                              <w:rPr>
                                <w:rFonts w:asciiTheme="majorBidi" w:hAnsiTheme="majorBidi" w:cs="Sultan bold" w:hint="cs"/>
                                <w:b/>
                                <w:color w:val="000000" w:themeColor="text1"/>
                                <w:sz w:val="28"/>
                                <w:szCs w:val="28"/>
                                <w:u w:val="single"/>
                                <w:rtl/>
                              </w:rPr>
                              <w:t xml:space="preserve">    </w:t>
                            </w:r>
                            <w:r w:rsidRPr="007F4245">
                              <w:rPr>
                                <w:rFonts w:asciiTheme="majorBidi" w:hAnsiTheme="majorBidi" w:cs="Sultan bold"/>
                                <w:b/>
                                <w:color w:val="000000" w:themeColor="text1"/>
                                <w:sz w:val="28"/>
                                <w:szCs w:val="28"/>
                                <w:u w:val="single"/>
                                <w:rtl/>
                              </w:rPr>
                              <w:t xml:space="preserve">  </w:t>
                            </w:r>
                            <w:r w:rsidR="00800BDE">
                              <w:rPr>
                                <w:rFonts w:asciiTheme="majorBidi" w:hAnsiTheme="majorBidi" w:cs="Sultan bold" w:hint="cs"/>
                                <w:b/>
                                <w:color w:val="000000" w:themeColor="text1"/>
                                <w:sz w:val="28"/>
                                <w:szCs w:val="28"/>
                                <w:u w:val="single"/>
                                <w:rtl/>
                              </w:rPr>
                              <w:t xml:space="preserve">                 </w:t>
                            </w:r>
                            <w:r w:rsidRPr="007F4245">
                              <w:rPr>
                                <w:rFonts w:asciiTheme="majorBidi" w:hAnsiTheme="majorBidi" w:cs="Sultan bold"/>
                                <w:b/>
                                <w:color w:val="000000" w:themeColor="text1"/>
                                <w:sz w:val="28"/>
                                <w:szCs w:val="28"/>
                                <w:u w:val="single"/>
                                <w:rtl/>
                              </w:rPr>
                              <w:t xml:space="preserve">    فاعلية برنامج إرشاديّ للحدّ من الشعور باليأس</w:t>
                            </w:r>
                            <w:r w:rsidRPr="00B3428E">
                              <w:rPr>
                                <w:rFonts w:asciiTheme="majorBidi" w:eastAsia="Times New Roman" w:hAnsiTheme="majorBidi" w:cstheme="majorBidi"/>
                                <w:sz w:val="32"/>
                                <w:szCs w:val="32"/>
                                <w:rtl/>
                              </w:rPr>
                              <w:t xml:space="preserve"> </w:t>
                            </w:r>
                          </w:p>
                          <w:p w:rsidR="0034219A" w:rsidRDefault="0034219A"/>
                        </w:txbxContent>
                      </v:textbox>
                    </v:rect>
                  </w:pict>
                </mc:Fallback>
              </mc:AlternateContent>
            </w:r>
            <w:r w:rsidR="007F4245" w:rsidRPr="00B3428E">
              <w:rPr>
                <w:rFonts w:asciiTheme="majorBidi" w:eastAsia="Times New Roman" w:hAnsiTheme="majorBidi" w:cstheme="majorBidi"/>
                <w:sz w:val="32"/>
                <w:szCs w:val="32"/>
                <w:rtl/>
              </w:rPr>
              <w:t>93%</w:t>
            </w:r>
          </w:p>
        </w:tc>
      </w:tr>
      <w:tr w:rsidR="007F4245" w:rsidRPr="00B3428E" w:rsidTr="004F794B">
        <w:tc>
          <w:tcPr>
            <w:tcW w:w="815" w:type="dxa"/>
            <w:vAlign w:val="center"/>
          </w:tcPr>
          <w:p w:rsidR="007F4245" w:rsidRPr="00B3428E" w:rsidRDefault="007F4245" w:rsidP="004F3139">
            <w:pPr>
              <w:numPr>
                <w:ilvl w:val="0"/>
                <w:numId w:val="67"/>
              </w:numPr>
              <w:spacing w:after="0" w:line="264" w:lineRule="auto"/>
              <w:jc w:val="center"/>
              <w:rPr>
                <w:rFonts w:asciiTheme="majorBidi" w:eastAsia="Times New Roman" w:hAnsiTheme="majorBidi" w:cstheme="majorBidi"/>
                <w:sz w:val="32"/>
                <w:szCs w:val="32"/>
                <w:rtl/>
              </w:rPr>
            </w:pPr>
          </w:p>
        </w:tc>
        <w:tc>
          <w:tcPr>
            <w:tcW w:w="1366"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8</w:t>
            </w:r>
          </w:p>
        </w:tc>
        <w:tc>
          <w:tcPr>
            <w:tcW w:w="4394" w:type="dxa"/>
            <w:vAlign w:val="center"/>
          </w:tcPr>
          <w:p w:rsidR="007F4245" w:rsidRPr="00B3428E" w:rsidRDefault="007F4245" w:rsidP="007F4245">
            <w:pPr>
              <w:spacing w:after="0" w:line="264" w:lineRule="auto"/>
              <w:jc w:val="both"/>
              <w:rPr>
                <w:rFonts w:asciiTheme="majorBidi" w:eastAsia="Times New Roman" w:hAnsiTheme="majorBidi" w:cstheme="majorBidi"/>
                <w:b/>
                <w:bCs/>
                <w:sz w:val="32"/>
                <w:szCs w:val="32"/>
                <w:rtl/>
              </w:rPr>
            </w:pPr>
            <w:r w:rsidRPr="00B3428E">
              <w:rPr>
                <w:rFonts w:asciiTheme="majorBidi" w:eastAsia="Times New Roman" w:hAnsiTheme="majorBidi" w:cstheme="majorBidi"/>
                <w:sz w:val="32"/>
                <w:szCs w:val="32"/>
                <w:rtl/>
              </w:rPr>
              <w:t>اتجنب مساعدة الآخرين لي عندما أريد اتخاذ قراراتي</w:t>
            </w:r>
          </w:p>
        </w:tc>
        <w:tc>
          <w:tcPr>
            <w:tcW w:w="1134"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2.72</w:t>
            </w:r>
          </w:p>
        </w:tc>
        <w:tc>
          <w:tcPr>
            <w:tcW w:w="1418"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91%</w:t>
            </w:r>
          </w:p>
        </w:tc>
      </w:tr>
      <w:tr w:rsidR="007F4245" w:rsidRPr="00B3428E" w:rsidTr="004F794B">
        <w:tc>
          <w:tcPr>
            <w:tcW w:w="815" w:type="dxa"/>
            <w:vAlign w:val="center"/>
          </w:tcPr>
          <w:p w:rsidR="007F4245" w:rsidRPr="00B3428E" w:rsidRDefault="007F4245" w:rsidP="004F3139">
            <w:pPr>
              <w:numPr>
                <w:ilvl w:val="0"/>
                <w:numId w:val="67"/>
              </w:numPr>
              <w:spacing w:after="0" w:line="264" w:lineRule="auto"/>
              <w:jc w:val="center"/>
              <w:rPr>
                <w:rFonts w:asciiTheme="majorBidi" w:eastAsia="Times New Roman" w:hAnsiTheme="majorBidi" w:cstheme="majorBidi"/>
                <w:sz w:val="32"/>
                <w:szCs w:val="32"/>
                <w:rtl/>
              </w:rPr>
            </w:pPr>
          </w:p>
        </w:tc>
        <w:tc>
          <w:tcPr>
            <w:tcW w:w="1366"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29</w:t>
            </w:r>
          </w:p>
        </w:tc>
        <w:tc>
          <w:tcPr>
            <w:tcW w:w="4394" w:type="dxa"/>
            <w:vAlign w:val="center"/>
          </w:tcPr>
          <w:p w:rsidR="007F4245" w:rsidRPr="00B3428E" w:rsidRDefault="007F4245" w:rsidP="007F4245">
            <w:pPr>
              <w:spacing w:after="0" w:line="264" w:lineRule="auto"/>
              <w:jc w:val="both"/>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اشعر باليأس في حل مشكلاتي من غير مساعدة الآخرين</w:t>
            </w:r>
          </w:p>
        </w:tc>
        <w:tc>
          <w:tcPr>
            <w:tcW w:w="1134"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2.70</w:t>
            </w:r>
          </w:p>
        </w:tc>
        <w:tc>
          <w:tcPr>
            <w:tcW w:w="1418"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90%</w:t>
            </w:r>
          </w:p>
        </w:tc>
      </w:tr>
      <w:tr w:rsidR="007F4245" w:rsidRPr="00B3428E" w:rsidTr="004F794B">
        <w:tc>
          <w:tcPr>
            <w:tcW w:w="815" w:type="dxa"/>
            <w:vAlign w:val="center"/>
          </w:tcPr>
          <w:p w:rsidR="007F4245" w:rsidRPr="00B3428E" w:rsidRDefault="007F4245" w:rsidP="004F3139">
            <w:pPr>
              <w:numPr>
                <w:ilvl w:val="0"/>
                <w:numId w:val="67"/>
              </w:numPr>
              <w:spacing w:after="0" w:line="264" w:lineRule="auto"/>
              <w:jc w:val="center"/>
              <w:rPr>
                <w:rFonts w:asciiTheme="majorBidi" w:eastAsia="Times New Roman" w:hAnsiTheme="majorBidi" w:cstheme="majorBidi"/>
                <w:sz w:val="32"/>
                <w:szCs w:val="32"/>
                <w:rtl/>
              </w:rPr>
            </w:pPr>
          </w:p>
        </w:tc>
        <w:tc>
          <w:tcPr>
            <w:tcW w:w="1366"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20</w:t>
            </w:r>
          </w:p>
        </w:tc>
        <w:tc>
          <w:tcPr>
            <w:tcW w:w="4394" w:type="dxa"/>
            <w:vAlign w:val="center"/>
          </w:tcPr>
          <w:p w:rsidR="007F4245" w:rsidRPr="00B3428E" w:rsidRDefault="007F4245" w:rsidP="007F4245">
            <w:pPr>
              <w:spacing w:after="0" w:line="264" w:lineRule="auto"/>
              <w:jc w:val="both"/>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أفضل الصمت وعدم المشاركة في الصف وان كنت اعرف</w:t>
            </w:r>
          </w:p>
        </w:tc>
        <w:tc>
          <w:tcPr>
            <w:tcW w:w="1134"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2.68</w:t>
            </w:r>
          </w:p>
        </w:tc>
        <w:tc>
          <w:tcPr>
            <w:tcW w:w="1418"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89%</w:t>
            </w:r>
          </w:p>
        </w:tc>
      </w:tr>
      <w:tr w:rsidR="007F4245" w:rsidRPr="00B3428E" w:rsidTr="004F794B">
        <w:tc>
          <w:tcPr>
            <w:tcW w:w="815" w:type="dxa"/>
            <w:vAlign w:val="center"/>
          </w:tcPr>
          <w:p w:rsidR="007F4245" w:rsidRPr="00B3428E" w:rsidRDefault="007F4245" w:rsidP="004F3139">
            <w:pPr>
              <w:numPr>
                <w:ilvl w:val="0"/>
                <w:numId w:val="67"/>
              </w:numPr>
              <w:spacing w:after="0" w:line="264" w:lineRule="auto"/>
              <w:jc w:val="center"/>
              <w:rPr>
                <w:rFonts w:asciiTheme="majorBidi" w:eastAsia="Times New Roman" w:hAnsiTheme="majorBidi" w:cstheme="majorBidi"/>
                <w:sz w:val="32"/>
                <w:szCs w:val="32"/>
                <w:rtl/>
              </w:rPr>
            </w:pPr>
          </w:p>
        </w:tc>
        <w:tc>
          <w:tcPr>
            <w:tcW w:w="1366"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6</w:t>
            </w:r>
          </w:p>
        </w:tc>
        <w:tc>
          <w:tcPr>
            <w:tcW w:w="4394" w:type="dxa"/>
            <w:vAlign w:val="center"/>
          </w:tcPr>
          <w:p w:rsidR="007F4245" w:rsidRPr="00B3428E" w:rsidRDefault="007F4245" w:rsidP="007F4245">
            <w:pPr>
              <w:spacing w:after="0" w:line="264" w:lineRule="auto"/>
              <w:jc w:val="both"/>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عندما اضطر لمواجهة موقف جديد اكره نفسي</w:t>
            </w:r>
          </w:p>
        </w:tc>
        <w:tc>
          <w:tcPr>
            <w:tcW w:w="1134"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2.62</w:t>
            </w:r>
          </w:p>
        </w:tc>
        <w:tc>
          <w:tcPr>
            <w:tcW w:w="1418"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87%</w:t>
            </w:r>
          </w:p>
        </w:tc>
      </w:tr>
      <w:tr w:rsidR="007F4245" w:rsidRPr="00B3428E" w:rsidTr="004F794B">
        <w:tc>
          <w:tcPr>
            <w:tcW w:w="815" w:type="dxa"/>
            <w:vAlign w:val="center"/>
          </w:tcPr>
          <w:p w:rsidR="007F4245" w:rsidRPr="00B3428E" w:rsidRDefault="007F4245" w:rsidP="004F3139">
            <w:pPr>
              <w:numPr>
                <w:ilvl w:val="0"/>
                <w:numId w:val="67"/>
              </w:numPr>
              <w:spacing w:after="0" w:line="264" w:lineRule="auto"/>
              <w:jc w:val="center"/>
              <w:rPr>
                <w:rFonts w:asciiTheme="majorBidi" w:eastAsia="Times New Roman" w:hAnsiTheme="majorBidi" w:cstheme="majorBidi"/>
                <w:sz w:val="32"/>
                <w:szCs w:val="32"/>
                <w:rtl/>
              </w:rPr>
            </w:pPr>
          </w:p>
        </w:tc>
        <w:tc>
          <w:tcPr>
            <w:tcW w:w="1366"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36</w:t>
            </w:r>
          </w:p>
        </w:tc>
        <w:tc>
          <w:tcPr>
            <w:tcW w:w="4394" w:type="dxa"/>
            <w:vAlign w:val="center"/>
          </w:tcPr>
          <w:p w:rsidR="007F4245" w:rsidRPr="00B3428E" w:rsidRDefault="007F4245" w:rsidP="007F4245">
            <w:pPr>
              <w:spacing w:after="0" w:line="264" w:lineRule="auto"/>
              <w:jc w:val="both"/>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أجد صعوبة بالاستمرار بأي نشاط خشية الفشل</w:t>
            </w:r>
          </w:p>
        </w:tc>
        <w:tc>
          <w:tcPr>
            <w:tcW w:w="1134"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2.62</w:t>
            </w:r>
          </w:p>
        </w:tc>
        <w:tc>
          <w:tcPr>
            <w:tcW w:w="1418"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87%</w:t>
            </w:r>
          </w:p>
        </w:tc>
      </w:tr>
      <w:tr w:rsidR="007F4245" w:rsidRPr="00B3428E" w:rsidTr="004F794B">
        <w:tc>
          <w:tcPr>
            <w:tcW w:w="815" w:type="dxa"/>
            <w:vAlign w:val="center"/>
          </w:tcPr>
          <w:p w:rsidR="007F4245" w:rsidRPr="00B3428E" w:rsidRDefault="007F4245" w:rsidP="004F3139">
            <w:pPr>
              <w:numPr>
                <w:ilvl w:val="0"/>
                <w:numId w:val="67"/>
              </w:numPr>
              <w:spacing w:after="0" w:line="264" w:lineRule="auto"/>
              <w:jc w:val="center"/>
              <w:rPr>
                <w:rFonts w:asciiTheme="majorBidi" w:eastAsia="Times New Roman" w:hAnsiTheme="majorBidi" w:cstheme="majorBidi"/>
                <w:sz w:val="32"/>
                <w:szCs w:val="32"/>
                <w:rtl/>
              </w:rPr>
            </w:pPr>
          </w:p>
        </w:tc>
        <w:tc>
          <w:tcPr>
            <w:tcW w:w="1366"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34</w:t>
            </w:r>
          </w:p>
        </w:tc>
        <w:tc>
          <w:tcPr>
            <w:tcW w:w="4394" w:type="dxa"/>
            <w:vAlign w:val="center"/>
          </w:tcPr>
          <w:p w:rsidR="007F4245" w:rsidRPr="00B3428E" w:rsidRDefault="007F4245" w:rsidP="007F4245">
            <w:pPr>
              <w:spacing w:after="0" w:line="264" w:lineRule="auto"/>
              <w:jc w:val="both"/>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ارتبك عند الاجابة حتى لو كنت متقن الإجابة</w:t>
            </w:r>
          </w:p>
        </w:tc>
        <w:tc>
          <w:tcPr>
            <w:tcW w:w="1134"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2.58</w:t>
            </w:r>
          </w:p>
        </w:tc>
        <w:tc>
          <w:tcPr>
            <w:tcW w:w="1418"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86%</w:t>
            </w:r>
          </w:p>
        </w:tc>
      </w:tr>
      <w:tr w:rsidR="007F4245" w:rsidRPr="00B3428E" w:rsidTr="004F794B">
        <w:tc>
          <w:tcPr>
            <w:tcW w:w="815" w:type="dxa"/>
            <w:vAlign w:val="center"/>
          </w:tcPr>
          <w:p w:rsidR="007F4245" w:rsidRPr="00B3428E" w:rsidRDefault="007F4245" w:rsidP="004F3139">
            <w:pPr>
              <w:numPr>
                <w:ilvl w:val="0"/>
                <w:numId w:val="67"/>
              </w:numPr>
              <w:spacing w:after="0" w:line="264" w:lineRule="auto"/>
              <w:jc w:val="center"/>
              <w:rPr>
                <w:rFonts w:asciiTheme="majorBidi" w:eastAsia="Times New Roman" w:hAnsiTheme="majorBidi" w:cstheme="majorBidi"/>
                <w:sz w:val="32"/>
                <w:szCs w:val="32"/>
                <w:rtl/>
              </w:rPr>
            </w:pPr>
          </w:p>
        </w:tc>
        <w:tc>
          <w:tcPr>
            <w:tcW w:w="1366"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16</w:t>
            </w:r>
          </w:p>
        </w:tc>
        <w:tc>
          <w:tcPr>
            <w:tcW w:w="4394" w:type="dxa"/>
            <w:vAlign w:val="center"/>
          </w:tcPr>
          <w:p w:rsidR="007F4245" w:rsidRPr="00B3428E" w:rsidRDefault="007F4245" w:rsidP="007F4245">
            <w:pPr>
              <w:spacing w:after="0" w:line="264" w:lineRule="auto"/>
              <w:jc w:val="both"/>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اخشى أي شخص يطيل النظر نحوي</w:t>
            </w:r>
          </w:p>
        </w:tc>
        <w:tc>
          <w:tcPr>
            <w:tcW w:w="1134"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2.52</w:t>
            </w:r>
          </w:p>
        </w:tc>
        <w:tc>
          <w:tcPr>
            <w:tcW w:w="1418"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84%</w:t>
            </w:r>
          </w:p>
        </w:tc>
      </w:tr>
      <w:tr w:rsidR="007F4245" w:rsidRPr="00B3428E" w:rsidTr="004F794B">
        <w:tc>
          <w:tcPr>
            <w:tcW w:w="815" w:type="dxa"/>
            <w:vAlign w:val="center"/>
          </w:tcPr>
          <w:p w:rsidR="007F4245" w:rsidRPr="00B3428E" w:rsidRDefault="007F4245" w:rsidP="004F3139">
            <w:pPr>
              <w:numPr>
                <w:ilvl w:val="0"/>
                <w:numId w:val="67"/>
              </w:numPr>
              <w:spacing w:after="0" w:line="264" w:lineRule="auto"/>
              <w:jc w:val="center"/>
              <w:rPr>
                <w:rFonts w:asciiTheme="majorBidi" w:eastAsia="Times New Roman" w:hAnsiTheme="majorBidi" w:cstheme="majorBidi"/>
                <w:sz w:val="32"/>
                <w:szCs w:val="32"/>
                <w:rtl/>
              </w:rPr>
            </w:pPr>
          </w:p>
        </w:tc>
        <w:tc>
          <w:tcPr>
            <w:tcW w:w="1366"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9</w:t>
            </w:r>
          </w:p>
        </w:tc>
        <w:tc>
          <w:tcPr>
            <w:tcW w:w="4394" w:type="dxa"/>
            <w:vAlign w:val="center"/>
          </w:tcPr>
          <w:p w:rsidR="007F4245" w:rsidRPr="00B3428E" w:rsidRDefault="007F4245" w:rsidP="007F4245">
            <w:pPr>
              <w:spacing w:after="0" w:line="264" w:lineRule="auto"/>
              <w:jc w:val="both"/>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اشعر باليأس عندما أتحدث أمام أساتذتي خشية الفشل</w:t>
            </w:r>
          </w:p>
        </w:tc>
        <w:tc>
          <w:tcPr>
            <w:tcW w:w="1134"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2.46</w:t>
            </w:r>
          </w:p>
        </w:tc>
        <w:tc>
          <w:tcPr>
            <w:tcW w:w="1418"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82%</w:t>
            </w:r>
          </w:p>
        </w:tc>
      </w:tr>
      <w:tr w:rsidR="007F4245" w:rsidRPr="00B3428E" w:rsidTr="004F794B">
        <w:tc>
          <w:tcPr>
            <w:tcW w:w="815" w:type="dxa"/>
            <w:vAlign w:val="center"/>
          </w:tcPr>
          <w:p w:rsidR="007F4245" w:rsidRPr="00B3428E" w:rsidRDefault="007F4245" w:rsidP="004F3139">
            <w:pPr>
              <w:numPr>
                <w:ilvl w:val="0"/>
                <w:numId w:val="67"/>
              </w:numPr>
              <w:spacing w:after="0" w:line="264" w:lineRule="auto"/>
              <w:jc w:val="center"/>
              <w:rPr>
                <w:rFonts w:asciiTheme="majorBidi" w:eastAsia="Times New Roman" w:hAnsiTheme="majorBidi" w:cstheme="majorBidi"/>
                <w:sz w:val="32"/>
                <w:szCs w:val="32"/>
                <w:rtl/>
              </w:rPr>
            </w:pPr>
          </w:p>
        </w:tc>
        <w:tc>
          <w:tcPr>
            <w:tcW w:w="1366"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21</w:t>
            </w:r>
          </w:p>
        </w:tc>
        <w:tc>
          <w:tcPr>
            <w:tcW w:w="4394" w:type="dxa"/>
            <w:vAlign w:val="center"/>
          </w:tcPr>
          <w:p w:rsidR="007F4245" w:rsidRPr="00B3428E" w:rsidRDefault="007F4245" w:rsidP="007F4245">
            <w:pPr>
              <w:spacing w:after="0" w:line="264" w:lineRule="auto"/>
              <w:jc w:val="both"/>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امتنع عن تنفيذ الأعمال لأنها لا تحقق رغباتي</w:t>
            </w:r>
          </w:p>
        </w:tc>
        <w:tc>
          <w:tcPr>
            <w:tcW w:w="1134"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2.10</w:t>
            </w:r>
          </w:p>
        </w:tc>
        <w:tc>
          <w:tcPr>
            <w:tcW w:w="1418"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70%</w:t>
            </w:r>
          </w:p>
        </w:tc>
      </w:tr>
      <w:tr w:rsidR="007F4245" w:rsidRPr="00B3428E" w:rsidTr="004F794B">
        <w:tc>
          <w:tcPr>
            <w:tcW w:w="815" w:type="dxa"/>
            <w:vAlign w:val="center"/>
          </w:tcPr>
          <w:p w:rsidR="007F4245" w:rsidRPr="00B3428E" w:rsidRDefault="007F4245" w:rsidP="004F3139">
            <w:pPr>
              <w:numPr>
                <w:ilvl w:val="0"/>
                <w:numId w:val="67"/>
              </w:numPr>
              <w:spacing w:after="0" w:line="264" w:lineRule="auto"/>
              <w:jc w:val="center"/>
              <w:rPr>
                <w:rFonts w:asciiTheme="majorBidi" w:eastAsia="Times New Roman" w:hAnsiTheme="majorBidi" w:cstheme="majorBidi"/>
                <w:sz w:val="32"/>
                <w:szCs w:val="32"/>
                <w:rtl/>
              </w:rPr>
            </w:pPr>
          </w:p>
        </w:tc>
        <w:tc>
          <w:tcPr>
            <w:tcW w:w="1366"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3</w:t>
            </w:r>
          </w:p>
        </w:tc>
        <w:tc>
          <w:tcPr>
            <w:tcW w:w="4394" w:type="dxa"/>
            <w:vAlign w:val="center"/>
          </w:tcPr>
          <w:p w:rsidR="007F4245" w:rsidRPr="00B3428E" w:rsidRDefault="007F4245" w:rsidP="007F4245">
            <w:pPr>
              <w:spacing w:after="0" w:line="264" w:lineRule="auto"/>
              <w:jc w:val="both"/>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جميع أفكاري عديمة الفائدة</w:t>
            </w:r>
          </w:p>
        </w:tc>
        <w:tc>
          <w:tcPr>
            <w:tcW w:w="1134"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1.84</w:t>
            </w:r>
          </w:p>
        </w:tc>
        <w:tc>
          <w:tcPr>
            <w:tcW w:w="1418"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61%</w:t>
            </w:r>
          </w:p>
        </w:tc>
      </w:tr>
      <w:tr w:rsidR="007F4245" w:rsidRPr="00B3428E" w:rsidTr="004F794B">
        <w:tc>
          <w:tcPr>
            <w:tcW w:w="815" w:type="dxa"/>
            <w:vAlign w:val="center"/>
          </w:tcPr>
          <w:p w:rsidR="007F4245" w:rsidRPr="00B3428E" w:rsidRDefault="007F4245" w:rsidP="004F3139">
            <w:pPr>
              <w:numPr>
                <w:ilvl w:val="0"/>
                <w:numId w:val="67"/>
              </w:numPr>
              <w:spacing w:after="0" w:line="264" w:lineRule="auto"/>
              <w:jc w:val="center"/>
              <w:rPr>
                <w:rFonts w:asciiTheme="majorBidi" w:eastAsia="Times New Roman" w:hAnsiTheme="majorBidi" w:cstheme="majorBidi"/>
                <w:sz w:val="32"/>
                <w:szCs w:val="32"/>
                <w:rtl/>
              </w:rPr>
            </w:pPr>
          </w:p>
        </w:tc>
        <w:tc>
          <w:tcPr>
            <w:tcW w:w="1366"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28</w:t>
            </w:r>
          </w:p>
        </w:tc>
        <w:tc>
          <w:tcPr>
            <w:tcW w:w="4394" w:type="dxa"/>
            <w:vAlign w:val="center"/>
          </w:tcPr>
          <w:p w:rsidR="007F4245" w:rsidRPr="00B3428E" w:rsidRDefault="007F4245" w:rsidP="007F4245">
            <w:pPr>
              <w:spacing w:after="0" w:line="264" w:lineRule="auto"/>
              <w:jc w:val="both"/>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أفضل الانسحاب عندما يعارض الآخرون رأيي</w:t>
            </w:r>
          </w:p>
        </w:tc>
        <w:tc>
          <w:tcPr>
            <w:tcW w:w="1134"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1.48</w:t>
            </w:r>
          </w:p>
        </w:tc>
        <w:tc>
          <w:tcPr>
            <w:tcW w:w="1418"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49%</w:t>
            </w:r>
          </w:p>
        </w:tc>
      </w:tr>
      <w:tr w:rsidR="007F4245" w:rsidRPr="00B3428E" w:rsidTr="004F794B">
        <w:tc>
          <w:tcPr>
            <w:tcW w:w="815" w:type="dxa"/>
            <w:vAlign w:val="center"/>
          </w:tcPr>
          <w:p w:rsidR="007F4245" w:rsidRPr="00B3428E" w:rsidRDefault="007F4245" w:rsidP="004F3139">
            <w:pPr>
              <w:numPr>
                <w:ilvl w:val="0"/>
                <w:numId w:val="67"/>
              </w:numPr>
              <w:spacing w:after="0" w:line="264" w:lineRule="auto"/>
              <w:jc w:val="center"/>
              <w:rPr>
                <w:rFonts w:asciiTheme="majorBidi" w:eastAsia="Times New Roman" w:hAnsiTheme="majorBidi" w:cstheme="majorBidi"/>
                <w:sz w:val="32"/>
                <w:szCs w:val="32"/>
                <w:rtl/>
              </w:rPr>
            </w:pPr>
          </w:p>
        </w:tc>
        <w:tc>
          <w:tcPr>
            <w:tcW w:w="1366"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15</w:t>
            </w:r>
          </w:p>
        </w:tc>
        <w:tc>
          <w:tcPr>
            <w:tcW w:w="4394" w:type="dxa"/>
            <w:vAlign w:val="center"/>
          </w:tcPr>
          <w:p w:rsidR="007F4245" w:rsidRPr="00B3428E" w:rsidRDefault="007F4245" w:rsidP="007F4245">
            <w:pPr>
              <w:spacing w:after="0" w:line="264" w:lineRule="auto"/>
              <w:jc w:val="both"/>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اتجنب دخول الاحتفالات والمناسبات خشية الفشل بالحديث مع الجالسين</w:t>
            </w:r>
          </w:p>
        </w:tc>
        <w:tc>
          <w:tcPr>
            <w:tcW w:w="1134"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1.46</w:t>
            </w:r>
          </w:p>
        </w:tc>
        <w:tc>
          <w:tcPr>
            <w:tcW w:w="1418"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48%</w:t>
            </w:r>
          </w:p>
        </w:tc>
      </w:tr>
      <w:tr w:rsidR="007F4245" w:rsidRPr="00B3428E" w:rsidTr="004F794B">
        <w:tc>
          <w:tcPr>
            <w:tcW w:w="815" w:type="dxa"/>
            <w:vAlign w:val="center"/>
          </w:tcPr>
          <w:p w:rsidR="007F4245" w:rsidRPr="00B3428E" w:rsidRDefault="007F4245" w:rsidP="004F3139">
            <w:pPr>
              <w:numPr>
                <w:ilvl w:val="0"/>
                <w:numId w:val="67"/>
              </w:numPr>
              <w:spacing w:after="0" w:line="264" w:lineRule="auto"/>
              <w:jc w:val="center"/>
              <w:rPr>
                <w:rFonts w:asciiTheme="majorBidi" w:eastAsia="Times New Roman" w:hAnsiTheme="majorBidi" w:cstheme="majorBidi"/>
                <w:sz w:val="32"/>
                <w:szCs w:val="32"/>
                <w:rtl/>
              </w:rPr>
            </w:pPr>
          </w:p>
        </w:tc>
        <w:tc>
          <w:tcPr>
            <w:tcW w:w="1366"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30</w:t>
            </w:r>
          </w:p>
        </w:tc>
        <w:tc>
          <w:tcPr>
            <w:tcW w:w="4394" w:type="dxa"/>
            <w:vAlign w:val="center"/>
          </w:tcPr>
          <w:p w:rsidR="007F4245" w:rsidRPr="00B3428E" w:rsidRDefault="007F4245" w:rsidP="007F4245">
            <w:pPr>
              <w:spacing w:after="0" w:line="264" w:lineRule="auto"/>
              <w:jc w:val="both"/>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 xml:space="preserve">استشير زملائي في معظم أموري </w:t>
            </w:r>
            <w:r w:rsidR="00E44FAF">
              <w:rPr>
                <w:rFonts w:asciiTheme="majorBidi" w:eastAsia="Times New Roman" w:hAnsiTheme="majorBidi" w:cstheme="majorBidi"/>
                <w:noProof/>
                <w:sz w:val="32"/>
                <w:szCs w:val="32"/>
                <w:rtl/>
              </w:rPr>
              <mc:AlternateContent>
                <mc:Choice Requires="wps">
                  <w:drawing>
                    <wp:anchor distT="0" distB="0" distL="114300" distR="114300" simplePos="0" relativeHeight="251678720" behindDoc="0" locked="0" layoutInCell="1" allowOverlap="1">
                      <wp:simplePos x="0" y="0"/>
                      <wp:positionH relativeFrom="column">
                        <wp:posOffset>-1706880</wp:posOffset>
                      </wp:positionH>
                      <wp:positionV relativeFrom="paragraph">
                        <wp:posOffset>-1439545</wp:posOffset>
                      </wp:positionV>
                      <wp:extent cx="5885180" cy="495300"/>
                      <wp:effectExtent l="8255" t="12065" r="12065" b="6985"/>
                      <wp:wrapNone/>
                      <wp:docPr id="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5180" cy="495300"/>
                              </a:xfrm>
                              <a:prstGeom prst="rect">
                                <a:avLst/>
                              </a:prstGeom>
                              <a:solidFill>
                                <a:srgbClr val="FFFFFF"/>
                              </a:solidFill>
                              <a:ln w="9525">
                                <a:solidFill>
                                  <a:schemeClr val="bg1">
                                    <a:lumMod val="100000"/>
                                    <a:lumOff val="0"/>
                                  </a:schemeClr>
                                </a:solidFill>
                                <a:miter lim="800000"/>
                                <a:headEnd/>
                                <a:tailEnd/>
                              </a:ln>
                            </wps:spPr>
                            <wps:txbx>
                              <w:txbxContent>
                                <w:p w:rsidR="0034219A" w:rsidRPr="00197F36" w:rsidRDefault="0034219A" w:rsidP="004F794B">
                                  <w:pPr>
                                    <w:jc w:val="both"/>
                                    <w:rPr>
                                      <w:rFonts w:asciiTheme="majorBidi" w:hAnsiTheme="majorBidi" w:cstheme="majorBidi"/>
                                      <w:sz w:val="32"/>
                                      <w:szCs w:val="32"/>
                                      <w:rtl/>
                                      <w:lang w:bidi="ar-IQ"/>
                                    </w:rPr>
                                  </w:pPr>
                                  <w:r w:rsidRPr="00E12657">
                                    <w:rPr>
                                      <w:rFonts w:asciiTheme="majorBidi" w:hAnsiTheme="majorBidi" w:cs="Sultan bold" w:hint="cs"/>
                                      <w:b/>
                                      <w:color w:val="000000" w:themeColor="text1"/>
                                      <w:sz w:val="28"/>
                                      <w:szCs w:val="28"/>
                                      <w:u w:val="single"/>
                                      <w:rtl/>
                                    </w:rPr>
                                    <w:t xml:space="preserve">الكتاب السنوي </w:t>
                                  </w:r>
                                  <w:r w:rsidRPr="00E12657">
                                    <w:rPr>
                                      <w:rFonts w:asciiTheme="majorBidi" w:hAnsiTheme="majorBidi" w:cs="Sultan bold"/>
                                      <w:b/>
                                      <w:color w:val="000000" w:themeColor="text1"/>
                                      <w:sz w:val="28"/>
                                      <w:szCs w:val="28"/>
                                      <w:u w:val="single"/>
                                      <w:rtl/>
                                    </w:rPr>
                                    <w:t>–</w:t>
                                  </w:r>
                                  <w:r w:rsidRPr="00E12657">
                                    <w:rPr>
                                      <w:rFonts w:asciiTheme="majorBidi" w:hAnsiTheme="majorBidi" w:cs="Sultan bold" w:hint="cs"/>
                                      <w:b/>
                                      <w:color w:val="000000" w:themeColor="text1"/>
                                      <w:sz w:val="28"/>
                                      <w:szCs w:val="28"/>
                                      <w:u w:val="single"/>
                                      <w:rtl/>
                                    </w:rPr>
                                    <w:t xml:space="preserve"> المجلد التاسع - 2014                                                                   م0م0 حسن عبدالله حسن</w:t>
                                  </w:r>
                                </w:p>
                                <w:p w:rsidR="0034219A" w:rsidRDefault="0034219A">
                                  <w:pPr>
                                    <w:rPr>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45" style="position:absolute;left:0;text-align:left;margin-left:-134.4pt;margin-top:-113.35pt;width:463.4pt;height:3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" strokecolor="white [3212]">
                      <v:textbox>
                        <w:txbxContent>
                          <w:p w:rsidR="0034219A" w:rsidRPr="00197F36" w:rsidRDefault="0034219A" w:rsidP="004F794B">
                            <w:pPr>
                              <w:jc w:val="both"/>
                              <w:rPr>
                                <w:rFonts w:asciiTheme="majorBidi" w:hAnsiTheme="majorBidi" w:cstheme="majorBidi"/>
                                <w:sz w:val="32"/>
                                <w:szCs w:val="32"/>
                                <w:rtl/>
                                <w:lang w:bidi="ar-IQ"/>
                              </w:rPr>
                            </w:pPr>
                            <w:r w:rsidRPr="00E12657">
                              <w:rPr>
                                <w:rFonts w:asciiTheme="majorBidi" w:hAnsiTheme="majorBidi" w:cs="Sultan bold" w:hint="cs"/>
                                <w:b/>
                                <w:color w:val="000000" w:themeColor="text1"/>
                                <w:sz w:val="28"/>
                                <w:szCs w:val="28"/>
                                <w:u w:val="single"/>
                                <w:rtl/>
                              </w:rPr>
                              <w:t xml:space="preserve">الكتاب السنوي </w:t>
                            </w:r>
                            <w:r w:rsidRPr="00E12657">
                              <w:rPr>
                                <w:rFonts w:asciiTheme="majorBidi" w:hAnsiTheme="majorBidi" w:cs="Sultan bold"/>
                                <w:b/>
                                <w:color w:val="000000" w:themeColor="text1"/>
                                <w:sz w:val="28"/>
                                <w:szCs w:val="28"/>
                                <w:u w:val="single"/>
                                <w:rtl/>
                              </w:rPr>
                              <w:t>–</w:t>
                            </w:r>
                            <w:r w:rsidRPr="00E12657">
                              <w:rPr>
                                <w:rFonts w:asciiTheme="majorBidi" w:hAnsiTheme="majorBidi" w:cs="Sultan bold" w:hint="cs"/>
                                <w:b/>
                                <w:color w:val="000000" w:themeColor="text1"/>
                                <w:sz w:val="28"/>
                                <w:szCs w:val="28"/>
                                <w:u w:val="single"/>
                                <w:rtl/>
                              </w:rPr>
                              <w:t xml:space="preserve"> المجلد التاسع - 2014                                                                   م0م0 حسن عبدالله حسن</w:t>
                            </w:r>
                          </w:p>
                          <w:p w:rsidR="0034219A" w:rsidRDefault="0034219A">
                            <w:pPr>
                              <w:rPr>
                                <w:lang w:bidi="ar-IQ"/>
                              </w:rPr>
                            </w:pPr>
                          </w:p>
                        </w:txbxContent>
                      </v:textbox>
                    </v:rect>
                  </w:pict>
                </mc:Fallback>
              </mc:AlternateContent>
            </w:r>
            <w:r w:rsidRPr="00B3428E">
              <w:rPr>
                <w:rFonts w:asciiTheme="majorBidi" w:eastAsia="Times New Roman" w:hAnsiTheme="majorBidi" w:cstheme="majorBidi"/>
                <w:sz w:val="32"/>
                <w:szCs w:val="32"/>
                <w:rtl/>
              </w:rPr>
              <w:t>الشخصية لخبراتي الفاشلة</w:t>
            </w:r>
          </w:p>
        </w:tc>
        <w:tc>
          <w:tcPr>
            <w:tcW w:w="1134"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1.46</w:t>
            </w:r>
          </w:p>
        </w:tc>
        <w:tc>
          <w:tcPr>
            <w:tcW w:w="1418"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48%</w:t>
            </w:r>
          </w:p>
        </w:tc>
      </w:tr>
      <w:tr w:rsidR="007F4245" w:rsidRPr="00B3428E" w:rsidTr="004F794B">
        <w:tc>
          <w:tcPr>
            <w:tcW w:w="815" w:type="dxa"/>
            <w:vAlign w:val="center"/>
          </w:tcPr>
          <w:p w:rsidR="007F4245" w:rsidRPr="00B3428E" w:rsidRDefault="007F4245" w:rsidP="004F3139">
            <w:pPr>
              <w:numPr>
                <w:ilvl w:val="0"/>
                <w:numId w:val="67"/>
              </w:numPr>
              <w:spacing w:after="0" w:line="264" w:lineRule="auto"/>
              <w:jc w:val="center"/>
              <w:rPr>
                <w:rFonts w:asciiTheme="majorBidi" w:eastAsia="Times New Roman" w:hAnsiTheme="majorBidi" w:cstheme="majorBidi"/>
                <w:sz w:val="32"/>
                <w:szCs w:val="32"/>
                <w:rtl/>
              </w:rPr>
            </w:pPr>
          </w:p>
        </w:tc>
        <w:tc>
          <w:tcPr>
            <w:tcW w:w="1366"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23</w:t>
            </w:r>
          </w:p>
        </w:tc>
        <w:tc>
          <w:tcPr>
            <w:tcW w:w="4394" w:type="dxa"/>
            <w:vAlign w:val="center"/>
          </w:tcPr>
          <w:p w:rsidR="007F4245" w:rsidRPr="00B3428E" w:rsidRDefault="007F4245" w:rsidP="007F4245">
            <w:pPr>
              <w:spacing w:after="0" w:line="264" w:lineRule="auto"/>
              <w:jc w:val="both"/>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أفضل الجلوس في الأماكن الخلفية من القاعة الدراسية</w:t>
            </w:r>
          </w:p>
        </w:tc>
        <w:tc>
          <w:tcPr>
            <w:tcW w:w="1134"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1.42</w:t>
            </w:r>
          </w:p>
        </w:tc>
        <w:tc>
          <w:tcPr>
            <w:tcW w:w="1418"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47%</w:t>
            </w:r>
          </w:p>
        </w:tc>
      </w:tr>
      <w:tr w:rsidR="007F4245" w:rsidRPr="00B3428E" w:rsidTr="004F794B">
        <w:tc>
          <w:tcPr>
            <w:tcW w:w="815" w:type="dxa"/>
            <w:vAlign w:val="center"/>
          </w:tcPr>
          <w:p w:rsidR="007F4245" w:rsidRPr="00B3428E" w:rsidRDefault="007F4245" w:rsidP="004F3139">
            <w:pPr>
              <w:numPr>
                <w:ilvl w:val="0"/>
                <w:numId w:val="67"/>
              </w:numPr>
              <w:spacing w:after="0" w:line="264" w:lineRule="auto"/>
              <w:jc w:val="center"/>
              <w:rPr>
                <w:rFonts w:asciiTheme="majorBidi" w:eastAsia="Times New Roman" w:hAnsiTheme="majorBidi" w:cstheme="majorBidi"/>
                <w:sz w:val="32"/>
                <w:szCs w:val="32"/>
                <w:rtl/>
              </w:rPr>
            </w:pPr>
          </w:p>
        </w:tc>
        <w:tc>
          <w:tcPr>
            <w:tcW w:w="1366"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35</w:t>
            </w:r>
          </w:p>
        </w:tc>
        <w:tc>
          <w:tcPr>
            <w:tcW w:w="4394" w:type="dxa"/>
            <w:vAlign w:val="center"/>
          </w:tcPr>
          <w:p w:rsidR="007F4245" w:rsidRPr="00B3428E" w:rsidRDefault="007F4245" w:rsidP="007F4245">
            <w:pPr>
              <w:spacing w:after="0" w:line="264" w:lineRule="auto"/>
              <w:jc w:val="both"/>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اشعر إن أملي بالحياة اقل من أمل الآخرين</w:t>
            </w:r>
          </w:p>
        </w:tc>
        <w:tc>
          <w:tcPr>
            <w:tcW w:w="1134"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1.42</w:t>
            </w:r>
          </w:p>
        </w:tc>
        <w:tc>
          <w:tcPr>
            <w:tcW w:w="1418"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47%</w:t>
            </w:r>
          </w:p>
        </w:tc>
      </w:tr>
      <w:tr w:rsidR="007F4245" w:rsidRPr="00B3428E" w:rsidTr="004F794B">
        <w:tc>
          <w:tcPr>
            <w:tcW w:w="815" w:type="dxa"/>
            <w:vAlign w:val="center"/>
          </w:tcPr>
          <w:p w:rsidR="007F4245" w:rsidRPr="00B3428E" w:rsidRDefault="007F4245" w:rsidP="004F3139">
            <w:pPr>
              <w:numPr>
                <w:ilvl w:val="0"/>
                <w:numId w:val="67"/>
              </w:numPr>
              <w:spacing w:after="0" w:line="264" w:lineRule="auto"/>
              <w:jc w:val="center"/>
              <w:rPr>
                <w:rFonts w:asciiTheme="majorBidi" w:eastAsia="Times New Roman" w:hAnsiTheme="majorBidi" w:cstheme="majorBidi"/>
                <w:sz w:val="32"/>
                <w:szCs w:val="32"/>
                <w:rtl/>
              </w:rPr>
            </w:pPr>
          </w:p>
        </w:tc>
        <w:tc>
          <w:tcPr>
            <w:tcW w:w="1366"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1</w:t>
            </w:r>
          </w:p>
        </w:tc>
        <w:tc>
          <w:tcPr>
            <w:tcW w:w="4394" w:type="dxa"/>
            <w:vAlign w:val="center"/>
          </w:tcPr>
          <w:p w:rsidR="007F4245" w:rsidRPr="00B3428E" w:rsidRDefault="007F4245" w:rsidP="007F4245">
            <w:pPr>
              <w:spacing w:after="0" w:line="264" w:lineRule="auto"/>
              <w:jc w:val="both"/>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اشعر ان قراراتي دائما غير صحيحة</w:t>
            </w:r>
          </w:p>
        </w:tc>
        <w:tc>
          <w:tcPr>
            <w:tcW w:w="1134"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1.40</w:t>
            </w:r>
          </w:p>
        </w:tc>
        <w:tc>
          <w:tcPr>
            <w:tcW w:w="1418"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47%</w:t>
            </w:r>
          </w:p>
        </w:tc>
      </w:tr>
      <w:tr w:rsidR="007F4245" w:rsidRPr="00B3428E" w:rsidTr="004F794B">
        <w:tc>
          <w:tcPr>
            <w:tcW w:w="815" w:type="dxa"/>
            <w:vAlign w:val="center"/>
          </w:tcPr>
          <w:p w:rsidR="007F4245" w:rsidRPr="00B3428E" w:rsidRDefault="007F4245" w:rsidP="004F3139">
            <w:pPr>
              <w:numPr>
                <w:ilvl w:val="0"/>
                <w:numId w:val="67"/>
              </w:numPr>
              <w:spacing w:after="0" w:line="264" w:lineRule="auto"/>
              <w:jc w:val="center"/>
              <w:rPr>
                <w:rFonts w:asciiTheme="majorBidi" w:eastAsia="Times New Roman" w:hAnsiTheme="majorBidi" w:cstheme="majorBidi"/>
                <w:sz w:val="32"/>
                <w:szCs w:val="32"/>
                <w:rtl/>
              </w:rPr>
            </w:pPr>
          </w:p>
        </w:tc>
        <w:tc>
          <w:tcPr>
            <w:tcW w:w="1366"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10</w:t>
            </w:r>
          </w:p>
        </w:tc>
        <w:tc>
          <w:tcPr>
            <w:tcW w:w="4394" w:type="dxa"/>
            <w:vAlign w:val="center"/>
          </w:tcPr>
          <w:p w:rsidR="007F4245" w:rsidRPr="00B3428E" w:rsidRDefault="007F4245" w:rsidP="007F4245">
            <w:pPr>
              <w:spacing w:after="0" w:line="264" w:lineRule="auto"/>
              <w:jc w:val="both"/>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جميع اعمالي افشل بها لعدم مساعدة الاخرين لي</w:t>
            </w:r>
          </w:p>
        </w:tc>
        <w:tc>
          <w:tcPr>
            <w:tcW w:w="1134"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1.38</w:t>
            </w:r>
          </w:p>
        </w:tc>
        <w:tc>
          <w:tcPr>
            <w:tcW w:w="1418"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46%</w:t>
            </w:r>
          </w:p>
        </w:tc>
      </w:tr>
      <w:tr w:rsidR="007F4245" w:rsidRPr="00B3428E" w:rsidTr="004F794B">
        <w:tc>
          <w:tcPr>
            <w:tcW w:w="815" w:type="dxa"/>
            <w:vAlign w:val="center"/>
          </w:tcPr>
          <w:p w:rsidR="007F4245" w:rsidRPr="00B3428E" w:rsidRDefault="007F4245" w:rsidP="004F3139">
            <w:pPr>
              <w:numPr>
                <w:ilvl w:val="0"/>
                <w:numId w:val="67"/>
              </w:numPr>
              <w:spacing w:after="0" w:line="264" w:lineRule="auto"/>
              <w:jc w:val="center"/>
              <w:rPr>
                <w:rFonts w:asciiTheme="majorBidi" w:eastAsia="Times New Roman" w:hAnsiTheme="majorBidi" w:cstheme="majorBidi"/>
                <w:sz w:val="32"/>
                <w:szCs w:val="32"/>
                <w:rtl/>
              </w:rPr>
            </w:pPr>
          </w:p>
        </w:tc>
        <w:tc>
          <w:tcPr>
            <w:tcW w:w="1366"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31</w:t>
            </w:r>
          </w:p>
        </w:tc>
        <w:tc>
          <w:tcPr>
            <w:tcW w:w="4394" w:type="dxa"/>
            <w:vAlign w:val="center"/>
          </w:tcPr>
          <w:p w:rsidR="007F4245" w:rsidRPr="00B3428E" w:rsidRDefault="007F4245" w:rsidP="007F4245">
            <w:pPr>
              <w:spacing w:after="0" w:line="264" w:lineRule="auto"/>
              <w:jc w:val="both"/>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اشعر أني شخص غير قادر على التأثير في الآخرين</w:t>
            </w:r>
          </w:p>
        </w:tc>
        <w:tc>
          <w:tcPr>
            <w:tcW w:w="1134"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1.36</w:t>
            </w:r>
          </w:p>
        </w:tc>
        <w:tc>
          <w:tcPr>
            <w:tcW w:w="1418"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45%</w:t>
            </w:r>
          </w:p>
        </w:tc>
      </w:tr>
      <w:tr w:rsidR="007F4245" w:rsidRPr="00B3428E" w:rsidTr="004F794B">
        <w:tc>
          <w:tcPr>
            <w:tcW w:w="815" w:type="dxa"/>
            <w:vAlign w:val="center"/>
          </w:tcPr>
          <w:p w:rsidR="007F4245" w:rsidRPr="00B3428E" w:rsidRDefault="007F4245" w:rsidP="004F3139">
            <w:pPr>
              <w:numPr>
                <w:ilvl w:val="0"/>
                <w:numId w:val="67"/>
              </w:numPr>
              <w:spacing w:after="0" w:line="264" w:lineRule="auto"/>
              <w:jc w:val="center"/>
              <w:rPr>
                <w:rFonts w:asciiTheme="majorBidi" w:eastAsia="Times New Roman" w:hAnsiTheme="majorBidi" w:cstheme="majorBidi"/>
                <w:sz w:val="32"/>
                <w:szCs w:val="32"/>
                <w:rtl/>
              </w:rPr>
            </w:pPr>
          </w:p>
        </w:tc>
        <w:tc>
          <w:tcPr>
            <w:tcW w:w="1366"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33</w:t>
            </w:r>
          </w:p>
        </w:tc>
        <w:tc>
          <w:tcPr>
            <w:tcW w:w="4394" w:type="dxa"/>
            <w:vAlign w:val="center"/>
          </w:tcPr>
          <w:p w:rsidR="007F4245" w:rsidRPr="00B3428E" w:rsidRDefault="007F4245" w:rsidP="007F4245">
            <w:pPr>
              <w:spacing w:after="0" w:line="264" w:lineRule="auto"/>
              <w:jc w:val="both"/>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اشعر أني فاشل في تحقيق معظم أهدافي في المستقبل</w:t>
            </w:r>
          </w:p>
        </w:tc>
        <w:tc>
          <w:tcPr>
            <w:tcW w:w="1134"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1.34</w:t>
            </w:r>
          </w:p>
        </w:tc>
        <w:tc>
          <w:tcPr>
            <w:tcW w:w="1418"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45%</w:t>
            </w:r>
          </w:p>
        </w:tc>
      </w:tr>
      <w:tr w:rsidR="007F4245" w:rsidRPr="00B3428E" w:rsidTr="004F794B">
        <w:tc>
          <w:tcPr>
            <w:tcW w:w="815" w:type="dxa"/>
            <w:vAlign w:val="center"/>
          </w:tcPr>
          <w:p w:rsidR="007F4245" w:rsidRPr="00B3428E" w:rsidRDefault="007F4245" w:rsidP="004F3139">
            <w:pPr>
              <w:numPr>
                <w:ilvl w:val="0"/>
                <w:numId w:val="67"/>
              </w:numPr>
              <w:spacing w:after="0" w:line="264" w:lineRule="auto"/>
              <w:jc w:val="center"/>
              <w:rPr>
                <w:rFonts w:asciiTheme="majorBidi" w:eastAsia="Times New Roman" w:hAnsiTheme="majorBidi" w:cstheme="majorBidi"/>
                <w:sz w:val="32"/>
                <w:szCs w:val="32"/>
                <w:rtl/>
              </w:rPr>
            </w:pPr>
          </w:p>
        </w:tc>
        <w:tc>
          <w:tcPr>
            <w:tcW w:w="1366"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7</w:t>
            </w:r>
          </w:p>
        </w:tc>
        <w:tc>
          <w:tcPr>
            <w:tcW w:w="4394" w:type="dxa"/>
            <w:vAlign w:val="center"/>
          </w:tcPr>
          <w:p w:rsidR="007F4245" w:rsidRPr="00B3428E" w:rsidRDefault="007F4245" w:rsidP="007F4245">
            <w:pPr>
              <w:spacing w:after="0" w:line="264" w:lineRule="auto"/>
              <w:jc w:val="both"/>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اشعر بان لا هدف لحياتي</w:t>
            </w:r>
          </w:p>
        </w:tc>
        <w:tc>
          <w:tcPr>
            <w:tcW w:w="1134"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1.32</w:t>
            </w:r>
          </w:p>
        </w:tc>
        <w:tc>
          <w:tcPr>
            <w:tcW w:w="1418"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44%</w:t>
            </w:r>
          </w:p>
        </w:tc>
      </w:tr>
      <w:tr w:rsidR="007F4245" w:rsidRPr="00B3428E" w:rsidTr="004F794B">
        <w:tc>
          <w:tcPr>
            <w:tcW w:w="815" w:type="dxa"/>
            <w:vAlign w:val="center"/>
          </w:tcPr>
          <w:p w:rsidR="007F4245" w:rsidRPr="00B3428E" w:rsidRDefault="007F4245" w:rsidP="004F3139">
            <w:pPr>
              <w:numPr>
                <w:ilvl w:val="0"/>
                <w:numId w:val="67"/>
              </w:numPr>
              <w:spacing w:after="0" w:line="264" w:lineRule="auto"/>
              <w:jc w:val="center"/>
              <w:rPr>
                <w:rFonts w:asciiTheme="majorBidi" w:eastAsia="Times New Roman" w:hAnsiTheme="majorBidi" w:cstheme="majorBidi"/>
                <w:sz w:val="32"/>
                <w:szCs w:val="32"/>
                <w:rtl/>
              </w:rPr>
            </w:pPr>
          </w:p>
        </w:tc>
        <w:tc>
          <w:tcPr>
            <w:tcW w:w="1366"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13</w:t>
            </w:r>
          </w:p>
        </w:tc>
        <w:tc>
          <w:tcPr>
            <w:tcW w:w="4394" w:type="dxa"/>
            <w:vAlign w:val="center"/>
          </w:tcPr>
          <w:p w:rsidR="007F4245" w:rsidRPr="00B3428E" w:rsidRDefault="007F4245" w:rsidP="007F4245">
            <w:pPr>
              <w:spacing w:after="0" w:line="264" w:lineRule="auto"/>
              <w:jc w:val="both"/>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أنفذ ما أنوي القيام به بدون حماس وجدية</w:t>
            </w:r>
          </w:p>
        </w:tc>
        <w:tc>
          <w:tcPr>
            <w:tcW w:w="1134"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1.30</w:t>
            </w:r>
          </w:p>
        </w:tc>
        <w:tc>
          <w:tcPr>
            <w:tcW w:w="1418"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43%</w:t>
            </w:r>
          </w:p>
        </w:tc>
      </w:tr>
      <w:tr w:rsidR="007F4245" w:rsidRPr="00B3428E" w:rsidTr="004F794B">
        <w:tc>
          <w:tcPr>
            <w:tcW w:w="815" w:type="dxa"/>
            <w:vAlign w:val="center"/>
          </w:tcPr>
          <w:p w:rsidR="007F4245" w:rsidRPr="00B3428E" w:rsidRDefault="007F4245" w:rsidP="004F3139">
            <w:pPr>
              <w:numPr>
                <w:ilvl w:val="0"/>
                <w:numId w:val="67"/>
              </w:numPr>
              <w:spacing w:after="0" w:line="264" w:lineRule="auto"/>
              <w:jc w:val="center"/>
              <w:rPr>
                <w:rFonts w:asciiTheme="majorBidi" w:eastAsia="Times New Roman" w:hAnsiTheme="majorBidi" w:cstheme="majorBidi"/>
                <w:sz w:val="32"/>
                <w:szCs w:val="32"/>
                <w:rtl/>
              </w:rPr>
            </w:pPr>
          </w:p>
        </w:tc>
        <w:tc>
          <w:tcPr>
            <w:tcW w:w="1366"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17</w:t>
            </w:r>
          </w:p>
        </w:tc>
        <w:tc>
          <w:tcPr>
            <w:tcW w:w="4394" w:type="dxa"/>
            <w:vAlign w:val="center"/>
          </w:tcPr>
          <w:p w:rsidR="007F4245" w:rsidRPr="00B3428E" w:rsidRDefault="007F4245" w:rsidP="007F4245">
            <w:pPr>
              <w:spacing w:after="0" w:line="264" w:lineRule="auto"/>
              <w:jc w:val="both"/>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احتاج إلى من يؤكد لي صحة ما أقوم به من إعمال</w:t>
            </w:r>
          </w:p>
        </w:tc>
        <w:tc>
          <w:tcPr>
            <w:tcW w:w="1134"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1.30</w:t>
            </w:r>
          </w:p>
        </w:tc>
        <w:tc>
          <w:tcPr>
            <w:tcW w:w="1418"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43%</w:t>
            </w:r>
          </w:p>
        </w:tc>
      </w:tr>
      <w:tr w:rsidR="007F4245" w:rsidRPr="00B3428E" w:rsidTr="004F794B">
        <w:tc>
          <w:tcPr>
            <w:tcW w:w="815" w:type="dxa"/>
            <w:vAlign w:val="center"/>
          </w:tcPr>
          <w:p w:rsidR="007F4245" w:rsidRPr="00B3428E" w:rsidRDefault="007F4245" w:rsidP="004F3139">
            <w:pPr>
              <w:numPr>
                <w:ilvl w:val="0"/>
                <w:numId w:val="67"/>
              </w:numPr>
              <w:spacing w:after="0" w:line="264" w:lineRule="auto"/>
              <w:jc w:val="center"/>
              <w:rPr>
                <w:rFonts w:asciiTheme="majorBidi" w:eastAsia="Times New Roman" w:hAnsiTheme="majorBidi" w:cstheme="majorBidi"/>
                <w:sz w:val="32"/>
                <w:szCs w:val="32"/>
                <w:rtl/>
              </w:rPr>
            </w:pPr>
          </w:p>
        </w:tc>
        <w:tc>
          <w:tcPr>
            <w:tcW w:w="1366"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27</w:t>
            </w:r>
          </w:p>
        </w:tc>
        <w:tc>
          <w:tcPr>
            <w:tcW w:w="4394" w:type="dxa"/>
            <w:vAlign w:val="center"/>
          </w:tcPr>
          <w:p w:rsidR="007F4245" w:rsidRPr="00B3428E" w:rsidRDefault="007F4245" w:rsidP="007F4245">
            <w:pPr>
              <w:spacing w:after="0" w:line="264" w:lineRule="auto"/>
              <w:jc w:val="both"/>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اشعر أني شخص عديم النفع</w:t>
            </w:r>
          </w:p>
        </w:tc>
        <w:tc>
          <w:tcPr>
            <w:tcW w:w="1134"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1.30</w:t>
            </w:r>
          </w:p>
        </w:tc>
        <w:tc>
          <w:tcPr>
            <w:tcW w:w="1418"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43%</w:t>
            </w:r>
          </w:p>
        </w:tc>
      </w:tr>
      <w:tr w:rsidR="007F4245" w:rsidRPr="00B3428E" w:rsidTr="004F794B">
        <w:tc>
          <w:tcPr>
            <w:tcW w:w="815" w:type="dxa"/>
            <w:vAlign w:val="center"/>
          </w:tcPr>
          <w:p w:rsidR="007F4245" w:rsidRPr="00B3428E" w:rsidRDefault="007F4245" w:rsidP="004F3139">
            <w:pPr>
              <w:numPr>
                <w:ilvl w:val="0"/>
                <w:numId w:val="67"/>
              </w:numPr>
              <w:spacing w:after="0" w:line="264" w:lineRule="auto"/>
              <w:jc w:val="center"/>
              <w:rPr>
                <w:rFonts w:asciiTheme="majorBidi" w:eastAsia="Times New Roman" w:hAnsiTheme="majorBidi" w:cstheme="majorBidi"/>
                <w:sz w:val="32"/>
                <w:szCs w:val="32"/>
                <w:rtl/>
              </w:rPr>
            </w:pPr>
          </w:p>
        </w:tc>
        <w:tc>
          <w:tcPr>
            <w:tcW w:w="1366"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25</w:t>
            </w:r>
          </w:p>
        </w:tc>
        <w:tc>
          <w:tcPr>
            <w:tcW w:w="4394" w:type="dxa"/>
            <w:vAlign w:val="center"/>
          </w:tcPr>
          <w:p w:rsidR="007F4245" w:rsidRPr="00B3428E" w:rsidRDefault="007F4245" w:rsidP="007F4245">
            <w:pPr>
              <w:spacing w:after="0" w:line="264" w:lineRule="auto"/>
              <w:jc w:val="both"/>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أجد أن لا شيء يثير اهتمامي</w:t>
            </w:r>
          </w:p>
        </w:tc>
        <w:tc>
          <w:tcPr>
            <w:tcW w:w="1134"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1.24</w:t>
            </w:r>
          </w:p>
        </w:tc>
        <w:tc>
          <w:tcPr>
            <w:tcW w:w="1418"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41%</w:t>
            </w:r>
          </w:p>
        </w:tc>
      </w:tr>
      <w:tr w:rsidR="007F4245" w:rsidRPr="00B3428E" w:rsidTr="004F794B">
        <w:tc>
          <w:tcPr>
            <w:tcW w:w="815" w:type="dxa"/>
            <w:vAlign w:val="center"/>
          </w:tcPr>
          <w:p w:rsidR="007F4245" w:rsidRPr="00B3428E" w:rsidRDefault="007F4245" w:rsidP="004F3139">
            <w:pPr>
              <w:numPr>
                <w:ilvl w:val="0"/>
                <w:numId w:val="67"/>
              </w:numPr>
              <w:spacing w:after="0" w:line="264" w:lineRule="auto"/>
              <w:jc w:val="center"/>
              <w:rPr>
                <w:rFonts w:asciiTheme="majorBidi" w:eastAsia="Times New Roman" w:hAnsiTheme="majorBidi" w:cstheme="majorBidi"/>
                <w:sz w:val="32"/>
                <w:szCs w:val="32"/>
                <w:rtl/>
              </w:rPr>
            </w:pPr>
          </w:p>
        </w:tc>
        <w:tc>
          <w:tcPr>
            <w:tcW w:w="1366"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32</w:t>
            </w:r>
          </w:p>
        </w:tc>
        <w:tc>
          <w:tcPr>
            <w:tcW w:w="4394" w:type="dxa"/>
            <w:vAlign w:val="center"/>
          </w:tcPr>
          <w:p w:rsidR="007F4245" w:rsidRPr="00B3428E" w:rsidRDefault="007F4245" w:rsidP="007F4245">
            <w:pPr>
              <w:spacing w:after="0" w:line="264" w:lineRule="auto"/>
              <w:jc w:val="both"/>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اشعر بالإحباط عندما أكلف بإلقاء كلمة او شرح درس</w:t>
            </w:r>
          </w:p>
        </w:tc>
        <w:tc>
          <w:tcPr>
            <w:tcW w:w="1134"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1.24</w:t>
            </w:r>
          </w:p>
        </w:tc>
        <w:tc>
          <w:tcPr>
            <w:tcW w:w="1418"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41%</w:t>
            </w:r>
          </w:p>
        </w:tc>
      </w:tr>
      <w:tr w:rsidR="007F4245" w:rsidRPr="00B3428E" w:rsidTr="004F794B">
        <w:tc>
          <w:tcPr>
            <w:tcW w:w="815" w:type="dxa"/>
            <w:vAlign w:val="center"/>
          </w:tcPr>
          <w:p w:rsidR="007F4245" w:rsidRPr="00B3428E" w:rsidRDefault="007F4245" w:rsidP="004F3139">
            <w:pPr>
              <w:numPr>
                <w:ilvl w:val="0"/>
                <w:numId w:val="67"/>
              </w:numPr>
              <w:spacing w:after="0" w:line="264" w:lineRule="auto"/>
              <w:jc w:val="center"/>
              <w:rPr>
                <w:rFonts w:asciiTheme="majorBidi" w:eastAsia="Times New Roman" w:hAnsiTheme="majorBidi" w:cstheme="majorBidi"/>
                <w:sz w:val="32"/>
                <w:szCs w:val="32"/>
                <w:rtl/>
              </w:rPr>
            </w:pPr>
          </w:p>
        </w:tc>
        <w:tc>
          <w:tcPr>
            <w:tcW w:w="1366"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19</w:t>
            </w:r>
          </w:p>
        </w:tc>
        <w:tc>
          <w:tcPr>
            <w:tcW w:w="4394" w:type="dxa"/>
            <w:vAlign w:val="center"/>
          </w:tcPr>
          <w:p w:rsidR="007F4245" w:rsidRPr="00B3428E" w:rsidRDefault="007F4245" w:rsidP="007F4245">
            <w:pPr>
              <w:spacing w:after="0" w:line="264" w:lineRule="auto"/>
              <w:jc w:val="both"/>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أغير رأيي بسرعة عندما يعارضه الآخرون بسبب خبرتي السيئة</w:t>
            </w:r>
          </w:p>
        </w:tc>
        <w:tc>
          <w:tcPr>
            <w:tcW w:w="1134"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1.22</w:t>
            </w:r>
          </w:p>
        </w:tc>
        <w:tc>
          <w:tcPr>
            <w:tcW w:w="1418"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41%</w:t>
            </w:r>
          </w:p>
        </w:tc>
      </w:tr>
      <w:tr w:rsidR="007F4245" w:rsidRPr="00B3428E" w:rsidTr="004F794B">
        <w:tc>
          <w:tcPr>
            <w:tcW w:w="815" w:type="dxa"/>
            <w:vAlign w:val="center"/>
          </w:tcPr>
          <w:p w:rsidR="007F4245" w:rsidRPr="00B3428E" w:rsidRDefault="007F4245" w:rsidP="004F3139">
            <w:pPr>
              <w:numPr>
                <w:ilvl w:val="0"/>
                <w:numId w:val="67"/>
              </w:numPr>
              <w:spacing w:after="0" w:line="264" w:lineRule="auto"/>
              <w:jc w:val="center"/>
              <w:rPr>
                <w:rFonts w:asciiTheme="majorBidi" w:eastAsia="Times New Roman" w:hAnsiTheme="majorBidi" w:cstheme="majorBidi"/>
                <w:sz w:val="32"/>
                <w:szCs w:val="32"/>
                <w:rtl/>
              </w:rPr>
            </w:pPr>
          </w:p>
        </w:tc>
        <w:tc>
          <w:tcPr>
            <w:tcW w:w="1366"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11</w:t>
            </w:r>
          </w:p>
        </w:tc>
        <w:tc>
          <w:tcPr>
            <w:tcW w:w="4394" w:type="dxa"/>
            <w:vAlign w:val="center"/>
          </w:tcPr>
          <w:p w:rsidR="007F4245" w:rsidRPr="00B3428E" w:rsidRDefault="007F4245" w:rsidP="007F4245">
            <w:pPr>
              <w:spacing w:after="0" w:line="264" w:lineRule="auto"/>
              <w:jc w:val="both"/>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أتوقع أن تقع لي مشاكل في المستقبل</w:t>
            </w:r>
          </w:p>
        </w:tc>
        <w:tc>
          <w:tcPr>
            <w:tcW w:w="1134"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1.18</w:t>
            </w:r>
          </w:p>
        </w:tc>
        <w:tc>
          <w:tcPr>
            <w:tcW w:w="1418"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39%</w:t>
            </w:r>
          </w:p>
        </w:tc>
      </w:tr>
      <w:tr w:rsidR="007F4245" w:rsidRPr="00B3428E" w:rsidTr="004F794B">
        <w:tc>
          <w:tcPr>
            <w:tcW w:w="815" w:type="dxa"/>
            <w:vAlign w:val="center"/>
          </w:tcPr>
          <w:p w:rsidR="007F4245" w:rsidRPr="00B3428E" w:rsidRDefault="007F4245" w:rsidP="004F3139">
            <w:pPr>
              <w:numPr>
                <w:ilvl w:val="0"/>
                <w:numId w:val="67"/>
              </w:numPr>
              <w:spacing w:after="0" w:line="264" w:lineRule="auto"/>
              <w:jc w:val="center"/>
              <w:rPr>
                <w:rFonts w:asciiTheme="majorBidi" w:eastAsia="Times New Roman" w:hAnsiTheme="majorBidi" w:cstheme="majorBidi"/>
                <w:sz w:val="32"/>
                <w:szCs w:val="32"/>
                <w:rtl/>
              </w:rPr>
            </w:pPr>
          </w:p>
        </w:tc>
        <w:tc>
          <w:tcPr>
            <w:tcW w:w="1366"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24</w:t>
            </w:r>
          </w:p>
        </w:tc>
        <w:tc>
          <w:tcPr>
            <w:tcW w:w="4394" w:type="dxa"/>
            <w:vAlign w:val="center"/>
          </w:tcPr>
          <w:p w:rsidR="007F4245" w:rsidRPr="00B3428E" w:rsidRDefault="007F4245" w:rsidP="007F4245">
            <w:pPr>
              <w:spacing w:after="0" w:line="264" w:lineRule="auto"/>
              <w:jc w:val="both"/>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اخشى التعرف على الغرباء لانهم سيهددونني في المستقبل</w:t>
            </w:r>
          </w:p>
        </w:tc>
        <w:tc>
          <w:tcPr>
            <w:tcW w:w="1134"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1.14</w:t>
            </w:r>
          </w:p>
        </w:tc>
        <w:tc>
          <w:tcPr>
            <w:tcW w:w="1418"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38%</w:t>
            </w:r>
          </w:p>
        </w:tc>
      </w:tr>
    </w:tbl>
    <w:p w:rsidR="004F794B" w:rsidRDefault="004F794B" w:rsidP="004F794B">
      <w:pPr>
        <w:spacing w:after="0" w:line="264" w:lineRule="auto"/>
        <w:jc w:val="center"/>
        <w:rPr>
          <w:rFonts w:asciiTheme="majorBidi" w:eastAsia="Times New Roman" w:hAnsiTheme="majorBidi" w:cstheme="majorBidi"/>
          <w:b/>
          <w:bCs/>
          <w:sz w:val="32"/>
          <w:szCs w:val="32"/>
          <w:rtl/>
        </w:rPr>
      </w:pPr>
      <w:r w:rsidRPr="007F4245">
        <w:rPr>
          <w:rFonts w:asciiTheme="majorBidi" w:hAnsiTheme="majorBidi" w:cs="Sultan bold"/>
          <w:b/>
          <w:color w:val="000000" w:themeColor="text1"/>
          <w:sz w:val="28"/>
          <w:szCs w:val="28"/>
          <w:u w:val="single"/>
          <w:rtl/>
        </w:rPr>
        <w:t>الكتاب السنوي – المجلد التاسع - 2014                           فاعلية برنامج إرشاديّ للحدّ من الشعور باليأس</w:t>
      </w:r>
      <w:r w:rsidRPr="00B3428E">
        <w:rPr>
          <w:rFonts w:asciiTheme="majorBidi" w:eastAsia="Times New Roman" w:hAnsiTheme="majorBidi" w:cstheme="majorBidi"/>
          <w:sz w:val="32"/>
          <w:szCs w:val="32"/>
          <w:rtl/>
        </w:rPr>
        <w:t xml:space="preserve"> </w:t>
      </w:r>
    </w:p>
    <w:p w:rsidR="007F4245" w:rsidRPr="004F794B" w:rsidRDefault="007F4245" w:rsidP="007F4245">
      <w:pPr>
        <w:spacing w:after="0" w:line="264" w:lineRule="auto"/>
        <w:jc w:val="both"/>
        <w:rPr>
          <w:rFonts w:asciiTheme="majorBidi" w:eastAsia="Times New Roman" w:hAnsiTheme="majorBidi" w:cstheme="majorBidi"/>
          <w:b/>
          <w:bCs/>
          <w:sz w:val="36"/>
          <w:szCs w:val="36"/>
          <w:rtl/>
        </w:rPr>
      </w:pPr>
      <w:r w:rsidRPr="004F794B">
        <w:rPr>
          <w:rFonts w:asciiTheme="majorBidi" w:eastAsia="Times New Roman" w:hAnsiTheme="majorBidi" w:cstheme="majorBidi"/>
          <w:b/>
          <w:bCs/>
          <w:sz w:val="36"/>
          <w:szCs w:val="36"/>
          <w:rtl/>
        </w:rPr>
        <w:t>ب- اختيار الاولويات</w:t>
      </w:r>
    </w:p>
    <w:p w:rsidR="007F4245" w:rsidRPr="00B3428E" w:rsidRDefault="007F4245" w:rsidP="007F4245">
      <w:pPr>
        <w:spacing w:after="0" w:line="264" w:lineRule="auto"/>
        <w:jc w:val="both"/>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اعتمد الباحث ترتيب الحاجات بحسب أهميتها وأولويتها من خلال آراء الخبراء فيما تقدم في الخطوة السابقة ، وأولوية العمل في البرنامج الإرشادي والأخذ بالحسبان ملاحظاتهم بشأن مواضيع وعناوين كل جلسة أو إضافة عناوين أخرى وتعديل القسم الآخر منها. إذ عدت الفقرة التي حازت على وسط مرجح (1.5) فما فوق هي بمثابة سمة  ضرورة الحد منها وهي الشعور باليأس وكما هو موضح في الجدول (8).</w:t>
      </w:r>
    </w:p>
    <w:p w:rsidR="007F4245" w:rsidRPr="00B3428E" w:rsidRDefault="007F4245" w:rsidP="007F4245">
      <w:pPr>
        <w:spacing w:after="0" w:line="264" w:lineRule="auto"/>
        <w:jc w:val="center"/>
        <w:rPr>
          <w:rFonts w:asciiTheme="majorBidi" w:eastAsia="Times New Roman" w:hAnsiTheme="majorBidi" w:cstheme="majorBidi"/>
          <w:b/>
          <w:bCs/>
          <w:sz w:val="32"/>
          <w:szCs w:val="32"/>
          <w:rtl/>
        </w:rPr>
      </w:pPr>
      <w:r w:rsidRPr="00B3428E">
        <w:rPr>
          <w:rFonts w:asciiTheme="majorBidi" w:eastAsia="Times New Roman" w:hAnsiTheme="majorBidi" w:cstheme="majorBidi"/>
          <w:b/>
          <w:bCs/>
          <w:sz w:val="32"/>
          <w:szCs w:val="32"/>
          <w:rtl/>
        </w:rPr>
        <w:t>الجدول (8)</w:t>
      </w:r>
    </w:p>
    <w:p w:rsidR="007F4245" w:rsidRPr="00B3428E" w:rsidRDefault="007F4245" w:rsidP="007F4245">
      <w:pPr>
        <w:spacing w:after="0" w:line="264" w:lineRule="auto"/>
        <w:jc w:val="center"/>
        <w:rPr>
          <w:rFonts w:asciiTheme="majorBidi" w:eastAsia="Times New Roman" w:hAnsiTheme="majorBidi" w:cstheme="majorBidi"/>
          <w:b/>
          <w:bCs/>
          <w:sz w:val="32"/>
          <w:szCs w:val="32"/>
          <w:rtl/>
        </w:rPr>
      </w:pPr>
      <w:r w:rsidRPr="00B3428E">
        <w:rPr>
          <w:rFonts w:asciiTheme="majorBidi" w:eastAsia="Times New Roman" w:hAnsiTheme="majorBidi" w:cstheme="majorBidi"/>
          <w:b/>
          <w:bCs/>
          <w:sz w:val="32"/>
          <w:szCs w:val="32"/>
          <w:rtl/>
        </w:rPr>
        <w:t>تحويل الفقرات إلى مواضيع للجلسات الإرشادية وحسب أولويتها</w:t>
      </w:r>
    </w:p>
    <w:tbl>
      <w:tblPr>
        <w:bidiVisual/>
        <w:tblW w:w="0" w:type="auto"/>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000" w:firstRow="0" w:lastRow="0" w:firstColumn="0" w:lastColumn="0" w:noHBand="0" w:noVBand="0"/>
      </w:tblPr>
      <w:tblGrid>
        <w:gridCol w:w="957"/>
        <w:gridCol w:w="5387"/>
        <w:gridCol w:w="2374"/>
      </w:tblGrid>
      <w:tr w:rsidR="007F4245" w:rsidRPr="00B3428E" w:rsidTr="007F4245">
        <w:trPr>
          <w:tblHeader/>
        </w:trPr>
        <w:tc>
          <w:tcPr>
            <w:tcW w:w="957" w:type="dxa"/>
            <w:vAlign w:val="center"/>
          </w:tcPr>
          <w:p w:rsidR="007F4245" w:rsidRPr="00B3428E" w:rsidRDefault="007F4245" w:rsidP="007F4245">
            <w:pPr>
              <w:spacing w:after="0" w:line="264" w:lineRule="auto"/>
              <w:jc w:val="center"/>
              <w:rPr>
                <w:rFonts w:asciiTheme="majorBidi" w:eastAsia="Times New Roman" w:hAnsiTheme="majorBidi" w:cstheme="majorBidi"/>
                <w:b/>
                <w:bCs/>
                <w:sz w:val="32"/>
                <w:szCs w:val="32"/>
                <w:rtl/>
              </w:rPr>
            </w:pPr>
            <w:r w:rsidRPr="00B3428E">
              <w:rPr>
                <w:rFonts w:asciiTheme="majorBidi" w:eastAsia="Times New Roman" w:hAnsiTheme="majorBidi" w:cstheme="majorBidi"/>
                <w:b/>
                <w:bCs/>
                <w:sz w:val="32"/>
                <w:szCs w:val="32"/>
                <w:rtl/>
              </w:rPr>
              <w:t>ت</w:t>
            </w:r>
          </w:p>
        </w:tc>
        <w:tc>
          <w:tcPr>
            <w:tcW w:w="5387" w:type="dxa"/>
            <w:vAlign w:val="center"/>
          </w:tcPr>
          <w:p w:rsidR="007F4245" w:rsidRPr="00B3428E" w:rsidRDefault="007F4245" w:rsidP="007F4245">
            <w:pPr>
              <w:spacing w:after="0" w:line="264" w:lineRule="auto"/>
              <w:jc w:val="center"/>
              <w:rPr>
                <w:rFonts w:asciiTheme="majorBidi" w:eastAsia="Times New Roman" w:hAnsiTheme="majorBidi" w:cstheme="majorBidi"/>
                <w:b/>
                <w:bCs/>
                <w:sz w:val="32"/>
                <w:szCs w:val="32"/>
                <w:rtl/>
              </w:rPr>
            </w:pPr>
            <w:r w:rsidRPr="00B3428E">
              <w:rPr>
                <w:rFonts w:asciiTheme="majorBidi" w:eastAsia="Times New Roman" w:hAnsiTheme="majorBidi" w:cstheme="majorBidi"/>
                <w:b/>
                <w:bCs/>
                <w:sz w:val="32"/>
                <w:szCs w:val="32"/>
                <w:rtl/>
              </w:rPr>
              <w:t>الفقرات</w:t>
            </w:r>
          </w:p>
        </w:tc>
        <w:tc>
          <w:tcPr>
            <w:tcW w:w="2374" w:type="dxa"/>
            <w:vAlign w:val="center"/>
          </w:tcPr>
          <w:p w:rsidR="007F4245" w:rsidRPr="00B3428E" w:rsidRDefault="007F4245" w:rsidP="007F4245">
            <w:pPr>
              <w:spacing w:after="0" w:line="264" w:lineRule="auto"/>
              <w:jc w:val="center"/>
              <w:rPr>
                <w:rFonts w:asciiTheme="majorBidi" w:eastAsia="Times New Roman" w:hAnsiTheme="majorBidi" w:cstheme="majorBidi"/>
                <w:b/>
                <w:bCs/>
                <w:sz w:val="32"/>
                <w:szCs w:val="32"/>
                <w:rtl/>
              </w:rPr>
            </w:pPr>
            <w:r w:rsidRPr="00B3428E">
              <w:rPr>
                <w:rFonts w:asciiTheme="majorBidi" w:eastAsia="Times New Roman" w:hAnsiTheme="majorBidi" w:cstheme="majorBidi"/>
                <w:b/>
                <w:bCs/>
                <w:sz w:val="32"/>
                <w:szCs w:val="32"/>
                <w:rtl/>
              </w:rPr>
              <w:t>موضوع الجلسة</w:t>
            </w:r>
          </w:p>
        </w:tc>
      </w:tr>
      <w:tr w:rsidR="007F4245" w:rsidRPr="00B3428E" w:rsidTr="007F4245">
        <w:tc>
          <w:tcPr>
            <w:tcW w:w="957"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1</w:t>
            </w:r>
          </w:p>
        </w:tc>
        <w:tc>
          <w:tcPr>
            <w:tcW w:w="5387" w:type="dxa"/>
          </w:tcPr>
          <w:p w:rsidR="007F4245" w:rsidRPr="00B3428E" w:rsidRDefault="007F4245" w:rsidP="007F4245">
            <w:pPr>
              <w:jc w:val="center"/>
              <w:rPr>
                <w:rFonts w:asciiTheme="majorBidi" w:hAnsiTheme="majorBidi" w:cstheme="majorBidi"/>
                <w:sz w:val="32"/>
                <w:szCs w:val="32"/>
                <w:rtl/>
              </w:rPr>
            </w:pPr>
            <w:r w:rsidRPr="00B3428E">
              <w:rPr>
                <w:rFonts w:asciiTheme="majorBidi" w:hAnsiTheme="majorBidi" w:cstheme="majorBidi"/>
                <w:sz w:val="32"/>
                <w:szCs w:val="32"/>
                <w:rtl/>
              </w:rPr>
              <w:t xml:space="preserve">أجد صعوبة في التحدث عن مشكلاتي اليآسة مع </w:t>
            </w:r>
            <w:r w:rsidRPr="00B3428E">
              <w:rPr>
                <w:rFonts w:asciiTheme="majorBidi" w:hAnsiTheme="majorBidi" w:cstheme="majorBidi"/>
                <w:sz w:val="32"/>
                <w:szCs w:val="32"/>
                <w:rtl/>
              </w:rPr>
              <w:lastRenderedPageBreak/>
              <w:t>زملائي</w:t>
            </w:r>
          </w:p>
          <w:p w:rsidR="007F4245" w:rsidRPr="00B3428E" w:rsidRDefault="007F4245" w:rsidP="007F4245">
            <w:pPr>
              <w:jc w:val="center"/>
              <w:rPr>
                <w:rFonts w:asciiTheme="majorBidi" w:hAnsiTheme="majorBidi" w:cstheme="majorBidi"/>
                <w:sz w:val="32"/>
                <w:szCs w:val="32"/>
                <w:rtl/>
              </w:rPr>
            </w:pPr>
            <w:r w:rsidRPr="00B3428E">
              <w:rPr>
                <w:rFonts w:asciiTheme="majorBidi" w:hAnsiTheme="majorBidi" w:cstheme="majorBidi"/>
                <w:sz w:val="32"/>
                <w:szCs w:val="32"/>
                <w:rtl/>
              </w:rPr>
              <w:t>علاقتي مع الاخرين فاشلة</w:t>
            </w:r>
          </w:p>
          <w:p w:rsidR="007F4245" w:rsidRPr="00B3428E" w:rsidRDefault="007F4245" w:rsidP="007F4245">
            <w:pPr>
              <w:jc w:val="center"/>
              <w:rPr>
                <w:rFonts w:asciiTheme="majorBidi" w:hAnsiTheme="majorBidi" w:cstheme="majorBidi"/>
                <w:sz w:val="32"/>
                <w:szCs w:val="32"/>
              </w:rPr>
            </w:pPr>
            <w:r w:rsidRPr="00B3428E">
              <w:rPr>
                <w:rFonts w:asciiTheme="majorBidi" w:hAnsiTheme="majorBidi" w:cstheme="majorBidi"/>
                <w:sz w:val="32"/>
                <w:szCs w:val="32"/>
                <w:rtl/>
              </w:rPr>
              <w:t>عندما اضطر لمواجهة موقف جديد اكره نفسي</w:t>
            </w:r>
          </w:p>
        </w:tc>
        <w:tc>
          <w:tcPr>
            <w:tcW w:w="2374"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lastRenderedPageBreak/>
              <w:t>المواجهة</w:t>
            </w:r>
          </w:p>
        </w:tc>
      </w:tr>
      <w:tr w:rsidR="007F4245" w:rsidRPr="00B3428E" w:rsidTr="007F4245">
        <w:tc>
          <w:tcPr>
            <w:tcW w:w="957"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lastRenderedPageBreak/>
              <w:t>2</w:t>
            </w:r>
          </w:p>
        </w:tc>
        <w:tc>
          <w:tcPr>
            <w:tcW w:w="5387" w:type="dxa"/>
          </w:tcPr>
          <w:p w:rsidR="007F4245" w:rsidRPr="00B3428E" w:rsidRDefault="007F4245" w:rsidP="007F4245">
            <w:pPr>
              <w:jc w:val="center"/>
              <w:rPr>
                <w:rFonts w:asciiTheme="majorBidi" w:hAnsiTheme="majorBidi" w:cstheme="majorBidi"/>
                <w:sz w:val="32"/>
                <w:szCs w:val="32"/>
              </w:rPr>
            </w:pPr>
            <w:r w:rsidRPr="00B3428E">
              <w:rPr>
                <w:rFonts w:asciiTheme="majorBidi" w:hAnsiTheme="majorBidi" w:cstheme="majorBidi"/>
                <w:sz w:val="32"/>
                <w:szCs w:val="32"/>
                <w:rtl/>
              </w:rPr>
              <w:t>اشعر باليأس والقلق عندما أتحدث مع الاخرين</w:t>
            </w:r>
          </w:p>
        </w:tc>
        <w:tc>
          <w:tcPr>
            <w:tcW w:w="2374"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خفض القلق</w:t>
            </w:r>
          </w:p>
        </w:tc>
      </w:tr>
      <w:tr w:rsidR="007F4245" w:rsidRPr="00B3428E" w:rsidTr="007F4245">
        <w:tc>
          <w:tcPr>
            <w:tcW w:w="957"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3</w:t>
            </w:r>
          </w:p>
        </w:tc>
        <w:tc>
          <w:tcPr>
            <w:tcW w:w="5387" w:type="dxa"/>
          </w:tcPr>
          <w:p w:rsidR="007F4245" w:rsidRPr="00B3428E" w:rsidRDefault="007F4245" w:rsidP="007F4245">
            <w:pPr>
              <w:jc w:val="center"/>
              <w:rPr>
                <w:rFonts w:asciiTheme="majorBidi" w:hAnsiTheme="majorBidi" w:cstheme="majorBidi"/>
                <w:sz w:val="32"/>
                <w:szCs w:val="32"/>
              </w:rPr>
            </w:pPr>
            <w:r w:rsidRPr="00B3428E">
              <w:rPr>
                <w:rFonts w:asciiTheme="majorBidi" w:hAnsiTheme="majorBidi" w:cstheme="majorBidi"/>
                <w:sz w:val="32"/>
                <w:szCs w:val="32"/>
                <w:rtl/>
              </w:rPr>
              <w:t>ينتابني الاحباط عندما افكر بمستقبلي</w:t>
            </w:r>
          </w:p>
        </w:tc>
        <w:tc>
          <w:tcPr>
            <w:tcW w:w="2374"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تنمية المهارة الشخصية</w:t>
            </w:r>
          </w:p>
        </w:tc>
      </w:tr>
      <w:tr w:rsidR="007F4245" w:rsidRPr="00B3428E" w:rsidTr="007F4245">
        <w:tc>
          <w:tcPr>
            <w:tcW w:w="957"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4</w:t>
            </w:r>
          </w:p>
        </w:tc>
        <w:tc>
          <w:tcPr>
            <w:tcW w:w="5387" w:type="dxa"/>
          </w:tcPr>
          <w:p w:rsidR="007F4245" w:rsidRPr="00B3428E" w:rsidRDefault="007F4245" w:rsidP="00800BDE">
            <w:pPr>
              <w:rPr>
                <w:rFonts w:asciiTheme="majorBidi" w:hAnsiTheme="majorBidi" w:cstheme="majorBidi"/>
                <w:sz w:val="32"/>
                <w:szCs w:val="32"/>
                <w:rtl/>
              </w:rPr>
            </w:pPr>
            <w:r w:rsidRPr="00B3428E">
              <w:rPr>
                <w:rFonts w:asciiTheme="majorBidi" w:hAnsiTheme="majorBidi" w:cstheme="majorBidi"/>
                <w:sz w:val="32"/>
                <w:szCs w:val="32"/>
                <w:rtl/>
              </w:rPr>
              <w:t>أبتعد عن المواقف التي تحتاج مني اتخاذ قرارات حاسمةعندما تواجهني أي مشكلة احس باليأس</w:t>
            </w:r>
          </w:p>
          <w:p w:rsidR="007F4245" w:rsidRPr="00B3428E" w:rsidRDefault="007F4245" w:rsidP="00800BDE">
            <w:pPr>
              <w:rPr>
                <w:rFonts w:asciiTheme="majorBidi" w:hAnsiTheme="majorBidi" w:cstheme="majorBidi"/>
                <w:sz w:val="32"/>
                <w:szCs w:val="32"/>
              </w:rPr>
            </w:pPr>
            <w:r w:rsidRPr="00B3428E">
              <w:rPr>
                <w:rFonts w:asciiTheme="majorBidi" w:hAnsiTheme="majorBidi" w:cstheme="majorBidi"/>
                <w:sz w:val="32"/>
                <w:szCs w:val="32"/>
                <w:rtl/>
              </w:rPr>
              <w:t>أتوقع الفشل في ابسط الأعمال</w:t>
            </w:r>
          </w:p>
        </w:tc>
        <w:tc>
          <w:tcPr>
            <w:tcW w:w="2374"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الإصرار على النجاح والإنجاز</w:t>
            </w:r>
          </w:p>
        </w:tc>
      </w:tr>
      <w:tr w:rsidR="007F4245" w:rsidRPr="00B3428E" w:rsidTr="007F4245">
        <w:tc>
          <w:tcPr>
            <w:tcW w:w="957"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5</w:t>
            </w:r>
          </w:p>
        </w:tc>
        <w:tc>
          <w:tcPr>
            <w:tcW w:w="5387" w:type="dxa"/>
          </w:tcPr>
          <w:p w:rsidR="007F4245" w:rsidRPr="00B3428E" w:rsidRDefault="007F4245" w:rsidP="007F4245">
            <w:pPr>
              <w:jc w:val="center"/>
              <w:rPr>
                <w:rFonts w:asciiTheme="majorBidi" w:hAnsiTheme="majorBidi" w:cstheme="majorBidi"/>
                <w:sz w:val="32"/>
                <w:szCs w:val="32"/>
              </w:rPr>
            </w:pPr>
            <w:r w:rsidRPr="00B3428E">
              <w:rPr>
                <w:rFonts w:asciiTheme="majorBidi" w:hAnsiTheme="majorBidi" w:cstheme="majorBidi"/>
                <w:sz w:val="32"/>
                <w:szCs w:val="32"/>
                <w:rtl/>
              </w:rPr>
              <w:t>أفضل أن يكون طموحي محدوداً خوفاً من الفشل</w:t>
            </w:r>
          </w:p>
        </w:tc>
        <w:tc>
          <w:tcPr>
            <w:tcW w:w="2374" w:type="dxa"/>
            <w:vAlign w:val="center"/>
          </w:tcPr>
          <w:p w:rsidR="007F4245"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الطموح</w:t>
            </w:r>
          </w:p>
          <w:p w:rsidR="00800BDE" w:rsidRDefault="00800BDE" w:rsidP="007F4245">
            <w:pPr>
              <w:spacing w:after="0" w:line="264" w:lineRule="auto"/>
              <w:jc w:val="center"/>
              <w:rPr>
                <w:rFonts w:asciiTheme="majorBidi" w:eastAsia="Times New Roman" w:hAnsiTheme="majorBidi" w:cstheme="majorBidi"/>
                <w:sz w:val="32"/>
                <w:szCs w:val="32"/>
                <w:rtl/>
              </w:rPr>
            </w:pPr>
          </w:p>
          <w:p w:rsidR="00800BDE" w:rsidRPr="00B3428E" w:rsidRDefault="00800BDE" w:rsidP="007F4245">
            <w:pPr>
              <w:spacing w:after="0" w:line="264" w:lineRule="auto"/>
              <w:jc w:val="center"/>
              <w:rPr>
                <w:rFonts w:asciiTheme="majorBidi" w:eastAsia="Times New Roman" w:hAnsiTheme="majorBidi" w:cstheme="majorBidi"/>
                <w:sz w:val="32"/>
                <w:szCs w:val="32"/>
                <w:rtl/>
              </w:rPr>
            </w:pPr>
          </w:p>
        </w:tc>
      </w:tr>
      <w:tr w:rsidR="007F4245" w:rsidRPr="00B3428E" w:rsidTr="007F4245">
        <w:tc>
          <w:tcPr>
            <w:tcW w:w="957"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6</w:t>
            </w:r>
          </w:p>
        </w:tc>
        <w:tc>
          <w:tcPr>
            <w:tcW w:w="5387" w:type="dxa"/>
          </w:tcPr>
          <w:p w:rsidR="007F4245" w:rsidRPr="00B3428E" w:rsidRDefault="007F4245" w:rsidP="007F4245">
            <w:pPr>
              <w:jc w:val="center"/>
              <w:rPr>
                <w:rFonts w:asciiTheme="majorBidi" w:hAnsiTheme="majorBidi" w:cstheme="majorBidi"/>
                <w:sz w:val="32"/>
                <w:szCs w:val="32"/>
              </w:rPr>
            </w:pPr>
            <w:r w:rsidRPr="00B3428E">
              <w:rPr>
                <w:rFonts w:asciiTheme="majorBidi" w:hAnsiTheme="majorBidi" w:cstheme="majorBidi"/>
                <w:sz w:val="32"/>
                <w:szCs w:val="32"/>
                <w:rtl/>
              </w:rPr>
              <w:t>اتجنب مساعدة الآخرين لي عندما أريد اتخاذ قراراتي</w:t>
            </w:r>
          </w:p>
        </w:tc>
        <w:tc>
          <w:tcPr>
            <w:tcW w:w="2374" w:type="dxa"/>
            <w:vAlign w:val="center"/>
          </w:tcPr>
          <w:p w:rsidR="007F4245" w:rsidRPr="00B3428E" w:rsidRDefault="00E44FAF" w:rsidP="007F4245">
            <w:pPr>
              <w:spacing w:after="0" w:line="264" w:lineRule="auto"/>
              <w:jc w:val="center"/>
              <w:rPr>
                <w:rFonts w:asciiTheme="majorBidi" w:eastAsia="Times New Roman" w:hAnsiTheme="majorBidi" w:cstheme="majorBidi"/>
                <w:sz w:val="32"/>
                <w:szCs w:val="32"/>
                <w:rtl/>
              </w:rPr>
            </w:pPr>
            <w:r>
              <w:rPr>
                <w:rFonts w:asciiTheme="majorBidi" w:eastAsia="Times New Roman" w:hAnsiTheme="majorBidi" w:cstheme="majorBidi"/>
                <w:noProof/>
                <w:sz w:val="32"/>
                <w:szCs w:val="32"/>
                <w:rtl/>
              </w:rPr>
              <mc:AlternateContent>
                <mc:Choice Requires="wps">
                  <w:drawing>
                    <wp:anchor distT="0" distB="0" distL="114300" distR="114300" simplePos="0" relativeHeight="251679744" behindDoc="0" locked="0" layoutInCell="1" allowOverlap="1">
                      <wp:simplePos x="0" y="0"/>
                      <wp:positionH relativeFrom="column">
                        <wp:posOffset>-97155</wp:posOffset>
                      </wp:positionH>
                      <wp:positionV relativeFrom="paragraph">
                        <wp:posOffset>-1003935</wp:posOffset>
                      </wp:positionV>
                      <wp:extent cx="5657850" cy="348615"/>
                      <wp:effectExtent l="8890" t="12700" r="10160" b="10160"/>
                      <wp:wrapNone/>
                      <wp:docPr id="8"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348615"/>
                              </a:xfrm>
                              <a:prstGeom prst="rect">
                                <a:avLst/>
                              </a:prstGeom>
                              <a:solidFill>
                                <a:srgbClr val="FFFFFF"/>
                              </a:solidFill>
                              <a:ln w="9525">
                                <a:solidFill>
                                  <a:schemeClr val="bg1">
                                    <a:lumMod val="100000"/>
                                    <a:lumOff val="0"/>
                                  </a:schemeClr>
                                </a:solidFill>
                                <a:miter lim="800000"/>
                                <a:headEnd/>
                                <a:tailEnd/>
                              </a:ln>
                            </wps:spPr>
                            <wps:txbx>
                              <w:txbxContent>
                                <w:p w:rsidR="0034219A" w:rsidRPr="00197F36" w:rsidRDefault="0034219A" w:rsidP="004F794B">
                                  <w:pPr>
                                    <w:jc w:val="both"/>
                                    <w:rPr>
                                      <w:rFonts w:asciiTheme="majorBidi" w:hAnsiTheme="majorBidi" w:cstheme="majorBidi"/>
                                      <w:sz w:val="32"/>
                                      <w:szCs w:val="32"/>
                                      <w:rtl/>
                                      <w:lang w:bidi="ar-IQ"/>
                                    </w:rPr>
                                  </w:pPr>
                                  <w:r w:rsidRPr="00E12657">
                                    <w:rPr>
                                      <w:rFonts w:asciiTheme="majorBidi" w:hAnsiTheme="majorBidi" w:cs="Sultan bold" w:hint="cs"/>
                                      <w:b/>
                                      <w:color w:val="000000" w:themeColor="text1"/>
                                      <w:sz w:val="28"/>
                                      <w:szCs w:val="28"/>
                                      <w:u w:val="single"/>
                                      <w:rtl/>
                                    </w:rPr>
                                    <w:t xml:space="preserve">الكتاب السنوي </w:t>
                                  </w:r>
                                  <w:r w:rsidRPr="00E12657">
                                    <w:rPr>
                                      <w:rFonts w:asciiTheme="majorBidi" w:hAnsiTheme="majorBidi" w:cs="Sultan bold"/>
                                      <w:b/>
                                      <w:color w:val="000000" w:themeColor="text1"/>
                                      <w:sz w:val="28"/>
                                      <w:szCs w:val="28"/>
                                      <w:u w:val="single"/>
                                      <w:rtl/>
                                    </w:rPr>
                                    <w:t>–</w:t>
                                  </w:r>
                                  <w:r w:rsidRPr="00E12657">
                                    <w:rPr>
                                      <w:rFonts w:asciiTheme="majorBidi" w:hAnsiTheme="majorBidi" w:cs="Sultan bold" w:hint="cs"/>
                                      <w:b/>
                                      <w:color w:val="000000" w:themeColor="text1"/>
                                      <w:sz w:val="28"/>
                                      <w:szCs w:val="28"/>
                                      <w:u w:val="single"/>
                                      <w:rtl/>
                                    </w:rPr>
                                    <w:t xml:space="preserve"> المجلد التاسع - 2014                                                                   م0م0 حسن عبدالله حسن</w:t>
                                  </w:r>
                                </w:p>
                                <w:p w:rsidR="0034219A" w:rsidRDefault="0034219A">
                                  <w:pPr>
                                    <w:rPr>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46" style="position:absolute;left:0;text-align:left;margin-left:-7.65pt;margin-top:-79.05pt;width:445.5pt;height:27.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" strokecolor="white [3212]">
                      <v:textbox>
                        <w:txbxContent>
                          <w:p w:rsidR="0034219A" w:rsidRPr="00197F36" w:rsidRDefault="0034219A" w:rsidP="004F794B">
                            <w:pPr>
                              <w:jc w:val="both"/>
                              <w:rPr>
                                <w:rFonts w:asciiTheme="majorBidi" w:hAnsiTheme="majorBidi" w:cstheme="majorBidi"/>
                                <w:sz w:val="32"/>
                                <w:szCs w:val="32"/>
                                <w:rtl/>
                                <w:lang w:bidi="ar-IQ"/>
                              </w:rPr>
                            </w:pPr>
                            <w:r w:rsidRPr="00E12657">
                              <w:rPr>
                                <w:rFonts w:asciiTheme="majorBidi" w:hAnsiTheme="majorBidi" w:cs="Sultan bold" w:hint="cs"/>
                                <w:b/>
                                <w:color w:val="000000" w:themeColor="text1"/>
                                <w:sz w:val="28"/>
                                <w:szCs w:val="28"/>
                                <w:u w:val="single"/>
                                <w:rtl/>
                              </w:rPr>
                              <w:t xml:space="preserve">الكتاب السنوي </w:t>
                            </w:r>
                            <w:r w:rsidRPr="00E12657">
                              <w:rPr>
                                <w:rFonts w:asciiTheme="majorBidi" w:hAnsiTheme="majorBidi" w:cs="Sultan bold"/>
                                <w:b/>
                                <w:color w:val="000000" w:themeColor="text1"/>
                                <w:sz w:val="28"/>
                                <w:szCs w:val="28"/>
                                <w:u w:val="single"/>
                                <w:rtl/>
                              </w:rPr>
                              <w:t>–</w:t>
                            </w:r>
                            <w:r w:rsidRPr="00E12657">
                              <w:rPr>
                                <w:rFonts w:asciiTheme="majorBidi" w:hAnsiTheme="majorBidi" w:cs="Sultan bold" w:hint="cs"/>
                                <w:b/>
                                <w:color w:val="000000" w:themeColor="text1"/>
                                <w:sz w:val="28"/>
                                <w:szCs w:val="28"/>
                                <w:u w:val="single"/>
                                <w:rtl/>
                              </w:rPr>
                              <w:t xml:space="preserve"> المجلد التاسع - 2014                                                                   م0م0 حسن عبدالله حسن</w:t>
                            </w:r>
                          </w:p>
                          <w:p w:rsidR="0034219A" w:rsidRDefault="0034219A">
                            <w:pPr>
                              <w:rPr>
                                <w:lang w:bidi="ar-IQ"/>
                              </w:rPr>
                            </w:pPr>
                          </w:p>
                        </w:txbxContent>
                      </v:textbox>
                    </v:rect>
                  </w:pict>
                </mc:Fallback>
              </mc:AlternateContent>
            </w:r>
            <w:r w:rsidR="007F4245" w:rsidRPr="00B3428E">
              <w:rPr>
                <w:rFonts w:asciiTheme="majorBidi" w:eastAsia="Times New Roman" w:hAnsiTheme="majorBidi" w:cstheme="majorBidi"/>
                <w:sz w:val="32"/>
                <w:szCs w:val="32"/>
                <w:rtl/>
              </w:rPr>
              <w:t>اتخاذ القرار</w:t>
            </w:r>
          </w:p>
        </w:tc>
      </w:tr>
      <w:tr w:rsidR="007F4245" w:rsidRPr="00B3428E" w:rsidTr="007F4245">
        <w:tc>
          <w:tcPr>
            <w:tcW w:w="957"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7</w:t>
            </w:r>
          </w:p>
        </w:tc>
        <w:tc>
          <w:tcPr>
            <w:tcW w:w="5387" w:type="dxa"/>
          </w:tcPr>
          <w:p w:rsidR="007F4245" w:rsidRPr="00B3428E" w:rsidRDefault="007F4245" w:rsidP="007F4245">
            <w:pPr>
              <w:jc w:val="center"/>
              <w:rPr>
                <w:rFonts w:asciiTheme="majorBidi" w:hAnsiTheme="majorBidi" w:cstheme="majorBidi"/>
                <w:sz w:val="32"/>
                <w:szCs w:val="32"/>
              </w:rPr>
            </w:pPr>
            <w:r w:rsidRPr="00B3428E">
              <w:rPr>
                <w:rFonts w:asciiTheme="majorBidi" w:hAnsiTheme="majorBidi" w:cstheme="majorBidi"/>
                <w:sz w:val="32"/>
                <w:szCs w:val="32"/>
                <w:rtl/>
              </w:rPr>
              <w:t>اشعر باليأس في حل مشكلاتي من غير مساعدة الآخرين</w:t>
            </w:r>
          </w:p>
        </w:tc>
        <w:tc>
          <w:tcPr>
            <w:tcW w:w="2374"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طلب المساعدة</w:t>
            </w:r>
          </w:p>
        </w:tc>
      </w:tr>
      <w:tr w:rsidR="007F4245" w:rsidRPr="00B3428E" w:rsidTr="007F4245">
        <w:tc>
          <w:tcPr>
            <w:tcW w:w="957"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8</w:t>
            </w:r>
          </w:p>
        </w:tc>
        <w:tc>
          <w:tcPr>
            <w:tcW w:w="5387" w:type="dxa"/>
          </w:tcPr>
          <w:p w:rsidR="007F4245" w:rsidRPr="00B3428E" w:rsidRDefault="007F4245" w:rsidP="007F4245">
            <w:pPr>
              <w:jc w:val="center"/>
              <w:rPr>
                <w:rFonts w:asciiTheme="majorBidi" w:hAnsiTheme="majorBidi" w:cstheme="majorBidi"/>
                <w:sz w:val="32"/>
                <w:szCs w:val="32"/>
                <w:rtl/>
              </w:rPr>
            </w:pPr>
            <w:r w:rsidRPr="00B3428E">
              <w:rPr>
                <w:rFonts w:asciiTheme="majorBidi" w:hAnsiTheme="majorBidi" w:cstheme="majorBidi"/>
                <w:sz w:val="32"/>
                <w:szCs w:val="32"/>
                <w:rtl/>
              </w:rPr>
              <w:t>- أفضل الصمت وعدم المشاركة في الصف وان كنت اعرف الاجابة</w:t>
            </w:r>
          </w:p>
          <w:p w:rsidR="007F4245" w:rsidRPr="00B3428E" w:rsidRDefault="007F4245" w:rsidP="007F4245">
            <w:pPr>
              <w:jc w:val="center"/>
              <w:rPr>
                <w:rFonts w:asciiTheme="majorBidi" w:hAnsiTheme="majorBidi" w:cstheme="majorBidi"/>
                <w:sz w:val="32"/>
                <w:szCs w:val="32"/>
                <w:rtl/>
              </w:rPr>
            </w:pPr>
            <w:r w:rsidRPr="00B3428E">
              <w:rPr>
                <w:rFonts w:asciiTheme="majorBidi" w:hAnsiTheme="majorBidi" w:cstheme="majorBidi"/>
                <w:sz w:val="32"/>
                <w:szCs w:val="32"/>
                <w:rtl/>
              </w:rPr>
              <w:t>-أجد صعوبة بالاستمرار بأي نشاط خشية الفشل</w:t>
            </w:r>
          </w:p>
          <w:p w:rsidR="007F4245" w:rsidRPr="00B3428E" w:rsidRDefault="007F4245" w:rsidP="007F4245">
            <w:pPr>
              <w:jc w:val="center"/>
              <w:rPr>
                <w:rFonts w:asciiTheme="majorBidi" w:hAnsiTheme="majorBidi" w:cstheme="majorBidi"/>
                <w:sz w:val="32"/>
                <w:szCs w:val="32"/>
                <w:rtl/>
              </w:rPr>
            </w:pPr>
            <w:r w:rsidRPr="00B3428E">
              <w:rPr>
                <w:rFonts w:asciiTheme="majorBidi" w:hAnsiTheme="majorBidi" w:cstheme="majorBidi"/>
                <w:sz w:val="32"/>
                <w:szCs w:val="32"/>
                <w:rtl/>
              </w:rPr>
              <w:t>- امتنع عن تنفيذ الأعمال لأنها لا تحقق رغباتي</w:t>
            </w:r>
          </w:p>
          <w:p w:rsidR="007F4245" w:rsidRPr="00B3428E" w:rsidRDefault="007F4245" w:rsidP="007F4245">
            <w:pPr>
              <w:jc w:val="center"/>
              <w:rPr>
                <w:rFonts w:asciiTheme="majorBidi" w:hAnsiTheme="majorBidi" w:cstheme="majorBidi"/>
                <w:sz w:val="32"/>
                <w:szCs w:val="32"/>
              </w:rPr>
            </w:pPr>
            <w:r w:rsidRPr="00B3428E">
              <w:rPr>
                <w:rFonts w:asciiTheme="majorBidi" w:hAnsiTheme="majorBidi" w:cstheme="majorBidi"/>
                <w:sz w:val="32"/>
                <w:szCs w:val="32"/>
                <w:rtl/>
              </w:rPr>
              <w:lastRenderedPageBreak/>
              <w:t>- ارتبك عند الاجابة حتى لو كنت متقن الإجابة</w:t>
            </w:r>
          </w:p>
        </w:tc>
        <w:tc>
          <w:tcPr>
            <w:tcW w:w="2374"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lastRenderedPageBreak/>
              <w:t>المشاركة بالأنشطة</w:t>
            </w:r>
          </w:p>
        </w:tc>
      </w:tr>
      <w:tr w:rsidR="007F4245" w:rsidRPr="00B3428E" w:rsidTr="007F4245">
        <w:tc>
          <w:tcPr>
            <w:tcW w:w="957"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lastRenderedPageBreak/>
              <w:t>9</w:t>
            </w:r>
          </w:p>
        </w:tc>
        <w:tc>
          <w:tcPr>
            <w:tcW w:w="5387" w:type="dxa"/>
          </w:tcPr>
          <w:p w:rsidR="007F4245" w:rsidRPr="00B3428E" w:rsidRDefault="007F4245" w:rsidP="007F4245">
            <w:pPr>
              <w:jc w:val="center"/>
              <w:rPr>
                <w:rFonts w:asciiTheme="majorBidi" w:hAnsiTheme="majorBidi" w:cstheme="majorBidi"/>
                <w:sz w:val="32"/>
                <w:szCs w:val="32"/>
              </w:rPr>
            </w:pPr>
            <w:r w:rsidRPr="00B3428E">
              <w:rPr>
                <w:rFonts w:asciiTheme="majorBidi" w:hAnsiTheme="majorBidi" w:cstheme="majorBidi"/>
                <w:sz w:val="32"/>
                <w:szCs w:val="32"/>
                <w:rtl/>
              </w:rPr>
              <w:t>اخشى أي شخص يطيل النظر نحوي</w:t>
            </w:r>
          </w:p>
        </w:tc>
        <w:tc>
          <w:tcPr>
            <w:tcW w:w="2374"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مهارة الاتصال البصري</w:t>
            </w:r>
          </w:p>
        </w:tc>
      </w:tr>
      <w:tr w:rsidR="007F4245" w:rsidRPr="00B3428E" w:rsidTr="007F4245">
        <w:tc>
          <w:tcPr>
            <w:tcW w:w="957"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10</w:t>
            </w:r>
          </w:p>
        </w:tc>
        <w:tc>
          <w:tcPr>
            <w:tcW w:w="5387" w:type="dxa"/>
          </w:tcPr>
          <w:p w:rsidR="007F4245" w:rsidRPr="00B3428E" w:rsidRDefault="007F4245" w:rsidP="007F4245">
            <w:pPr>
              <w:jc w:val="center"/>
              <w:rPr>
                <w:rFonts w:asciiTheme="majorBidi" w:hAnsiTheme="majorBidi" w:cstheme="majorBidi"/>
                <w:sz w:val="32"/>
                <w:szCs w:val="32"/>
              </w:rPr>
            </w:pPr>
            <w:r w:rsidRPr="00B3428E">
              <w:rPr>
                <w:rFonts w:asciiTheme="majorBidi" w:hAnsiTheme="majorBidi" w:cstheme="majorBidi"/>
                <w:sz w:val="32"/>
                <w:szCs w:val="32"/>
                <w:rtl/>
              </w:rPr>
              <w:t>اشعر باليأس والارتباك عندما أتحدث أمام أساتذتي خشية الفشل</w:t>
            </w:r>
          </w:p>
        </w:tc>
        <w:tc>
          <w:tcPr>
            <w:tcW w:w="2374"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إزالة الارتباك والإحراج</w:t>
            </w:r>
          </w:p>
        </w:tc>
      </w:tr>
    </w:tbl>
    <w:p w:rsidR="007F4245" w:rsidRPr="00B3428E" w:rsidRDefault="007F4245" w:rsidP="007F4245">
      <w:pPr>
        <w:spacing w:after="0" w:line="264" w:lineRule="auto"/>
        <w:jc w:val="both"/>
        <w:rPr>
          <w:rFonts w:asciiTheme="majorBidi" w:eastAsia="Times New Roman" w:hAnsiTheme="majorBidi" w:cstheme="majorBidi"/>
          <w:sz w:val="32"/>
          <w:szCs w:val="32"/>
          <w:rtl/>
        </w:rPr>
      </w:pPr>
    </w:p>
    <w:p w:rsidR="004F794B" w:rsidRDefault="004F794B" w:rsidP="007F4245">
      <w:pPr>
        <w:spacing w:after="0" w:line="264" w:lineRule="auto"/>
        <w:jc w:val="both"/>
        <w:rPr>
          <w:rFonts w:asciiTheme="majorBidi" w:eastAsia="Times New Roman" w:hAnsiTheme="majorBidi" w:cstheme="majorBidi"/>
          <w:b/>
          <w:bCs/>
          <w:sz w:val="36"/>
          <w:szCs w:val="36"/>
          <w:rtl/>
        </w:rPr>
      </w:pPr>
    </w:p>
    <w:p w:rsidR="007F4245" w:rsidRPr="004F794B" w:rsidRDefault="007F4245" w:rsidP="007F4245">
      <w:pPr>
        <w:spacing w:after="0" w:line="264" w:lineRule="auto"/>
        <w:jc w:val="both"/>
        <w:rPr>
          <w:rFonts w:asciiTheme="majorBidi" w:eastAsia="Times New Roman" w:hAnsiTheme="majorBidi" w:cstheme="majorBidi"/>
          <w:b/>
          <w:bCs/>
          <w:sz w:val="36"/>
          <w:szCs w:val="36"/>
          <w:rtl/>
        </w:rPr>
      </w:pPr>
      <w:r w:rsidRPr="004F794B">
        <w:rPr>
          <w:rFonts w:asciiTheme="majorBidi" w:eastAsia="Times New Roman" w:hAnsiTheme="majorBidi" w:cstheme="majorBidi"/>
          <w:b/>
          <w:bCs/>
          <w:sz w:val="36"/>
          <w:szCs w:val="36"/>
          <w:rtl/>
        </w:rPr>
        <w:t>ج- تحديد الأهداف وكتابتها</w:t>
      </w:r>
    </w:p>
    <w:p w:rsidR="007F4245" w:rsidRPr="00B3428E" w:rsidRDefault="007F4245" w:rsidP="007F4245">
      <w:pPr>
        <w:spacing w:after="0" w:line="264" w:lineRule="auto"/>
        <w:jc w:val="both"/>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تم تحديد الأهداف العامة والخاصة للبرنامج الإرشادي ولكل جلسة إرشادية على وفق الحاجات التي تم تشخصيها فكانت الأهداف العامة تشير إلى الحدّ من الشعور باليأس ، أما الأهداف الخاصة فهي أهداف تعليمية تربوية تعنى بوصف أنماط السلوك أو الاداء النهائي المتوقع صدوره من المسترشد بعد تعليمه السلوك المطلوب(العزاوي ، 2004 ، ص121).</w:t>
      </w:r>
    </w:p>
    <w:p w:rsidR="007F4245" w:rsidRPr="00B3428E" w:rsidRDefault="007F4245" w:rsidP="007F4245">
      <w:pPr>
        <w:spacing w:after="0" w:line="264" w:lineRule="auto"/>
        <w:jc w:val="both"/>
        <w:rPr>
          <w:rFonts w:asciiTheme="majorBidi" w:eastAsia="Times New Roman" w:hAnsiTheme="majorBidi" w:cstheme="majorBidi"/>
          <w:sz w:val="32"/>
          <w:szCs w:val="32"/>
          <w:rtl/>
        </w:rPr>
      </w:pPr>
    </w:p>
    <w:p w:rsidR="004F794B" w:rsidRDefault="004F794B" w:rsidP="004F794B">
      <w:pPr>
        <w:spacing w:after="0" w:line="264" w:lineRule="auto"/>
        <w:jc w:val="center"/>
        <w:rPr>
          <w:rFonts w:asciiTheme="majorBidi" w:eastAsia="Times New Roman" w:hAnsiTheme="majorBidi" w:cstheme="majorBidi"/>
          <w:b/>
          <w:bCs/>
          <w:sz w:val="32"/>
          <w:szCs w:val="32"/>
          <w:rtl/>
        </w:rPr>
      </w:pPr>
      <w:r w:rsidRPr="007F4245">
        <w:rPr>
          <w:rFonts w:asciiTheme="majorBidi" w:hAnsiTheme="majorBidi" w:cs="Sultan bold"/>
          <w:b/>
          <w:color w:val="000000" w:themeColor="text1"/>
          <w:sz w:val="28"/>
          <w:szCs w:val="28"/>
          <w:u w:val="single"/>
          <w:rtl/>
        </w:rPr>
        <w:t>الكتاب السنوي – المجلد التاسع - 2014                           فاعلية برنامج إرشاديّ للحدّ من الشعور باليأس</w:t>
      </w:r>
      <w:r w:rsidRPr="00B3428E">
        <w:rPr>
          <w:rFonts w:asciiTheme="majorBidi" w:eastAsia="Times New Roman" w:hAnsiTheme="majorBidi" w:cstheme="majorBidi"/>
          <w:sz w:val="32"/>
          <w:szCs w:val="32"/>
          <w:rtl/>
        </w:rPr>
        <w:t xml:space="preserve"> </w:t>
      </w:r>
    </w:p>
    <w:p w:rsidR="004F794B" w:rsidRDefault="004F794B" w:rsidP="007F4245">
      <w:pPr>
        <w:spacing w:after="0" w:line="264" w:lineRule="auto"/>
        <w:jc w:val="both"/>
        <w:rPr>
          <w:rFonts w:asciiTheme="majorBidi" w:eastAsia="Times New Roman" w:hAnsiTheme="majorBidi" w:cstheme="majorBidi"/>
          <w:sz w:val="32"/>
          <w:szCs w:val="32"/>
          <w:rtl/>
        </w:rPr>
      </w:pPr>
    </w:p>
    <w:p w:rsidR="007F4245" w:rsidRPr="004F794B" w:rsidRDefault="007F4245" w:rsidP="007F4245">
      <w:pPr>
        <w:spacing w:after="0" w:line="264" w:lineRule="auto"/>
        <w:jc w:val="both"/>
        <w:rPr>
          <w:rFonts w:asciiTheme="majorBidi" w:eastAsia="Times New Roman" w:hAnsiTheme="majorBidi" w:cstheme="majorBidi"/>
          <w:b/>
          <w:bCs/>
          <w:sz w:val="36"/>
          <w:szCs w:val="36"/>
          <w:rtl/>
        </w:rPr>
      </w:pPr>
      <w:r w:rsidRPr="004F794B">
        <w:rPr>
          <w:rFonts w:asciiTheme="majorBidi" w:eastAsia="Times New Roman" w:hAnsiTheme="majorBidi" w:cstheme="majorBidi"/>
          <w:b/>
          <w:bCs/>
          <w:sz w:val="36"/>
          <w:szCs w:val="36"/>
          <w:rtl/>
        </w:rPr>
        <w:t>د- اقتراح الفعاليات والنشاطات</w:t>
      </w:r>
    </w:p>
    <w:p w:rsidR="007F4245" w:rsidRDefault="007F4245" w:rsidP="007F4245">
      <w:pPr>
        <w:spacing w:after="0" w:line="264" w:lineRule="auto"/>
        <w:jc w:val="both"/>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لتحقيق الأهداف الموضوعية وضعت مجموعة من النشاطات والأساليب المختلفة في البرنامج لغرض تحقيق أهداف البرنامج الإرشادي وهي:</w:t>
      </w:r>
    </w:p>
    <w:p w:rsidR="004F794B" w:rsidRPr="00B3428E" w:rsidRDefault="004F794B" w:rsidP="007F4245">
      <w:pPr>
        <w:spacing w:after="0" w:line="264" w:lineRule="auto"/>
        <w:jc w:val="both"/>
        <w:rPr>
          <w:rFonts w:asciiTheme="majorBidi" w:eastAsia="Times New Roman" w:hAnsiTheme="majorBidi" w:cstheme="majorBidi"/>
          <w:sz w:val="32"/>
          <w:szCs w:val="32"/>
          <w:rtl/>
        </w:rPr>
      </w:pPr>
    </w:p>
    <w:p w:rsidR="007F4245" w:rsidRPr="004F794B" w:rsidRDefault="007F4245" w:rsidP="004F3139">
      <w:pPr>
        <w:pStyle w:val="a9"/>
        <w:numPr>
          <w:ilvl w:val="0"/>
          <w:numId w:val="86"/>
        </w:numPr>
        <w:spacing w:after="0" w:line="264" w:lineRule="auto"/>
        <w:jc w:val="both"/>
        <w:rPr>
          <w:rFonts w:asciiTheme="majorBidi" w:eastAsia="Times New Roman" w:hAnsiTheme="majorBidi" w:cstheme="majorBidi"/>
          <w:sz w:val="32"/>
          <w:szCs w:val="32"/>
          <w:rtl/>
        </w:rPr>
      </w:pPr>
      <w:r w:rsidRPr="004F794B">
        <w:rPr>
          <w:rFonts w:asciiTheme="majorBidi" w:eastAsia="Times New Roman" w:hAnsiTheme="majorBidi" w:cstheme="majorBidi"/>
          <w:b/>
          <w:bCs/>
          <w:sz w:val="32"/>
          <w:szCs w:val="32"/>
          <w:rtl/>
        </w:rPr>
        <w:t>المحاضرة والمناقشة</w:t>
      </w:r>
      <w:r w:rsidRPr="004F794B">
        <w:rPr>
          <w:rFonts w:asciiTheme="majorBidi" w:eastAsia="Times New Roman" w:hAnsiTheme="majorBidi" w:cstheme="majorBidi"/>
          <w:sz w:val="32"/>
          <w:szCs w:val="32"/>
          <w:rtl/>
        </w:rPr>
        <w:t>: تعد من الأساليب الإرشادية المهمة لكونها تنظّم التفاعل الاجتماعي والعمل والمشاركة الوجدانية وهذه تؤدي إلى تغيير في سلوك الفرد.</w:t>
      </w:r>
    </w:p>
    <w:p w:rsidR="004F794B" w:rsidRPr="004F794B" w:rsidRDefault="004F794B" w:rsidP="004F794B">
      <w:pPr>
        <w:pStyle w:val="a9"/>
        <w:spacing w:after="0" w:line="264" w:lineRule="auto"/>
        <w:ind w:left="780"/>
        <w:jc w:val="both"/>
        <w:rPr>
          <w:rFonts w:asciiTheme="majorBidi" w:eastAsia="Times New Roman" w:hAnsiTheme="majorBidi" w:cstheme="majorBidi"/>
          <w:sz w:val="32"/>
          <w:szCs w:val="32"/>
          <w:rtl/>
        </w:rPr>
      </w:pPr>
    </w:p>
    <w:p w:rsidR="007F4245" w:rsidRPr="004F794B" w:rsidRDefault="007F4245" w:rsidP="004F3139">
      <w:pPr>
        <w:pStyle w:val="a9"/>
        <w:numPr>
          <w:ilvl w:val="0"/>
          <w:numId w:val="86"/>
        </w:numPr>
        <w:spacing w:after="0" w:line="264" w:lineRule="auto"/>
        <w:jc w:val="both"/>
        <w:rPr>
          <w:rFonts w:asciiTheme="majorBidi" w:eastAsia="Times New Roman" w:hAnsiTheme="majorBidi" w:cstheme="majorBidi"/>
          <w:sz w:val="32"/>
          <w:szCs w:val="32"/>
          <w:rtl/>
        </w:rPr>
      </w:pPr>
      <w:r w:rsidRPr="004F794B">
        <w:rPr>
          <w:rFonts w:asciiTheme="majorBidi" w:eastAsia="Times New Roman" w:hAnsiTheme="majorBidi" w:cstheme="majorBidi"/>
          <w:b/>
          <w:bCs/>
          <w:sz w:val="32"/>
          <w:szCs w:val="32"/>
          <w:rtl/>
        </w:rPr>
        <w:lastRenderedPageBreak/>
        <w:t>النمذجة</w:t>
      </w:r>
      <w:r w:rsidRPr="004F794B">
        <w:rPr>
          <w:rFonts w:asciiTheme="majorBidi" w:eastAsia="Times New Roman" w:hAnsiTheme="majorBidi" w:cstheme="majorBidi"/>
          <w:sz w:val="32"/>
          <w:szCs w:val="32"/>
          <w:rtl/>
        </w:rPr>
        <w:t xml:space="preserve">: يتم التعلم عن طريق النمذجة بعرض السلوكيات والمهارات المرغوب في تعلمها من الأنموذج </w:t>
      </w:r>
      <w:r w:rsidRPr="004F794B">
        <w:rPr>
          <w:rFonts w:asciiTheme="majorBidi" w:eastAsia="Times New Roman" w:hAnsiTheme="majorBidi" w:cstheme="majorBidi"/>
          <w:sz w:val="32"/>
          <w:szCs w:val="32"/>
        </w:rPr>
        <w:t>(model)</w:t>
      </w:r>
      <w:r w:rsidRPr="004F794B">
        <w:rPr>
          <w:rFonts w:asciiTheme="majorBidi" w:eastAsia="Times New Roman" w:hAnsiTheme="majorBidi" w:cstheme="majorBidi"/>
          <w:sz w:val="32"/>
          <w:szCs w:val="32"/>
          <w:rtl/>
        </w:rPr>
        <w:t xml:space="preserve"> على الفرد المستهدف تعديـل سلوكه لحثه على تأدية سلوكيات ومهارات شبيهة ، وعند محاولة الفرد توجيه سلوكه عن طريق تقدير الأشخاص الذين يعدهم قدوة ، فانه يستطيع تغيير سلوكه نحو الأفضل ، فالنمذجة قادرة على التأثير في السلوك بشكل فعال كما يشير </w:t>
      </w:r>
      <w:r w:rsidRPr="004F794B">
        <w:rPr>
          <w:rFonts w:asciiTheme="majorBidi" w:eastAsia="Times New Roman" w:hAnsiTheme="majorBidi" w:cstheme="majorBidi"/>
          <w:sz w:val="32"/>
          <w:szCs w:val="32"/>
        </w:rPr>
        <w:t>Bandura)</w:t>
      </w:r>
      <w:r w:rsidRPr="004F794B">
        <w:rPr>
          <w:rFonts w:asciiTheme="majorBidi" w:eastAsia="Times New Roman" w:hAnsiTheme="majorBidi" w:cstheme="majorBidi"/>
          <w:sz w:val="32"/>
          <w:szCs w:val="32"/>
          <w:rtl/>
        </w:rPr>
        <w:t xml:space="preserve">) إذ يقول ان بمقدور الإنسان ان يكتسب انماطاً معقدة من السلوكيات بمجرد مشاهدة اداءات لنماذج مشابهة </w:t>
      </w:r>
      <w:r w:rsidRPr="004F794B">
        <w:rPr>
          <w:rFonts w:asciiTheme="majorBidi" w:eastAsia="Times New Roman" w:hAnsiTheme="majorBidi" w:cstheme="majorBidi"/>
          <w:sz w:val="32"/>
          <w:szCs w:val="32"/>
        </w:rPr>
        <w:t>(Bandura, 1977, p:33)</w:t>
      </w:r>
      <w:r w:rsidRPr="004F794B">
        <w:rPr>
          <w:rFonts w:asciiTheme="majorBidi" w:eastAsia="Times New Roman" w:hAnsiTheme="majorBidi" w:cstheme="majorBidi"/>
          <w:sz w:val="32"/>
          <w:szCs w:val="32"/>
          <w:rtl/>
        </w:rPr>
        <w:t>.</w:t>
      </w:r>
    </w:p>
    <w:p w:rsidR="004F794B" w:rsidRPr="004F794B" w:rsidRDefault="004F794B" w:rsidP="004F794B">
      <w:pPr>
        <w:pStyle w:val="a9"/>
        <w:rPr>
          <w:rFonts w:asciiTheme="majorBidi" w:eastAsia="Times New Roman" w:hAnsiTheme="majorBidi" w:cstheme="majorBidi"/>
          <w:sz w:val="32"/>
          <w:szCs w:val="32"/>
          <w:rtl/>
        </w:rPr>
      </w:pPr>
    </w:p>
    <w:p w:rsidR="007F4245" w:rsidRPr="004F794B" w:rsidRDefault="007F4245" w:rsidP="004F3139">
      <w:pPr>
        <w:pStyle w:val="a9"/>
        <w:numPr>
          <w:ilvl w:val="0"/>
          <w:numId w:val="86"/>
        </w:numPr>
        <w:spacing w:after="0" w:line="264" w:lineRule="auto"/>
        <w:jc w:val="both"/>
        <w:rPr>
          <w:rFonts w:asciiTheme="majorBidi" w:eastAsia="Times New Roman" w:hAnsiTheme="majorBidi" w:cstheme="majorBidi"/>
          <w:sz w:val="32"/>
          <w:szCs w:val="32"/>
          <w:rtl/>
        </w:rPr>
      </w:pPr>
      <w:r w:rsidRPr="004F794B">
        <w:rPr>
          <w:rFonts w:asciiTheme="majorBidi" w:eastAsia="Times New Roman" w:hAnsiTheme="majorBidi" w:cstheme="majorBidi"/>
          <w:b/>
          <w:bCs/>
          <w:sz w:val="32"/>
          <w:szCs w:val="32"/>
          <w:rtl/>
        </w:rPr>
        <w:t>أداء الدور</w:t>
      </w:r>
      <w:r w:rsidRPr="004F794B">
        <w:rPr>
          <w:rFonts w:asciiTheme="majorBidi" w:eastAsia="Times New Roman" w:hAnsiTheme="majorBidi" w:cstheme="majorBidi"/>
          <w:sz w:val="32"/>
          <w:szCs w:val="32"/>
          <w:rtl/>
        </w:rPr>
        <w:t>: ويقوم كل مسترشد بتمثيل دور اجتماعي غير دوره المألوف ، أو يعمد الى تجريب دور جديد لم يتم ممارسته من قبل ، ويقوم كل مسترشد بتمثيل دور آخر في الحياة غير دوره هو ، ضمن مجموعات مختلفة مما يساعد على إدراك المسترشد لمواقف الآخرين ، ويمكن تمثيل عكس الدور، إذ يقوم إفراد المجموعة بتبادل الأدوار (الخطيب ، 1995 ، ص171).</w:t>
      </w:r>
    </w:p>
    <w:p w:rsidR="004F794B" w:rsidRPr="004F794B" w:rsidRDefault="004F794B" w:rsidP="004F794B">
      <w:pPr>
        <w:pStyle w:val="a9"/>
        <w:rPr>
          <w:rFonts w:asciiTheme="majorBidi" w:eastAsia="Times New Roman" w:hAnsiTheme="majorBidi" w:cstheme="majorBidi"/>
          <w:sz w:val="32"/>
          <w:szCs w:val="32"/>
          <w:rtl/>
        </w:rPr>
      </w:pPr>
    </w:p>
    <w:p w:rsidR="004F794B" w:rsidRDefault="004F794B" w:rsidP="004F794B">
      <w:pPr>
        <w:pStyle w:val="a9"/>
        <w:spacing w:after="0" w:line="264" w:lineRule="auto"/>
        <w:ind w:left="780"/>
        <w:jc w:val="both"/>
        <w:rPr>
          <w:rFonts w:asciiTheme="majorBidi" w:eastAsia="Times New Roman" w:hAnsiTheme="majorBidi" w:cstheme="majorBidi"/>
          <w:sz w:val="32"/>
          <w:szCs w:val="32"/>
          <w:rtl/>
        </w:rPr>
      </w:pPr>
    </w:p>
    <w:p w:rsidR="004F794B" w:rsidRDefault="004F794B" w:rsidP="004F794B">
      <w:pPr>
        <w:pStyle w:val="a9"/>
        <w:spacing w:after="0" w:line="264" w:lineRule="auto"/>
        <w:ind w:left="780"/>
        <w:jc w:val="both"/>
        <w:rPr>
          <w:rFonts w:asciiTheme="majorBidi" w:eastAsia="Times New Roman" w:hAnsiTheme="majorBidi" w:cstheme="majorBidi"/>
          <w:sz w:val="32"/>
          <w:szCs w:val="32"/>
          <w:rtl/>
        </w:rPr>
      </w:pPr>
    </w:p>
    <w:p w:rsidR="004F794B" w:rsidRPr="00197F36" w:rsidRDefault="004F794B" w:rsidP="004F794B">
      <w:pPr>
        <w:jc w:val="both"/>
        <w:rPr>
          <w:rFonts w:asciiTheme="majorBidi" w:hAnsiTheme="majorBidi" w:cstheme="majorBidi"/>
          <w:sz w:val="32"/>
          <w:szCs w:val="32"/>
          <w:rtl/>
          <w:lang w:bidi="ar-IQ"/>
        </w:rPr>
      </w:pPr>
      <w:r w:rsidRPr="00E12657">
        <w:rPr>
          <w:rFonts w:asciiTheme="majorBidi" w:hAnsiTheme="majorBidi" w:cs="Sultan bold" w:hint="cs"/>
          <w:b/>
          <w:color w:val="000000" w:themeColor="text1"/>
          <w:sz w:val="28"/>
          <w:szCs w:val="28"/>
          <w:u w:val="single"/>
          <w:rtl/>
        </w:rPr>
        <w:t xml:space="preserve">الكتاب السنوي </w:t>
      </w:r>
      <w:r w:rsidRPr="00E12657">
        <w:rPr>
          <w:rFonts w:asciiTheme="majorBidi" w:hAnsiTheme="majorBidi" w:cs="Sultan bold"/>
          <w:b/>
          <w:color w:val="000000" w:themeColor="text1"/>
          <w:sz w:val="28"/>
          <w:szCs w:val="28"/>
          <w:u w:val="single"/>
          <w:rtl/>
        </w:rPr>
        <w:t>–</w:t>
      </w:r>
      <w:r w:rsidRPr="00E12657">
        <w:rPr>
          <w:rFonts w:asciiTheme="majorBidi" w:hAnsiTheme="majorBidi" w:cs="Sultan bold" w:hint="cs"/>
          <w:b/>
          <w:color w:val="000000" w:themeColor="text1"/>
          <w:sz w:val="28"/>
          <w:szCs w:val="28"/>
          <w:u w:val="single"/>
          <w:rtl/>
        </w:rPr>
        <w:t xml:space="preserve"> المجلد التاسع - 2014                                                                   م0م0 حسن عبدالله حسن</w:t>
      </w:r>
    </w:p>
    <w:p w:rsidR="007F4245" w:rsidRPr="004F794B" w:rsidRDefault="007F4245" w:rsidP="004F3139">
      <w:pPr>
        <w:pStyle w:val="a9"/>
        <w:numPr>
          <w:ilvl w:val="0"/>
          <w:numId w:val="86"/>
        </w:numPr>
        <w:spacing w:after="0" w:line="264" w:lineRule="auto"/>
        <w:jc w:val="both"/>
        <w:rPr>
          <w:rFonts w:asciiTheme="majorBidi" w:eastAsia="Times New Roman" w:hAnsiTheme="majorBidi" w:cstheme="majorBidi"/>
          <w:sz w:val="32"/>
          <w:szCs w:val="32"/>
          <w:rtl/>
        </w:rPr>
      </w:pPr>
      <w:r w:rsidRPr="004F794B">
        <w:rPr>
          <w:rFonts w:asciiTheme="majorBidi" w:eastAsia="Times New Roman" w:hAnsiTheme="majorBidi" w:cstheme="majorBidi"/>
          <w:b/>
          <w:bCs/>
          <w:sz w:val="32"/>
          <w:szCs w:val="32"/>
          <w:rtl/>
        </w:rPr>
        <w:t>التعزيز الاجتماعي</w:t>
      </w:r>
      <w:r w:rsidRPr="004F794B">
        <w:rPr>
          <w:rFonts w:asciiTheme="majorBidi" w:eastAsia="Times New Roman" w:hAnsiTheme="majorBidi" w:cstheme="majorBidi"/>
          <w:sz w:val="32"/>
          <w:szCs w:val="32"/>
          <w:rtl/>
        </w:rPr>
        <w:t>: ويقدم من خلال كلمات أو تلميحات لفظية وغير لفظية إذ يثنى على سلوك أفراد المجموعة عند إتقان الاستجابة المرغوب فيها بطريقة ذاتية كمدحهم بكلمات (أحسنت ، عظيم ، بارك الله فيك) أو هز الرأس ، أو غير ذلك إذ ان كل هذه المعززات الاجتماعية لها قدرة كبيرة وفعالة في التأكيد على السلوك المرغوب فيه (جودة ، 2004 ، ص68).</w:t>
      </w:r>
    </w:p>
    <w:p w:rsidR="004F794B" w:rsidRPr="004F794B" w:rsidRDefault="004F794B" w:rsidP="004F794B">
      <w:pPr>
        <w:pStyle w:val="a9"/>
        <w:spacing w:after="0" w:line="264" w:lineRule="auto"/>
        <w:ind w:left="780"/>
        <w:jc w:val="both"/>
        <w:rPr>
          <w:rFonts w:asciiTheme="majorBidi" w:eastAsia="Times New Roman" w:hAnsiTheme="majorBidi" w:cstheme="majorBidi"/>
          <w:sz w:val="32"/>
          <w:szCs w:val="32"/>
          <w:rtl/>
        </w:rPr>
      </w:pPr>
    </w:p>
    <w:p w:rsidR="007F4245" w:rsidRPr="004F794B" w:rsidRDefault="007F4245" w:rsidP="004F3139">
      <w:pPr>
        <w:pStyle w:val="a9"/>
        <w:numPr>
          <w:ilvl w:val="0"/>
          <w:numId w:val="86"/>
        </w:numPr>
        <w:spacing w:after="0" w:line="264" w:lineRule="auto"/>
        <w:jc w:val="both"/>
        <w:rPr>
          <w:rFonts w:asciiTheme="majorBidi" w:eastAsia="Times New Roman" w:hAnsiTheme="majorBidi" w:cstheme="majorBidi"/>
          <w:sz w:val="32"/>
          <w:szCs w:val="32"/>
          <w:rtl/>
        </w:rPr>
      </w:pPr>
      <w:r w:rsidRPr="004F794B">
        <w:rPr>
          <w:rFonts w:asciiTheme="majorBidi" w:eastAsia="Times New Roman" w:hAnsiTheme="majorBidi" w:cstheme="majorBidi"/>
          <w:b/>
          <w:bCs/>
          <w:sz w:val="32"/>
          <w:szCs w:val="32"/>
          <w:rtl/>
        </w:rPr>
        <w:t>التدريبات البيتية</w:t>
      </w:r>
      <w:r w:rsidRPr="004F794B">
        <w:rPr>
          <w:rFonts w:asciiTheme="majorBidi" w:eastAsia="Times New Roman" w:hAnsiTheme="majorBidi" w:cstheme="majorBidi"/>
          <w:sz w:val="32"/>
          <w:szCs w:val="32"/>
          <w:rtl/>
        </w:rPr>
        <w:t xml:space="preserve">: وهي تأدية المسترشد للمهام التي يكلفهم بها الباحث يهدف إلى تطبيق ما تم تعلمه في الجلسات الإرشادية على المواقف التي تتطلب </w:t>
      </w:r>
      <w:r w:rsidRPr="004F794B">
        <w:rPr>
          <w:rFonts w:asciiTheme="majorBidi" w:eastAsia="Times New Roman" w:hAnsiTheme="majorBidi" w:cstheme="majorBidi"/>
          <w:sz w:val="32"/>
          <w:szCs w:val="32"/>
          <w:rtl/>
        </w:rPr>
        <w:lastRenderedPageBreak/>
        <w:t>علاقات متبادلة في البيئة الواقعية، على ان يقدم المسترشد تقاريراً في الجلسة اللاحقة تعبر عن مشاعرهم وتصف المصاعب التي تواجه كل واحد</w:t>
      </w:r>
      <w:r w:rsidRPr="004F794B">
        <w:rPr>
          <w:rFonts w:asciiTheme="majorBidi" w:eastAsia="Times New Roman" w:hAnsiTheme="majorBidi" w:cstheme="majorBidi"/>
          <w:sz w:val="32"/>
          <w:szCs w:val="32"/>
        </w:rPr>
        <w:t>(Goldstein, 1981, p:137)</w:t>
      </w:r>
      <w:r w:rsidRPr="004F794B">
        <w:rPr>
          <w:rFonts w:asciiTheme="majorBidi" w:eastAsia="Times New Roman" w:hAnsiTheme="majorBidi" w:cstheme="majorBidi"/>
          <w:sz w:val="32"/>
          <w:szCs w:val="32"/>
          <w:rtl/>
        </w:rPr>
        <w:t>.</w:t>
      </w:r>
    </w:p>
    <w:p w:rsidR="004F794B" w:rsidRPr="004F794B" w:rsidRDefault="004F794B" w:rsidP="004F794B">
      <w:pPr>
        <w:pStyle w:val="a9"/>
        <w:rPr>
          <w:rFonts w:asciiTheme="majorBidi" w:eastAsia="Times New Roman" w:hAnsiTheme="majorBidi" w:cstheme="majorBidi"/>
          <w:sz w:val="32"/>
          <w:szCs w:val="32"/>
          <w:rtl/>
        </w:rPr>
      </w:pPr>
    </w:p>
    <w:p w:rsidR="007F4245" w:rsidRPr="004F794B" w:rsidRDefault="007F4245" w:rsidP="004F3139">
      <w:pPr>
        <w:pStyle w:val="a9"/>
        <w:numPr>
          <w:ilvl w:val="0"/>
          <w:numId w:val="86"/>
        </w:numPr>
        <w:spacing w:after="0" w:line="264" w:lineRule="auto"/>
        <w:jc w:val="both"/>
        <w:rPr>
          <w:rFonts w:asciiTheme="majorBidi" w:eastAsia="Times New Roman" w:hAnsiTheme="majorBidi" w:cstheme="majorBidi"/>
          <w:sz w:val="32"/>
          <w:szCs w:val="32"/>
          <w:rtl/>
        </w:rPr>
      </w:pPr>
      <w:r w:rsidRPr="004F794B">
        <w:rPr>
          <w:rFonts w:asciiTheme="majorBidi" w:eastAsia="Times New Roman" w:hAnsiTheme="majorBidi" w:cstheme="majorBidi"/>
          <w:b/>
          <w:bCs/>
          <w:sz w:val="32"/>
          <w:szCs w:val="32"/>
          <w:rtl/>
        </w:rPr>
        <w:t>التغذية الراجعة</w:t>
      </w:r>
      <w:r w:rsidRPr="004F794B">
        <w:rPr>
          <w:rFonts w:asciiTheme="majorBidi" w:eastAsia="Times New Roman" w:hAnsiTheme="majorBidi" w:cstheme="majorBidi"/>
          <w:sz w:val="32"/>
          <w:szCs w:val="32"/>
          <w:rtl/>
        </w:rPr>
        <w:t xml:space="preserve">: في ضوء النظرة الشخصية للإرشاد يُفترض ان المرشد مسؤول عن سير العمل داخل الجلسة الإرشادية ومهمته تحديد ما هو خطأ وما هو بحاجة لإحداث التغير  </w:t>
      </w:r>
      <w:r w:rsidRPr="004F794B">
        <w:rPr>
          <w:rFonts w:asciiTheme="majorBidi" w:eastAsia="Times New Roman" w:hAnsiTheme="majorBidi" w:cstheme="majorBidi"/>
          <w:sz w:val="32"/>
          <w:szCs w:val="32"/>
        </w:rPr>
        <w:t>(Shertzer, 1980, p:240)</w:t>
      </w:r>
      <w:r w:rsidRPr="004F794B">
        <w:rPr>
          <w:rFonts w:asciiTheme="majorBidi" w:eastAsia="Times New Roman" w:hAnsiTheme="majorBidi" w:cstheme="majorBidi"/>
          <w:sz w:val="32"/>
          <w:szCs w:val="32"/>
          <w:rtl/>
        </w:rPr>
        <w:t>.</w:t>
      </w:r>
    </w:p>
    <w:p w:rsidR="004F794B" w:rsidRPr="004F794B" w:rsidRDefault="004F794B" w:rsidP="004F794B">
      <w:pPr>
        <w:pStyle w:val="a9"/>
        <w:rPr>
          <w:rFonts w:asciiTheme="majorBidi" w:eastAsia="Times New Roman" w:hAnsiTheme="majorBidi" w:cstheme="majorBidi"/>
          <w:sz w:val="32"/>
          <w:szCs w:val="32"/>
          <w:rtl/>
        </w:rPr>
      </w:pPr>
    </w:p>
    <w:p w:rsidR="004F794B" w:rsidRPr="004F794B" w:rsidRDefault="004F794B" w:rsidP="004F794B">
      <w:pPr>
        <w:pStyle w:val="a9"/>
        <w:spacing w:after="0" w:line="264" w:lineRule="auto"/>
        <w:ind w:left="780"/>
        <w:jc w:val="both"/>
        <w:rPr>
          <w:rFonts w:asciiTheme="majorBidi" w:eastAsia="Times New Roman" w:hAnsiTheme="majorBidi" w:cstheme="majorBidi"/>
          <w:sz w:val="32"/>
          <w:szCs w:val="32"/>
          <w:rtl/>
        </w:rPr>
      </w:pPr>
    </w:p>
    <w:p w:rsidR="007F4245" w:rsidRPr="004F794B" w:rsidRDefault="007F4245" w:rsidP="007F4245">
      <w:pPr>
        <w:spacing w:after="0" w:line="264" w:lineRule="auto"/>
        <w:jc w:val="both"/>
        <w:rPr>
          <w:rFonts w:asciiTheme="majorBidi" w:eastAsia="Times New Roman" w:hAnsiTheme="majorBidi" w:cstheme="majorBidi"/>
          <w:b/>
          <w:bCs/>
          <w:sz w:val="36"/>
          <w:szCs w:val="36"/>
          <w:rtl/>
        </w:rPr>
      </w:pPr>
      <w:r w:rsidRPr="004F794B">
        <w:rPr>
          <w:rFonts w:asciiTheme="majorBidi" w:eastAsia="Times New Roman" w:hAnsiTheme="majorBidi" w:cstheme="majorBidi"/>
          <w:b/>
          <w:bCs/>
          <w:sz w:val="36"/>
          <w:szCs w:val="36"/>
          <w:rtl/>
        </w:rPr>
        <w:t>هـ- تقويم البرنامج الإرشادي</w:t>
      </w:r>
    </w:p>
    <w:p w:rsidR="007F4245" w:rsidRPr="00B3428E" w:rsidRDefault="007F4245" w:rsidP="007F4245">
      <w:pPr>
        <w:spacing w:after="0" w:line="264" w:lineRule="auto"/>
        <w:jc w:val="both"/>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قوم البرنامج الإرشادي من خلال مراحله الثلاث وهي:</w:t>
      </w:r>
    </w:p>
    <w:p w:rsidR="007F4245" w:rsidRPr="004F794B" w:rsidRDefault="007F4245" w:rsidP="004F3139">
      <w:pPr>
        <w:pStyle w:val="a9"/>
        <w:numPr>
          <w:ilvl w:val="0"/>
          <w:numId w:val="87"/>
        </w:numPr>
        <w:spacing w:after="0" w:line="264" w:lineRule="auto"/>
        <w:jc w:val="both"/>
        <w:rPr>
          <w:rFonts w:asciiTheme="majorBidi" w:eastAsia="Times New Roman" w:hAnsiTheme="majorBidi" w:cstheme="majorBidi"/>
          <w:sz w:val="32"/>
          <w:szCs w:val="32"/>
          <w:rtl/>
        </w:rPr>
      </w:pPr>
      <w:r w:rsidRPr="004F794B">
        <w:rPr>
          <w:rFonts w:asciiTheme="majorBidi" w:eastAsia="Times New Roman" w:hAnsiTheme="majorBidi" w:cstheme="majorBidi"/>
          <w:b/>
          <w:bCs/>
          <w:sz w:val="32"/>
          <w:szCs w:val="32"/>
          <w:rtl/>
        </w:rPr>
        <w:t>التقويم التمهيدي</w:t>
      </w:r>
      <w:r w:rsidRPr="004F794B">
        <w:rPr>
          <w:rFonts w:asciiTheme="majorBidi" w:eastAsia="Times New Roman" w:hAnsiTheme="majorBidi" w:cstheme="majorBidi"/>
          <w:sz w:val="32"/>
          <w:szCs w:val="32"/>
          <w:rtl/>
        </w:rPr>
        <w:t>: ويتلخص في الإجراءات التي قام بها الباحث قبل المباشرة بتنفيذ البرنامج ، والمتمثلة في صدق البرنامج ، وتكافؤ العينة ، وتحديد الحاجات.</w:t>
      </w:r>
    </w:p>
    <w:p w:rsidR="004F794B" w:rsidRPr="004F794B" w:rsidRDefault="004F794B" w:rsidP="004F794B">
      <w:pPr>
        <w:pStyle w:val="a9"/>
        <w:spacing w:after="0" w:line="264" w:lineRule="auto"/>
        <w:ind w:left="780"/>
        <w:jc w:val="both"/>
        <w:rPr>
          <w:rFonts w:asciiTheme="majorBidi" w:eastAsia="Times New Roman" w:hAnsiTheme="majorBidi" w:cstheme="majorBidi"/>
          <w:sz w:val="32"/>
          <w:szCs w:val="32"/>
          <w:rtl/>
        </w:rPr>
      </w:pPr>
    </w:p>
    <w:p w:rsidR="007F4245" w:rsidRPr="004F794B" w:rsidRDefault="007F4245" w:rsidP="004F3139">
      <w:pPr>
        <w:pStyle w:val="a9"/>
        <w:numPr>
          <w:ilvl w:val="0"/>
          <w:numId w:val="87"/>
        </w:numPr>
        <w:spacing w:after="0" w:line="264" w:lineRule="auto"/>
        <w:jc w:val="both"/>
        <w:rPr>
          <w:rFonts w:asciiTheme="majorBidi" w:eastAsia="Times New Roman" w:hAnsiTheme="majorBidi" w:cstheme="majorBidi"/>
          <w:sz w:val="32"/>
          <w:szCs w:val="32"/>
          <w:rtl/>
        </w:rPr>
      </w:pPr>
      <w:r w:rsidRPr="004F794B">
        <w:rPr>
          <w:rFonts w:asciiTheme="majorBidi" w:eastAsia="Times New Roman" w:hAnsiTheme="majorBidi" w:cstheme="majorBidi"/>
          <w:b/>
          <w:bCs/>
          <w:sz w:val="32"/>
          <w:szCs w:val="32"/>
          <w:rtl/>
        </w:rPr>
        <w:t>التقويم البنائي</w:t>
      </w:r>
      <w:r w:rsidRPr="004F794B">
        <w:rPr>
          <w:rFonts w:asciiTheme="majorBidi" w:eastAsia="Times New Roman" w:hAnsiTheme="majorBidi" w:cstheme="majorBidi"/>
          <w:sz w:val="32"/>
          <w:szCs w:val="32"/>
          <w:rtl/>
        </w:rPr>
        <w:t>: ويشتمل على عملية التقويم في نهاية كل جلسة إرشادية ، ويتضمن توجيه أسئلة للمجموعة الإرشادية عن مدى الإفادة من مضمون الجلسة الإرشادية.</w:t>
      </w:r>
    </w:p>
    <w:p w:rsidR="004F794B" w:rsidRPr="004F794B" w:rsidRDefault="004F794B" w:rsidP="004F794B">
      <w:pPr>
        <w:spacing w:after="0" w:line="264" w:lineRule="auto"/>
        <w:rPr>
          <w:rFonts w:asciiTheme="majorBidi" w:eastAsia="Times New Roman" w:hAnsiTheme="majorBidi" w:cstheme="majorBidi"/>
          <w:b/>
          <w:bCs/>
          <w:sz w:val="32"/>
          <w:szCs w:val="32"/>
          <w:rtl/>
        </w:rPr>
      </w:pPr>
      <w:r w:rsidRPr="004F794B">
        <w:rPr>
          <w:rFonts w:asciiTheme="majorBidi" w:hAnsiTheme="majorBidi" w:cs="Sultan bold"/>
          <w:b/>
          <w:color w:val="000000" w:themeColor="text1"/>
          <w:sz w:val="28"/>
          <w:szCs w:val="28"/>
          <w:u w:val="single"/>
          <w:rtl/>
        </w:rPr>
        <w:t>الكتاب السنوي – المجلد التاسع - 2014                           فاعلية برنامج إرشاديّ للحدّ من الشعور باليأس</w:t>
      </w:r>
      <w:r w:rsidRPr="004F794B">
        <w:rPr>
          <w:rFonts w:asciiTheme="majorBidi" w:eastAsia="Times New Roman" w:hAnsiTheme="majorBidi" w:cstheme="majorBidi"/>
          <w:sz w:val="32"/>
          <w:szCs w:val="32"/>
          <w:rtl/>
        </w:rPr>
        <w:t xml:space="preserve"> </w:t>
      </w:r>
    </w:p>
    <w:p w:rsidR="007F4245" w:rsidRPr="004F794B" w:rsidRDefault="007F4245" w:rsidP="004F3139">
      <w:pPr>
        <w:pStyle w:val="a9"/>
        <w:numPr>
          <w:ilvl w:val="0"/>
          <w:numId w:val="87"/>
        </w:numPr>
        <w:spacing w:after="0" w:line="264" w:lineRule="auto"/>
        <w:jc w:val="both"/>
        <w:rPr>
          <w:rFonts w:asciiTheme="majorBidi" w:eastAsia="Times New Roman" w:hAnsiTheme="majorBidi" w:cstheme="majorBidi"/>
          <w:sz w:val="32"/>
          <w:szCs w:val="32"/>
          <w:rtl/>
        </w:rPr>
      </w:pPr>
      <w:r w:rsidRPr="004F794B">
        <w:rPr>
          <w:rFonts w:asciiTheme="majorBidi" w:eastAsia="Times New Roman" w:hAnsiTheme="majorBidi" w:cstheme="majorBidi"/>
          <w:b/>
          <w:bCs/>
          <w:sz w:val="32"/>
          <w:szCs w:val="32"/>
          <w:rtl/>
        </w:rPr>
        <w:t>التقويم النهائي</w:t>
      </w:r>
      <w:r w:rsidRPr="004F794B">
        <w:rPr>
          <w:rFonts w:asciiTheme="majorBidi" w:eastAsia="Times New Roman" w:hAnsiTheme="majorBidi" w:cstheme="majorBidi"/>
          <w:sz w:val="32"/>
          <w:szCs w:val="32"/>
          <w:rtl/>
        </w:rPr>
        <w:t>: ويتلخص بتحديد التغيير الحاصل في مستوى الشعور باليأس من خلال الإجراءات التي يقوم بها الباحث بعد المباشرة بتنفيذ البرنامج الإرشادي ومقارنة درجات المسترشدين قبل المباشرة بالبرنامج الإرشادي وبعد الانتهاء منه.</w:t>
      </w:r>
    </w:p>
    <w:p w:rsidR="004F794B" w:rsidRPr="004F794B" w:rsidRDefault="004F794B" w:rsidP="004F794B">
      <w:pPr>
        <w:pStyle w:val="a9"/>
        <w:spacing w:after="0" w:line="264" w:lineRule="auto"/>
        <w:ind w:left="780"/>
        <w:jc w:val="both"/>
        <w:rPr>
          <w:rFonts w:asciiTheme="majorBidi" w:eastAsia="Times New Roman" w:hAnsiTheme="majorBidi" w:cstheme="majorBidi"/>
          <w:sz w:val="32"/>
          <w:szCs w:val="32"/>
          <w:rtl/>
        </w:rPr>
      </w:pPr>
    </w:p>
    <w:p w:rsidR="007F4245" w:rsidRPr="004F794B" w:rsidRDefault="007F4245" w:rsidP="007F4245">
      <w:pPr>
        <w:spacing w:after="0" w:line="264" w:lineRule="auto"/>
        <w:jc w:val="both"/>
        <w:rPr>
          <w:rFonts w:asciiTheme="majorBidi" w:eastAsia="Times New Roman" w:hAnsiTheme="majorBidi" w:cstheme="majorBidi"/>
          <w:b/>
          <w:bCs/>
          <w:sz w:val="36"/>
          <w:szCs w:val="36"/>
          <w:rtl/>
        </w:rPr>
      </w:pPr>
      <w:r w:rsidRPr="004F794B">
        <w:rPr>
          <w:rFonts w:asciiTheme="majorBidi" w:eastAsia="Times New Roman" w:hAnsiTheme="majorBidi" w:cstheme="majorBidi"/>
          <w:b/>
          <w:bCs/>
          <w:sz w:val="36"/>
          <w:szCs w:val="36"/>
          <w:rtl/>
        </w:rPr>
        <w:t>تطبيق البرنامج</w:t>
      </w:r>
    </w:p>
    <w:p w:rsidR="007F4245" w:rsidRPr="00B3428E" w:rsidRDefault="004F794B" w:rsidP="007F4245">
      <w:pPr>
        <w:spacing w:after="0" w:line="264" w:lineRule="auto"/>
        <w:jc w:val="both"/>
        <w:rPr>
          <w:rFonts w:asciiTheme="majorBidi" w:eastAsia="Times New Roman" w:hAnsiTheme="majorBidi" w:cstheme="majorBidi"/>
          <w:sz w:val="32"/>
          <w:szCs w:val="32"/>
          <w:rtl/>
        </w:rPr>
      </w:pPr>
      <w:r>
        <w:rPr>
          <w:rFonts w:asciiTheme="majorBidi" w:eastAsia="Times New Roman" w:hAnsiTheme="majorBidi" w:cstheme="majorBidi" w:hint="cs"/>
          <w:sz w:val="32"/>
          <w:szCs w:val="32"/>
          <w:rtl/>
        </w:rPr>
        <w:lastRenderedPageBreak/>
        <w:t xml:space="preserve">        </w:t>
      </w:r>
      <w:r w:rsidR="007F4245" w:rsidRPr="00B3428E">
        <w:rPr>
          <w:rFonts w:asciiTheme="majorBidi" w:eastAsia="Times New Roman" w:hAnsiTheme="majorBidi" w:cstheme="majorBidi"/>
          <w:sz w:val="32"/>
          <w:szCs w:val="32"/>
          <w:rtl/>
        </w:rPr>
        <w:t>طبق البرنامج الإرشادي المكون من (12) جلسة إرشادية في السنة الدراسية (2012-2013) في جمعية الامل المشرق لرعاية الطفولة والامومة وبمعدل ثلاث جلسات في الأسبوع (السبت ، الاثنين، الخميس) واستغرقت كل جلسة (45) دقيقة ، ابتداء البرنامج يوم السبت 5/1/2013  وانتهى تطبيق البرنامج في يوم الخميس 31/1/2013.</w:t>
      </w:r>
    </w:p>
    <w:p w:rsidR="007F4245" w:rsidRDefault="007F4245" w:rsidP="007F4245">
      <w:pPr>
        <w:spacing w:after="0" w:line="264" w:lineRule="auto"/>
        <w:jc w:val="both"/>
        <w:rPr>
          <w:rFonts w:asciiTheme="majorBidi" w:eastAsia="Times New Roman" w:hAnsiTheme="majorBidi" w:cstheme="majorBidi"/>
          <w:b/>
          <w:bCs/>
          <w:sz w:val="32"/>
          <w:szCs w:val="32"/>
          <w:rtl/>
        </w:rPr>
      </w:pPr>
      <w:r w:rsidRPr="00B3428E">
        <w:rPr>
          <w:rFonts w:asciiTheme="majorBidi" w:eastAsia="Times New Roman" w:hAnsiTheme="majorBidi" w:cstheme="majorBidi"/>
          <w:sz w:val="32"/>
          <w:szCs w:val="32"/>
          <w:rtl/>
        </w:rPr>
        <w:t>وقد حدد الباحث يوم الأثنين 4/2/2013 لإجراء الاختبار البعدي على المجموعة الضابطة والتجريبية على مقياس الشعور باليأس والجدول (9) يوضح ذلك.</w:t>
      </w:r>
    </w:p>
    <w:p w:rsidR="004F794B" w:rsidRPr="00B3428E" w:rsidRDefault="004F794B" w:rsidP="007F4245">
      <w:pPr>
        <w:spacing w:after="0" w:line="264" w:lineRule="auto"/>
        <w:jc w:val="both"/>
        <w:rPr>
          <w:rFonts w:asciiTheme="majorBidi" w:eastAsia="Times New Roman" w:hAnsiTheme="majorBidi" w:cstheme="majorBidi"/>
          <w:b/>
          <w:bCs/>
          <w:sz w:val="32"/>
          <w:szCs w:val="32"/>
          <w:rtl/>
        </w:rPr>
      </w:pPr>
    </w:p>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b/>
          <w:bCs/>
          <w:sz w:val="32"/>
          <w:szCs w:val="32"/>
          <w:rtl/>
        </w:rPr>
        <w:t>الجدول (9)</w:t>
      </w:r>
    </w:p>
    <w:p w:rsidR="007F4245" w:rsidRPr="00B3428E" w:rsidRDefault="007F4245" w:rsidP="007F4245">
      <w:pPr>
        <w:spacing w:after="0" w:line="240" w:lineRule="auto"/>
        <w:jc w:val="center"/>
        <w:rPr>
          <w:rFonts w:asciiTheme="majorBidi" w:eastAsia="Times New Roman" w:hAnsiTheme="majorBidi" w:cstheme="majorBidi"/>
          <w:b/>
          <w:bCs/>
          <w:sz w:val="32"/>
          <w:szCs w:val="32"/>
          <w:rtl/>
        </w:rPr>
      </w:pPr>
      <w:r w:rsidRPr="00B3428E">
        <w:rPr>
          <w:rFonts w:asciiTheme="majorBidi" w:eastAsia="Times New Roman" w:hAnsiTheme="majorBidi" w:cstheme="majorBidi"/>
          <w:b/>
          <w:bCs/>
          <w:sz w:val="32"/>
          <w:szCs w:val="32"/>
          <w:rtl/>
        </w:rPr>
        <w:t>الجلسات الإرشادية وموضوعاتها وتاريخ انعقادها</w:t>
      </w:r>
    </w:p>
    <w:tbl>
      <w:tblPr>
        <w:bidiVisual/>
        <w:tblW w:w="0" w:type="auto"/>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000" w:firstRow="0" w:lastRow="0" w:firstColumn="0" w:lastColumn="0" w:noHBand="0" w:noVBand="0"/>
      </w:tblPr>
      <w:tblGrid>
        <w:gridCol w:w="2321"/>
        <w:gridCol w:w="2322"/>
        <w:gridCol w:w="4075"/>
      </w:tblGrid>
      <w:tr w:rsidR="007F4245" w:rsidRPr="00B3428E" w:rsidTr="007F4245">
        <w:trPr>
          <w:tblHeader/>
        </w:trPr>
        <w:tc>
          <w:tcPr>
            <w:tcW w:w="2321" w:type="dxa"/>
          </w:tcPr>
          <w:p w:rsidR="007F4245" w:rsidRPr="00B3428E" w:rsidRDefault="007F4245" w:rsidP="007F4245">
            <w:pPr>
              <w:spacing w:after="0" w:line="240" w:lineRule="auto"/>
              <w:jc w:val="center"/>
              <w:rPr>
                <w:rFonts w:asciiTheme="majorBidi" w:eastAsia="Times New Roman" w:hAnsiTheme="majorBidi" w:cstheme="majorBidi"/>
                <w:b/>
                <w:bCs/>
                <w:sz w:val="32"/>
                <w:szCs w:val="32"/>
                <w:rtl/>
              </w:rPr>
            </w:pPr>
            <w:r w:rsidRPr="00B3428E">
              <w:rPr>
                <w:rFonts w:asciiTheme="majorBidi" w:eastAsia="Times New Roman" w:hAnsiTheme="majorBidi" w:cstheme="majorBidi"/>
                <w:b/>
                <w:bCs/>
                <w:sz w:val="32"/>
                <w:szCs w:val="32"/>
                <w:rtl/>
              </w:rPr>
              <w:t>الجلسة</w:t>
            </w:r>
          </w:p>
        </w:tc>
        <w:tc>
          <w:tcPr>
            <w:tcW w:w="2322" w:type="dxa"/>
          </w:tcPr>
          <w:p w:rsidR="007F4245" w:rsidRPr="00B3428E" w:rsidRDefault="007F4245" w:rsidP="007F4245">
            <w:pPr>
              <w:spacing w:after="0" w:line="240" w:lineRule="auto"/>
              <w:jc w:val="center"/>
              <w:rPr>
                <w:rFonts w:asciiTheme="majorBidi" w:eastAsia="Times New Roman" w:hAnsiTheme="majorBidi" w:cstheme="majorBidi"/>
                <w:b/>
                <w:bCs/>
                <w:sz w:val="32"/>
                <w:szCs w:val="32"/>
                <w:rtl/>
              </w:rPr>
            </w:pPr>
            <w:r w:rsidRPr="00B3428E">
              <w:rPr>
                <w:rFonts w:asciiTheme="majorBidi" w:eastAsia="Times New Roman" w:hAnsiTheme="majorBidi" w:cstheme="majorBidi"/>
                <w:b/>
                <w:bCs/>
                <w:sz w:val="32"/>
                <w:szCs w:val="32"/>
                <w:rtl/>
              </w:rPr>
              <w:t>تاريخها</w:t>
            </w:r>
          </w:p>
        </w:tc>
        <w:tc>
          <w:tcPr>
            <w:tcW w:w="4075" w:type="dxa"/>
          </w:tcPr>
          <w:p w:rsidR="007F4245" w:rsidRPr="00B3428E" w:rsidRDefault="007F4245" w:rsidP="007F4245">
            <w:pPr>
              <w:spacing w:after="0" w:line="240" w:lineRule="auto"/>
              <w:jc w:val="center"/>
              <w:rPr>
                <w:rFonts w:asciiTheme="majorBidi" w:eastAsia="Times New Roman" w:hAnsiTheme="majorBidi" w:cstheme="majorBidi"/>
                <w:b/>
                <w:bCs/>
                <w:sz w:val="32"/>
                <w:szCs w:val="32"/>
                <w:rtl/>
              </w:rPr>
            </w:pPr>
            <w:r w:rsidRPr="00B3428E">
              <w:rPr>
                <w:rFonts w:asciiTheme="majorBidi" w:eastAsia="Times New Roman" w:hAnsiTheme="majorBidi" w:cstheme="majorBidi"/>
                <w:b/>
                <w:bCs/>
                <w:sz w:val="32"/>
                <w:szCs w:val="32"/>
                <w:rtl/>
              </w:rPr>
              <w:t>موضوعها</w:t>
            </w:r>
          </w:p>
        </w:tc>
      </w:tr>
      <w:tr w:rsidR="007F4245" w:rsidRPr="00B3428E" w:rsidTr="007F4245">
        <w:tc>
          <w:tcPr>
            <w:tcW w:w="2321" w:type="dxa"/>
          </w:tcPr>
          <w:p w:rsidR="007F4245" w:rsidRPr="00B3428E" w:rsidRDefault="007F4245" w:rsidP="007F4245">
            <w:pPr>
              <w:spacing w:after="0" w:line="240"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الأولى</w:t>
            </w:r>
          </w:p>
        </w:tc>
        <w:tc>
          <w:tcPr>
            <w:tcW w:w="2322" w:type="dxa"/>
          </w:tcPr>
          <w:p w:rsidR="007F4245" w:rsidRPr="00B3428E" w:rsidRDefault="007F4245" w:rsidP="007F4245">
            <w:pPr>
              <w:spacing w:after="0" w:line="240"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5/1/2013</w:t>
            </w:r>
          </w:p>
        </w:tc>
        <w:tc>
          <w:tcPr>
            <w:tcW w:w="4075" w:type="dxa"/>
          </w:tcPr>
          <w:p w:rsidR="007F4245" w:rsidRPr="00B3428E" w:rsidRDefault="007F4245" w:rsidP="007F4245">
            <w:pPr>
              <w:spacing w:after="0" w:line="240"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الافتتاحية</w:t>
            </w:r>
          </w:p>
        </w:tc>
      </w:tr>
      <w:tr w:rsidR="007F4245" w:rsidRPr="00B3428E" w:rsidTr="007F4245">
        <w:tc>
          <w:tcPr>
            <w:tcW w:w="2321" w:type="dxa"/>
          </w:tcPr>
          <w:p w:rsidR="007F4245" w:rsidRPr="00B3428E" w:rsidRDefault="007F4245" w:rsidP="007F4245">
            <w:pPr>
              <w:spacing w:after="0" w:line="240"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الثانية</w:t>
            </w:r>
          </w:p>
        </w:tc>
        <w:tc>
          <w:tcPr>
            <w:tcW w:w="2322" w:type="dxa"/>
          </w:tcPr>
          <w:p w:rsidR="007F4245" w:rsidRPr="00B3428E" w:rsidRDefault="007F4245" w:rsidP="007F4245">
            <w:pPr>
              <w:spacing w:after="0" w:line="240"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7/1/2013</w:t>
            </w:r>
          </w:p>
        </w:tc>
        <w:tc>
          <w:tcPr>
            <w:tcW w:w="4075"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المواجهة</w:t>
            </w:r>
          </w:p>
        </w:tc>
      </w:tr>
      <w:tr w:rsidR="007F4245" w:rsidRPr="00B3428E" w:rsidTr="007F4245">
        <w:tc>
          <w:tcPr>
            <w:tcW w:w="2321" w:type="dxa"/>
          </w:tcPr>
          <w:p w:rsidR="007F4245" w:rsidRPr="00B3428E" w:rsidRDefault="007F4245" w:rsidP="007F4245">
            <w:pPr>
              <w:spacing w:after="0" w:line="240"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الثالثة</w:t>
            </w:r>
          </w:p>
        </w:tc>
        <w:tc>
          <w:tcPr>
            <w:tcW w:w="2322" w:type="dxa"/>
          </w:tcPr>
          <w:p w:rsidR="007F4245" w:rsidRPr="00B3428E" w:rsidRDefault="007F4245" w:rsidP="007F4245">
            <w:pPr>
              <w:spacing w:after="0" w:line="240"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10/1/2013</w:t>
            </w:r>
          </w:p>
        </w:tc>
        <w:tc>
          <w:tcPr>
            <w:tcW w:w="4075"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خفض القلق</w:t>
            </w:r>
          </w:p>
        </w:tc>
      </w:tr>
      <w:tr w:rsidR="007F4245" w:rsidRPr="00B3428E" w:rsidTr="007F4245">
        <w:tc>
          <w:tcPr>
            <w:tcW w:w="2321" w:type="dxa"/>
          </w:tcPr>
          <w:p w:rsidR="007F4245" w:rsidRPr="00B3428E" w:rsidRDefault="007F4245" w:rsidP="007F4245">
            <w:pPr>
              <w:spacing w:after="0" w:line="240"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الرابعة</w:t>
            </w:r>
          </w:p>
        </w:tc>
        <w:tc>
          <w:tcPr>
            <w:tcW w:w="2322" w:type="dxa"/>
          </w:tcPr>
          <w:p w:rsidR="007F4245" w:rsidRPr="00B3428E" w:rsidRDefault="007F4245" w:rsidP="007F4245">
            <w:pPr>
              <w:spacing w:after="0" w:line="240"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12/1/2013</w:t>
            </w:r>
          </w:p>
        </w:tc>
        <w:tc>
          <w:tcPr>
            <w:tcW w:w="4075"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تنمية المهارة الشخصية</w:t>
            </w:r>
          </w:p>
        </w:tc>
      </w:tr>
      <w:tr w:rsidR="007F4245" w:rsidRPr="00B3428E" w:rsidTr="007F4245">
        <w:tc>
          <w:tcPr>
            <w:tcW w:w="2321" w:type="dxa"/>
          </w:tcPr>
          <w:p w:rsidR="007F4245" w:rsidRPr="00B3428E" w:rsidRDefault="007F4245" w:rsidP="007F4245">
            <w:pPr>
              <w:spacing w:after="0" w:line="240"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الخامسة</w:t>
            </w:r>
          </w:p>
        </w:tc>
        <w:tc>
          <w:tcPr>
            <w:tcW w:w="2322" w:type="dxa"/>
          </w:tcPr>
          <w:p w:rsidR="007F4245" w:rsidRPr="00B3428E" w:rsidRDefault="007F4245" w:rsidP="007F4245">
            <w:pPr>
              <w:spacing w:after="0" w:line="240"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14/1/2013</w:t>
            </w:r>
          </w:p>
        </w:tc>
        <w:tc>
          <w:tcPr>
            <w:tcW w:w="4075"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الإصرار على النجاح والإنجاز</w:t>
            </w:r>
          </w:p>
        </w:tc>
      </w:tr>
      <w:tr w:rsidR="007F4245" w:rsidRPr="00B3428E" w:rsidTr="007F4245">
        <w:tc>
          <w:tcPr>
            <w:tcW w:w="2321" w:type="dxa"/>
          </w:tcPr>
          <w:p w:rsidR="007F4245" w:rsidRPr="00B3428E" w:rsidRDefault="007F4245" w:rsidP="007F4245">
            <w:pPr>
              <w:spacing w:after="0" w:line="240"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السادسة</w:t>
            </w:r>
          </w:p>
        </w:tc>
        <w:tc>
          <w:tcPr>
            <w:tcW w:w="2322" w:type="dxa"/>
          </w:tcPr>
          <w:p w:rsidR="007F4245" w:rsidRPr="00B3428E" w:rsidRDefault="007F4245" w:rsidP="007F4245">
            <w:pPr>
              <w:spacing w:after="0" w:line="240"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17/1/2013</w:t>
            </w:r>
          </w:p>
        </w:tc>
        <w:tc>
          <w:tcPr>
            <w:tcW w:w="4075"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الطموح</w:t>
            </w:r>
          </w:p>
        </w:tc>
      </w:tr>
      <w:tr w:rsidR="007F4245" w:rsidRPr="00B3428E" w:rsidTr="007F4245">
        <w:tc>
          <w:tcPr>
            <w:tcW w:w="2321" w:type="dxa"/>
          </w:tcPr>
          <w:p w:rsidR="007F4245" w:rsidRPr="00B3428E" w:rsidRDefault="007F4245" w:rsidP="007F4245">
            <w:pPr>
              <w:spacing w:after="0" w:line="240"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السابعة</w:t>
            </w:r>
          </w:p>
        </w:tc>
        <w:tc>
          <w:tcPr>
            <w:tcW w:w="2322" w:type="dxa"/>
          </w:tcPr>
          <w:p w:rsidR="007F4245" w:rsidRPr="00B3428E" w:rsidRDefault="007F4245" w:rsidP="007F4245">
            <w:pPr>
              <w:spacing w:after="0" w:line="240"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19/1/2013</w:t>
            </w:r>
          </w:p>
        </w:tc>
        <w:tc>
          <w:tcPr>
            <w:tcW w:w="4075"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اتخاذ القرار</w:t>
            </w:r>
          </w:p>
        </w:tc>
      </w:tr>
      <w:tr w:rsidR="007F4245" w:rsidRPr="00B3428E" w:rsidTr="007F4245">
        <w:tc>
          <w:tcPr>
            <w:tcW w:w="2321" w:type="dxa"/>
          </w:tcPr>
          <w:p w:rsidR="007F4245" w:rsidRPr="00B3428E" w:rsidRDefault="007F4245" w:rsidP="007F4245">
            <w:pPr>
              <w:spacing w:after="0" w:line="240"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الثامنة</w:t>
            </w:r>
          </w:p>
        </w:tc>
        <w:tc>
          <w:tcPr>
            <w:tcW w:w="2322" w:type="dxa"/>
          </w:tcPr>
          <w:p w:rsidR="007F4245" w:rsidRPr="00B3428E" w:rsidRDefault="007F4245" w:rsidP="007F4245">
            <w:pPr>
              <w:spacing w:after="0" w:line="240"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21/1/2013</w:t>
            </w:r>
          </w:p>
        </w:tc>
        <w:tc>
          <w:tcPr>
            <w:tcW w:w="4075"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طلب المساعدة</w:t>
            </w:r>
          </w:p>
        </w:tc>
      </w:tr>
      <w:tr w:rsidR="007F4245" w:rsidRPr="00B3428E" w:rsidTr="007F4245">
        <w:tc>
          <w:tcPr>
            <w:tcW w:w="2321" w:type="dxa"/>
          </w:tcPr>
          <w:p w:rsidR="007F4245" w:rsidRPr="00B3428E" w:rsidRDefault="007F4245" w:rsidP="007F4245">
            <w:pPr>
              <w:spacing w:after="0" w:line="240"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 xml:space="preserve">التاسعة </w:t>
            </w:r>
          </w:p>
        </w:tc>
        <w:tc>
          <w:tcPr>
            <w:tcW w:w="2322" w:type="dxa"/>
          </w:tcPr>
          <w:p w:rsidR="007F4245" w:rsidRPr="00B3428E" w:rsidRDefault="007F4245" w:rsidP="007F4245">
            <w:pPr>
              <w:spacing w:after="0" w:line="240"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24/1/2013</w:t>
            </w:r>
          </w:p>
        </w:tc>
        <w:tc>
          <w:tcPr>
            <w:tcW w:w="4075"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المشاركة بالأنشطة</w:t>
            </w:r>
          </w:p>
        </w:tc>
      </w:tr>
      <w:tr w:rsidR="007F4245" w:rsidRPr="00B3428E" w:rsidTr="007F4245">
        <w:tc>
          <w:tcPr>
            <w:tcW w:w="2321" w:type="dxa"/>
          </w:tcPr>
          <w:p w:rsidR="007F4245" w:rsidRPr="00B3428E" w:rsidRDefault="007F4245" w:rsidP="007F4245">
            <w:pPr>
              <w:spacing w:after="0" w:line="240"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العاشرة</w:t>
            </w:r>
          </w:p>
        </w:tc>
        <w:tc>
          <w:tcPr>
            <w:tcW w:w="2322" w:type="dxa"/>
          </w:tcPr>
          <w:p w:rsidR="007F4245" w:rsidRPr="00B3428E" w:rsidRDefault="007F4245" w:rsidP="007F4245">
            <w:pPr>
              <w:spacing w:after="0" w:line="240"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26/1/2013</w:t>
            </w:r>
          </w:p>
        </w:tc>
        <w:tc>
          <w:tcPr>
            <w:tcW w:w="4075" w:type="dxa"/>
            <w:vAlign w:val="center"/>
          </w:tcPr>
          <w:p w:rsidR="007F4245" w:rsidRPr="00B3428E" w:rsidRDefault="00E44FAF" w:rsidP="007F4245">
            <w:pPr>
              <w:spacing w:after="0" w:line="264" w:lineRule="auto"/>
              <w:jc w:val="center"/>
              <w:rPr>
                <w:rFonts w:asciiTheme="majorBidi" w:eastAsia="Times New Roman" w:hAnsiTheme="majorBidi" w:cstheme="majorBidi"/>
                <w:sz w:val="32"/>
                <w:szCs w:val="32"/>
                <w:rtl/>
              </w:rPr>
            </w:pPr>
            <w:r>
              <w:rPr>
                <w:rFonts w:asciiTheme="majorBidi" w:eastAsia="Times New Roman" w:hAnsiTheme="majorBidi" w:cstheme="majorBidi"/>
                <w:noProof/>
                <w:sz w:val="32"/>
                <w:szCs w:val="32"/>
                <w:rtl/>
              </w:rPr>
              <mc:AlternateContent>
                <mc:Choice Requires="wps">
                  <w:drawing>
                    <wp:anchor distT="0" distB="0" distL="114300" distR="114300" simplePos="0" relativeHeight="251680768" behindDoc="0" locked="0" layoutInCell="1" allowOverlap="1">
                      <wp:simplePos x="0" y="0"/>
                      <wp:positionH relativeFrom="column">
                        <wp:posOffset>-116205</wp:posOffset>
                      </wp:positionH>
                      <wp:positionV relativeFrom="paragraph">
                        <wp:posOffset>-902335</wp:posOffset>
                      </wp:positionV>
                      <wp:extent cx="5553075" cy="619125"/>
                      <wp:effectExtent l="8890" t="11430" r="10160" b="7620"/>
                      <wp:wrapNone/>
                      <wp:docPr id="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3075" cy="619125"/>
                              </a:xfrm>
                              <a:prstGeom prst="rect">
                                <a:avLst/>
                              </a:prstGeom>
                              <a:solidFill>
                                <a:srgbClr val="FFFFFF"/>
                              </a:solidFill>
                              <a:ln w="9525">
                                <a:solidFill>
                                  <a:schemeClr val="bg1">
                                    <a:lumMod val="100000"/>
                                    <a:lumOff val="0"/>
                                  </a:schemeClr>
                                </a:solidFill>
                                <a:miter lim="800000"/>
                                <a:headEnd/>
                                <a:tailEnd/>
                              </a:ln>
                            </wps:spPr>
                            <wps:txbx>
                              <w:txbxContent>
                                <w:p w:rsidR="0034219A" w:rsidRPr="00197F36" w:rsidRDefault="0034219A" w:rsidP="004F794B">
                                  <w:pPr>
                                    <w:jc w:val="both"/>
                                    <w:rPr>
                                      <w:rFonts w:asciiTheme="majorBidi" w:hAnsiTheme="majorBidi" w:cstheme="majorBidi"/>
                                      <w:sz w:val="32"/>
                                      <w:szCs w:val="32"/>
                                      <w:rtl/>
                                      <w:lang w:bidi="ar-IQ"/>
                                    </w:rPr>
                                  </w:pPr>
                                  <w:r w:rsidRPr="00E12657">
                                    <w:rPr>
                                      <w:rFonts w:asciiTheme="majorBidi" w:hAnsiTheme="majorBidi" w:cs="Sultan bold" w:hint="cs"/>
                                      <w:b/>
                                      <w:color w:val="000000" w:themeColor="text1"/>
                                      <w:sz w:val="28"/>
                                      <w:szCs w:val="28"/>
                                      <w:u w:val="single"/>
                                      <w:rtl/>
                                    </w:rPr>
                                    <w:t xml:space="preserve">الكتاب السنوي </w:t>
                                  </w:r>
                                  <w:r w:rsidRPr="00E12657">
                                    <w:rPr>
                                      <w:rFonts w:asciiTheme="majorBidi" w:hAnsiTheme="majorBidi" w:cs="Sultan bold"/>
                                      <w:b/>
                                      <w:color w:val="000000" w:themeColor="text1"/>
                                      <w:sz w:val="28"/>
                                      <w:szCs w:val="28"/>
                                      <w:u w:val="single"/>
                                      <w:rtl/>
                                    </w:rPr>
                                    <w:t>–</w:t>
                                  </w:r>
                                  <w:r w:rsidRPr="00E12657">
                                    <w:rPr>
                                      <w:rFonts w:asciiTheme="majorBidi" w:hAnsiTheme="majorBidi" w:cs="Sultan bold" w:hint="cs"/>
                                      <w:b/>
                                      <w:color w:val="000000" w:themeColor="text1"/>
                                      <w:sz w:val="28"/>
                                      <w:szCs w:val="28"/>
                                      <w:u w:val="single"/>
                                      <w:rtl/>
                                    </w:rPr>
                                    <w:t xml:space="preserve"> المجلد التاسع - 2014                                                                   م0م0 حسن عبدالله حسن</w:t>
                                  </w:r>
                                </w:p>
                                <w:p w:rsidR="0034219A" w:rsidRDefault="0034219A">
                                  <w:pPr>
                                    <w:rPr>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47" style="position:absolute;left:0;text-align:left;margin-left:-9.15pt;margin-top:-71.05pt;width:437.25pt;height:4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" strokecolor="white [3212]">
                      <v:textbox>
                        <w:txbxContent>
                          <w:p w:rsidR="0034219A" w:rsidRPr="00197F36" w:rsidRDefault="0034219A" w:rsidP="004F794B">
                            <w:pPr>
                              <w:jc w:val="both"/>
                              <w:rPr>
                                <w:rFonts w:asciiTheme="majorBidi" w:hAnsiTheme="majorBidi" w:cstheme="majorBidi"/>
                                <w:sz w:val="32"/>
                                <w:szCs w:val="32"/>
                                <w:rtl/>
                                <w:lang w:bidi="ar-IQ"/>
                              </w:rPr>
                            </w:pPr>
                            <w:r w:rsidRPr="00E12657">
                              <w:rPr>
                                <w:rFonts w:asciiTheme="majorBidi" w:hAnsiTheme="majorBidi" w:cs="Sultan bold" w:hint="cs"/>
                                <w:b/>
                                <w:color w:val="000000" w:themeColor="text1"/>
                                <w:sz w:val="28"/>
                                <w:szCs w:val="28"/>
                                <w:u w:val="single"/>
                                <w:rtl/>
                              </w:rPr>
                              <w:t xml:space="preserve">الكتاب السنوي </w:t>
                            </w:r>
                            <w:r w:rsidRPr="00E12657">
                              <w:rPr>
                                <w:rFonts w:asciiTheme="majorBidi" w:hAnsiTheme="majorBidi" w:cs="Sultan bold"/>
                                <w:b/>
                                <w:color w:val="000000" w:themeColor="text1"/>
                                <w:sz w:val="28"/>
                                <w:szCs w:val="28"/>
                                <w:u w:val="single"/>
                                <w:rtl/>
                              </w:rPr>
                              <w:t>–</w:t>
                            </w:r>
                            <w:r w:rsidRPr="00E12657">
                              <w:rPr>
                                <w:rFonts w:asciiTheme="majorBidi" w:hAnsiTheme="majorBidi" w:cs="Sultan bold" w:hint="cs"/>
                                <w:b/>
                                <w:color w:val="000000" w:themeColor="text1"/>
                                <w:sz w:val="28"/>
                                <w:szCs w:val="28"/>
                                <w:u w:val="single"/>
                                <w:rtl/>
                              </w:rPr>
                              <w:t xml:space="preserve"> المجلد التاسع - 2014                                                                   م0م0 حسن عبدالله حسن</w:t>
                            </w:r>
                          </w:p>
                          <w:p w:rsidR="0034219A" w:rsidRDefault="0034219A">
                            <w:pPr>
                              <w:rPr>
                                <w:lang w:bidi="ar-IQ"/>
                              </w:rPr>
                            </w:pPr>
                          </w:p>
                        </w:txbxContent>
                      </v:textbox>
                    </v:rect>
                  </w:pict>
                </mc:Fallback>
              </mc:AlternateContent>
            </w:r>
            <w:r w:rsidR="007F4245" w:rsidRPr="00B3428E">
              <w:rPr>
                <w:rFonts w:asciiTheme="majorBidi" w:eastAsia="Times New Roman" w:hAnsiTheme="majorBidi" w:cstheme="majorBidi"/>
                <w:sz w:val="32"/>
                <w:szCs w:val="32"/>
                <w:rtl/>
              </w:rPr>
              <w:t>مهارة الاتصال البصري</w:t>
            </w:r>
          </w:p>
        </w:tc>
      </w:tr>
      <w:tr w:rsidR="007F4245" w:rsidRPr="00B3428E" w:rsidTr="007F4245">
        <w:tc>
          <w:tcPr>
            <w:tcW w:w="2321" w:type="dxa"/>
          </w:tcPr>
          <w:p w:rsidR="007F4245" w:rsidRPr="00B3428E" w:rsidRDefault="007F4245" w:rsidP="007F4245">
            <w:pPr>
              <w:spacing w:after="0" w:line="240"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الحادية عشر</w:t>
            </w:r>
          </w:p>
        </w:tc>
        <w:tc>
          <w:tcPr>
            <w:tcW w:w="2322" w:type="dxa"/>
          </w:tcPr>
          <w:p w:rsidR="007F4245" w:rsidRPr="00B3428E" w:rsidRDefault="007F4245" w:rsidP="007F4245">
            <w:pPr>
              <w:spacing w:after="0" w:line="240"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28/1/2013</w:t>
            </w:r>
          </w:p>
        </w:tc>
        <w:tc>
          <w:tcPr>
            <w:tcW w:w="4075" w:type="dxa"/>
            <w:vAlign w:val="center"/>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إزالة الارتباك والإحراج</w:t>
            </w:r>
          </w:p>
        </w:tc>
      </w:tr>
      <w:tr w:rsidR="007F4245" w:rsidRPr="00B3428E" w:rsidTr="007F4245">
        <w:tc>
          <w:tcPr>
            <w:tcW w:w="2321" w:type="dxa"/>
          </w:tcPr>
          <w:p w:rsidR="007F4245" w:rsidRPr="00B3428E" w:rsidRDefault="007F4245" w:rsidP="007F4245">
            <w:pPr>
              <w:spacing w:after="0" w:line="240"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الثانية عشر</w:t>
            </w:r>
          </w:p>
        </w:tc>
        <w:tc>
          <w:tcPr>
            <w:tcW w:w="2322" w:type="dxa"/>
          </w:tcPr>
          <w:p w:rsidR="007F4245" w:rsidRPr="00B3428E" w:rsidRDefault="007F4245" w:rsidP="007F4245">
            <w:pPr>
              <w:spacing w:after="0" w:line="240"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31/1/2013</w:t>
            </w:r>
          </w:p>
        </w:tc>
        <w:tc>
          <w:tcPr>
            <w:tcW w:w="4075" w:type="dxa"/>
          </w:tcPr>
          <w:p w:rsidR="007F4245" w:rsidRPr="00B3428E" w:rsidRDefault="007F4245" w:rsidP="007F4245">
            <w:pPr>
              <w:spacing w:after="0" w:line="240"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الختامية</w:t>
            </w:r>
          </w:p>
        </w:tc>
      </w:tr>
    </w:tbl>
    <w:p w:rsidR="007F4245" w:rsidRPr="00B3428E" w:rsidRDefault="007F4245" w:rsidP="007F4245">
      <w:pPr>
        <w:spacing w:after="0" w:line="264" w:lineRule="auto"/>
        <w:jc w:val="both"/>
        <w:rPr>
          <w:rFonts w:asciiTheme="majorBidi" w:eastAsia="Times New Roman" w:hAnsiTheme="majorBidi" w:cstheme="majorBidi"/>
          <w:sz w:val="32"/>
          <w:szCs w:val="32"/>
          <w:rtl/>
        </w:rPr>
      </w:pPr>
    </w:p>
    <w:p w:rsidR="007F4245" w:rsidRPr="004F794B" w:rsidRDefault="007F4245" w:rsidP="004F794B">
      <w:pPr>
        <w:spacing w:after="0" w:line="240" w:lineRule="auto"/>
        <w:rPr>
          <w:rFonts w:asciiTheme="majorBidi" w:eastAsia="Times New Roman" w:hAnsiTheme="majorBidi" w:cstheme="majorBidi"/>
          <w:b/>
          <w:bCs/>
          <w:sz w:val="28"/>
          <w:szCs w:val="28"/>
          <w:rtl/>
          <w:lang w:bidi="ar-IQ"/>
        </w:rPr>
      </w:pPr>
      <w:r w:rsidRPr="004F794B">
        <w:rPr>
          <w:rFonts w:asciiTheme="majorBidi" w:eastAsia="Times New Roman" w:hAnsiTheme="majorBidi" w:cstheme="majorBidi"/>
          <w:b/>
          <w:bCs/>
          <w:sz w:val="28"/>
          <w:szCs w:val="28"/>
          <w:rtl/>
          <w:lang w:bidi="ar-IQ"/>
        </w:rPr>
        <w:t>وفيما يأتي عرض</w:t>
      </w:r>
      <w:r w:rsidRPr="004F794B">
        <w:rPr>
          <w:rFonts w:asciiTheme="majorBidi" w:eastAsia="Times New Roman" w:hAnsiTheme="majorBidi" w:cstheme="majorBidi"/>
          <w:b/>
          <w:bCs/>
          <w:sz w:val="28"/>
          <w:szCs w:val="28"/>
          <w:lang w:bidi="ar-IQ"/>
        </w:rPr>
        <w:t xml:space="preserve"> </w:t>
      </w:r>
      <w:r w:rsidRPr="004F794B">
        <w:rPr>
          <w:rFonts w:asciiTheme="majorBidi" w:eastAsia="Times New Roman" w:hAnsiTheme="majorBidi" w:cstheme="majorBidi"/>
          <w:b/>
          <w:bCs/>
          <w:sz w:val="28"/>
          <w:szCs w:val="28"/>
          <w:rtl/>
          <w:lang w:bidi="ar-IQ"/>
        </w:rPr>
        <w:t>مخطط  لجلسات البرنامج الإرشادي..</w:t>
      </w:r>
    </w:p>
    <w:p w:rsidR="007F4245" w:rsidRPr="004F794B" w:rsidRDefault="007F4245" w:rsidP="004F794B">
      <w:pPr>
        <w:spacing w:after="0" w:line="240" w:lineRule="auto"/>
        <w:rPr>
          <w:rFonts w:asciiTheme="majorBidi" w:eastAsia="Times New Roman" w:hAnsiTheme="majorBidi" w:cstheme="majorBidi"/>
          <w:b/>
          <w:bCs/>
          <w:sz w:val="28"/>
          <w:szCs w:val="28"/>
          <w:rtl/>
          <w:lang w:bidi="ar-IQ"/>
        </w:rPr>
      </w:pPr>
    </w:p>
    <w:p w:rsidR="007F4245" w:rsidRPr="004F794B" w:rsidRDefault="007F4245" w:rsidP="004F794B">
      <w:pPr>
        <w:spacing w:after="0" w:line="240" w:lineRule="auto"/>
        <w:rPr>
          <w:rFonts w:asciiTheme="majorBidi" w:eastAsia="Times New Roman" w:hAnsiTheme="majorBidi" w:cstheme="majorBidi"/>
          <w:b/>
          <w:bCs/>
          <w:sz w:val="28"/>
          <w:szCs w:val="28"/>
          <w:rtl/>
          <w:lang w:bidi="ar-IQ"/>
        </w:rPr>
      </w:pPr>
      <w:r w:rsidRPr="004F794B">
        <w:rPr>
          <w:rFonts w:asciiTheme="majorBidi" w:eastAsia="Times New Roman" w:hAnsiTheme="majorBidi" w:cstheme="majorBidi"/>
          <w:b/>
          <w:bCs/>
          <w:sz w:val="28"/>
          <w:szCs w:val="28"/>
          <w:rtl/>
          <w:lang w:bidi="ar-IQ"/>
        </w:rPr>
        <w:t xml:space="preserve">الجلسة / الأولى                                                                                                                                  وقت الجلسة / (60 ) دقيقة </w:t>
      </w:r>
    </w:p>
    <w:p w:rsidR="007F4245" w:rsidRPr="004F794B" w:rsidRDefault="007F4245" w:rsidP="007F4245">
      <w:pPr>
        <w:spacing w:after="0" w:line="240" w:lineRule="auto"/>
        <w:rPr>
          <w:rFonts w:asciiTheme="majorBidi" w:eastAsia="Times New Roman" w:hAnsiTheme="majorBidi" w:cstheme="majorBidi"/>
          <w:b/>
          <w:bCs/>
          <w:sz w:val="20"/>
          <w:szCs w:val="20"/>
          <w:rtl/>
          <w:lang w:bidi="ar-IQ"/>
        </w:rPr>
      </w:pPr>
    </w:p>
    <w:tbl>
      <w:tblPr>
        <w:tblStyle w:val="ab"/>
        <w:bidiVisual/>
        <w:tblW w:w="9433" w:type="dxa"/>
        <w:tblInd w:w="-455" w:type="dxa"/>
        <w:tblLook w:val="01E0" w:firstRow="1" w:lastRow="1" w:firstColumn="1" w:lastColumn="1" w:noHBand="0" w:noVBand="0"/>
      </w:tblPr>
      <w:tblGrid>
        <w:gridCol w:w="553"/>
        <w:gridCol w:w="840"/>
        <w:gridCol w:w="1311"/>
        <w:gridCol w:w="1635"/>
        <w:gridCol w:w="3608"/>
        <w:gridCol w:w="1486"/>
      </w:tblGrid>
      <w:tr w:rsidR="004F794B" w:rsidRPr="004F794B" w:rsidTr="004F794B">
        <w:trPr>
          <w:trHeight w:val="647"/>
        </w:trPr>
        <w:tc>
          <w:tcPr>
            <w:tcW w:w="553" w:type="dxa"/>
            <w:shd w:val="clear" w:color="auto" w:fill="A6A6A6"/>
          </w:tcPr>
          <w:p w:rsidR="007F4245" w:rsidRPr="004F794B" w:rsidRDefault="007F4245" w:rsidP="007F4245">
            <w:pPr>
              <w:jc w:val="center"/>
              <w:rPr>
                <w:rFonts w:asciiTheme="majorBidi" w:hAnsiTheme="majorBidi" w:cstheme="majorBidi"/>
                <w:b/>
                <w:bCs/>
                <w:rtl/>
                <w:lang w:bidi="ar-IQ"/>
              </w:rPr>
            </w:pPr>
            <w:r w:rsidRPr="004F794B">
              <w:rPr>
                <w:rFonts w:asciiTheme="majorBidi" w:hAnsiTheme="majorBidi" w:cstheme="majorBidi"/>
                <w:b/>
                <w:bCs/>
                <w:rtl/>
                <w:lang w:bidi="ar-IQ"/>
              </w:rPr>
              <w:t>ت</w:t>
            </w:r>
          </w:p>
        </w:tc>
        <w:tc>
          <w:tcPr>
            <w:tcW w:w="840" w:type="dxa"/>
            <w:shd w:val="clear" w:color="auto" w:fill="A6A6A6"/>
          </w:tcPr>
          <w:p w:rsidR="007F4245" w:rsidRPr="004F794B" w:rsidRDefault="007F4245" w:rsidP="007F4245">
            <w:pPr>
              <w:jc w:val="center"/>
              <w:rPr>
                <w:rFonts w:asciiTheme="majorBidi" w:hAnsiTheme="majorBidi" w:cstheme="majorBidi"/>
                <w:b/>
                <w:bCs/>
                <w:rtl/>
                <w:lang w:bidi="ar-IQ"/>
              </w:rPr>
            </w:pPr>
            <w:r w:rsidRPr="004F794B">
              <w:rPr>
                <w:rFonts w:asciiTheme="majorBidi" w:hAnsiTheme="majorBidi" w:cstheme="majorBidi"/>
                <w:b/>
                <w:bCs/>
                <w:rtl/>
                <w:lang w:bidi="ar-IQ"/>
              </w:rPr>
              <w:t>عنوان الجلسة</w:t>
            </w:r>
          </w:p>
        </w:tc>
        <w:tc>
          <w:tcPr>
            <w:tcW w:w="1311" w:type="dxa"/>
            <w:shd w:val="clear" w:color="auto" w:fill="A6A6A6"/>
          </w:tcPr>
          <w:p w:rsidR="007F4245" w:rsidRPr="004F794B" w:rsidRDefault="007F4245" w:rsidP="007F4245">
            <w:pPr>
              <w:jc w:val="center"/>
              <w:rPr>
                <w:rFonts w:asciiTheme="majorBidi" w:hAnsiTheme="majorBidi" w:cstheme="majorBidi"/>
                <w:b/>
                <w:bCs/>
                <w:rtl/>
                <w:lang w:bidi="ar-IQ"/>
              </w:rPr>
            </w:pPr>
            <w:r w:rsidRPr="004F794B">
              <w:rPr>
                <w:rFonts w:asciiTheme="majorBidi" w:hAnsiTheme="majorBidi" w:cstheme="majorBidi"/>
                <w:b/>
                <w:bCs/>
                <w:rtl/>
                <w:lang w:bidi="ar-IQ"/>
              </w:rPr>
              <w:t>الحاجات المرتبطة بالموضوع</w:t>
            </w:r>
          </w:p>
        </w:tc>
        <w:tc>
          <w:tcPr>
            <w:tcW w:w="1635" w:type="dxa"/>
            <w:shd w:val="clear" w:color="auto" w:fill="A6A6A6"/>
          </w:tcPr>
          <w:p w:rsidR="007F4245" w:rsidRPr="004F794B" w:rsidRDefault="007F4245" w:rsidP="007F4245">
            <w:pPr>
              <w:jc w:val="center"/>
              <w:rPr>
                <w:rFonts w:asciiTheme="majorBidi" w:hAnsiTheme="majorBidi" w:cstheme="majorBidi"/>
                <w:b/>
                <w:bCs/>
                <w:rtl/>
                <w:lang w:bidi="ar-IQ"/>
              </w:rPr>
            </w:pPr>
            <w:r w:rsidRPr="004F794B">
              <w:rPr>
                <w:rFonts w:asciiTheme="majorBidi" w:hAnsiTheme="majorBidi" w:cstheme="majorBidi"/>
                <w:b/>
                <w:bCs/>
                <w:rtl/>
                <w:lang w:bidi="ar-IQ"/>
              </w:rPr>
              <w:t>الاهداف السلوكية</w:t>
            </w:r>
          </w:p>
        </w:tc>
        <w:tc>
          <w:tcPr>
            <w:tcW w:w="3608" w:type="dxa"/>
            <w:shd w:val="clear" w:color="auto" w:fill="A6A6A6"/>
          </w:tcPr>
          <w:p w:rsidR="007F4245" w:rsidRPr="004F794B" w:rsidRDefault="007F4245" w:rsidP="007F4245">
            <w:pPr>
              <w:jc w:val="center"/>
              <w:rPr>
                <w:rFonts w:asciiTheme="majorBidi" w:hAnsiTheme="majorBidi" w:cstheme="majorBidi"/>
                <w:b/>
                <w:bCs/>
                <w:rtl/>
                <w:lang w:bidi="ar-IQ"/>
              </w:rPr>
            </w:pPr>
            <w:r w:rsidRPr="004F794B">
              <w:rPr>
                <w:rFonts w:asciiTheme="majorBidi" w:hAnsiTheme="majorBidi" w:cstheme="majorBidi"/>
                <w:b/>
                <w:bCs/>
                <w:rtl/>
                <w:lang w:bidi="ar-IQ"/>
              </w:rPr>
              <w:t>الاستراتيجيات والنشاطات الارشادية</w:t>
            </w:r>
          </w:p>
        </w:tc>
        <w:tc>
          <w:tcPr>
            <w:tcW w:w="1486" w:type="dxa"/>
            <w:shd w:val="clear" w:color="auto" w:fill="A6A6A6"/>
          </w:tcPr>
          <w:p w:rsidR="007F4245" w:rsidRPr="004F794B" w:rsidRDefault="007F4245" w:rsidP="007F4245">
            <w:pPr>
              <w:jc w:val="center"/>
              <w:rPr>
                <w:rFonts w:asciiTheme="majorBidi" w:hAnsiTheme="majorBidi" w:cstheme="majorBidi"/>
                <w:b/>
                <w:bCs/>
                <w:rtl/>
                <w:lang w:bidi="ar-IQ"/>
              </w:rPr>
            </w:pPr>
            <w:r w:rsidRPr="004F794B">
              <w:rPr>
                <w:rFonts w:asciiTheme="majorBidi" w:hAnsiTheme="majorBidi" w:cstheme="majorBidi"/>
                <w:b/>
                <w:bCs/>
                <w:rtl/>
                <w:lang w:bidi="ar-IQ"/>
              </w:rPr>
              <w:t>التقويم البنائي</w:t>
            </w:r>
          </w:p>
        </w:tc>
      </w:tr>
      <w:tr w:rsidR="004F794B" w:rsidRPr="004F794B" w:rsidTr="004F794B">
        <w:trPr>
          <w:cantSplit/>
          <w:trHeight w:val="1629"/>
        </w:trPr>
        <w:tc>
          <w:tcPr>
            <w:tcW w:w="553" w:type="dxa"/>
            <w:textDirection w:val="btLr"/>
          </w:tcPr>
          <w:p w:rsidR="007F4245" w:rsidRPr="004F794B" w:rsidRDefault="007F4245" w:rsidP="007F4245">
            <w:pPr>
              <w:ind w:left="113" w:right="113"/>
              <w:rPr>
                <w:rFonts w:asciiTheme="majorBidi" w:hAnsiTheme="majorBidi" w:cstheme="majorBidi"/>
                <w:b/>
                <w:bCs/>
                <w:rtl/>
                <w:lang w:bidi="ar-IQ"/>
              </w:rPr>
            </w:pPr>
            <w:r w:rsidRPr="004F794B">
              <w:rPr>
                <w:rFonts w:asciiTheme="majorBidi" w:hAnsiTheme="majorBidi" w:cstheme="majorBidi"/>
                <w:b/>
                <w:bCs/>
                <w:rtl/>
                <w:lang w:bidi="ar-IQ"/>
              </w:rPr>
              <w:t>الجلسة الأولى</w:t>
            </w:r>
          </w:p>
          <w:p w:rsidR="007F4245" w:rsidRPr="004F794B" w:rsidRDefault="007F4245" w:rsidP="007F4245">
            <w:pPr>
              <w:ind w:left="113" w:right="113"/>
              <w:jc w:val="center"/>
              <w:rPr>
                <w:rFonts w:asciiTheme="majorBidi" w:hAnsiTheme="majorBidi" w:cstheme="majorBidi"/>
                <w:b/>
                <w:bCs/>
                <w:rtl/>
                <w:lang w:bidi="ar-IQ"/>
              </w:rPr>
            </w:pPr>
          </w:p>
        </w:tc>
        <w:tc>
          <w:tcPr>
            <w:tcW w:w="840" w:type="dxa"/>
            <w:textDirection w:val="btLr"/>
          </w:tcPr>
          <w:p w:rsidR="007F4245" w:rsidRPr="004F794B" w:rsidRDefault="007F4245" w:rsidP="007F4245">
            <w:pPr>
              <w:ind w:left="113" w:right="113"/>
              <w:rPr>
                <w:rFonts w:asciiTheme="majorBidi" w:hAnsiTheme="majorBidi" w:cstheme="majorBidi"/>
                <w:b/>
                <w:bCs/>
                <w:rtl/>
                <w:lang w:bidi="ar-IQ"/>
              </w:rPr>
            </w:pPr>
            <w:r w:rsidRPr="004F794B">
              <w:rPr>
                <w:rFonts w:asciiTheme="majorBidi" w:hAnsiTheme="majorBidi" w:cstheme="majorBidi"/>
                <w:b/>
                <w:bCs/>
                <w:rtl/>
                <w:lang w:bidi="ar-IQ"/>
              </w:rPr>
              <w:t>الافتتاحية</w:t>
            </w:r>
          </w:p>
          <w:p w:rsidR="007F4245" w:rsidRPr="004F794B" w:rsidRDefault="007F4245" w:rsidP="007F4245">
            <w:pPr>
              <w:ind w:left="113" w:right="113"/>
              <w:jc w:val="center"/>
              <w:rPr>
                <w:rFonts w:asciiTheme="majorBidi" w:hAnsiTheme="majorBidi" w:cstheme="majorBidi"/>
                <w:b/>
                <w:bCs/>
                <w:rtl/>
                <w:lang w:bidi="ar-IQ"/>
              </w:rPr>
            </w:pPr>
          </w:p>
          <w:p w:rsidR="007F4245" w:rsidRPr="004F794B" w:rsidRDefault="007F4245" w:rsidP="007F4245">
            <w:pPr>
              <w:ind w:left="113" w:right="113"/>
              <w:jc w:val="center"/>
              <w:rPr>
                <w:rFonts w:asciiTheme="majorBidi" w:hAnsiTheme="majorBidi" w:cstheme="majorBidi"/>
                <w:b/>
                <w:bCs/>
                <w:rtl/>
                <w:lang w:bidi="ar-IQ"/>
              </w:rPr>
            </w:pPr>
          </w:p>
        </w:tc>
        <w:tc>
          <w:tcPr>
            <w:tcW w:w="1311" w:type="dxa"/>
          </w:tcPr>
          <w:p w:rsidR="007F4245" w:rsidRPr="004F794B" w:rsidRDefault="007F4245" w:rsidP="007F4245">
            <w:pPr>
              <w:jc w:val="lowKashida"/>
              <w:rPr>
                <w:rFonts w:asciiTheme="majorBidi" w:hAnsiTheme="majorBidi" w:cstheme="majorBidi"/>
                <w:b/>
                <w:bCs/>
                <w:rtl/>
                <w:lang w:bidi="ar-IQ"/>
              </w:rPr>
            </w:pPr>
            <w:r w:rsidRPr="004F794B">
              <w:rPr>
                <w:rFonts w:asciiTheme="majorBidi" w:hAnsiTheme="majorBidi" w:cstheme="majorBidi"/>
                <w:b/>
                <w:bCs/>
                <w:rtl/>
                <w:lang w:bidi="ar-IQ"/>
              </w:rPr>
              <w:t>1- التعارف المتبادل بين المجموعتين وبين المرشد .</w:t>
            </w:r>
          </w:p>
          <w:p w:rsidR="007F4245" w:rsidRPr="004F794B" w:rsidRDefault="007F4245" w:rsidP="007F4245">
            <w:pPr>
              <w:jc w:val="lowKashida"/>
              <w:rPr>
                <w:rFonts w:asciiTheme="majorBidi" w:hAnsiTheme="majorBidi" w:cstheme="majorBidi"/>
                <w:b/>
                <w:bCs/>
                <w:rtl/>
                <w:lang w:bidi="ar-IQ"/>
              </w:rPr>
            </w:pPr>
            <w:r w:rsidRPr="004F794B">
              <w:rPr>
                <w:rFonts w:asciiTheme="majorBidi" w:hAnsiTheme="majorBidi" w:cstheme="majorBidi"/>
                <w:b/>
                <w:bCs/>
                <w:rtl/>
                <w:lang w:bidi="ar-IQ"/>
              </w:rPr>
              <w:t>2- التعارف بين افراد مجموعة التدريب .</w:t>
            </w:r>
          </w:p>
          <w:p w:rsidR="007F4245" w:rsidRPr="004F794B" w:rsidRDefault="007F4245" w:rsidP="007F4245">
            <w:pPr>
              <w:jc w:val="lowKashida"/>
              <w:rPr>
                <w:rFonts w:asciiTheme="majorBidi" w:hAnsiTheme="majorBidi" w:cstheme="majorBidi"/>
                <w:b/>
                <w:bCs/>
                <w:rtl/>
                <w:lang w:bidi="ar-IQ"/>
              </w:rPr>
            </w:pPr>
            <w:r w:rsidRPr="004F794B">
              <w:rPr>
                <w:rFonts w:asciiTheme="majorBidi" w:hAnsiTheme="majorBidi" w:cstheme="majorBidi"/>
                <w:b/>
                <w:bCs/>
                <w:rtl/>
                <w:lang w:bidi="ar-IQ"/>
              </w:rPr>
              <w:t>3- تعريف افراد المجموعة بالهدف من البرنامج الارشادي</w:t>
            </w:r>
          </w:p>
          <w:p w:rsidR="007F4245" w:rsidRPr="004F794B" w:rsidRDefault="007F4245" w:rsidP="007F4245">
            <w:pPr>
              <w:jc w:val="lowKashida"/>
              <w:rPr>
                <w:rFonts w:asciiTheme="majorBidi" w:hAnsiTheme="majorBidi" w:cstheme="majorBidi"/>
                <w:b/>
                <w:bCs/>
                <w:rtl/>
                <w:lang w:bidi="ar-IQ"/>
              </w:rPr>
            </w:pPr>
            <w:r w:rsidRPr="004F794B">
              <w:rPr>
                <w:rFonts w:asciiTheme="majorBidi" w:hAnsiTheme="majorBidi" w:cstheme="majorBidi"/>
                <w:b/>
                <w:bCs/>
                <w:rtl/>
                <w:lang w:bidi="ar-IQ"/>
              </w:rPr>
              <w:t>4- التعرف على مواضيع البرنامج الارشادي .</w:t>
            </w:r>
          </w:p>
          <w:p w:rsidR="007F4245" w:rsidRPr="004F794B" w:rsidRDefault="007F4245" w:rsidP="007F4245">
            <w:pPr>
              <w:jc w:val="lowKashida"/>
              <w:rPr>
                <w:rFonts w:asciiTheme="majorBidi" w:hAnsiTheme="majorBidi" w:cstheme="majorBidi"/>
                <w:b/>
                <w:bCs/>
                <w:rtl/>
                <w:lang w:bidi="ar-IQ"/>
              </w:rPr>
            </w:pPr>
            <w:r w:rsidRPr="004F794B">
              <w:rPr>
                <w:rFonts w:asciiTheme="majorBidi" w:hAnsiTheme="majorBidi" w:cstheme="majorBidi"/>
                <w:b/>
                <w:bCs/>
                <w:rtl/>
                <w:lang w:bidi="ar-IQ"/>
              </w:rPr>
              <w:t>5- تحديد الزمان والمكان المناسبين لجلسات البرنامج الارشادي</w:t>
            </w:r>
          </w:p>
          <w:p w:rsidR="007F4245" w:rsidRPr="004F794B" w:rsidRDefault="007F4245" w:rsidP="007F4245">
            <w:pPr>
              <w:jc w:val="lowKashida"/>
              <w:rPr>
                <w:rFonts w:asciiTheme="majorBidi" w:hAnsiTheme="majorBidi" w:cstheme="majorBidi"/>
                <w:b/>
                <w:bCs/>
                <w:rtl/>
                <w:lang w:bidi="ar-IQ"/>
              </w:rPr>
            </w:pPr>
          </w:p>
          <w:p w:rsidR="007F4245" w:rsidRPr="004F794B" w:rsidRDefault="007F4245" w:rsidP="007F4245">
            <w:pPr>
              <w:jc w:val="lowKashida"/>
              <w:rPr>
                <w:rFonts w:asciiTheme="majorBidi" w:hAnsiTheme="majorBidi" w:cstheme="majorBidi"/>
                <w:b/>
                <w:bCs/>
                <w:rtl/>
                <w:lang w:bidi="ar-IQ"/>
              </w:rPr>
            </w:pPr>
          </w:p>
          <w:p w:rsidR="007F4245" w:rsidRPr="004F794B" w:rsidRDefault="007F4245" w:rsidP="007F4245">
            <w:pPr>
              <w:jc w:val="lowKashida"/>
              <w:rPr>
                <w:rFonts w:asciiTheme="majorBidi" w:hAnsiTheme="majorBidi" w:cstheme="majorBidi"/>
                <w:b/>
                <w:bCs/>
                <w:rtl/>
                <w:lang w:bidi="ar-IQ"/>
              </w:rPr>
            </w:pPr>
          </w:p>
        </w:tc>
        <w:tc>
          <w:tcPr>
            <w:tcW w:w="1635" w:type="dxa"/>
          </w:tcPr>
          <w:p w:rsidR="007F4245" w:rsidRPr="004F794B" w:rsidRDefault="007F4245" w:rsidP="007F4245">
            <w:pPr>
              <w:jc w:val="lowKashida"/>
              <w:rPr>
                <w:rFonts w:asciiTheme="majorBidi" w:hAnsiTheme="majorBidi" w:cstheme="majorBidi"/>
                <w:b/>
                <w:bCs/>
                <w:rtl/>
                <w:lang w:bidi="ar-IQ"/>
              </w:rPr>
            </w:pPr>
            <w:r w:rsidRPr="004F794B">
              <w:rPr>
                <w:rFonts w:asciiTheme="majorBidi" w:hAnsiTheme="majorBidi" w:cstheme="majorBidi"/>
                <w:b/>
                <w:bCs/>
                <w:rtl/>
                <w:lang w:bidi="ar-IQ"/>
              </w:rPr>
              <w:t>1- التعارف المتبادل بين المجموعتين وبين المرشد .</w:t>
            </w:r>
          </w:p>
          <w:p w:rsidR="007F4245" w:rsidRPr="004F794B" w:rsidRDefault="007F4245" w:rsidP="007F4245">
            <w:pPr>
              <w:jc w:val="lowKashida"/>
              <w:rPr>
                <w:rFonts w:asciiTheme="majorBidi" w:hAnsiTheme="majorBidi" w:cstheme="majorBidi"/>
                <w:b/>
                <w:bCs/>
                <w:rtl/>
                <w:lang w:bidi="ar-IQ"/>
              </w:rPr>
            </w:pPr>
            <w:r w:rsidRPr="004F794B">
              <w:rPr>
                <w:rFonts w:asciiTheme="majorBidi" w:hAnsiTheme="majorBidi" w:cstheme="majorBidi"/>
                <w:b/>
                <w:bCs/>
                <w:rtl/>
                <w:lang w:bidi="ar-IQ"/>
              </w:rPr>
              <w:t>2- ازالة الحواجز النفسية بين الاطفال .</w:t>
            </w:r>
          </w:p>
          <w:p w:rsidR="007F4245" w:rsidRPr="004F794B" w:rsidRDefault="007F4245" w:rsidP="007F4245">
            <w:pPr>
              <w:jc w:val="lowKashida"/>
              <w:rPr>
                <w:rFonts w:asciiTheme="majorBidi" w:hAnsiTheme="majorBidi" w:cstheme="majorBidi"/>
                <w:b/>
                <w:bCs/>
                <w:rtl/>
                <w:lang w:bidi="ar-IQ"/>
              </w:rPr>
            </w:pPr>
            <w:r w:rsidRPr="004F794B">
              <w:rPr>
                <w:rFonts w:asciiTheme="majorBidi" w:hAnsiTheme="majorBidi" w:cstheme="majorBidi"/>
                <w:b/>
                <w:bCs/>
                <w:rtl/>
                <w:lang w:bidi="ar-IQ"/>
              </w:rPr>
              <w:t>3- تحديد الهدف العام من البرنامج .</w:t>
            </w:r>
          </w:p>
          <w:p w:rsidR="007F4245" w:rsidRPr="004F794B" w:rsidRDefault="007F4245" w:rsidP="007F4245">
            <w:pPr>
              <w:jc w:val="lowKashida"/>
              <w:rPr>
                <w:rFonts w:asciiTheme="majorBidi" w:hAnsiTheme="majorBidi" w:cstheme="majorBidi"/>
                <w:b/>
                <w:bCs/>
                <w:rtl/>
                <w:lang w:bidi="ar-IQ"/>
              </w:rPr>
            </w:pPr>
            <w:r w:rsidRPr="004F794B">
              <w:rPr>
                <w:rFonts w:asciiTheme="majorBidi" w:hAnsiTheme="majorBidi" w:cstheme="majorBidi"/>
                <w:b/>
                <w:bCs/>
                <w:rtl/>
                <w:lang w:bidi="ar-IQ"/>
              </w:rPr>
              <w:t>4- تعريف افراد المجموعة على الهدف من البرنامج وعلى المواضيع والاستراتيجيات التي سوف يتم التدريب عليها .</w:t>
            </w:r>
          </w:p>
          <w:p w:rsidR="007F4245" w:rsidRPr="004F794B" w:rsidRDefault="007F4245" w:rsidP="007F4245">
            <w:pPr>
              <w:jc w:val="lowKashida"/>
              <w:rPr>
                <w:rFonts w:asciiTheme="majorBidi" w:hAnsiTheme="majorBidi" w:cstheme="majorBidi"/>
                <w:b/>
                <w:bCs/>
                <w:rtl/>
                <w:lang w:bidi="ar-IQ"/>
              </w:rPr>
            </w:pPr>
            <w:r w:rsidRPr="004F794B">
              <w:rPr>
                <w:rFonts w:asciiTheme="majorBidi" w:hAnsiTheme="majorBidi" w:cstheme="majorBidi"/>
                <w:b/>
                <w:bCs/>
                <w:rtl/>
                <w:lang w:bidi="ar-IQ"/>
              </w:rPr>
              <w:t>5- تعريف افراد المجموعة  بالتعليمات الخاصة بالجلسة الارشادية .</w:t>
            </w:r>
          </w:p>
          <w:p w:rsidR="007F4245" w:rsidRPr="004F794B" w:rsidRDefault="007F4245" w:rsidP="007F4245">
            <w:pPr>
              <w:jc w:val="lowKashida"/>
              <w:rPr>
                <w:rFonts w:asciiTheme="majorBidi" w:hAnsiTheme="majorBidi" w:cstheme="majorBidi"/>
                <w:b/>
                <w:bCs/>
                <w:rtl/>
                <w:lang w:bidi="ar-IQ"/>
              </w:rPr>
            </w:pPr>
            <w:r w:rsidRPr="004F794B">
              <w:rPr>
                <w:rFonts w:asciiTheme="majorBidi" w:hAnsiTheme="majorBidi" w:cstheme="majorBidi"/>
                <w:b/>
                <w:bCs/>
                <w:rtl/>
                <w:lang w:bidi="ar-IQ"/>
              </w:rPr>
              <w:t xml:space="preserve">6- تحديد الزمان والمكان المناسبين للجلسات الارشادية </w:t>
            </w:r>
          </w:p>
        </w:tc>
        <w:tc>
          <w:tcPr>
            <w:tcW w:w="3608" w:type="dxa"/>
          </w:tcPr>
          <w:p w:rsidR="007F4245" w:rsidRPr="004F794B" w:rsidRDefault="007F4245" w:rsidP="007F4245">
            <w:pPr>
              <w:jc w:val="lowKashida"/>
              <w:rPr>
                <w:rFonts w:asciiTheme="majorBidi" w:hAnsiTheme="majorBidi" w:cstheme="majorBidi"/>
                <w:b/>
                <w:bCs/>
                <w:rtl/>
                <w:lang w:bidi="ar-IQ"/>
              </w:rPr>
            </w:pPr>
            <w:r w:rsidRPr="004F794B">
              <w:rPr>
                <w:rFonts w:asciiTheme="majorBidi" w:hAnsiTheme="majorBidi" w:cstheme="majorBidi"/>
                <w:b/>
                <w:bCs/>
                <w:rtl/>
                <w:lang w:bidi="ar-IQ"/>
              </w:rPr>
              <w:t>1- يقدم المرشد نفسه لافراد المجموعة فيعرفهم باسمه وتخصصه ويحاول ان يوضح لهم انه يسعى لتقديم المساعدة والمساندة لهم  .</w:t>
            </w:r>
          </w:p>
          <w:p w:rsidR="007F4245" w:rsidRPr="004F794B" w:rsidRDefault="007F4245" w:rsidP="007F4245">
            <w:pPr>
              <w:jc w:val="lowKashida"/>
              <w:rPr>
                <w:rFonts w:asciiTheme="majorBidi" w:hAnsiTheme="majorBidi" w:cstheme="majorBidi"/>
                <w:b/>
                <w:bCs/>
                <w:rtl/>
                <w:lang w:bidi="ar-IQ"/>
              </w:rPr>
            </w:pPr>
            <w:r w:rsidRPr="004F794B">
              <w:rPr>
                <w:rFonts w:asciiTheme="majorBidi" w:hAnsiTheme="majorBidi" w:cstheme="majorBidi"/>
                <w:b/>
                <w:bCs/>
                <w:rtl/>
                <w:lang w:bidi="ar-IQ"/>
              </w:rPr>
              <w:t>2- تقديم افراد المجموعة انفسهم للمرشد ولافراد المجموعة فردا فردا .</w:t>
            </w:r>
          </w:p>
          <w:p w:rsidR="007F4245" w:rsidRPr="004F794B" w:rsidRDefault="007F4245" w:rsidP="007F4245">
            <w:pPr>
              <w:jc w:val="lowKashida"/>
              <w:rPr>
                <w:rFonts w:asciiTheme="majorBidi" w:hAnsiTheme="majorBidi" w:cstheme="majorBidi"/>
                <w:b/>
                <w:bCs/>
                <w:rtl/>
                <w:lang w:bidi="ar-IQ"/>
              </w:rPr>
            </w:pPr>
            <w:r w:rsidRPr="004F794B">
              <w:rPr>
                <w:rFonts w:asciiTheme="majorBidi" w:hAnsiTheme="majorBidi" w:cstheme="majorBidi"/>
                <w:b/>
                <w:bCs/>
                <w:rtl/>
                <w:lang w:bidi="ar-IQ"/>
              </w:rPr>
              <w:t>3- اضفاء جو من الالفة  لاقامة العلاقة الطبيعية بين المرشد وافراد المجموعة .</w:t>
            </w:r>
          </w:p>
          <w:p w:rsidR="007F4245" w:rsidRPr="004F794B" w:rsidRDefault="007F4245" w:rsidP="007F4245">
            <w:pPr>
              <w:jc w:val="lowKashida"/>
              <w:rPr>
                <w:rFonts w:asciiTheme="majorBidi" w:hAnsiTheme="majorBidi" w:cstheme="majorBidi"/>
                <w:b/>
                <w:bCs/>
                <w:rtl/>
                <w:lang w:bidi="ar-IQ"/>
              </w:rPr>
            </w:pPr>
            <w:r w:rsidRPr="004F794B">
              <w:rPr>
                <w:rFonts w:asciiTheme="majorBidi" w:hAnsiTheme="majorBidi" w:cstheme="majorBidi"/>
                <w:b/>
                <w:bCs/>
                <w:rtl/>
                <w:lang w:bidi="ar-IQ"/>
              </w:rPr>
              <w:t>4- يعرف المرشد افراد المجموعة بمهمتهم وبالتعليمات والضوابط وحث افراد المجموعة على ان لا يتاخرون ولا يتغيبون عن الوقت المخصص للجلسات .</w:t>
            </w:r>
          </w:p>
          <w:p w:rsidR="007F4245" w:rsidRPr="004F794B" w:rsidRDefault="007F4245" w:rsidP="007F4245">
            <w:pPr>
              <w:jc w:val="lowKashida"/>
              <w:rPr>
                <w:rFonts w:asciiTheme="majorBidi" w:hAnsiTheme="majorBidi" w:cstheme="majorBidi"/>
                <w:b/>
                <w:bCs/>
                <w:rtl/>
                <w:lang w:bidi="ar-IQ"/>
              </w:rPr>
            </w:pPr>
            <w:r w:rsidRPr="004F794B">
              <w:rPr>
                <w:rFonts w:asciiTheme="majorBidi" w:hAnsiTheme="majorBidi" w:cstheme="majorBidi"/>
                <w:b/>
                <w:bCs/>
                <w:rtl/>
                <w:lang w:bidi="ar-IQ"/>
              </w:rPr>
              <w:t>5- الاتفاق على الزمان والمكان المخصص الذي سوف يقدم فيه البرنامج الارشادي .</w:t>
            </w:r>
          </w:p>
          <w:p w:rsidR="007F4245" w:rsidRPr="004F794B" w:rsidRDefault="007F4245" w:rsidP="007F4245">
            <w:pPr>
              <w:jc w:val="lowKashida"/>
              <w:rPr>
                <w:rFonts w:asciiTheme="majorBidi" w:hAnsiTheme="majorBidi" w:cstheme="majorBidi"/>
                <w:b/>
                <w:bCs/>
                <w:rtl/>
                <w:lang w:bidi="ar-IQ"/>
              </w:rPr>
            </w:pPr>
            <w:r w:rsidRPr="004F794B">
              <w:rPr>
                <w:rFonts w:asciiTheme="majorBidi" w:hAnsiTheme="majorBidi" w:cstheme="majorBidi"/>
                <w:b/>
                <w:bCs/>
                <w:rtl/>
                <w:lang w:bidi="ar-IQ"/>
              </w:rPr>
              <w:t>6- سؤال افراد المجموعة على مدى ملاءمة الزمان والمكان لتقديم البرنامج لهم وما هي الصعوبات التي تواجههم حول ذلك ومناقشتها .</w:t>
            </w:r>
          </w:p>
          <w:p w:rsidR="007F4245" w:rsidRPr="004F794B" w:rsidRDefault="007F4245" w:rsidP="007F4245">
            <w:pPr>
              <w:jc w:val="lowKashida"/>
              <w:rPr>
                <w:rFonts w:asciiTheme="majorBidi" w:hAnsiTheme="majorBidi" w:cstheme="majorBidi"/>
                <w:b/>
                <w:bCs/>
                <w:rtl/>
                <w:lang w:bidi="ar-IQ"/>
              </w:rPr>
            </w:pPr>
            <w:r w:rsidRPr="004F794B">
              <w:rPr>
                <w:rFonts w:asciiTheme="majorBidi" w:hAnsiTheme="majorBidi" w:cstheme="majorBidi"/>
                <w:b/>
                <w:bCs/>
                <w:rtl/>
                <w:lang w:bidi="ar-IQ"/>
              </w:rPr>
              <w:t>7- اجراء مناقشة حرة ديمقراطية حول النشاط المقدم ، والاجابة عن استفسار التلاميذ حول البرنامج الارشادي .</w:t>
            </w:r>
          </w:p>
          <w:p w:rsidR="007F4245" w:rsidRPr="004F794B" w:rsidRDefault="007F4245" w:rsidP="007F4245">
            <w:pPr>
              <w:jc w:val="lowKashida"/>
              <w:rPr>
                <w:rFonts w:asciiTheme="majorBidi" w:hAnsiTheme="majorBidi" w:cstheme="majorBidi"/>
                <w:b/>
                <w:bCs/>
                <w:rtl/>
                <w:lang w:bidi="ar-IQ"/>
              </w:rPr>
            </w:pPr>
            <w:r w:rsidRPr="004F794B">
              <w:rPr>
                <w:rFonts w:asciiTheme="majorBidi" w:hAnsiTheme="majorBidi" w:cstheme="majorBidi"/>
                <w:b/>
                <w:bCs/>
                <w:rtl/>
                <w:lang w:bidi="ar-IQ"/>
              </w:rPr>
              <w:t xml:space="preserve">8- الواجب البيتي يدون كل تلميذ المعلومات الخاصة بالجلسة في كراس خاص به </w:t>
            </w:r>
          </w:p>
        </w:tc>
        <w:tc>
          <w:tcPr>
            <w:tcW w:w="1486" w:type="dxa"/>
          </w:tcPr>
          <w:p w:rsidR="007F4245" w:rsidRPr="004F794B" w:rsidRDefault="007F4245" w:rsidP="007F4245">
            <w:pPr>
              <w:jc w:val="lowKashida"/>
              <w:rPr>
                <w:rFonts w:asciiTheme="majorBidi" w:hAnsiTheme="majorBidi" w:cstheme="majorBidi"/>
                <w:b/>
                <w:bCs/>
                <w:rtl/>
                <w:lang w:bidi="ar-IQ"/>
              </w:rPr>
            </w:pPr>
            <w:r w:rsidRPr="004F794B">
              <w:rPr>
                <w:rFonts w:asciiTheme="majorBidi" w:hAnsiTheme="majorBidi" w:cstheme="majorBidi"/>
                <w:b/>
                <w:bCs/>
                <w:rtl/>
                <w:lang w:bidi="ar-IQ"/>
              </w:rPr>
              <w:t>يطلب المرشد من كل مسترشد بتدوين انطباعه عن الجلسة وماذا استفاد منها .</w:t>
            </w:r>
          </w:p>
        </w:tc>
      </w:tr>
    </w:tbl>
    <w:p w:rsidR="007F4245" w:rsidRPr="004F794B" w:rsidRDefault="007F4245" w:rsidP="007F4245">
      <w:pPr>
        <w:spacing w:after="0" w:line="240" w:lineRule="auto"/>
        <w:rPr>
          <w:rFonts w:asciiTheme="majorBidi" w:eastAsia="Times New Roman" w:hAnsiTheme="majorBidi" w:cstheme="majorBidi"/>
          <w:b/>
          <w:bCs/>
          <w:sz w:val="20"/>
          <w:szCs w:val="20"/>
          <w:rtl/>
          <w:lang w:bidi="ar-IQ"/>
        </w:rPr>
      </w:pPr>
    </w:p>
    <w:p w:rsidR="004F794B" w:rsidRPr="004F794B" w:rsidRDefault="004F794B" w:rsidP="004F794B">
      <w:pPr>
        <w:spacing w:after="0" w:line="264" w:lineRule="auto"/>
        <w:rPr>
          <w:rFonts w:asciiTheme="majorBidi" w:eastAsia="Times New Roman" w:hAnsiTheme="majorBidi" w:cstheme="majorBidi"/>
          <w:b/>
          <w:bCs/>
          <w:sz w:val="32"/>
          <w:szCs w:val="32"/>
          <w:rtl/>
        </w:rPr>
      </w:pPr>
      <w:r w:rsidRPr="004F794B">
        <w:rPr>
          <w:rFonts w:asciiTheme="majorBidi" w:hAnsiTheme="majorBidi" w:cs="Sultan bold"/>
          <w:b/>
          <w:color w:val="000000" w:themeColor="text1"/>
          <w:sz w:val="28"/>
          <w:szCs w:val="28"/>
          <w:u w:val="single"/>
          <w:rtl/>
        </w:rPr>
        <w:t>الكتاب السنوي – المجلد التاسع - 2014                           فاعلية برنامج إرشاديّ للحدّ من الشعور باليأس</w:t>
      </w:r>
      <w:r w:rsidRPr="004F794B">
        <w:rPr>
          <w:rFonts w:asciiTheme="majorBidi" w:eastAsia="Times New Roman" w:hAnsiTheme="majorBidi" w:cstheme="majorBidi"/>
          <w:sz w:val="32"/>
          <w:szCs w:val="32"/>
          <w:rtl/>
        </w:rPr>
        <w:t xml:space="preserve"> </w:t>
      </w:r>
    </w:p>
    <w:p w:rsidR="007F4245" w:rsidRPr="004F794B" w:rsidRDefault="007F4245" w:rsidP="007F4245">
      <w:pPr>
        <w:spacing w:after="0" w:line="240" w:lineRule="auto"/>
        <w:rPr>
          <w:rFonts w:asciiTheme="majorBidi" w:eastAsia="Times New Roman" w:hAnsiTheme="majorBidi" w:cstheme="majorBidi"/>
          <w:b/>
          <w:bCs/>
          <w:sz w:val="28"/>
          <w:szCs w:val="28"/>
          <w:rtl/>
          <w:lang w:bidi="ar-IQ"/>
        </w:rPr>
      </w:pPr>
    </w:p>
    <w:tbl>
      <w:tblPr>
        <w:tblStyle w:val="ab"/>
        <w:tblpPr w:leftFromText="180" w:rightFromText="180" w:vertAnchor="text" w:horzAnchor="margin" w:tblpXSpec="center" w:tblpY="769"/>
        <w:bidiVisual/>
        <w:tblW w:w="9239" w:type="dxa"/>
        <w:tblLook w:val="01E0" w:firstRow="1" w:lastRow="1" w:firstColumn="1" w:lastColumn="1" w:noHBand="0" w:noVBand="0"/>
      </w:tblPr>
      <w:tblGrid>
        <w:gridCol w:w="464"/>
        <w:gridCol w:w="670"/>
        <w:gridCol w:w="1290"/>
        <w:gridCol w:w="1608"/>
        <w:gridCol w:w="3704"/>
        <w:gridCol w:w="1503"/>
      </w:tblGrid>
      <w:tr w:rsidR="004F794B" w:rsidRPr="004F794B" w:rsidTr="00471603">
        <w:trPr>
          <w:trHeight w:val="540"/>
        </w:trPr>
        <w:tc>
          <w:tcPr>
            <w:tcW w:w="464" w:type="dxa"/>
            <w:shd w:val="clear" w:color="auto" w:fill="A6A6A6"/>
          </w:tcPr>
          <w:p w:rsidR="004F794B" w:rsidRPr="004F794B" w:rsidRDefault="004F794B" w:rsidP="004F794B">
            <w:pPr>
              <w:jc w:val="center"/>
              <w:rPr>
                <w:rFonts w:asciiTheme="majorBidi" w:hAnsiTheme="majorBidi" w:cstheme="majorBidi"/>
                <w:b/>
                <w:bCs/>
                <w:sz w:val="20"/>
                <w:szCs w:val="20"/>
                <w:rtl/>
                <w:lang w:bidi="ar-IQ"/>
              </w:rPr>
            </w:pPr>
            <w:r w:rsidRPr="004F794B">
              <w:rPr>
                <w:rFonts w:asciiTheme="majorBidi" w:hAnsiTheme="majorBidi" w:cstheme="majorBidi"/>
                <w:b/>
                <w:bCs/>
                <w:sz w:val="20"/>
                <w:szCs w:val="20"/>
                <w:rtl/>
                <w:lang w:bidi="ar-IQ"/>
              </w:rPr>
              <w:t>ت</w:t>
            </w:r>
          </w:p>
        </w:tc>
        <w:tc>
          <w:tcPr>
            <w:tcW w:w="670" w:type="dxa"/>
            <w:shd w:val="clear" w:color="auto" w:fill="A6A6A6"/>
          </w:tcPr>
          <w:p w:rsidR="004F794B" w:rsidRPr="004F794B" w:rsidRDefault="004F794B" w:rsidP="004F794B">
            <w:pPr>
              <w:jc w:val="center"/>
              <w:rPr>
                <w:rFonts w:asciiTheme="majorBidi" w:hAnsiTheme="majorBidi" w:cstheme="majorBidi"/>
                <w:b/>
                <w:bCs/>
                <w:sz w:val="20"/>
                <w:szCs w:val="20"/>
                <w:rtl/>
                <w:lang w:bidi="ar-IQ"/>
              </w:rPr>
            </w:pPr>
            <w:r w:rsidRPr="004F794B">
              <w:rPr>
                <w:rFonts w:asciiTheme="majorBidi" w:hAnsiTheme="majorBidi" w:cstheme="majorBidi"/>
                <w:b/>
                <w:bCs/>
                <w:sz w:val="20"/>
                <w:szCs w:val="20"/>
                <w:rtl/>
                <w:lang w:bidi="ar-IQ"/>
              </w:rPr>
              <w:t>عنوان الجلسة</w:t>
            </w:r>
          </w:p>
        </w:tc>
        <w:tc>
          <w:tcPr>
            <w:tcW w:w="1290" w:type="dxa"/>
            <w:shd w:val="clear" w:color="auto" w:fill="A6A6A6"/>
          </w:tcPr>
          <w:p w:rsidR="004F794B" w:rsidRPr="004F794B" w:rsidRDefault="004F794B" w:rsidP="004F794B">
            <w:pPr>
              <w:jc w:val="center"/>
              <w:rPr>
                <w:rFonts w:asciiTheme="majorBidi" w:hAnsiTheme="majorBidi" w:cstheme="majorBidi"/>
                <w:b/>
                <w:bCs/>
                <w:sz w:val="20"/>
                <w:szCs w:val="20"/>
                <w:rtl/>
                <w:lang w:bidi="ar-IQ"/>
              </w:rPr>
            </w:pPr>
            <w:r w:rsidRPr="004F794B">
              <w:rPr>
                <w:rFonts w:asciiTheme="majorBidi" w:hAnsiTheme="majorBidi" w:cstheme="majorBidi"/>
                <w:b/>
                <w:bCs/>
                <w:sz w:val="20"/>
                <w:szCs w:val="20"/>
                <w:rtl/>
                <w:lang w:bidi="ar-IQ"/>
              </w:rPr>
              <w:t>الحاجات المرتبطة بالموضوع</w:t>
            </w:r>
          </w:p>
        </w:tc>
        <w:tc>
          <w:tcPr>
            <w:tcW w:w="1608" w:type="dxa"/>
            <w:shd w:val="clear" w:color="auto" w:fill="A6A6A6"/>
          </w:tcPr>
          <w:p w:rsidR="004F794B" w:rsidRPr="004F794B" w:rsidRDefault="004F794B" w:rsidP="004F794B">
            <w:pPr>
              <w:jc w:val="center"/>
              <w:rPr>
                <w:rFonts w:asciiTheme="majorBidi" w:hAnsiTheme="majorBidi" w:cstheme="majorBidi"/>
                <w:b/>
                <w:bCs/>
                <w:sz w:val="20"/>
                <w:szCs w:val="20"/>
                <w:rtl/>
                <w:lang w:bidi="ar-IQ"/>
              </w:rPr>
            </w:pPr>
            <w:r w:rsidRPr="004F794B">
              <w:rPr>
                <w:rFonts w:asciiTheme="majorBidi" w:hAnsiTheme="majorBidi" w:cstheme="majorBidi"/>
                <w:b/>
                <w:bCs/>
                <w:sz w:val="20"/>
                <w:szCs w:val="20"/>
                <w:rtl/>
                <w:lang w:bidi="ar-IQ"/>
              </w:rPr>
              <w:t>الاهداف السلوكية</w:t>
            </w:r>
          </w:p>
        </w:tc>
        <w:tc>
          <w:tcPr>
            <w:tcW w:w="3704" w:type="dxa"/>
            <w:shd w:val="clear" w:color="auto" w:fill="A6A6A6"/>
          </w:tcPr>
          <w:p w:rsidR="004F794B" w:rsidRPr="004F794B" w:rsidRDefault="004F794B" w:rsidP="004F794B">
            <w:pPr>
              <w:jc w:val="center"/>
              <w:rPr>
                <w:rFonts w:asciiTheme="majorBidi" w:hAnsiTheme="majorBidi" w:cstheme="majorBidi"/>
                <w:b/>
                <w:bCs/>
                <w:sz w:val="20"/>
                <w:szCs w:val="20"/>
                <w:rtl/>
                <w:lang w:bidi="ar-IQ"/>
              </w:rPr>
            </w:pPr>
            <w:r w:rsidRPr="004F794B">
              <w:rPr>
                <w:rFonts w:asciiTheme="majorBidi" w:hAnsiTheme="majorBidi" w:cstheme="majorBidi"/>
                <w:b/>
                <w:bCs/>
                <w:sz w:val="20"/>
                <w:szCs w:val="20"/>
                <w:rtl/>
                <w:lang w:bidi="ar-IQ"/>
              </w:rPr>
              <w:t>الاستراتيجيات والنشاطات الارشادية</w:t>
            </w:r>
          </w:p>
        </w:tc>
        <w:tc>
          <w:tcPr>
            <w:tcW w:w="1503" w:type="dxa"/>
            <w:shd w:val="clear" w:color="auto" w:fill="A6A6A6"/>
          </w:tcPr>
          <w:p w:rsidR="004F794B" w:rsidRPr="004F794B" w:rsidRDefault="004F794B" w:rsidP="004F794B">
            <w:pPr>
              <w:jc w:val="center"/>
              <w:rPr>
                <w:rFonts w:asciiTheme="majorBidi" w:hAnsiTheme="majorBidi" w:cstheme="majorBidi"/>
                <w:b/>
                <w:bCs/>
                <w:sz w:val="20"/>
                <w:szCs w:val="20"/>
                <w:rtl/>
                <w:lang w:bidi="ar-IQ"/>
              </w:rPr>
            </w:pPr>
            <w:r w:rsidRPr="004F794B">
              <w:rPr>
                <w:rFonts w:asciiTheme="majorBidi" w:hAnsiTheme="majorBidi" w:cstheme="majorBidi"/>
                <w:b/>
                <w:bCs/>
                <w:sz w:val="20"/>
                <w:szCs w:val="20"/>
                <w:rtl/>
                <w:lang w:bidi="ar-IQ"/>
              </w:rPr>
              <w:t>التقويم البنائي</w:t>
            </w:r>
          </w:p>
        </w:tc>
      </w:tr>
      <w:tr w:rsidR="004F794B" w:rsidRPr="004F794B" w:rsidTr="00471603">
        <w:trPr>
          <w:cantSplit/>
          <w:trHeight w:val="1316"/>
        </w:trPr>
        <w:tc>
          <w:tcPr>
            <w:tcW w:w="464" w:type="dxa"/>
            <w:textDirection w:val="btLr"/>
          </w:tcPr>
          <w:p w:rsidR="004F794B" w:rsidRPr="004F794B" w:rsidRDefault="004F794B" w:rsidP="004F794B">
            <w:pPr>
              <w:rPr>
                <w:rFonts w:asciiTheme="majorBidi" w:hAnsiTheme="majorBidi" w:cstheme="majorBidi"/>
                <w:b/>
                <w:bCs/>
                <w:sz w:val="20"/>
                <w:szCs w:val="20"/>
                <w:rtl/>
                <w:lang w:bidi="ar-IQ"/>
              </w:rPr>
            </w:pPr>
            <w:r w:rsidRPr="004F794B">
              <w:rPr>
                <w:rFonts w:asciiTheme="majorBidi" w:hAnsiTheme="majorBidi" w:cstheme="majorBidi"/>
                <w:b/>
                <w:bCs/>
                <w:sz w:val="20"/>
                <w:szCs w:val="20"/>
                <w:rtl/>
                <w:lang w:bidi="ar-IQ"/>
              </w:rPr>
              <w:lastRenderedPageBreak/>
              <w:t>الجلسة الثانية</w:t>
            </w:r>
          </w:p>
          <w:p w:rsidR="004F794B" w:rsidRPr="004F794B" w:rsidRDefault="004F794B" w:rsidP="004F794B">
            <w:pPr>
              <w:ind w:left="113" w:right="113"/>
              <w:jc w:val="center"/>
              <w:rPr>
                <w:rFonts w:asciiTheme="majorBidi" w:hAnsiTheme="majorBidi" w:cstheme="majorBidi"/>
                <w:b/>
                <w:bCs/>
                <w:sz w:val="20"/>
                <w:szCs w:val="20"/>
                <w:rtl/>
                <w:lang w:bidi="ar-IQ"/>
              </w:rPr>
            </w:pPr>
          </w:p>
        </w:tc>
        <w:tc>
          <w:tcPr>
            <w:tcW w:w="670" w:type="dxa"/>
            <w:textDirection w:val="btLr"/>
          </w:tcPr>
          <w:p w:rsidR="004F794B" w:rsidRPr="004F794B" w:rsidRDefault="004F794B" w:rsidP="004F794B">
            <w:pPr>
              <w:ind w:left="113" w:right="113"/>
              <w:jc w:val="center"/>
              <w:rPr>
                <w:rFonts w:asciiTheme="majorBidi" w:hAnsiTheme="majorBidi" w:cstheme="majorBidi"/>
                <w:b/>
                <w:bCs/>
                <w:sz w:val="20"/>
                <w:szCs w:val="20"/>
                <w:rtl/>
                <w:lang w:bidi="ar-IQ"/>
              </w:rPr>
            </w:pPr>
            <w:r w:rsidRPr="004F794B">
              <w:rPr>
                <w:rFonts w:asciiTheme="majorBidi" w:hAnsiTheme="majorBidi" w:cstheme="majorBidi"/>
                <w:b/>
                <w:bCs/>
                <w:sz w:val="20"/>
                <w:szCs w:val="20"/>
                <w:rtl/>
                <w:lang w:bidi="ar-IQ"/>
              </w:rPr>
              <w:t>المواجهة</w:t>
            </w:r>
          </w:p>
        </w:tc>
        <w:tc>
          <w:tcPr>
            <w:tcW w:w="1290" w:type="dxa"/>
          </w:tcPr>
          <w:p w:rsidR="004F794B" w:rsidRPr="004F794B" w:rsidRDefault="004F794B" w:rsidP="004F794B">
            <w:pPr>
              <w:rPr>
                <w:rFonts w:asciiTheme="majorBidi" w:hAnsiTheme="majorBidi" w:cstheme="majorBidi"/>
                <w:b/>
                <w:bCs/>
                <w:sz w:val="20"/>
                <w:szCs w:val="20"/>
                <w:rtl/>
                <w:lang w:bidi="ar-IQ"/>
              </w:rPr>
            </w:pPr>
            <w:r w:rsidRPr="004F794B">
              <w:rPr>
                <w:rFonts w:asciiTheme="majorBidi" w:hAnsiTheme="majorBidi" w:cstheme="majorBidi"/>
                <w:b/>
                <w:bCs/>
                <w:sz w:val="20"/>
                <w:szCs w:val="20"/>
                <w:rtl/>
                <w:lang w:bidi="ar-IQ"/>
              </w:rPr>
              <w:t>1- الحاجة الى التعرف على كيفية مواجهة الافكار السلبية و المشكلات التي تعترض أي فرد منا .</w:t>
            </w:r>
          </w:p>
          <w:p w:rsidR="004F794B" w:rsidRPr="004F794B" w:rsidRDefault="004F794B" w:rsidP="004F794B">
            <w:pPr>
              <w:jc w:val="lowKashida"/>
              <w:rPr>
                <w:rFonts w:asciiTheme="majorBidi" w:hAnsiTheme="majorBidi" w:cstheme="majorBidi"/>
                <w:b/>
                <w:bCs/>
                <w:sz w:val="20"/>
                <w:szCs w:val="20"/>
                <w:rtl/>
                <w:lang w:bidi="ar-IQ"/>
              </w:rPr>
            </w:pPr>
            <w:r w:rsidRPr="004F794B">
              <w:rPr>
                <w:rFonts w:asciiTheme="majorBidi" w:hAnsiTheme="majorBidi" w:cstheme="majorBidi"/>
                <w:b/>
                <w:bCs/>
                <w:sz w:val="20"/>
                <w:szCs w:val="20"/>
                <w:rtl/>
                <w:lang w:bidi="ar-IQ"/>
              </w:rPr>
              <w:t xml:space="preserve">  </w:t>
            </w:r>
          </w:p>
        </w:tc>
        <w:tc>
          <w:tcPr>
            <w:tcW w:w="1608" w:type="dxa"/>
          </w:tcPr>
          <w:p w:rsidR="004F794B" w:rsidRPr="004F794B" w:rsidRDefault="004F794B" w:rsidP="004F794B">
            <w:pPr>
              <w:rPr>
                <w:rFonts w:asciiTheme="majorBidi" w:hAnsiTheme="majorBidi" w:cstheme="majorBidi"/>
                <w:b/>
                <w:bCs/>
                <w:sz w:val="20"/>
                <w:szCs w:val="20"/>
                <w:rtl/>
                <w:lang w:bidi="ar-IQ"/>
              </w:rPr>
            </w:pPr>
            <w:r w:rsidRPr="004F794B">
              <w:rPr>
                <w:rFonts w:asciiTheme="majorBidi" w:hAnsiTheme="majorBidi" w:cstheme="majorBidi"/>
                <w:b/>
                <w:bCs/>
                <w:sz w:val="20"/>
                <w:szCs w:val="20"/>
                <w:rtl/>
                <w:lang w:bidi="ar-IQ"/>
              </w:rPr>
              <w:t>1- ان يتعرف الاطفال على الافكار السلبية التي لا تتلاءم مع واقعهم اي الاعاقة لا تعني الاستسلام.</w:t>
            </w:r>
          </w:p>
          <w:p w:rsidR="004F794B" w:rsidRPr="004F794B" w:rsidRDefault="004F794B" w:rsidP="004F794B">
            <w:pPr>
              <w:jc w:val="lowKashida"/>
              <w:rPr>
                <w:rFonts w:asciiTheme="majorBidi" w:hAnsiTheme="majorBidi" w:cstheme="majorBidi"/>
                <w:b/>
                <w:bCs/>
                <w:sz w:val="20"/>
                <w:szCs w:val="20"/>
                <w:rtl/>
                <w:lang w:bidi="ar-IQ"/>
              </w:rPr>
            </w:pPr>
            <w:r w:rsidRPr="004F794B">
              <w:rPr>
                <w:rFonts w:asciiTheme="majorBidi" w:hAnsiTheme="majorBidi" w:cstheme="majorBidi"/>
                <w:b/>
                <w:bCs/>
                <w:sz w:val="20"/>
                <w:szCs w:val="20"/>
                <w:rtl/>
                <w:lang w:bidi="ar-IQ"/>
              </w:rPr>
              <w:t>2- ان يعرف الاطفال الية مواجهة المواقف الحرجة التي يجب ان يتسمون بالثقة بأنفسهم وافكارهم .</w:t>
            </w:r>
          </w:p>
        </w:tc>
        <w:tc>
          <w:tcPr>
            <w:tcW w:w="3704" w:type="dxa"/>
          </w:tcPr>
          <w:p w:rsidR="004F794B" w:rsidRPr="004F794B" w:rsidRDefault="004F794B" w:rsidP="004F794B">
            <w:pPr>
              <w:rPr>
                <w:rFonts w:asciiTheme="majorBidi" w:hAnsiTheme="majorBidi" w:cstheme="majorBidi"/>
                <w:b/>
                <w:bCs/>
                <w:sz w:val="20"/>
                <w:szCs w:val="20"/>
                <w:rtl/>
                <w:lang w:bidi="ar-IQ"/>
              </w:rPr>
            </w:pPr>
            <w:r w:rsidRPr="004F794B">
              <w:rPr>
                <w:rFonts w:asciiTheme="majorBidi" w:hAnsiTheme="majorBidi" w:cstheme="majorBidi"/>
                <w:b/>
                <w:bCs/>
                <w:sz w:val="20"/>
                <w:szCs w:val="20"/>
                <w:rtl/>
                <w:lang w:bidi="ar-IQ"/>
              </w:rPr>
              <w:t xml:space="preserve">1- يوضح المرشد كيفية مواجهة الافكار السلبية كاليأس عن طريق ما يلي:- </w:t>
            </w:r>
          </w:p>
          <w:p w:rsidR="004F794B" w:rsidRPr="004F794B" w:rsidRDefault="004F794B" w:rsidP="004F794B">
            <w:pPr>
              <w:jc w:val="lowKashida"/>
              <w:rPr>
                <w:rFonts w:asciiTheme="majorBidi" w:hAnsiTheme="majorBidi" w:cstheme="majorBidi"/>
                <w:b/>
                <w:bCs/>
                <w:sz w:val="20"/>
                <w:szCs w:val="20"/>
                <w:rtl/>
                <w:lang w:bidi="ar-IQ"/>
              </w:rPr>
            </w:pPr>
            <w:r w:rsidRPr="004F794B">
              <w:rPr>
                <w:rFonts w:asciiTheme="majorBidi" w:hAnsiTheme="majorBidi" w:cstheme="majorBidi"/>
                <w:b/>
                <w:bCs/>
                <w:sz w:val="20"/>
                <w:szCs w:val="20"/>
                <w:rtl/>
                <w:lang w:bidi="ar-IQ"/>
              </w:rPr>
              <w:t>2-</w:t>
            </w:r>
            <w:r w:rsidRPr="004F794B">
              <w:rPr>
                <w:rFonts w:asciiTheme="majorBidi" w:hAnsiTheme="majorBidi" w:cstheme="majorBidi"/>
                <w:sz w:val="20"/>
                <w:szCs w:val="20"/>
                <w:rtl/>
              </w:rPr>
              <w:t xml:space="preserve"> </w:t>
            </w:r>
            <w:r w:rsidRPr="004F794B">
              <w:rPr>
                <w:rFonts w:asciiTheme="majorBidi" w:hAnsiTheme="majorBidi" w:cstheme="majorBidi"/>
                <w:b/>
                <w:bCs/>
                <w:sz w:val="20"/>
                <w:szCs w:val="20"/>
                <w:rtl/>
                <w:lang w:bidi="ar-IQ"/>
              </w:rPr>
              <w:t xml:space="preserve">يقوم الباحث بإعطاء المثال التالي: احمد يعاني من ظهور حب الشباب على وجهه وكانت هذه المشكلة تثير قلقه وعدم مقدرته على مفاتحة اصدقائه فيختار الانطواء خشية الفشل في ايصال الفكرة لاصدقائه ويكترث لحاله ويعيش بيأس وقلق، بينما هو الامر اسهل مما يتصور احمد اذ حقيقة الامر هو انه في مرحلة المراهقة يزداد الإفراز الدهني للجسم مما يسبب ظهور الدمامل والبثور. أما الأثر النفسي المزعج لهذه الملوثات فهو إنها تكبل الجسم بالمزيد من الضغوط مما يحد بدوره من قدرة الجلد على التعافي. إضافة إلى ان هناك عاملاً آخر يسهم أيضاً في ظهور حب الشباب في هذه المرحلة وهو النظام الغذائي للمراهق. لان المراهقين في هذه المرحلة يميلون إلى تناول نوعية طعام فقيرة تحتوي على الكثير من المواد الدهنية مثل الهامبرجر والرقائق والمشروبات الغازية المفعمة بالسكر مع نسبة افتقار كامل للخضر. </w:t>
            </w:r>
          </w:p>
          <w:p w:rsidR="004F794B" w:rsidRPr="004F794B" w:rsidRDefault="004F794B" w:rsidP="004F794B">
            <w:pPr>
              <w:jc w:val="lowKashida"/>
              <w:rPr>
                <w:rFonts w:asciiTheme="majorBidi" w:hAnsiTheme="majorBidi" w:cstheme="majorBidi"/>
                <w:b/>
                <w:bCs/>
                <w:sz w:val="20"/>
                <w:szCs w:val="20"/>
                <w:rtl/>
                <w:lang w:bidi="ar-IQ"/>
              </w:rPr>
            </w:pPr>
            <w:r w:rsidRPr="004F794B">
              <w:rPr>
                <w:rFonts w:asciiTheme="majorBidi" w:hAnsiTheme="majorBidi" w:cstheme="majorBidi"/>
                <w:b/>
                <w:bCs/>
                <w:sz w:val="20"/>
                <w:szCs w:val="20"/>
                <w:rtl/>
                <w:lang w:bidi="ar-IQ"/>
              </w:rPr>
              <w:t>* يطلب الباحث من أحد المسترشدين بتمثيل دور طالب لديه مشكلة فكان منزوياً وغير متزن لا يشارك الأخرين وطالب أخر يمثل دور طالب ليس لديه</w:t>
            </w:r>
            <w:r w:rsidRPr="004F794B">
              <w:rPr>
                <w:rFonts w:asciiTheme="majorBidi" w:hAnsiTheme="majorBidi" w:cstheme="majorBidi"/>
                <w:sz w:val="20"/>
                <w:szCs w:val="20"/>
                <w:rtl/>
              </w:rPr>
              <w:t xml:space="preserve"> </w:t>
            </w:r>
            <w:r w:rsidRPr="004F794B">
              <w:rPr>
                <w:rFonts w:asciiTheme="majorBidi" w:hAnsiTheme="majorBidi" w:cstheme="majorBidi"/>
                <w:b/>
                <w:bCs/>
                <w:sz w:val="20"/>
                <w:szCs w:val="20"/>
                <w:rtl/>
                <w:lang w:bidi="ar-IQ"/>
              </w:rPr>
              <w:t>مشكلة يشارك الآخرين ومنفتح عليهم.</w:t>
            </w:r>
          </w:p>
          <w:p w:rsidR="004F794B" w:rsidRPr="004F794B" w:rsidRDefault="004F794B" w:rsidP="004F794B">
            <w:pPr>
              <w:jc w:val="lowKashida"/>
              <w:rPr>
                <w:rFonts w:asciiTheme="majorBidi" w:hAnsiTheme="majorBidi" w:cstheme="majorBidi"/>
                <w:b/>
                <w:bCs/>
                <w:sz w:val="20"/>
                <w:szCs w:val="20"/>
                <w:rtl/>
                <w:lang w:bidi="ar-IQ"/>
              </w:rPr>
            </w:pPr>
            <w:r w:rsidRPr="004F794B">
              <w:rPr>
                <w:rFonts w:asciiTheme="majorBidi" w:hAnsiTheme="majorBidi" w:cstheme="majorBidi"/>
                <w:b/>
                <w:bCs/>
                <w:sz w:val="20"/>
                <w:szCs w:val="20"/>
                <w:rtl/>
                <w:lang w:bidi="ar-IQ"/>
              </w:rPr>
              <w:t>* يقوم الباحث بعمل مناقشة حول هذين الدورين وأهمية اللجوء لطلب المساعدة لإزالة التوتر النفسي والقلق لتحقيق الاتزان النفسي.</w:t>
            </w:r>
          </w:p>
          <w:p w:rsidR="004F794B" w:rsidRPr="004F794B" w:rsidRDefault="004F794B" w:rsidP="004F794B">
            <w:pPr>
              <w:jc w:val="lowKashida"/>
              <w:rPr>
                <w:rFonts w:asciiTheme="majorBidi" w:hAnsiTheme="majorBidi" w:cstheme="majorBidi"/>
                <w:b/>
                <w:bCs/>
                <w:sz w:val="20"/>
                <w:szCs w:val="20"/>
                <w:rtl/>
                <w:lang w:bidi="ar-IQ"/>
              </w:rPr>
            </w:pPr>
            <w:r w:rsidRPr="004F794B">
              <w:rPr>
                <w:rFonts w:asciiTheme="majorBidi" w:hAnsiTheme="majorBidi" w:cstheme="majorBidi"/>
                <w:b/>
                <w:bCs/>
                <w:sz w:val="20"/>
                <w:szCs w:val="20"/>
                <w:rtl/>
                <w:lang w:bidi="ar-IQ"/>
              </w:rPr>
              <w:t>* يقوم الباحث بتعزيز المواقف الايجابية وتقدم الشكر للمسترشدين المشاركين في تمثيل الأدوار.</w:t>
            </w:r>
          </w:p>
          <w:p w:rsidR="004F794B" w:rsidRPr="004F794B" w:rsidRDefault="004F794B" w:rsidP="004F794B">
            <w:pPr>
              <w:jc w:val="lowKashida"/>
              <w:rPr>
                <w:rFonts w:asciiTheme="majorBidi" w:hAnsiTheme="majorBidi" w:cstheme="majorBidi"/>
                <w:b/>
                <w:bCs/>
                <w:sz w:val="20"/>
                <w:szCs w:val="20"/>
                <w:rtl/>
                <w:lang w:bidi="ar-IQ"/>
              </w:rPr>
            </w:pPr>
            <w:r w:rsidRPr="004F794B">
              <w:rPr>
                <w:rFonts w:asciiTheme="majorBidi" w:hAnsiTheme="majorBidi" w:cstheme="majorBidi"/>
                <w:b/>
                <w:bCs/>
                <w:sz w:val="20"/>
                <w:szCs w:val="20"/>
                <w:rtl/>
                <w:lang w:bidi="ar-IQ"/>
              </w:rPr>
              <w:t>.</w:t>
            </w:r>
          </w:p>
          <w:p w:rsidR="004F794B" w:rsidRPr="004F794B" w:rsidRDefault="004F794B" w:rsidP="004F794B">
            <w:pPr>
              <w:rPr>
                <w:rFonts w:asciiTheme="majorBidi" w:hAnsiTheme="majorBidi" w:cstheme="majorBidi"/>
                <w:b/>
                <w:bCs/>
                <w:sz w:val="20"/>
                <w:szCs w:val="20"/>
                <w:rtl/>
                <w:lang w:bidi="ar-IQ"/>
              </w:rPr>
            </w:pPr>
            <w:r w:rsidRPr="004F794B">
              <w:rPr>
                <w:rFonts w:asciiTheme="majorBidi" w:hAnsiTheme="majorBidi" w:cstheme="majorBidi"/>
                <w:b/>
                <w:bCs/>
                <w:sz w:val="20"/>
                <w:szCs w:val="20"/>
                <w:rtl/>
                <w:lang w:bidi="ar-IQ"/>
              </w:rPr>
              <w:t xml:space="preserve">3- يوجه المرشد سؤال ما هي الافكار السلبية التي لا تتلائم مع واقع مجتمعنا ؟ </w:t>
            </w:r>
          </w:p>
          <w:p w:rsidR="004F794B" w:rsidRPr="004F794B" w:rsidRDefault="004F794B" w:rsidP="004F794B">
            <w:pPr>
              <w:rPr>
                <w:rFonts w:asciiTheme="majorBidi" w:hAnsiTheme="majorBidi" w:cstheme="majorBidi"/>
                <w:b/>
                <w:bCs/>
                <w:sz w:val="20"/>
                <w:szCs w:val="20"/>
                <w:rtl/>
                <w:lang w:bidi="ar-IQ"/>
              </w:rPr>
            </w:pPr>
            <w:r w:rsidRPr="004F794B">
              <w:rPr>
                <w:rFonts w:asciiTheme="majorBidi" w:hAnsiTheme="majorBidi" w:cstheme="majorBidi"/>
                <w:b/>
                <w:bCs/>
                <w:sz w:val="20"/>
                <w:szCs w:val="20"/>
                <w:rtl/>
                <w:lang w:bidi="ar-IQ"/>
              </w:rPr>
              <w:t xml:space="preserve">4- يلخص المرشد افكار التلاميذ على السبورة وتستخلص الافكار الخطأ التي يحملونها ويقوم بنقدها من خلال تصحيحها واعطائهم عبارات التوكيد الذاتي . </w:t>
            </w:r>
          </w:p>
          <w:p w:rsidR="004F794B" w:rsidRPr="004F794B" w:rsidRDefault="004F794B" w:rsidP="004F794B">
            <w:pPr>
              <w:rPr>
                <w:rFonts w:asciiTheme="majorBidi" w:hAnsiTheme="majorBidi" w:cstheme="majorBidi"/>
                <w:b/>
                <w:bCs/>
                <w:sz w:val="20"/>
                <w:szCs w:val="20"/>
                <w:rtl/>
                <w:lang w:bidi="ar-IQ"/>
              </w:rPr>
            </w:pPr>
            <w:r w:rsidRPr="004F794B">
              <w:rPr>
                <w:rFonts w:asciiTheme="majorBidi" w:hAnsiTheme="majorBidi" w:cstheme="majorBidi"/>
                <w:b/>
                <w:bCs/>
                <w:sz w:val="20"/>
                <w:szCs w:val="20"/>
                <w:rtl/>
                <w:lang w:bidi="ar-IQ"/>
              </w:rPr>
              <w:t xml:space="preserve">5- يقوم المرشد بتقديم التعزيز للتلاميذ </w:t>
            </w:r>
          </w:p>
          <w:p w:rsidR="004F794B" w:rsidRPr="004F794B" w:rsidRDefault="004F794B" w:rsidP="004F794B">
            <w:pPr>
              <w:jc w:val="lowKashida"/>
              <w:rPr>
                <w:rFonts w:asciiTheme="majorBidi" w:hAnsiTheme="majorBidi" w:cstheme="majorBidi"/>
                <w:b/>
                <w:bCs/>
                <w:sz w:val="20"/>
                <w:szCs w:val="20"/>
                <w:rtl/>
                <w:lang w:bidi="ar-IQ"/>
              </w:rPr>
            </w:pPr>
            <w:r w:rsidRPr="004F794B">
              <w:rPr>
                <w:rFonts w:asciiTheme="majorBidi" w:hAnsiTheme="majorBidi" w:cstheme="majorBidi"/>
                <w:b/>
                <w:bCs/>
                <w:sz w:val="20"/>
                <w:szCs w:val="20"/>
                <w:rtl/>
                <w:lang w:bidi="ar-IQ"/>
              </w:rPr>
              <w:t xml:space="preserve">6- الواجب البيتي يطلب المرشد من كل تلميذ كتابة الافكار السلبية والمعالجات لها .  </w:t>
            </w:r>
          </w:p>
        </w:tc>
        <w:tc>
          <w:tcPr>
            <w:tcW w:w="1503" w:type="dxa"/>
          </w:tcPr>
          <w:p w:rsidR="004F794B" w:rsidRPr="004F794B" w:rsidRDefault="004F794B" w:rsidP="004F794B">
            <w:pPr>
              <w:jc w:val="lowKashida"/>
              <w:rPr>
                <w:rFonts w:asciiTheme="majorBidi" w:hAnsiTheme="majorBidi" w:cstheme="majorBidi"/>
                <w:b/>
                <w:bCs/>
                <w:sz w:val="20"/>
                <w:szCs w:val="20"/>
                <w:rtl/>
                <w:lang w:bidi="ar-IQ"/>
              </w:rPr>
            </w:pPr>
            <w:r w:rsidRPr="004F794B">
              <w:rPr>
                <w:rFonts w:asciiTheme="majorBidi" w:hAnsiTheme="majorBidi" w:cstheme="majorBidi"/>
                <w:b/>
                <w:bCs/>
                <w:sz w:val="20"/>
                <w:szCs w:val="20"/>
                <w:rtl/>
                <w:lang w:bidi="ar-IQ"/>
              </w:rPr>
              <w:t>منح افراد المجموعة الفرصة لاصدار حكمهم فيما اذا كانت خطة الجلسة التي تدربوا عليها مفيدة في حياتهم اليومية</w:t>
            </w:r>
          </w:p>
        </w:tc>
      </w:tr>
    </w:tbl>
    <w:p w:rsidR="007F4245" w:rsidRDefault="007F4245" w:rsidP="007F4245">
      <w:pPr>
        <w:spacing w:after="0" w:line="240" w:lineRule="auto"/>
        <w:rPr>
          <w:rFonts w:asciiTheme="majorBidi" w:eastAsia="Times New Roman" w:hAnsiTheme="majorBidi" w:cstheme="majorBidi"/>
          <w:b/>
          <w:bCs/>
          <w:sz w:val="28"/>
          <w:szCs w:val="28"/>
          <w:rtl/>
          <w:lang w:bidi="ar-IQ"/>
        </w:rPr>
      </w:pPr>
      <w:r w:rsidRPr="004F794B">
        <w:rPr>
          <w:rFonts w:asciiTheme="majorBidi" w:eastAsia="Times New Roman" w:hAnsiTheme="majorBidi" w:cstheme="majorBidi"/>
          <w:b/>
          <w:bCs/>
          <w:sz w:val="28"/>
          <w:szCs w:val="28"/>
          <w:rtl/>
          <w:lang w:bidi="ar-IQ"/>
        </w:rPr>
        <w:t xml:space="preserve">الجلسة / الثانية                                                                                                                                                 وقت الجلسة / ( 45 ) دقيقة </w:t>
      </w:r>
    </w:p>
    <w:p w:rsidR="00471603" w:rsidRPr="004F794B" w:rsidRDefault="00471603" w:rsidP="007F4245">
      <w:pPr>
        <w:spacing w:after="0" w:line="240" w:lineRule="auto"/>
        <w:rPr>
          <w:rFonts w:asciiTheme="majorBidi" w:eastAsia="Times New Roman" w:hAnsiTheme="majorBidi" w:cstheme="majorBidi"/>
          <w:b/>
          <w:bCs/>
          <w:sz w:val="28"/>
          <w:szCs w:val="28"/>
          <w:rtl/>
          <w:lang w:bidi="ar-IQ"/>
        </w:rPr>
      </w:pPr>
    </w:p>
    <w:p w:rsidR="007F4245" w:rsidRPr="004F794B" w:rsidRDefault="007F4245" w:rsidP="007F4245">
      <w:pPr>
        <w:spacing w:after="0" w:line="240" w:lineRule="auto"/>
        <w:rPr>
          <w:rFonts w:asciiTheme="majorBidi" w:eastAsia="Times New Roman" w:hAnsiTheme="majorBidi" w:cstheme="majorBidi"/>
          <w:b/>
          <w:bCs/>
          <w:sz w:val="28"/>
          <w:szCs w:val="28"/>
          <w:rtl/>
          <w:lang w:bidi="ar-IQ"/>
        </w:rPr>
      </w:pPr>
    </w:p>
    <w:p w:rsidR="007F4245" w:rsidRPr="004F794B" w:rsidRDefault="00471603" w:rsidP="007F4245">
      <w:pPr>
        <w:spacing w:after="0" w:line="240" w:lineRule="auto"/>
        <w:rPr>
          <w:rFonts w:asciiTheme="majorBidi" w:eastAsia="Times New Roman" w:hAnsiTheme="majorBidi" w:cstheme="majorBidi"/>
          <w:b/>
          <w:bCs/>
          <w:sz w:val="20"/>
          <w:szCs w:val="20"/>
          <w:rtl/>
        </w:rPr>
      </w:pPr>
      <w:r w:rsidRPr="00E12657">
        <w:rPr>
          <w:rFonts w:asciiTheme="majorBidi" w:hAnsiTheme="majorBidi" w:cs="Sultan bold" w:hint="cs"/>
          <w:b/>
          <w:color w:val="000000" w:themeColor="text1"/>
          <w:sz w:val="28"/>
          <w:szCs w:val="28"/>
          <w:u w:val="single"/>
          <w:rtl/>
        </w:rPr>
        <w:t xml:space="preserve">الكتاب السنوي </w:t>
      </w:r>
      <w:r w:rsidRPr="00E12657">
        <w:rPr>
          <w:rFonts w:asciiTheme="majorBidi" w:hAnsiTheme="majorBidi" w:cs="Sultan bold"/>
          <w:b/>
          <w:color w:val="000000" w:themeColor="text1"/>
          <w:sz w:val="28"/>
          <w:szCs w:val="28"/>
          <w:u w:val="single"/>
          <w:rtl/>
        </w:rPr>
        <w:t>–</w:t>
      </w:r>
      <w:r w:rsidRPr="00E12657">
        <w:rPr>
          <w:rFonts w:asciiTheme="majorBidi" w:hAnsiTheme="majorBidi" w:cs="Sultan bold" w:hint="cs"/>
          <w:b/>
          <w:color w:val="000000" w:themeColor="text1"/>
          <w:sz w:val="28"/>
          <w:szCs w:val="28"/>
          <w:u w:val="single"/>
          <w:rtl/>
        </w:rPr>
        <w:t xml:space="preserve"> المجلد التاسع - 2014                                                                   م0م0 حسن عبدالله حسن</w:t>
      </w:r>
    </w:p>
    <w:p w:rsidR="007F4245" w:rsidRPr="004F794B" w:rsidRDefault="007F4245" w:rsidP="007F4245">
      <w:pPr>
        <w:spacing w:after="0" w:line="240" w:lineRule="auto"/>
        <w:rPr>
          <w:rFonts w:asciiTheme="majorBidi" w:eastAsia="Times New Roman" w:hAnsiTheme="majorBidi" w:cstheme="majorBidi"/>
          <w:b/>
          <w:bCs/>
          <w:sz w:val="20"/>
          <w:szCs w:val="20"/>
          <w:rtl/>
          <w:lang w:bidi="ar-IQ"/>
        </w:rPr>
      </w:pPr>
    </w:p>
    <w:p w:rsidR="007F4245" w:rsidRPr="00471603" w:rsidRDefault="007F4245" w:rsidP="007F4245">
      <w:pPr>
        <w:spacing w:after="0" w:line="240" w:lineRule="auto"/>
        <w:rPr>
          <w:rFonts w:asciiTheme="majorBidi" w:eastAsia="Times New Roman" w:hAnsiTheme="majorBidi" w:cstheme="majorBidi"/>
          <w:b/>
          <w:bCs/>
          <w:sz w:val="24"/>
          <w:szCs w:val="24"/>
          <w:rtl/>
          <w:lang w:bidi="ar-IQ"/>
        </w:rPr>
      </w:pPr>
      <w:r w:rsidRPr="00471603">
        <w:rPr>
          <w:rFonts w:asciiTheme="majorBidi" w:eastAsia="Times New Roman" w:hAnsiTheme="majorBidi" w:cstheme="majorBidi"/>
          <w:b/>
          <w:bCs/>
          <w:sz w:val="24"/>
          <w:szCs w:val="24"/>
          <w:rtl/>
          <w:lang w:bidi="ar-IQ"/>
        </w:rPr>
        <w:t>الجلسة  /السابعة                                                                                                                                                          وقت الجلسة/ (45) دقيقة</w:t>
      </w:r>
    </w:p>
    <w:p w:rsidR="00471603" w:rsidRPr="004F794B" w:rsidRDefault="00471603" w:rsidP="007F4245">
      <w:pPr>
        <w:spacing w:after="0" w:line="240" w:lineRule="auto"/>
        <w:rPr>
          <w:rFonts w:asciiTheme="majorBidi" w:eastAsia="Times New Roman" w:hAnsiTheme="majorBidi" w:cstheme="majorBidi"/>
          <w:b/>
          <w:bCs/>
          <w:sz w:val="20"/>
          <w:szCs w:val="20"/>
          <w:rtl/>
          <w:lang w:bidi="ar-IQ"/>
        </w:rPr>
      </w:pPr>
    </w:p>
    <w:tbl>
      <w:tblPr>
        <w:tblStyle w:val="ab"/>
        <w:bidiVisual/>
        <w:tblW w:w="9281" w:type="dxa"/>
        <w:tblInd w:w="-455" w:type="dxa"/>
        <w:tblLook w:val="01E0" w:firstRow="1" w:lastRow="1" w:firstColumn="1" w:lastColumn="1" w:noHBand="0" w:noVBand="0"/>
      </w:tblPr>
      <w:tblGrid>
        <w:gridCol w:w="482"/>
        <w:gridCol w:w="708"/>
        <w:gridCol w:w="1294"/>
        <w:gridCol w:w="1613"/>
        <w:gridCol w:w="3683"/>
        <w:gridCol w:w="1501"/>
      </w:tblGrid>
      <w:tr w:rsidR="007F4245" w:rsidRPr="004F794B" w:rsidTr="00471603">
        <w:trPr>
          <w:trHeight w:val="482"/>
        </w:trPr>
        <w:tc>
          <w:tcPr>
            <w:tcW w:w="422" w:type="dxa"/>
            <w:shd w:val="clear" w:color="auto" w:fill="A6A6A6"/>
          </w:tcPr>
          <w:p w:rsidR="007F4245" w:rsidRPr="00471603" w:rsidRDefault="007F4245" w:rsidP="007F4245">
            <w:pPr>
              <w:jc w:val="center"/>
              <w:rPr>
                <w:rFonts w:asciiTheme="majorBidi" w:hAnsiTheme="majorBidi" w:cstheme="majorBidi"/>
                <w:b/>
                <w:bCs/>
                <w:rtl/>
                <w:lang w:bidi="ar-IQ"/>
              </w:rPr>
            </w:pPr>
            <w:r w:rsidRPr="00471603">
              <w:rPr>
                <w:rFonts w:asciiTheme="majorBidi" w:hAnsiTheme="majorBidi" w:cstheme="majorBidi"/>
                <w:b/>
                <w:bCs/>
                <w:rtl/>
                <w:lang w:bidi="ar-IQ"/>
              </w:rPr>
              <w:lastRenderedPageBreak/>
              <w:t>ت</w:t>
            </w:r>
          </w:p>
        </w:tc>
        <w:tc>
          <w:tcPr>
            <w:tcW w:w="575" w:type="dxa"/>
            <w:shd w:val="clear" w:color="auto" w:fill="A6A6A6"/>
          </w:tcPr>
          <w:p w:rsidR="007F4245" w:rsidRPr="00471603" w:rsidRDefault="007F4245" w:rsidP="007F4245">
            <w:pPr>
              <w:jc w:val="center"/>
              <w:rPr>
                <w:rFonts w:asciiTheme="majorBidi" w:hAnsiTheme="majorBidi" w:cstheme="majorBidi"/>
                <w:b/>
                <w:bCs/>
                <w:rtl/>
                <w:lang w:bidi="ar-IQ"/>
              </w:rPr>
            </w:pPr>
            <w:r w:rsidRPr="00471603">
              <w:rPr>
                <w:rFonts w:asciiTheme="majorBidi" w:hAnsiTheme="majorBidi" w:cstheme="majorBidi"/>
                <w:b/>
                <w:bCs/>
                <w:rtl/>
                <w:lang w:bidi="ar-IQ"/>
              </w:rPr>
              <w:t>عنوان الجلسة</w:t>
            </w:r>
          </w:p>
        </w:tc>
        <w:tc>
          <w:tcPr>
            <w:tcW w:w="1310" w:type="dxa"/>
            <w:shd w:val="clear" w:color="auto" w:fill="A6A6A6"/>
          </w:tcPr>
          <w:p w:rsidR="007F4245" w:rsidRPr="00471603" w:rsidRDefault="007F4245" w:rsidP="007F4245">
            <w:pPr>
              <w:jc w:val="center"/>
              <w:rPr>
                <w:rFonts w:asciiTheme="majorBidi" w:hAnsiTheme="majorBidi" w:cstheme="majorBidi"/>
                <w:b/>
                <w:bCs/>
                <w:rtl/>
                <w:lang w:bidi="ar-IQ"/>
              </w:rPr>
            </w:pPr>
            <w:r w:rsidRPr="00471603">
              <w:rPr>
                <w:rFonts w:asciiTheme="majorBidi" w:hAnsiTheme="majorBidi" w:cstheme="majorBidi"/>
                <w:b/>
                <w:bCs/>
                <w:rtl/>
                <w:lang w:bidi="ar-IQ"/>
              </w:rPr>
              <w:t>الحاجات المرتبطة بالموضوع</w:t>
            </w:r>
          </w:p>
        </w:tc>
        <w:tc>
          <w:tcPr>
            <w:tcW w:w="1639" w:type="dxa"/>
            <w:shd w:val="clear" w:color="auto" w:fill="A6A6A6"/>
          </w:tcPr>
          <w:p w:rsidR="007F4245" w:rsidRPr="00471603" w:rsidRDefault="007F4245" w:rsidP="007F4245">
            <w:pPr>
              <w:jc w:val="center"/>
              <w:rPr>
                <w:rFonts w:asciiTheme="majorBidi" w:hAnsiTheme="majorBidi" w:cstheme="majorBidi"/>
                <w:b/>
                <w:bCs/>
                <w:rtl/>
                <w:lang w:bidi="ar-IQ"/>
              </w:rPr>
            </w:pPr>
            <w:r w:rsidRPr="00471603">
              <w:rPr>
                <w:rFonts w:asciiTheme="majorBidi" w:hAnsiTheme="majorBidi" w:cstheme="majorBidi"/>
                <w:b/>
                <w:bCs/>
                <w:rtl/>
                <w:lang w:bidi="ar-IQ"/>
              </w:rPr>
              <w:t>الاهداف السلوكية</w:t>
            </w:r>
          </w:p>
        </w:tc>
        <w:tc>
          <w:tcPr>
            <w:tcW w:w="3805" w:type="dxa"/>
            <w:shd w:val="clear" w:color="auto" w:fill="A6A6A6"/>
          </w:tcPr>
          <w:p w:rsidR="007F4245" w:rsidRPr="00471603" w:rsidRDefault="007F4245" w:rsidP="007F4245">
            <w:pPr>
              <w:jc w:val="center"/>
              <w:rPr>
                <w:rFonts w:asciiTheme="majorBidi" w:hAnsiTheme="majorBidi" w:cstheme="majorBidi"/>
                <w:b/>
                <w:bCs/>
                <w:rtl/>
                <w:lang w:bidi="ar-IQ"/>
              </w:rPr>
            </w:pPr>
            <w:r w:rsidRPr="00471603">
              <w:rPr>
                <w:rFonts w:asciiTheme="majorBidi" w:hAnsiTheme="majorBidi" w:cstheme="majorBidi"/>
                <w:b/>
                <w:bCs/>
                <w:rtl/>
                <w:lang w:bidi="ar-IQ"/>
              </w:rPr>
              <w:t>الاستراتيجيات والنشاطات الارشادية</w:t>
            </w:r>
          </w:p>
        </w:tc>
        <w:tc>
          <w:tcPr>
            <w:tcW w:w="1530" w:type="dxa"/>
            <w:shd w:val="clear" w:color="auto" w:fill="A6A6A6"/>
          </w:tcPr>
          <w:p w:rsidR="007F4245" w:rsidRPr="00471603" w:rsidRDefault="007F4245" w:rsidP="007F4245">
            <w:pPr>
              <w:jc w:val="center"/>
              <w:rPr>
                <w:rFonts w:asciiTheme="majorBidi" w:hAnsiTheme="majorBidi" w:cstheme="majorBidi"/>
                <w:b/>
                <w:bCs/>
                <w:rtl/>
                <w:lang w:bidi="ar-IQ"/>
              </w:rPr>
            </w:pPr>
            <w:r w:rsidRPr="00471603">
              <w:rPr>
                <w:rFonts w:asciiTheme="majorBidi" w:hAnsiTheme="majorBidi" w:cstheme="majorBidi"/>
                <w:b/>
                <w:bCs/>
                <w:rtl/>
                <w:lang w:bidi="ar-IQ"/>
              </w:rPr>
              <w:t>التقويم البنائي</w:t>
            </w:r>
          </w:p>
        </w:tc>
      </w:tr>
      <w:tr w:rsidR="007F4245" w:rsidRPr="004F794B" w:rsidTr="00471603">
        <w:trPr>
          <w:cantSplit/>
          <w:trHeight w:val="1215"/>
        </w:trPr>
        <w:tc>
          <w:tcPr>
            <w:tcW w:w="422" w:type="dxa"/>
            <w:textDirection w:val="btLr"/>
          </w:tcPr>
          <w:p w:rsidR="007F4245" w:rsidRPr="00471603" w:rsidRDefault="007F4245" w:rsidP="007F4245">
            <w:pPr>
              <w:rPr>
                <w:rFonts w:asciiTheme="majorBidi" w:hAnsiTheme="majorBidi" w:cstheme="majorBidi"/>
                <w:b/>
                <w:bCs/>
                <w:rtl/>
                <w:lang w:bidi="ar-IQ"/>
              </w:rPr>
            </w:pPr>
            <w:r w:rsidRPr="00471603">
              <w:rPr>
                <w:rFonts w:asciiTheme="majorBidi" w:hAnsiTheme="majorBidi" w:cstheme="majorBidi"/>
                <w:b/>
                <w:bCs/>
                <w:rtl/>
                <w:lang w:bidi="ar-IQ"/>
              </w:rPr>
              <w:t>الجلسة السابع</w:t>
            </w:r>
          </w:p>
          <w:p w:rsidR="007F4245" w:rsidRPr="00471603" w:rsidRDefault="007F4245" w:rsidP="007F4245">
            <w:pPr>
              <w:ind w:left="113" w:right="113"/>
              <w:rPr>
                <w:rFonts w:asciiTheme="majorBidi" w:hAnsiTheme="majorBidi" w:cstheme="majorBidi"/>
                <w:b/>
                <w:bCs/>
                <w:rtl/>
                <w:lang w:bidi="ar-IQ"/>
              </w:rPr>
            </w:pPr>
          </w:p>
        </w:tc>
        <w:tc>
          <w:tcPr>
            <w:tcW w:w="575" w:type="dxa"/>
            <w:textDirection w:val="btLr"/>
          </w:tcPr>
          <w:p w:rsidR="007F4245" w:rsidRPr="00471603" w:rsidRDefault="007F4245" w:rsidP="007F4245">
            <w:pPr>
              <w:ind w:left="113" w:right="113"/>
              <w:jc w:val="center"/>
              <w:rPr>
                <w:rFonts w:asciiTheme="majorBidi" w:hAnsiTheme="majorBidi" w:cstheme="majorBidi"/>
                <w:b/>
                <w:bCs/>
                <w:rtl/>
                <w:lang w:bidi="ar-IQ"/>
              </w:rPr>
            </w:pPr>
            <w:r w:rsidRPr="00471603">
              <w:rPr>
                <w:rFonts w:asciiTheme="majorBidi" w:hAnsiTheme="majorBidi" w:cstheme="majorBidi"/>
                <w:b/>
                <w:bCs/>
                <w:rtl/>
                <w:lang w:bidi="ar-IQ"/>
              </w:rPr>
              <w:t>اتخاذ الفرار</w:t>
            </w:r>
          </w:p>
        </w:tc>
        <w:tc>
          <w:tcPr>
            <w:tcW w:w="1310" w:type="dxa"/>
          </w:tcPr>
          <w:p w:rsidR="007F4245" w:rsidRPr="00471603" w:rsidRDefault="007F4245" w:rsidP="007F4245">
            <w:pPr>
              <w:ind w:left="121" w:hanging="121"/>
              <w:jc w:val="lowKashida"/>
              <w:rPr>
                <w:rFonts w:asciiTheme="majorBidi" w:hAnsiTheme="majorBidi" w:cstheme="majorBidi"/>
                <w:rtl/>
                <w:lang w:bidi="ar-IQ"/>
              </w:rPr>
            </w:pPr>
            <w:r w:rsidRPr="00471603">
              <w:rPr>
                <w:rFonts w:asciiTheme="majorBidi" w:hAnsiTheme="majorBidi" w:cstheme="majorBidi"/>
                <w:b/>
                <w:bCs/>
                <w:rtl/>
                <w:lang w:bidi="ar-IQ"/>
              </w:rPr>
              <w:t xml:space="preserve">  تنمية قابلية الفرد في اتخاذ القرار مهما كانت النتائج</w:t>
            </w:r>
            <w:r w:rsidRPr="00471603">
              <w:rPr>
                <w:rFonts w:asciiTheme="majorBidi" w:hAnsiTheme="majorBidi" w:cstheme="majorBidi"/>
                <w:rtl/>
                <w:lang w:bidi="ar-IQ"/>
              </w:rPr>
              <w:t xml:space="preserve"> .</w:t>
            </w:r>
          </w:p>
          <w:p w:rsidR="007F4245" w:rsidRPr="00471603" w:rsidRDefault="007F4245" w:rsidP="007F4245">
            <w:pPr>
              <w:ind w:left="121" w:hanging="121"/>
              <w:jc w:val="lowKashida"/>
              <w:rPr>
                <w:rFonts w:asciiTheme="majorBidi" w:hAnsiTheme="majorBidi" w:cstheme="majorBidi"/>
                <w:rtl/>
              </w:rPr>
            </w:pPr>
          </w:p>
          <w:p w:rsidR="007F4245" w:rsidRPr="00471603" w:rsidRDefault="007F4245" w:rsidP="007F4245">
            <w:pPr>
              <w:jc w:val="lowKashida"/>
              <w:rPr>
                <w:rFonts w:asciiTheme="majorBidi" w:hAnsiTheme="majorBidi" w:cstheme="majorBidi"/>
                <w:b/>
                <w:bCs/>
                <w:rtl/>
              </w:rPr>
            </w:pPr>
          </w:p>
        </w:tc>
        <w:tc>
          <w:tcPr>
            <w:tcW w:w="1639" w:type="dxa"/>
          </w:tcPr>
          <w:p w:rsidR="007F4245" w:rsidRPr="00471603" w:rsidRDefault="007F4245" w:rsidP="007F4245">
            <w:pPr>
              <w:ind w:left="121" w:hanging="121"/>
              <w:jc w:val="lowKashida"/>
              <w:rPr>
                <w:rFonts w:asciiTheme="majorBidi" w:hAnsiTheme="majorBidi" w:cstheme="majorBidi"/>
                <w:b/>
                <w:bCs/>
                <w:rtl/>
                <w:lang w:bidi="ar-IQ"/>
              </w:rPr>
            </w:pPr>
            <w:r w:rsidRPr="00471603">
              <w:rPr>
                <w:rFonts w:asciiTheme="majorBidi" w:hAnsiTheme="majorBidi" w:cstheme="majorBidi"/>
                <w:b/>
                <w:bCs/>
                <w:rtl/>
                <w:lang w:bidi="ar-IQ"/>
              </w:rPr>
              <w:t xml:space="preserve"> أن يتعرف المسترشدين أهمية اتخاذ القرار.</w:t>
            </w:r>
          </w:p>
          <w:p w:rsidR="007F4245" w:rsidRPr="00471603" w:rsidRDefault="007F4245" w:rsidP="007F4245">
            <w:pPr>
              <w:ind w:left="121" w:hanging="121"/>
              <w:jc w:val="lowKashida"/>
              <w:rPr>
                <w:rFonts w:asciiTheme="majorBidi" w:hAnsiTheme="majorBidi" w:cstheme="majorBidi"/>
                <w:b/>
                <w:bCs/>
                <w:rtl/>
                <w:lang w:bidi="ar-IQ"/>
              </w:rPr>
            </w:pPr>
            <w:r w:rsidRPr="00471603">
              <w:rPr>
                <w:rFonts w:asciiTheme="majorBidi" w:hAnsiTheme="majorBidi" w:cstheme="majorBidi"/>
                <w:b/>
                <w:bCs/>
                <w:rtl/>
                <w:lang w:bidi="ar-IQ"/>
              </w:rPr>
              <w:t>أن يتعرف المسترشدين على كيفية اختيار البديل المناسب من بين عدة بدائل.</w:t>
            </w:r>
            <w:r w:rsidRPr="00471603">
              <w:rPr>
                <w:rFonts w:asciiTheme="majorBidi" w:hAnsiTheme="majorBidi" w:cstheme="majorBidi"/>
                <w:rtl/>
                <w:lang w:bidi="ar-IQ"/>
              </w:rPr>
              <w:t xml:space="preserve">  </w:t>
            </w:r>
          </w:p>
        </w:tc>
        <w:tc>
          <w:tcPr>
            <w:tcW w:w="3805" w:type="dxa"/>
          </w:tcPr>
          <w:p w:rsidR="007F4245" w:rsidRPr="00471603" w:rsidRDefault="007F4245" w:rsidP="007F4245">
            <w:pPr>
              <w:jc w:val="lowKashida"/>
              <w:rPr>
                <w:rFonts w:asciiTheme="majorBidi" w:hAnsiTheme="majorBidi" w:cstheme="majorBidi"/>
                <w:b/>
                <w:bCs/>
                <w:rtl/>
                <w:lang w:bidi="ar-IQ"/>
              </w:rPr>
            </w:pPr>
            <w:r w:rsidRPr="00471603">
              <w:rPr>
                <w:rFonts w:asciiTheme="majorBidi" w:hAnsiTheme="majorBidi" w:cstheme="majorBidi"/>
                <w:b/>
                <w:bCs/>
                <w:rtl/>
                <w:lang w:bidi="ar-IQ"/>
              </w:rPr>
              <w:t>1- يقوم الباحث بمتابعة التدريب ألبيتي وتقدم الشكر للمسترشدين الذين قاموا بأدائه بشكل جيد .</w:t>
            </w:r>
          </w:p>
          <w:p w:rsidR="007F4245" w:rsidRPr="00471603" w:rsidRDefault="007F4245" w:rsidP="007F4245">
            <w:pPr>
              <w:ind w:left="121" w:hanging="121"/>
              <w:jc w:val="lowKashida"/>
              <w:rPr>
                <w:rFonts w:asciiTheme="majorBidi" w:hAnsiTheme="majorBidi" w:cstheme="majorBidi"/>
                <w:b/>
                <w:bCs/>
                <w:rtl/>
                <w:lang w:bidi="ar-IQ"/>
              </w:rPr>
            </w:pPr>
            <w:r w:rsidRPr="00471603">
              <w:rPr>
                <w:rFonts w:asciiTheme="majorBidi" w:hAnsiTheme="majorBidi" w:cstheme="majorBidi"/>
                <w:b/>
                <w:bCs/>
                <w:rtl/>
                <w:lang w:bidi="ar-IQ"/>
              </w:rPr>
              <w:t>2- يقوم الباحث كتابة العبارتين الآتيتين على السبورة ومناقشتها مع المسترشدين :-</w:t>
            </w:r>
          </w:p>
          <w:p w:rsidR="007F4245" w:rsidRPr="00471603" w:rsidRDefault="007F4245" w:rsidP="007F4245">
            <w:pPr>
              <w:ind w:left="121" w:hanging="121"/>
              <w:jc w:val="lowKashida"/>
              <w:rPr>
                <w:rFonts w:asciiTheme="majorBidi" w:hAnsiTheme="majorBidi" w:cstheme="majorBidi"/>
                <w:b/>
                <w:bCs/>
                <w:rtl/>
                <w:lang w:bidi="ar-IQ"/>
              </w:rPr>
            </w:pPr>
            <w:r w:rsidRPr="00471603">
              <w:rPr>
                <w:rFonts w:asciiTheme="majorBidi" w:hAnsiTheme="majorBidi" w:cstheme="majorBidi"/>
                <w:b/>
                <w:bCs/>
                <w:rtl/>
                <w:lang w:bidi="ar-IQ"/>
              </w:rPr>
              <w:t>أ- ( ليس هناك من هو أكثر يأساً من المرء الذي أصبح اللاقرار هو عادته الوحيدة ) .</w:t>
            </w:r>
          </w:p>
          <w:p w:rsidR="007F4245" w:rsidRPr="00471603" w:rsidRDefault="007F4245" w:rsidP="007F4245">
            <w:pPr>
              <w:ind w:left="121" w:hanging="121"/>
              <w:jc w:val="lowKashida"/>
              <w:rPr>
                <w:rFonts w:asciiTheme="majorBidi" w:hAnsiTheme="majorBidi" w:cstheme="majorBidi"/>
                <w:b/>
                <w:bCs/>
                <w:rtl/>
                <w:lang w:bidi="ar-IQ"/>
              </w:rPr>
            </w:pPr>
            <w:r w:rsidRPr="00471603">
              <w:rPr>
                <w:rFonts w:asciiTheme="majorBidi" w:hAnsiTheme="majorBidi" w:cstheme="majorBidi"/>
                <w:b/>
                <w:bCs/>
                <w:rtl/>
                <w:lang w:bidi="ar-IQ"/>
              </w:rPr>
              <w:t xml:space="preserve">ب- ( من أكثر الأخطاء التي يرتكبها الإنسان في حياته ، كانت نتيجة لمواقف كان من الواجب فيها أن يقول لا </w:t>
            </w:r>
          </w:p>
          <w:p w:rsidR="007F4245" w:rsidRPr="00471603" w:rsidRDefault="007F4245" w:rsidP="007F4245">
            <w:pPr>
              <w:ind w:left="121" w:hanging="121"/>
              <w:jc w:val="lowKashida"/>
              <w:rPr>
                <w:rFonts w:asciiTheme="majorBidi" w:hAnsiTheme="majorBidi" w:cstheme="majorBidi"/>
                <w:b/>
                <w:bCs/>
                <w:rtl/>
                <w:lang w:bidi="ar-IQ"/>
              </w:rPr>
            </w:pPr>
            <w:r w:rsidRPr="00471603">
              <w:rPr>
                <w:rFonts w:asciiTheme="majorBidi" w:hAnsiTheme="majorBidi" w:cstheme="majorBidi"/>
                <w:b/>
                <w:bCs/>
                <w:rtl/>
                <w:lang w:bidi="ar-IQ"/>
              </w:rPr>
              <w:t xml:space="preserve"> فقال نعم !!!!) </w:t>
            </w:r>
          </w:p>
          <w:p w:rsidR="007F4245" w:rsidRPr="00471603" w:rsidRDefault="007F4245" w:rsidP="007F4245">
            <w:pPr>
              <w:ind w:left="121" w:hanging="121"/>
              <w:jc w:val="lowKashida"/>
              <w:rPr>
                <w:rFonts w:asciiTheme="majorBidi" w:hAnsiTheme="majorBidi" w:cstheme="majorBidi"/>
                <w:b/>
                <w:bCs/>
                <w:rtl/>
                <w:lang w:bidi="ar-IQ"/>
              </w:rPr>
            </w:pPr>
            <w:r w:rsidRPr="00471603">
              <w:rPr>
                <w:rFonts w:asciiTheme="majorBidi" w:hAnsiTheme="majorBidi" w:cstheme="majorBidi"/>
                <w:b/>
                <w:bCs/>
                <w:rtl/>
                <w:lang w:bidi="ar-IQ"/>
              </w:rPr>
              <w:t xml:space="preserve">3-يلخص الباحث  أفكار المسترشدين ويستخلص الأفكار الخطأ التي يحملونها ويقوم بتفنيدها من خلال تصحيحها وإعطائهم عبارات التوكيد الذاتي  </w:t>
            </w:r>
          </w:p>
          <w:p w:rsidR="007F4245" w:rsidRPr="00471603" w:rsidRDefault="007F4245" w:rsidP="007F4245">
            <w:pPr>
              <w:ind w:left="121" w:hanging="121"/>
              <w:jc w:val="lowKashida"/>
              <w:rPr>
                <w:rFonts w:asciiTheme="majorBidi" w:hAnsiTheme="majorBidi" w:cstheme="majorBidi"/>
                <w:b/>
                <w:bCs/>
                <w:rtl/>
                <w:lang w:bidi="ar-IQ"/>
              </w:rPr>
            </w:pPr>
            <w:r w:rsidRPr="00471603">
              <w:rPr>
                <w:rFonts w:asciiTheme="majorBidi" w:hAnsiTheme="majorBidi" w:cstheme="majorBidi"/>
                <w:b/>
                <w:bCs/>
                <w:rtl/>
                <w:lang w:bidi="ar-IQ"/>
              </w:rPr>
              <w:t xml:space="preserve">4- يوضح الباحث للمسترشدين ما هو القرار وكتابته على السبورة (اتخاذ القرار هو الاختيار أو التوصل إلى النتيجة ، أي أنك حيث تتخذ قرار تكون على مفترق طريق إذ عليك تحديد خيار واحد بين بديلين وأكثر. </w:t>
            </w:r>
          </w:p>
          <w:p w:rsidR="007F4245" w:rsidRPr="00471603" w:rsidRDefault="007F4245" w:rsidP="007F4245">
            <w:pPr>
              <w:ind w:left="121" w:hanging="121"/>
              <w:jc w:val="lowKashida"/>
              <w:rPr>
                <w:rFonts w:asciiTheme="majorBidi" w:hAnsiTheme="majorBidi" w:cstheme="majorBidi"/>
                <w:b/>
                <w:bCs/>
                <w:rtl/>
                <w:lang w:bidi="ar-IQ"/>
              </w:rPr>
            </w:pPr>
            <w:r w:rsidRPr="00471603">
              <w:rPr>
                <w:rFonts w:asciiTheme="majorBidi" w:hAnsiTheme="majorBidi" w:cstheme="majorBidi"/>
                <w:b/>
                <w:bCs/>
                <w:rtl/>
                <w:lang w:bidi="ar-IQ"/>
              </w:rPr>
              <w:t>5- ثم يوضح الباحث الفرق بين حل المشكلات واتخاذ القرار .</w:t>
            </w:r>
          </w:p>
          <w:p w:rsidR="007F4245" w:rsidRPr="00471603" w:rsidRDefault="007F4245" w:rsidP="007F4245">
            <w:pPr>
              <w:ind w:left="121" w:hanging="121"/>
              <w:jc w:val="lowKashida"/>
              <w:rPr>
                <w:rFonts w:asciiTheme="majorBidi" w:hAnsiTheme="majorBidi" w:cstheme="majorBidi"/>
                <w:b/>
                <w:bCs/>
                <w:rtl/>
                <w:lang w:bidi="ar-IQ"/>
              </w:rPr>
            </w:pPr>
            <w:r w:rsidRPr="00471603">
              <w:rPr>
                <w:rFonts w:asciiTheme="majorBidi" w:hAnsiTheme="majorBidi" w:cstheme="majorBidi"/>
                <w:b/>
                <w:bCs/>
                <w:rtl/>
                <w:lang w:bidi="ar-IQ"/>
              </w:rPr>
              <w:t>6- يوضح الباحث للمسترشدين طرق اتخاذ القرار .</w:t>
            </w:r>
          </w:p>
          <w:p w:rsidR="007F4245" w:rsidRPr="00471603" w:rsidRDefault="007F4245" w:rsidP="007F4245">
            <w:pPr>
              <w:ind w:left="121" w:hanging="121"/>
              <w:jc w:val="lowKashida"/>
              <w:rPr>
                <w:rFonts w:asciiTheme="majorBidi" w:hAnsiTheme="majorBidi" w:cstheme="majorBidi"/>
                <w:b/>
                <w:bCs/>
                <w:rtl/>
                <w:lang w:bidi="ar-IQ"/>
              </w:rPr>
            </w:pPr>
            <w:r w:rsidRPr="00471603">
              <w:rPr>
                <w:rFonts w:asciiTheme="majorBidi" w:hAnsiTheme="majorBidi" w:cstheme="majorBidi"/>
                <w:b/>
                <w:bCs/>
                <w:rtl/>
                <w:lang w:bidi="ar-IQ"/>
              </w:rPr>
              <w:t>7- يقوم الباحث بتقديم التعزيز للمسترشدين .</w:t>
            </w:r>
          </w:p>
          <w:p w:rsidR="007F4245" w:rsidRPr="00471603" w:rsidRDefault="007F4245" w:rsidP="007F4245">
            <w:pPr>
              <w:ind w:left="121" w:hanging="121"/>
              <w:jc w:val="lowKashida"/>
              <w:rPr>
                <w:rFonts w:asciiTheme="majorBidi" w:hAnsiTheme="majorBidi" w:cstheme="majorBidi"/>
                <w:b/>
                <w:bCs/>
                <w:rtl/>
                <w:lang w:bidi="ar-IQ"/>
              </w:rPr>
            </w:pPr>
            <w:r w:rsidRPr="00471603">
              <w:rPr>
                <w:rFonts w:asciiTheme="majorBidi" w:hAnsiTheme="majorBidi" w:cstheme="majorBidi"/>
                <w:b/>
                <w:bCs/>
                <w:rtl/>
                <w:lang w:bidi="ar-IQ"/>
              </w:rPr>
              <w:t>8- يقوم الباحث بتلخيص السلبيات والايجابيات في الجلسة .</w:t>
            </w:r>
          </w:p>
        </w:tc>
        <w:tc>
          <w:tcPr>
            <w:tcW w:w="1530" w:type="dxa"/>
          </w:tcPr>
          <w:p w:rsidR="007F4245" w:rsidRPr="00471603" w:rsidRDefault="007F4245" w:rsidP="007F4245">
            <w:pPr>
              <w:jc w:val="lowKashida"/>
              <w:rPr>
                <w:rFonts w:asciiTheme="majorBidi" w:hAnsiTheme="majorBidi" w:cstheme="majorBidi"/>
                <w:b/>
                <w:bCs/>
                <w:rtl/>
                <w:lang w:bidi="ar-IQ"/>
              </w:rPr>
            </w:pPr>
            <w:r w:rsidRPr="00471603">
              <w:rPr>
                <w:rFonts w:asciiTheme="majorBidi" w:hAnsiTheme="majorBidi" w:cstheme="majorBidi"/>
                <w:b/>
                <w:bCs/>
                <w:rtl/>
                <w:lang w:bidi="ar-IQ"/>
              </w:rPr>
              <w:t>يوجه الباحث سؤالاً :-</w:t>
            </w:r>
          </w:p>
          <w:p w:rsidR="007F4245" w:rsidRPr="00471603" w:rsidRDefault="007F4245" w:rsidP="007F4245">
            <w:pPr>
              <w:jc w:val="lowKashida"/>
              <w:rPr>
                <w:rFonts w:asciiTheme="majorBidi" w:hAnsiTheme="majorBidi" w:cstheme="majorBidi"/>
                <w:b/>
                <w:bCs/>
                <w:rtl/>
                <w:lang w:bidi="ar-IQ"/>
              </w:rPr>
            </w:pPr>
            <w:r w:rsidRPr="00471603">
              <w:rPr>
                <w:rFonts w:asciiTheme="majorBidi" w:hAnsiTheme="majorBidi" w:cstheme="majorBidi"/>
                <w:b/>
                <w:bCs/>
                <w:rtl/>
                <w:lang w:bidi="ar-IQ"/>
              </w:rPr>
              <w:t xml:space="preserve">ماهي أهمية اتخاذ القرار في حياتنا ؟ </w:t>
            </w:r>
          </w:p>
          <w:p w:rsidR="007F4245" w:rsidRPr="00471603" w:rsidRDefault="007F4245" w:rsidP="007F4245">
            <w:pPr>
              <w:jc w:val="lowKashida"/>
              <w:rPr>
                <w:rFonts w:asciiTheme="majorBidi" w:hAnsiTheme="majorBidi" w:cstheme="majorBidi"/>
                <w:b/>
                <w:bCs/>
                <w:rtl/>
                <w:lang w:bidi="ar-IQ"/>
              </w:rPr>
            </w:pPr>
            <w:r w:rsidRPr="00471603">
              <w:rPr>
                <w:rFonts w:asciiTheme="majorBidi" w:hAnsiTheme="majorBidi" w:cstheme="majorBidi"/>
                <w:b/>
                <w:bCs/>
                <w:rtl/>
                <w:lang w:bidi="ar-IQ"/>
              </w:rPr>
              <w:t>- ماذا استفدتم من هذه الجلسة ؟</w:t>
            </w:r>
          </w:p>
          <w:p w:rsidR="007F4245" w:rsidRPr="00471603" w:rsidRDefault="007F4245" w:rsidP="007F4245">
            <w:pPr>
              <w:rPr>
                <w:rFonts w:asciiTheme="majorBidi" w:hAnsiTheme="majorBidi" w:cstheme="majorBidi"/>
                <w:b/>
                <w:bCs/>
                <w:rtl/>
                <w:lang w:bidi="ar-IQ"/>
              </w:rPr>
            </w:pPr>
            <w:r w:rsidRPr="00471603">
              <w:rPr>
                <w:rFonts w:asciiTheme="majorBidi" w:hAnsiTheme="majorBidi" w:cstheme="majorBidi"/>
                <w:b/>
                <w:bCs/>
                <w:rtl/>
                <w:lang w:bidi="ar-IQ"/>
              </w:rPr>
              <w:t>- يقوم الباحث بتلخيص سلبيات وايجابيات الجلسة</w:t>
            </w:r>
          </w:p>
        </w:tc>
      </w:tr>
    </w:tbl>
    <w:p w:rsidR="00471603" w:rsidRDefault="00471603" w:rsidP="007F4245">
      <w:pPr>
        <w:spacing w:after="0" w:line="264" w:lineRule="auto"/>
        <w:jc w:val="both"/>
        <w:rPr>
          <w:rFonts w:asciiTheme="majorBidi" w:eastAsia="Times New Roman" w:hAnsiTheme="majorBidi" w:cstheme="majorBidi"/>
          <w:b/>
          <w:bCs/>
          <w:sz w:val="32"/>
          <w:szCs w:val="32"/>
          <w:rtl/>
          <w:lang w:bidi="ar-IQ"/>
        </w:rPr>
      </w:pPr>
    </w:p>
    <w:p w:rsidR="00471603" w:rsidRDefault="00471603" w:rsidP="007F4245">
      <w:pPr>
        <w:spacing w:after="0" w:line="264" w:lineRule="auto"/>
        <w:jc w:val="both"/>
        <w:rPr>
          <w:rFonts w:asciiTheme="majorBidi" w:eastAsia="Times New Roman" w:hAnsiTheme="majorBidi" w:cstheme="majorBidi"/>
          <w:b/>
          <w:bCs/>
          <w:sz w:val="32"/>
          <w:szCs w:val="32"/>
          <w:rtl/>
          <w:lang w:bidi="ar-IQ"/>
        </w:rPr>
      </w:pPr>
    </w:p>
    <w:p w:rsidR="00471603" w:rsidRDefault="00471603" w:rsidP="007F4245">
      <w:pPr>
        <w:spacing w:after="0" w:line="264" w:lineRule="auto"/>
        <w:jc w:val="both"/>
        <w:rPr>
          <w:rFonts w:asciiTheme="majorBidi" w:eastAsia="Times New Roman" w:hAnsiTheme="majorBidi" w:cstheme="majorBidi"/>
          <w:b/>
          <w:bCs/>
          <w:sz w:val="32"/>
          <w:szCs w:val="32"/>
          <w:rtl/>
          <w:lang w:bidi="ar-IQ"/>
        </w:rPr>
      </w:pPr>
    </w:p>
    <w:p w:rsidR="00471603" w:rsidRDefault="00471603" w:rsidP="007F4245">
      <w:pPr>
        <w:spacing w:after="0" w:line="264" w:lineRule="auto"/>
        <w:jc w:val="both"/>
        <w:rPr>
          <w:rFonts w:asciiTheme="majorBidi" w:eastAsia="Times New Roman" w:hAnsiTheme="majorBidi" w:cstheme="majorBidi"/>
          <w:b/>
          <w:bCs/>
          <w:sz w:val="32"/>
          <w:szCs w:val="32"/>
          <w:rtl/>
          <w:lang w:bidi="ar-IQ"/>
        </w:rPr>
      </w:pPr>
    </w:p>
    <w:p w:rsidR="00471603" w:rsidRDefault="00471603" w:rsidP="007F4245">
      <w:pPr>
        <w:spacing w:after="0" w:line="264" w:lineRule="auto"/>
        <w:jc w:val="both"/>
        <w:rPr>
          <w:rFonts w:asciiTheme="majorBidi" w:eastAsia="Times New Roman" w:hAnsiTheme="majorBidi" w:cstheme="majorBidi"/>
          <w:b/>
          <w:bCs/>
          <w:sz w:val="32"/>
          <w:szCs w:val="32"/>
          <w:rtl/>
          <w:lang w:bidi="ar-IQ"/>
        </w:rPr>
      </w:pPr>
    </w:p>
    <w:p w:rsidR="00471603" w:rsidRDefault="00471603" w:rsidP="007F4245">
      <w:pPr>
        <w:spacing w:after="0" w:line="264" w:lineRule="auto"/>
        <w:jc w:val="both"/>
        <w:rPr>
          <w:rFonts w:asciiTheme="majorBidi" w:eastAsia="Times New Roman" w:hAnsiTheme="majorBidi" w:cstheme="majorBidi"/>
          <w:b/>
          <w:bCs/>
          <w:sz w:val="32"/>
          <w:szCs w:val="32"/>
          <w:rtl/>
          <w:lang w:bidi="ar-IQ"/>
        </w:rPr>
      </w:pPr>
    </w:p>
    <w:p w:rsidR="00471603" w:rsidRPr="004F794B" w:rsidRDefault="00471603" w:rsidP="00471603">
      <w:pPr>
        <w:spacing w:after="0" w:line="264" w:lineRule="auto"/>
        <w:rPr>
          <w:rFonts w:asciiTheme="majorBidi" w:eastAsia="Times New Roman" w:hAnsiTheme="majorBidi" w:cstheme="majorBidi"/>
          <w:b/>
          <w:bCs/>
          <w:sz w:val="32"/>
          <w:szCs w:val="32"/>
          <w:rtl/>
        </w:rPr>
      </w:pPr>
      <w:r w:rsidRPr="004F794B">
        <w:rPr>
          <w:rFonts w:asciiTheme="majorBidi" w:hAnsiTheme="majorBidi" w:cs="Sultan bold"/>
          <w:b/>
          <w:color w:val="000000" w:themeColor="text1"/>
          <w:sz w:val="28"/>
          <w:szCs w:val="28"/>
          <w:u w:val="single"/>
          <w:rtl/>
        </w:rPr>
        <w:t>الكتاب السنوي – المجلد التاسع - 2014                           فاعلية برنامج إرشاديّ للحدّ من الشعور باليأس</w:t>
      </w:r>
      <w:r w:rsidRPr="004F794B">
        <w:rPr>
          <w:rFonts w:asciiTheme="majorBidi" w:eastAsia="Times New Roman" w:hAnsiTheme="majorBidi" w:cstheme="majorBidi"/>
          <w:sz w:val="32"/>
          <w:szCs w:val="32"/>
          <w:rtl/>
        </w:rPr>
        <w:t xml:space="preserve"> </w:t>
      </w:r>
    </w:p>
    <w:p w:rsidR="00471603" w:rsidRDefault="00471603" w:rsidP="007F4245">
      <w:pPr>
        <w:spacing w:after="0" w:line="264" w:lineRule="auto"/>
        <w:jc w:val="both"/>
        <w:rPr>
          <w:rFonts w:asciiTheme="majorBidi" w:eastAsia="Times New Roman" w:hAnsiTheme="majorBidi" w:cstheme="majorBidi"/>
          <w:b/>
          <w:bCs/>
          <w:sz w:val="32"/>
          <w:szCs w:val="32"/>
          <w:rtl/>
        </w:rPr>
      </w:pPr>
    </w:p>
    <w:p w:rsidR="007F4245" w:rsidRDefault="007F4245" w:rsidP="007F4245">
      <w:pPr>
        <w:spacing w:after="0" w:line="264" w:lineRule="auto"/>
        <w:jc w:val="both"/>
        <w:rPr>
          <w:rFonts w:asciiTheme="majorBidi" w:eastAsia="Times New Roman" w:hAnsiTheme="majorBidi" w:cstheme="majorBidi"/>
          <w:b/>
          <w:bCs/>
          <w:sz w:val="36"/>
          <w:szCs w:val="36"/>
          <w:rtl/>
        </w:rPr>
      </w:pPr>
      <w:r w:rsidRPr="00471603">
        <w:rPr>
          <w:rFonts w:asciiTheme="majorBidi" w:eastAsia="Times New Roman" w:hAnsiTheme="majorBidi" w:cstheme="majorBidi"/>
          <w:b/>
          <w:bCs/>
          <w:sz w:val="36"/>
          <w:szCs w:val="36"/>
          <w:rtl/>
        </w:rPr>
        <w:lastRenderedPageBreak/>
        <w:t>الوسائل الإحصائية</w:t>
      </w:r>
    </w:p>
    <w:p w:rsidR="00471603" w:rsidRPr="00471603" w:rsidRDefault="00471603" w:rsidP="007F4245">
      <w:pPr>
        <w:spacing w:after="0" w:line="264" w:lineRule="auto"/>
        <w:jc w:val="both"/>
        <w:rPr>
          <w:rFonts w:asciiTheme="majorBidi" w:eastAsia="Times New Roman" w:hAnsiTheme="majorBidi" w:cstheme="majorBidi"/>
          <w:b/>
          <w:bCs/>
          <w:sz w:val="36"/>
          <w:szCs w:val="36"/>
          <w:rtl/>
        </w:rPr>
      </w:pPr>
    </w:p>
    <w:p w:rsidR="007F4245" w:rsidRDefault="007F4245" w:rsidP="007F4245">
      <w:pPr>
        <w:spacing w:after="0" w:line="264" w:lineRule="auto"/>
        <w:ind w:firstLine="566"/>
        <w:jc w:val="both"/>
        <w:rPr>
          <w:rFonts w:asciiTheme="majorBidi" w:eastAsia="Times New Roman" w:hAnsiTheme="majorBidi" w:cstheme="majorBidi"/>
          <w:b/>
          <w:bCs/>
          <w:sz w:val="36"/>
          <w:szCs w:val="36"/>
          <w:rtl/>
        </w:rPr>
      </w:pPr>
      <w:r w:rsidRPr="00471603">
        <w:rPr>
          <w:rFonts w:asciiTheme="majorBidi" w:eastAsia="Times New Roman" w:hAnsiTheme="majorBidi" w:cstheme="majorBidi"/>
          <w:b/>
          <w:bCs/>
          <w:sz w:val="36"/>
          <w:szCs w:val="36"/>
          <w:rtl/>
        </w:rPr>
        <w:t>تحقيقاً لأهداف البحث الحالي ، استخدمت الوسائل الإحصائية الآتية:</w:t>
      </w:r>
    </w:p>
    <w:p w:rsidR="00471603" w:rsidRPr="00471603" w:rsidRDefault="00471603" w:rsidP="007F4245">
      <w:pPr>
        <w:spacing w:after="0" w:line="264" w:lineRule="auto"/>
        <w:ind w:firstLine="566"/>
        <w:jc w:val="both"/>
        <w:rPr>
          <w:rFonts w:asciiTheme="majorBidi" w:eastAsia="Times New Roman" w:hAnsiTheme="majorBidi" w:cstheme="majorBidi"/>
          <w:b/>
          <w:bCs/>
          <w:sz w:val="36"/>
          <w:szCs w:val="36"/>
          <w:rtl/>
        </w:rPr>
      </w:pPr>
    </w:p>
    <w:p w:rsidR="007F4245" w:rsidRPr="00471603" w:rsidRDefault="007F4245" w:rsidP="007F4245">
      <w:pPr>
        <w:spacing w:after="0" w:line="264" w:lineRule="auto"/>
        <w:ind w:hanging="1"/>
        <w:jc w:val="both"/>
        <w:rPr>
          <w:rFonts w:asciiTheme="majorBidi" w:eastAsia="Times New Roman" w:hAnsiTheme="majorBidi" w:cstheme="majorBidi"/>
          <w:b/>
          <w:bCs/>
          <w:sz w:val="36"/>
          <w:szCs w:val="36"/>
          <w:rtl/>
        </w:rPr>
      </w:pPr>
      <w:r w:rsidRPr="00471603">
        <w:rPr>
          <w:rFonts w:asciiTheme="majorBidi" w:eastAsia="Times New Roman" w:hAnsiTheme="majorBidi" w:cstheme="majorBidi"/>
          <w:b/>
          <w:bCs/>
          <w:sz w:val="36"/>
          <w:szCs w:val="36"/>
          <w:rtl/>
        </w:rPr>
        <w:t xml:space="preserve">1- اختبار مربع كاي </w:t>
      </w:r>
      <w:r w:rsidRPr="00471603">
        <w:rPr>
          <w:rFonts w:asciiTheme="majorBidi" w:eastAsia="Times New Roman" w:hAnsiTheme="majorBidi" w:cstheme="majorBidi"/>
          <w:b/>
          <w:bCs/>
          <w:sz w:val="36"/>
          <w:szCs w:val="36"/>
        </w:rPr>
        <w:t>(Chi-square)</w:t>
      </w:r>
    </w:p>
    <w:p w:rsidR="007F4245" w:rsidRPr="00B3428E" w:rsidRDefault="007F4245" w:rsidP="007F4245">
      <w:pPr>
        <w:spacing w:after="0" w:line="264" w:lineRule="auto"/>
        <w:ind w:firstLine="566"/>
        <w:jc w:val="both"/>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استخدم في معرفة دلالة الفروق بين عدد المحكمين الذين وافقوا على فقرات المقياس والذين لم يوافقوا عليه(ابو النيل ، 1984 ، ص192).</w:t>
      </w:r>
    </w:p>
    <w:p w:rsidR="007F4245" w:rsidRPr="00B3428E" w:rsidRDefault="007F4245" w:rsidP="007F4245">
      <w:pPr>
        <w:spacing w:after="0" w:line="264" w:lineRule="auto"/>
        <w:ind w:hanging="1"/>
        <w:jc w:val="both"/>
        <w:rPr>
          <w:rFonts w:asciiTheme="majorBidi" w:eastAsia="Times New Roman" w:hAnsiTheme="majorBidi" w:cstheme="majorBidi"/>
          <w:sz w:val="32"/>
          <w:szCs w:val="32"/>
          <w:rtl/>
        </w:rPr>
      </w:pPr>
    </w:p>
    <w:p w:rsidR="007F4245" w:rsidRPr="00471603" w:rsidRDefault="007F4245" w:rsidP="007F4245">
      <w:pPr>
        <w:spacing w:after="0" w:line="264" w:lineRule="auto"/>
        <w:ind w:hanging="1"/>
        <w:jc w:val="both"/>
        <w:rPr>
          <w:rFonts w:asciiTheme="majorBidi" w:eastAsia="Times New Roman" w:hAnsiTheme="majorBidi" w:cstheme="majorBidi"/>
          <w:b/>
          <w:bCs/>
          <w:sz w:val="36"/>
          <w:szCs w:val="36"/>
          <w:rtl/>
        </w:rPr>
      </w:pPr>
      <w:r w:rsidRPr="00471603">
        <w:rPr>
          <w:rFonts w:asciiTheme="majorBidi" w:eastAsia="Times New Roman" w:hAnsiTheme="majorBidi" w:cstheme="majorBidi"/>
          <w:b/>
          <w:bCs/>
          <w:sz w:val="36"/>
          <w:szCs w:val="36"/>
          <w:rtl/>
        </w:rPr>
        <w:t xml:space="preserve">2- اختبار مان-وتني </w:t>
      </w:r>
      <w:r w:rsidRPr="00471603">
        <w:rPr>
          <w:rFonts w:asciiTheme="majorBidi" w:eastAsia="Times New Roman" w:hAnsiTheme="majorBidi" w:cstheme="majorBidi"/>
          <w:b/>
          <w:bCs/>
          <w:sz w:val="36"/>
          <w:szCs w:val="36"/>
        </w:rPr>
        <w:t>(Witeny-mann)</w:t>
      </w:r>
    </w:p>
    <w:p w:rsidR="007F4245" w:rsidRPr="00B3428E" w:rsidRDefault="007F4245" w:rsidP="007F4245">
      <w:pPr>
        <w:spacing w:after="0" w:line="264" w:lineRule="auto"/>
        <w:ind w:firstLine="566"/>
        <w:jc w:val="both"/>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استخدم في معرفة دلالة الفرق بين المجموعتين التجريبية والضابطة بعد الانتهاء من التجربة وفي المتغيرات التي جرى التكافؤ بينها(عودة وآخرون ، 1988 ، ص440) و(عبد الرحمن ، 1983 ، ص130).</w:t>
      </w:r>
    </w:p>
    <w:p w:rsidR="007F4245" w:rsidRPr="00471603" w:rsidRDefault="007F4245" w:rsidP="007F4245">
      <w:pPr>
        <w:spacing w:after="0" w:line="264" w:lineRule="auto"/>
        <w:ind w:hanging="1"/>
        <w:jc w:val="both"/>
        <w:rPr>
          <w:rFonts w:asciiTheme="majorBidi" w:eastAsia="Times New Roman" w:hAnsiTheme="majorBidi" w:cstheme="majorBidi"/>
          <w:b/>
          <w:bCs/>
          <w:sz w:val="36"/>
          <w:szCs w:val="36"/>
          <w:rtl/>
        </w:rPr>
      </w:pPr>
    </w:p>
    <w:p w:rsidR="007F4245" w:rsidRPr="00471603" w:rsidRDefault="007F4245" w:rsidP="007F4245">
      <w:pPr>
        <w:spacing w:after="0" w:line="264" w:lineRule="auto"/>
        <w:ind w:hanging="1"/>
        <w:jc w:val="both"/>
        <w:rPr>
          <w:rFonts w:asciiTheme="majorBidi" w:eastAsia="Times New Roman" w:hAnsiTheme="majorBidi" w:cstheme="majorBidi"/>
          <w:b/>
          <w:bCs/>
          <w:sz w:val="36"/>
          <w:szCs w:val="36"/>
          <w:rtl/>
        </w:rPr>
      </w:pPr>
      <w:r w:rsidRPr="00471603">
        <w:rPr>
          <w:rFonts w:asciiTheme="majorBidi" w:eastAsia="Times New Roman" w:hAnsiTheme="majorBidi" w:cstheme="majorBidi"/>
          <w:b/>
          <w:bCs/>
          <w:sz w:val="36"/>
          <w:szCs w:val="36"/>
          <w:rtl/>
        </w:rPr>
        <w:t>3- معامل ارتباط بيرسون</w:t>
      </w:r>
    </w:p>
    <w:p w:rsidR="007F4245" w:rsidRDefault="007F4245" w:rsidP="007F4245">
      <w:pPr>
        <w:spacing w:after="0" w:line="264" w:lineRule="auto"/>
        <w:ind w:firstLine="566"/>
        <w:jc w:val="both"/>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استخدم لحساب معامل الثبات بطريقة التجزئة النصفية(عودة ، 1999 ، ص276).</w:t>
      </w:r>
    </w:p>
    <w:p w:rsidR="00471603" w:rsidRPr="00B3428E" w:rsidRDefault="00471603" w:rsidP="007F4245">
      <w:pPr>
        <w:spacing w:after="0" w:line="264" w:lineRule="auto"/>
        <w:ind w:firstLine="566"/>
        <w:jc w:val="both"/>
        <w:rPr>
          <w:rFonts w:asciiTheme="majorBidi" w:eastAsia="Times New Roman" w:hAnsiTheme="majorBidi" w:cstheme="majorBidi"/>
          <w:sz w:val="32"/>
          <w:szCs w:val="32"/>
          <w:rtl/>
        </w:rPr>
      </w:pPr>
    </w:p>
    <w:p w:rsidR="007F4245" w:rsidRPr="00471603" w:rsidRDefault="007F4245" w:rsidP="007F4245">
      <w:pPr>
        <w:spacing w:after="0" w:line="264" w:lineRule="auto"/>
        <w:ind w:hanging="1"/>
        <w:jc w:val="both"/>
        <w:rPr>
          <w:rFonts w:asciiTheme="majorBidi" w:eastAsia="Times New Roman" w:hAnsiTheme="majorBidi" w:cstheme="majorBidi"/>
          <w:b/>
          <w:bCs/>
          <w:sz w:val="36"/>
          <w:szCs w:val="36"/>
          <w:rtl/>
        </w:rPr>
      </w:pPr>
      <w:r w:rsidRPr="00471603">
        <w:rPr>
          <w:rFonts w:asciiTheme="majorBidi" w:eastAsia="Times New Roman" w:hAnsiTheme="majorBidi" w:cstheme="majorBidi"/>
          <w:b/>
          <w:bCs/>
          <w:sz w:val="36"/>
          <w:szCs w:val="36"/>
          <w:rtl/>
        </w:rPr>
        <w:t>4- معامل ارتباط (سبيرمان – براون)</w:t>
      </w:r>
    </w:p>
    <w:p w:rsidR="00471603" w:rsidRDefault="007F4245" w:rsidP="007F4245">
      <w:pPr>
        <w:spacing w:after="0" w:line="264" w:lineRule="auto"/>
        <w:ind w:firstLine="566"/>
        <w:jc w:val="both"/>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استخدم في تصحيح معامل ارتباط بيرسون بين جزئي المقياس عند حساب الثبات بطريقة التجزئة النصفية</w:t>
      </w:r>
      <w:r w:rsidRPr="00B3428E">
        <w:rPr>
          <w:rFonts w:asciiTheme="majorBidi" w:eastAsia="Times New Roman" w:hAnsiTheme="majorBidi" w:cstheme="majorBidi"/>
          <w:sz w:val="32"/>
          <w:szCs w:val="32"/>
        </w:rPr>
        <w:t>(Ebel, 1972, p:321)</w:t>
      </w:r>
    </w:p>
    <w:p w:rsidR="007F4245" w:rsidRPr="00B3428E" w:rsidRDefault="007F4245" w:rsidP="007F4245">
      <w:pPr>
        <w:spacing w:after="0" w:line="264" w:lineRule="auto"/>
        <w:ind w:firstLine="566"/>
        <w:jc w:val="both"/>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w:t>
      </w:r>
    </w:p>
    <w:p w:rsidR="007F4245" w:rsidRPr="00471603" w:rsidRDefault="007F4245" w:rsidP="007F4245">
      <w:pPr>
        <w:spacing w:after="0" w:line="360" w:lineRule="auto"/>
        <w:ind w:left="282" w:hanging="282"/>
        <w:jc w:val="lowKashida"/>
        <w:rPr>
          <w:rFonts w:asciiTheme="majorBidi" w:eastAsia="Times New Roman" w:hAnsiTheme="majorBidi" w:cstheme="majorBidi"/>
          <w:b/>
          <w:bCs/>
          <w:sz w:val="36"/>
          <w:szCs w:val="36"/>
          <w:rtl/>
        </w:rPr>
      </w:pPr>
      <w:r w:rsidRPr="00471603">
        <w:rPr>
          <w:rFonts w:asciiTheme="majorBidi" w:eastAsia="Times New Roman" w:hAnsiTheme="majorBidi" w:cstheme="majorBidi"/>
          <w:b/>
          <w:bCs/>
          <w:sz w:val="36"/>
          <w:szCs w:val="36"/>
          <w:rtl/>
        </w:rPr>
        <w:t xml:space="preserve">5- الاختبار التائي لعينة واحدة </w:t>
      </w:r>
    </w:p>
    <w:p w:rsidR="007F4245" w:rsidRPr="00B3428E" w:rsidRDefault="007F4245" w:rsidP="007F4245">
      <w:pPr>
        <w:spacing w:after="0" w:line="240" w:lineRule="auto"/>
        <w:ind w:left="-1" w:firstLine="567"/>
        <w:jc w:val="lowKashida"/>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 xml:space="preserve">وقد تم استخدام الحقيبة الإحصائية </w:t>
      </w:r>
      <w:r w:rsidRPr="00B3428E">
        <w:rPr>
          <w:rFonts w:asciiTheme="majorBidi" w:eastAsia="Times New Roman" w:hAnsiTheme="majorBidi" w:cstheme="majorBidi"/>
          <w:sz w:val="32"/>
          <w:szCs w:val="32"/>
        </w:rPr>
        <w:t>(SPSS)</w:t>
      </w:r>
      <w:r w:rsidRPr="00B3428E">
        <w:rPr>
          <w:rFonts w:asciiTheme="majorBidi" w:eastAsia="Times New Roman" w:hAnsiTheme="majorBidi" w:cstheme="majorBidi"/>
          <w:sz w:val="32"/>
          <w:szCs w:val="32"/>
          <w:rtl/>
        </w:rPr>
        <w:t xml:space="preserve"> للوصول إلى النتائج المطلوبة في إجراءات البحث.</w:t>
      </w:r>
    </w:p>
    <w:p w:rsidR="00471603" w:rsidRPr="004F794B" w:rsidRDefault="00471603" w:rsidP="00471603">
      <w:pPr>
        <w:spacing w:after="0" w:line="240" w:lineRule="auto"/>
        <w:rPr>
          <w:rFonts w:asciiTheme="majorBidi" w:eastAsia="Times New Roman" w:hAnsiTheme="majorBidi" w:cstheme="majorBidi"/>
          <w:b/>
          <w:bCs/>
          <w:sz w:val="20"/>
          <w:szCs w:val="20"/>
          <w:rtl/>
        </w:rPr>
      </w:pPr>
      <w:r w:rsidRPr="00E12657">
        <w:rPr>
          <w:rFonts w:asciiTheme="majorBidi" w:hAnsiTheme="majorBidi" w:cs="Sultan bold" w:hint="cs"/>
          <w:b/>
          <w:color w:val="000000" w:themeColor="text1"/>
          <w:sz w:val="28"/>
          <w:szCs w:val="28"/>
          <w:u w:val="single"/>
          <w:rtl/>
        </w:rPr>
        <w:t xml:space="preserve">الكتاب السنوي </w:t>
      </w:r>
      <w:r w:rsidRPr="00E12657">
        <w:rPr>
          <w:rFonts w:asciiTheme="majorBidi" w:hAnsiTheme="majorBidi" w:cs="Sultan bold"/>
          <w:b/>
          <w:color w:val="000000" w:themeColor="text1"/>
          <w:sz w:val="28"/>
          <w:szCs w:val="28"/>
          <w:u w:val="single"/>
          <w:rtl/>
        </w:rPr>
        <w:t>–</w:t>
      </w:r>
      <w:r w:rsidRPr="00E12657">
        <w:rPr>
          <w:rFonts w:asciiTheme="majorBidi" w:hAnsiTheme="majorBidi" w:cs="Sultan bold" w:hint="cs"/>
          <w:b/>
          <w:color w:val="000000" w:themeColor="text1"/>
          <w:sz w:val="28"/>
          <w:szCs w:val="28"/>
          <w:u w:val="single"/>
          <w:rtl/>
        </w:rPr>
        <w:t xml:space="preserve"> المجلد التاسع - 2014                                                                   م0م0 حسن عبدالله حسن</w:t>
      </w:r>
    </w:p>
    <w:p w:rsidR="00471603" w:rsidRDefault="00471603" w:rsidP="007F4245">
      <w:pPr>
        <w:spacing w:after="0" w:line="264" w:lineRule="auto"/>
        <w:ind w:hanging="1"/>
        <w:jc w:val="both"/>
        <w:rPr>
          <w:rFonts w:asciiTheme="majorBidi" w:eastAsia="Times New Roman" w:hAnsiTheme="majorBidi" w:cstheme="majorBidi"/>
          <w:b/>
          <w:bCs/>
          <w:sz w:val="32"/>
          <w:szCs w:val="32"/>
          <w:rtl/>
        </w:rPr>
      </w:pPr>
    </w:p>
    <w:p w:rsidR="007F4245" w:rsidRDefault="007F4245" w:rsidP="007F4245">
      <w:pPr>
        <w:spacing w:after="0" w:line="264" w:lineRule="auto"/>
        <w:ind w:hanging="1"/>
        <w:jc w:val="both"/>
        <w:rPr>
          <w:rFonts w:asciiTheme="majorBidi" w:eastAsia="Times New Roman" w:hAnsiTheme="majorBidi" w:cstheme="majorBidi"/>
          <w:b/>
          <w:bCs/>
          <w:sz w:val="36"/>
          <w:szCs w:val="36"/>
          <w:rtl/>
        </w:rPr>
      </w:pPr>
      <w:r w:rsidRPr="00471603">
        <w:rPr>
          <w:rFonts w:asciiTheme="majorBidi" w:eastAsia="Times New Roman" w:hAnsiTheme="majorBidi" w:cstheme="majorBidi"/>
          <w:b/>
          <w:bCs/>
          <w:sz w:val="36"/>
          <w:szCs w:val="36"/>
          <w:rtl/>
        </w:rPr>
        <w:t>نتائج البحث</w:t>
      </w:r>
    </w:p>
    <w:p w:rsidR="00471603" w:rsidRPr="00471603" w:rsidRDefault="00471603" w:rsidP="007F4245">
      <w:pPr>
        <w:spacing w:after="0" w:line="264" w:lineRule="auto"/>
        <w:ind w:hanging="1"/>
        <w:jc w:val="both"/>
        <w:rPr>
          <w:rFonts w:asciiTheme="majorBidi" w:eastAsia="Times New Roman" w:hAnsiTheme="majorBidi" w:cstheme="majorBidi"/>
          <w:b/>
          <w:bCs/>
          <w:sz w:val="36"/>
          <w:szCs w:val="36"/>
          <w:rtl/>
        </w:rPr>
      </w:pPr>
    </w:p>
    <w:p w:rsidR="007F4245" w:rsidRPr="00471603" w:rsidRDefault="007F4245" w:rsidP="007F4245">
      <w:pPr>
        <w:spacing w:after="0" w:line="264" w:lineRule="auto"/>
        <w:ind w:right="-567" w:firstLine="424"/>
        <w:jc w:val="both"/>
        <w:rPr>
          <w:rFonts w:asciiTheme="majorBidi" w:eastAsia="Times New Roman" w:hAnsiTheme="majorBidi" w:cstheme="majorBidi"/>
          <w:b/>
          <w:bCs/>
          <w:sz w:val="36"/>
          <w:szCs w:val="36"/>
          <w:rtl/>
        </w:rPr>
      </w:pPr>
      <w:r w:rsidRPr="00471603">
        <w:rPr>
          <w:rFonts w:asciiTheme="majorBidi" w:eastAsia="Times New Roman" w:hAnsiTheme="majorBidi" w:cstheme="majorBidi"/>
          <w:b/>
          <w:bCs/>
          <w:sz w:val="36"/>
          <w:szCs w:val="36"/>
          <w:rtl/>
        </w:rPr>
        <w:t>إن عرض نتائج البحث التطبيقي تجسدت في الأهداف الآتية:</w:t>
      </w:r>
    </w:p>
    <w:p w:rsidR="00471603" w:rsidRPr="00B3428E" w:rsidRDefault="00471603" w:rsidP="007F4245">
      <w:pPr>
        <w:spacing w:after="0" w:line="264" w:lineRule="auto"/>
        <w:ind w:right="-567" w:firstLine="424"/>
        <w:jc w:val="both"/>
        <w:rPr>
          <w:rFonts w:asciiTheme="majorBidi" w:eastAsia="Times New Roman" w:hAnsiTheme="majorBidi" w:cstheme="majorBidi"/>
          <w:sz w:val="32"/>
          <w:szCs w:val="32"/>
          <w:rtl/>
        </w:rPr>
      </w:pPr>
    </w:p>
    <w:p w:rsidR="007F4245" w:rsidRPr="00B3428E" w:rsidRDefault="007F4245" w:rsidP="007F4245">
      <w:pPr>
        <w:spacing w:after="0" w:line="264" w:lineRule="auto"/>
        <w:ind w:hanging="1"/>
        <w:jc w:val="both"/>
        <w:rPr>
          <w:rFonts w:asciiTheme="majorBidi" w:eastAsia="Times New Roman" w:hAnsiTheme="majorBidi" w:cstheme="majorBidi"/>
          <w:sz w:val="32"/>
          <w:szCs w:val="32"/>
        </w:rPr>
      </w:pPr>
      <w:r w:rsidRPr="00B3428E">
        <w:rPr>
          <w:rFonts w:asciiTheme="majorBidi" w:eastAsia="Times New Roman" w:hAnsiTheme="majorBidi" w:cstheme="majorBidi"/>
          <w:b/>
          <w:bCs/>
          <w:i/>
          <w:iCs/>
          <w:sz w:val="32"/>
          <w:szCs w:val="32"/>
          <w:rtl/>
        </w:rPr>
        <w:t>الهدف الأول</w:t>
      </w:r>
      <w:r w:rsidRPr="00B3428E">
        <w:rPr>
          <w:rFonts w:asciiTheme="majorBidi" w:eastAsia="Times New Roman" w:hAnsiTheme="majorBidi" w:cstheme="majorBidi"/>
          <w:sz w:val="32"/>
          <w:szCs w:val="32"/>
          <w:rtl/>
        </w:rPr>
        <w:t xml:space="preserve">: يتمثل في قياس الشعور باليأس لدى الاطفال المعاقين .. حيث قام الباحث بتطبيق مقياس الشعور باليأس على الاطفال ذوي الاعاقة . وقد استخدم الباحث الاختبار التائي لعينة واحدة </w:t>
      </w:r>
      <w:r w:rsidRPr="00B3428E">
        <w:rPr>
          <w:rFonts w:asciiTheme="majorBidi" w:eastAsia="Times New Roman" w:hAnsiTheme="majorBidi" w:cstheme="majorBidi"/>
          <w:sz w:val="32"/>
          <w:szCs w:val="32"/>
        </w:rPr>
        <w:t>(t-test)</w:t>
      </w:r>
      <w:r w:rsidRPr="00B3428E">
        <w:rPr>
          <w:rFonts w:asciiTheme="majorBidi" w:eastAsia="Times New Roman" w:hAnsiTheme="majorBidi" w:cstheme="majorBidi"/>
          <w:sz w:val="32"/>
          <w:szCs w:val="32"/>
          <w:rtl/>
        </w:rPr>
        <w:t xml:space="preserve"> وكما يوضحه الجدول (10) حيث يتضح إن القيمة التائية المحسوبة والبالغة (2.173) اكبر من القيمة التائية الجدولية البالغة (2.045) بدرجة حرية (29) عند مستوى دلالة (0.05) ولصالح المتوسط الفرضي البالغ (54) وتشير هذه النتيجة الى ارتفاع الشعور باليأس لدى افراد العينة.</w:t>
      </w:r>
    </w:p>
    <w:p w:rsidR="007F4245" w:rsidRPr="00B3428E" w:rsidRDefault="007F4245" w:rsidP="007F4245">
      <w:pPr>
        <w:spacing w:after="0" w:line="264" w:lineRule="auto"/>
        <w:ind w:hanging="1"/>
        <w:jc w:val="both"/>
        <w:rPr>
          <w:rFonts w:asciiTheme="majorBidi" w:eastAsia="Times New Roman" w:hAnsiTheme="majorBidi" w:cstheme="majorBidi"/>
          <w:sz w:val="32"/>
          <w:szCs w:val="32"/>
          <w:rtl/>
        </w:rPr>
      </w:pPr>
    </w:p>
    <w:p w:rsidR="007F4245" w:rsidRPr="00B3428E" w:rsidRDefault="007F4245" w:rsidP="007F4245">
      <w:pPr>
        <w:spacing w:after="0" w:line="264" w:lineRule="auto"/>
        <w:ind w:hanging="1"/>
        <w:jc w:val="center"/>
        <w:rPr>
          <w:rFonts w:asciiTheme="majorBidi" w:eastAsia="Times New Roman" w:hAnsiTheme="majorBidi" w:cstheme="majorBidi"/>
          <w:b/>
          <w:bCs/>
          <w:sz w:val="32"/>
          <w:szCs w:val="32"/>
          <w:rtl/>
        </w:rPr>
      </w:pPr>
      <w:r w:rsidRPr="00B3428E">
        <w:rPr>
          <w:rFonts w:asciiTheme="majorBidi" w:eastAsia="Times New Roman" w:hAnsiTheme="majorBidi" w:cstheme="majorBidi"/>
          <w:b/>
          <w:bCs/>
          <w:sz w:val="32"/>
          <w:szCs w:val="32"/>
          <w:rtl/>
        </w:rPr>
        <w:t>الجدول (10)</w:t>
      </w:r>
    </w:p>
    <w:p w:rsidR="007F4245" w:rsidRPr="00B3428E" w:rsidRDefault="007F4245" w:rsidP="007F4245">
      <w:pPr>
        <w:spacing w:after="0" w:line="264" w:lineRule="auto"/>
        <w:ind w:hanging="1"/>
        <w:jc w:val="center"/>
        <w:rPr>
          <w:rFonts w:asciiTheme="majorBidi" w:eastAsia="Times New Roman" w:hAnsiTheme="majorBidi" w:cstheme="majorBidi"/>
          <w:b/>
          <w:bCs/>
          <w:sz w:val="32"/>
          <w:szCs w:val="32"/>
          <w:rtl/>
        </w:rPr>
      </w:pPr>
      <w:r w:rsidRPr="00B3428E">
        <w:rPr>
          <w:rFonts w:asciiTheme="majorBidi" w:eastAsia="Times New Roman" w:hAnsiTheme="majorBidi" w:cstheme="majorBidi"/>
          <w:b/>
          <w:bCs/>
          <w:sz w:val="32"/>
          <w:szCs w:val="32"/>
          <w:rtl/>
        </w:rPr>
        <w:t>نتائج الاختبار التائي لعينة واحدة لدرجات الاطفال المعاقين في مقياس الشعور باليأس</w:t>
      </w:r>
    </w:p>
    <w:tbl>
      <w:tblPr>
        <w:bidiVisual/>
        <w:tblW w:w="0" w:type="auto"/>
        <w:tblInd w:w="-177"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000" w:firstRow="0" w:lastRow="0" w:firstColumn="0" w:lastColumn="0" w:noHBand="0" w:noVBand="0"/>
      </w:tblPr>
      <w:tblGrid>
        <w:gridCol w:w="1422"/>
        <w:gridCol w:w="1245"/>
        <w:gridCol w:w="1245"/>
        <w:gridCol w:w="1245"/>
        <w:gridCol w:w="1245"/>
        <w:gridCol w:w="1245"/>
        <w:gridCol w:w="1245"/>
      </w:tblGrid>
      <w:tr w:rsidR="007F4245" w:rsidRPr="00B3428E" w:rsidTr="007F4245">
        <w:trPr>
          <w:cantSplit/>
        </w:trPr>
        <w:tc>
          <w:tcPr>
            <w:tcW w:w="1422" w:type="dxa"/>
            <w:vMerge w:val="restart"/>
          </w:tcPr>
          <w:p w:rsidR="007F4245" w:rsidRPr="00B3428E" w:rsidRDefault="007F4245" w:rsidP="007F4245">
            <w:pPr>
              <w:spacing w:after="0" w:line="264" w:lineRule="auto"/>
              <w:jc w:val="center"/>
              <w:rPr>
                <w:rFonts w:asciiTheme="majorBidi" w:eastAsia="Times New Roman" w:hAnsiTheme="majorBidi" w:cstheme="majorBidi"/>
                <w:b/>
                <w:bCs/>
                <w:sz w:val="32"/>
                <w:szCs w:val="32"/>
                <w:rtl/>
              </w:rPr>
            </w:pPr>
            <w:r w:rsidRPr="00B3428E">
              <w:rPr>
                <w:rFonts w:asciiTheme="majorBidi" w:eastAsia="Times New Roman" w:hAnsiTheme="majorBidi" w:cstheme="majorBidi"/>
                <w:b/>
                <w:bCs/>
                <w:sz w:val="32"/>
                <w:szCs w:val="32"/>
                <w:rtl/>
              </w:rPr>
              <w:t>العينة</w:t>
            </w:r>
          </w:p>
        </w:tc>
        <w:tc>
          <w:tcPr>
            <w:tcW w:w="1245" w:type="dxa"/>
            <w:vMerge w:val="restart"/>
          </w:tcPr>
          <w:p w:rsidR="007F4245" w:rsidRPr="00B3428E" w:rsidRDefault="007F4245" w:rsidP="007F4245">
            <w:pPr>
              <w:spacing w:after="0" w:line="264" w:lineRule="auto"/>
              <w:jc w:val="center"/>
              <w:rPr>
                <w:rFonts w:asciiTheme="majorBidi" w:eastAsia="Times New Roman" w:hAnsiTheme="majorBidi" w:cstheme="majorBidi"/>
                <w:b/>
                <w:bCs/>
                <w:sz w:val="32"/>
                <w:szCs w:val="32"/>
                <w:rtl/>
              </w:rPr>
            </w:pPr>
            <w:r w:rsidRPr="00B3428E">
              <w:rPr>
                <w:rFonts w:asciiTheme="majorBidi" w:eastAsia="Times New Roman" w:hAnsiTheme="majorBidi" w:cstheme="majorBidi"/>
                <w:b/>
                <w:bCs/>
                <w:sz w:val="32"/>
                <w:szCs w:val="32"/>
                <w:rtl/>
              </w:rPr>
              <w:t>الوسط الحسابي</w:t>
            </w:r>
          </w:p>
        </w:tc>
        <w:tc>
          <w:tcPr>
            <w:tcW w:w="1245" w:type="dxa"/>
            <w:vMerge w:val="restart"/>
          </w:tcPr>
          <w:p w:rsidR="007F4245" w:rsidRPr="00B3428E" w:rsidRDefault="007F4245" w:rsidP="007F4245">
            <w:pPr>
              <w:spacing w:after="0" w:line="264" w:lineRule="auto"/>
              <w:jc w:val="center"/>
              <w:rPr>
                <w:rFonts w:asciiTheme="majorBidi" w:eastAsia="Times New Roman" w:hAnsiTheme="majorBidi" w:cstheme="majorBidi"/>
                <w:b/>
                <w:bCs/>
                <w:sz w:val="32"/>
                <w:szCs w:val="32"/>
                <w:rtl/>
              </w:rPr>
            </w:pPr>
            <w:r w:rsidRPr="00B3428E">
              <w:rPr>
                <w:rFonts w:asciiTheme="majorBidi" w:eastAsia="Times New Roman" w:hAnsiTheme="majorBidi" w:cstheme="majorBidi"/>
                <w:b/>
                <w:bCs/>
                <w:sz w:val="32"/>
                <w:szCs w:val="32"/>
                <w:rtl/>
              </w:rPr>
              <w:t>الانحراف المعياري</w:t>
            </w:r>
          </w:p>
        </w:tc>
        <w:tc>
          <w:tcPr>
            <w:tcW w:w="1245" w:type="dxa"/>
            <w:vMerge w:val="restart"/>
          </w:tcPr>
          <w:p w:rsidR="007F4245" w:rsidRPr="00B3428E" w:rsidRDefault="007F4245" w:rsidP="007F4245">
            <w:pPr>
              <w:spacing w:after="0" w:line="264" w:lineRule="auto"/>
              <w:jc w:val="center"/>
              <w:rPr>
                <w:rFonts w:asciiTheme="majorBidi" w:eastAsia="Times New Roman" w:hAnsiTheme="majorBidi" w:cstheme="majorBidi"/>
                <w:b/>
                <w:bCs/>
                <w:sz w:val="32"/>
                <w:szCs w:val="32"/>
                <w:rtl/>
              </w:rPr>
            </w:pPr>
            <w:r w:rsidRPr="00B3428E">
              <w:rPr>
                <w:rFonts w:asciiTheme="majorBidi" w:eastAsia="Times New Roman" w:hAnsiTheme="majorBidi" w:cstheme="majorBidi"/>
                <w:b/>
                <w:bCs/>
                <w:sz w:val="32"/>
                <w:szCs w:val="32"/>
                <w:rtl/>
              </w:rPr>
              <w:t>المتوسط الفرضي</w:t>
            </w:r>
          </w:p>
        </w:tc>
        <w:tc>
          <w:tcPr>
            <w:tcW w:w="2490" w:type="dxa"/>
            <w:gridSpan w:val="2"/>
          </w:tcPr>
          <w:p w:rsidR="007F4245" w:rsidRPr="00B3428E" w:rsidRDefault="007F4245" w:rsidP="007F4245">
            <w:pPr>
              <w:spacing w:after="0" w:line="264" w:lineRule="auto"/>
              <w:jc w:val="center"/>
              <w:rPr>
                <w:rFonts w:asciiTheme="majorBidi" w:eastAsia="Times New Roman" w:hAnsiTheme="majorBidi" w:cstheme="majorBidi"/>
                <w:b/>
                <w:bCs/>
                <w:sz w:val="32"/>
                <w:szCs w:val="32"/>
                <w:rtl/>
              </w:rPr>
            </w:pPr>
            <w:r w:rsidRPr="00B3428E">
              <w:rPr>
                <w:rFonts w:asciiTheme="majorBidi" w:eastAsia="Times New Roman" w:hAnsiTheme="majorBidi" w:cstheme="majorBidi"/>
                <w:b/>
                <w:bCs/>
                <w:sz w:val="32"/>
                <w:szCs w:val="32"/>
                <w:rtl/>
              </w:rPr>
              <w:t>القيمة التائية</w:t>
            </w:r>
          </w:p>
        </w:tc>
        <w:tc>
          <w:tcPr>
            <w:tcW w:w="1245" w:type="dxa"/>
            <w:vMerge w:val="restart"/>
          </w:tcPr>
          <w:p w:rsidR="007F4245" w:rsidRPr="00B3428E" w:rsidRDefault="007F4245" w:rsidP="007F4245">
            <w:pPr>
              <w:spacing w:after="0" w:line="264" w:lineRule="auto"/>
              <w:jc w:val="center"/>
              <w:rPr>
                <w:rFonts w:asciiTheme="majorBidi" w:eastAsia="Times New Roman" w:hAnsiTheme="majorBidi" w:cstheme="majorBidi"/>
                <w:b/>
                <w:bCs/>
                <w:sz w:val="32"/>
                <w:szCs w:val="32"/>
                <w:rtl/>
              </w:rPr>
            </w:pPr>
            <w:r w:rsidRPr="00B3428E">
              <w:rPr>
                <w:rFonts w:asciiTheme="majorBidi" w:eastAsia="Times New Roman" w:hAnsiTheme="majorBidi" w:cstheme="majorBidi"/>
                <w:b/>
                <w:bCs/>
                <w:sz w:val="32"/>
                <w:szCs w:val="32"/>
                <w:rtl/>
              </w:rPr>
              <w:t>مستوى الدلالة</w:t>
            </w:r>
          </w:p>
        </w:tc>
      </w:tr>
      <w:tr w:rsidR="007F4245" w:rsidRPr="00B3428E" w:rsidTr="007F4245">
        <w:trPr>
          <w:cantSplit/>
        </w:trPr>
        <w:tc>
          <w:tcPr>
            <w:tcW w:w="1422" w:type="dxa"/>
            <w:vMerge/>
          </w:tcPr>
          <w:p w:rsidR="007F4245" w:rsidRPr="00B3428E" w:rsidRDefault="007F4245" w:rsidP="007F4245">
            <w:pPr>
              <w:spacing w:after="0" w:line="264" w:lineRule="auto"/>
              <w:jc w:val="center"/>
              <w:rPr>
                <w:rFonts w:asciiTheme="majorBidi" w:eastAsia="Times New Roman" w:hAnsiTheme="majorBidi" w:cstheme="majorBidi"/>
                <w:b/>
                <w:bCs/>
                <w:sz w:val="32"/>
                <w:szCs w:val="32"/>
                <w:rtl/>
              </w:rPr>
            </w:pPr>
          </w:p>
        </w:tc>
        <w:tc>
          <w:tcPr>
            <w:tcW w:w="1245" w:type="dxa"/>
            <w:vMerge/>
          </w:tcPr>
          <w:p w:rsidR="007F4245" w:rsidRPr="00B3428E" w:rsidRDefault="007F4245" w:rsidP="007F4245">
            <w:pPr>
              <w:spacing w:after="0" w:line="264" w:lineRule="auto"/>
              <w:jc w:val="center"/>
              <w:rPr>
                <w:rFonts w:asciiTheme="majorBidi" w:eastAsia="Times New Roman" w:hAnsiTheme="majorBidi" w:cstheme="majorBidi"/>
                <w:b/>
                <w:bCs/>
                <w:sz w:val="32"/>
                <w:szCs w:val="32"/>
                <w:rtl/>
              </w:rPr>
            </w:pPr>
          </w:p>
        </w:tc>
        <w:tc>
          <w:tcPr>
            <w:tcW w:w="1245" w:type="dxa"/>
            <w:vMerge/>
          </w:tcPr>
          <w:p w:rsidR="007F4245" w:rsidRPr="00B3428E" w:rsidRDefault="007F4245" w:rsidP="007F4245">
            <w:pPr>
              <w:spacing w:after="0" w:line="264" w:lineRule="auto"/>
              <w:jc w:val="center"/>
              <w:rPr>
                <w:rFonts w:asciiTheme="majorBidi" w:eastAsia="Times New Roman" w:hAnsiTheme="majorBidi" w:cstheme="majorBidi"/>
                <w:b/>
                <w:bCs/>
                <w:sz w:val="32"/>
                <w:szCs w:val="32"/>
                <w:rtl/>
              </w:rPr>
            </w:pPr>
          </w:p>
        </w:tc>
        <w:tc>
          <w:tcPr>
            <w:tcW w:w="1245" w:type="dxa"/>
            <w:vMerge/>
          </w:tcPr>
          <w:p w:rsidR="007F4245" w:rsidRPr="00B3428E" w:rsidRDefault="007F4245" w:rsidP="007F4245">
            <w:pPr>
              <w:spacing w:after="0" w:line="264" w:lineRule="auto"/>
              <w:jc w:val="center"/>
              <w:rPr>
                <w:rFonts w:asciiTheme="majorBidi" w:eastAsia="Times New Roman" w:hAnsiTheme="majorBidi" w:cstheme="majorBidi"/>
                <w:b/>
                <w:bCs/>
                <w:sz w:val="32"/>
                <w:szCs w:val="32"/>
                <w:rtl/>
              </w:rPr>
            </w:pPr>
          </w:p>
        </w:tc>
        <w:tc>
          <w:tcPr>
            <w:tcW w:w="1245" w:type="dxa"/>
          </w:tcPr>
          <w:p w:rsidR="007F4245" w:rsidRPr="00B3428E" w:rsidRDefault="007F4245" w:rsidP="007F4245">
            <w:pPr>
              <w:spacing w:after="0" w:line="264" w:lineRule="auto"/>
              <w:jc w:val="center"/>
              <w:rPr>
                <w:rFonts w:asciiTheme="majorBidi" w:eastAsia="Times New Roman" w:hAnsiTheme="majorBidi" w:cstheme="majorBidi"/>
                <w:b/>
                <w:bCs/>
                <w:sz w:val="32"/>
                <w:szCs w:val="32"/>
                <w:rtl/>
              </w:rPr>
            </w:pPr>
            <w:r w:rsidRPr="00B3428E">
              <w:rPr>
                <w:rFonts w:asciiTheme="majorBidi" w:eastAsia="Times New Roman" w:hAnsiTheme="majorBidi" w:cstheme="majorBidi"/>
                <w:b/>
                <w:bCs/>
                <w:sz w:val="32"/>
                <w:szCs w:val="32"/>
                <w:rtl/>
              </w:rPr>
              <w:t>المحسوبة</w:t>
            </w:r>
          </w:p>
        </w:tc>
        <w:tc>
          <w:tcPr>
            <w:tcW w:w="1245" w:type="dxa"/>
          </w:tcPr>
          <w:p w:rsidR="007F4245" w:rsidRPr="00B3428E" w:rsidRDefault="007F4245" w:rsidP="007F4245">
            <w:pPr>
              <w:spacing w:after="0" w:line="264" w:lineRule="auto"/>
              <w:jc w:val="center"/>
              <w:rPr>
                <w:rFonts w:asciiTheme="majorBidi" w:eastAsia="Times New Roman" w:hAnsiTheme="majorBidi" w:cstheme="majorBidi"/>
                <w:b/>
                <w:bCs/>
                <w:sz w:val="32"/>
                <w:szCs w:val="32"/>
                <w:rtl/>
              </w:rPr>
            </w:pPr>
            <w:r w:rsidRPr="00B3428E">
              <w:rPr>
                <w:rFonts w:asciiTheme="majorBidi" w:eastAsia="Times New Roman" w:hAnsiTheme="majorBidi" w:cstheme="majorBidi"/>
                <w:b/>
                <w:bCs/>
                <w:sz w:val="32"/>
                <w:szCs w:val="32"/>
                <w:rtl/>
              </w:rPr>
              <w:t>الجدولية</w:t>
            </w:r>
          </w:p>
        </w:tc>
        <w:tc>
          <w:tcPr>
            <w:tcW w:w="1245" w:type="dxa"/>
            <w:vMerge/>
          </w:tcPr>
          <w:p w:rsidR="007F4245" w:rsidRPr="00B3428E" w:rsidRDefault="007F4245" w:rsidP="007F4245">
            <w:pPr>
              <w:spacing w:after="0" w:line="264" w:lineRule="auto"/>
              <w:jc w:val="center"/>
              <w:rPr>
                <w:rFonts w:asciiTheme="majorBidi" w:eastAsia="Times New Roman" w:hAnsiTheme="majorBidi" w:cstheme="majorBidi"/>
                <w:b/>
                <w:bCs/>
                <w:sz w:val="32"/>
                <w:szCs w:val="32"/>
                <w:rtl/>
              </w:rPr>
            </w:pPr>
          </w:p>
        </w:tc>
      </w:tr>
      <w:tr w:rsidR="007F4245" w:rsidRPr="00B3428E" w:rsidTr="007F4245">
        <w:tc>
          <w:tcPr>
            <w:tcW w:w="1422" w:type="dxa"/>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30</w:t>
            </w:r>
          </w:p>
        </w:tc>
        <w:tc>
          <w:tcPr>
            <w:tcW w:w="1245" w:type="dxa"/>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47.60</w:t>
            </w:r>
          </w:p>
        </w:tc>
        <w:tc>
          <w:tcPr>
            <w:tcW w:w="1245" w:type="dxa"/>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16.13</w:t>
            </w:r>
          </w:p>
        </w:tc>
        <w:tc>
          <w:tcPr>
            <w:tcW w:w="1245" w:type="dxa"/>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54</w:t>
            </w:r>
          </w:p>
        </w:tc>
        <w:tc>
          <w:tcPr>
            <w:tcW w:w="1245" w:type="dxa"/>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2.173</w:t>
            </w:r>
          </w:p>
        </w:tc>
        <w:tc>
          <w:tcPr>
            <w:tcW w:w="1245" w:type="dxa"/>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2.045</w:t>
            </w:r>
          </w:p>
        </w:tc>
        <w:tc>
          <w:tcPr>
            <w:tcW w:w="1245" w:type="dxa"/>
          </w:tcPr>
          <w:p w:rsidR="007F4245" w:rsidRPr="00B3428E" w:rsidRDefault="007F4245" w:rsidP="007F4245">
            <w:pPr>
              <w:spacing w:after="0" w:line="264" w:lineRule="auto"/>
              <w:jc w:val="center"/>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0.05</w:t>
            </w:r>
          </w:p>
        </w:tc>
      </w:tr>
    </w:tbl>
    <w:p w:rsidR="007F4245" w:rsidRPr="00B3428E" w:rsidRDefault="007F4245" w:rsidP="007F4245">
      <w:pPr>
        <w:spacing w:after="0" w:line="264" w:lineRule="auto"/>
        <w:ind w:hanging="1"/>
        <w:jc w:val="both"/>
        <w:rPr>
          <w:rFonts w:asciiTheme="majorBidi" w:eastAsia="Times New Roman" w:hAnsiTheme="majorBidi" w:cstheme="majorBidi"/>
          <w:b/>
          <w:bCs/>
          <w:i/>
          <w:iCs/>
          <w:sz w:val="32"/>
          <w:szCs w:val="32"/>
          <w:rtl/>
        </w:rPr>
      </w:pPr>
    </w:p>
    <w:p w:rsidR="007F4245" w:rsidRDefault="007F4245" w:rsidP="007F4245">
      <w:pPr>
        <w:spacing w:after="0" w:line="264" w:lineRule="auto"/>
        <w:ind w:hanging="1"/>
        <w:jc w:val="both"/>
        <w:rPr>
          <w:rFonts w:asciiTheme="majorBidi" w:eastAsia="Times New Roman" w:hAnsiTheme="majorBidi" w:cstheme="majorBidi"/>
          <w:sz w:val="32"/>
          <w:szCs w:val="32"/>
          <w:rtl/>
        </w:rPr>
      </w:pPr>
      <w:r w:rsidRPr="00B3428E">
        <w:rPr>
          <w:rFonts w:asciiTheme="majorBidi" w:eastAsia="Times New Roman" w:hAnsiTheme="majorBidi" w:cstheme="majorBidi"/>
          <w:b/>
          <w:bCs/>
          <w:i/>
          <w:iCs/>
          <w:sz w:val="32"/>
          <w:szCs w:val="32"/>
          <w:rtl/>
        </w:rPr>
        <w:t>الهدف الثاني</w:t>
      </w:r>
      <w:r w:rsidRPr="00B3428E">
        <w:rPr>
          <w:rFonts w:asciiTheme="majorBidi" w:eastAsia="Times New Roman" w:hAnsiTheme="majorBidi" w:cstheme="majorBidi"/>
          <w:sz w:val="32"/>
          <w:szCs w:val="32"/>
          <w:rtl/>
        </w:rPr>
        <w:t xml:space="preserve">:أمّا الهدف الثاني فيتمثل في (بناء برنامج إرشادي للحد من الشعور باليأس لدى الاطفال ذوي الاعاقة) وإعداد هذا الهدف يتطلب بناء برنامج إرشادي يتكون من اثنتي عشرة جلسة إرشادية حيث اعتمد الباحث في بنائه على النظرية السلوكية المعرفية في اكتساب كثير من المهارات السلوكية أو إحداث تغييرات سلوكية معرفية ايجابية . </w:t>
      </w:r>
    </w:p>
    <w:p w:rsidR="00471603" w:rsidRDefault="00471603" w:rsidP="007F4245">
      <w:pPr>
        <w:spacing w:after="0" w:line="264" w:lineRule="auto"/>
        <w:ind w:hanging="1"/>
        <w:jc w:val="both"/>
        <w:rPr>
          <w:rFonts w:asciiTheme="majorBidi" w:eastAsia="Times New Roman" w:hAnsiTheme="majorBidi" w:cstheme="majorBidi"/>
          <w:sz w:val="32"/>
          <w:szCs w:val="32"/>
          <w:rtl/>
        </w:rPr>
      </w:pPr>
    </w:p>
    <w:p w:rsidR="00471603" w:rsidRDefault="00471603" w:rsidP="007F4245">
      <w:pPr>
        <w:spacing w:after="0" w:line="264" w:lineRule="auto"/>
        <w:ind w:hanging="1"/>
        <w:jc w:val="both"/>
        <w:rPr>
          <w:rFonts w:asciiTheme="majorBidi" w:eastAsia="Times New Roman" w:hAnsiTheme="majorBidi" w:cstheme="majorBidi"/>
          <w:sz w:val="32"/>
          <w:szCs w:val="32"/>
          <w:rtl/>
        </w:rPr>
      </w:pPr>
    </w:p>
    <w:p w:rsidR="00471603" w:rsidRPr="004F794B" w:rsidRDefault="00471603" w:rsidP="00471603">
      <w:pPr>
        <w:spacing w:after="0" w:line="264" w:lineRule="auto"/>
        <w:rPr>
          <w:rFonts w:asciiTheme="majorBidi" w:eastAsia="Times New Roman" w:hAnsiTheme="majorBidi" w:cstheme="majorBidi"/>
          <w:b/>
          <w:bCs/>
          <w:sz w:val="32"/>
          <w:szCs w:val="32"/>
          <w:rtl/>
        </w:rPr>
      </w:pPr>
      <w:r w:rsidRPr="004F794B">
        <w:rPr>
          <w:rFonts w:asciiTheme="majorBidi" w:hAnsiTheme="majorBidi" w:cs="Sultan bold"/>
          <w:b/>
          <w:color w:val="000000" w:themeColor="text1"/>
          <w:sz w:val="28"/>
          <w:szCs w:val="28"/>
          <w:u w:val="single"/>
          <w:rtl/>
        </w:rPr>
        <w:lastRenderedPageBreak/>
        <w:t>الكتاب السنوي – المجلد التاسع - 2014                           فاعلية برنامج إرشاديّ للحدّ من الشعور باليأس</w:t>
      </w:r>
      <w:r w:rsidRPr="004F794B">
        <w:rPr>
          <w:rFonts w:asciiTheme="majorBidi" w:eastAsia="Times New Roman" w:hAnsiTheme="majorBidi" w:cstheme="majorBidi"/>
          <w:sz w:val="32"/>
          <w:szCs w:val="32"/>
          <w:rtl/>
        </w:rPr>
        <w:t xml:space="preserve"> </w:t>
      </w:r>
    </w:p>
    <w:p w:rsidR="00471603" w:rsidRPr="00B3428E" w:rsidRDefault="00471603" w:rsidP="007F4245">
      <w:pPr>
        <w:spacing w:after="0" w:line="264" w:lineRule="auto"/>
        <w:ind w:hanging="1"/>
        <w:jc w:val="both"/>
        <w:rPr>
          <w:rFonts w:asciiTheme="majorBidi" w:eastAsia="Times New Roman" w:hAnsiTheme="majorBidi" w:cstheme="majorBidi"/>
          <w:sz w:val="32"/>
          <w:szCs w:val="32"/>
          <w:rtl/>
        </w:rPr>
      </w:pPr>
    </w:p>
    <w:p w:rsidR="007F4245" w:rsidRPr="00B3428E" w:rsidRDefault="007F4245" w:rsidP="007F4245">
      <w:pPr>
        <w:spacing w:after="0" w:line="264" w:lineRule="auto"/>
        <w:ind w:hanging="1"/>
        <w:jc w:val="both"/>
        <w:rPr>
          <w:rFonts w:asciiTheme="majorBidi" w:eastAsia="Times New Roman" w:hAnsiTheme="majorBidi" w:cstheme="majorBidi"/>
          <w:sz w:val="32"/>
          <w:szCs w:val="32"/>
          <w:rtl/>
        </w:rPr>
      </w:pPr>
      <w:r w:rsidRPr="00B3428E">
        <w:rPr>
          <w:rFonts w:asciiTheme="majorBidi" w:eastAsia="Times New Roman" w:hAnsiTheme="majorBidi" w:cstheme="majorBidi"/>
          <w:b/>
          <w:bCs/>
          <w:i/>
          <w:iCs/>
          <w:sz w:val="32"/>
          <w:szCs w:val="32"/>
          <w:rtl/>
        </w:rPr>
        <w:t>الهدف الثالث</w:t>
      </w:r>
      <w:r w:rsidRPr="00B3428E">
        <w:rPr>
          <w:rFonts w:asciiTheme="majorBidi" w:eastAsia="Times New Roman" w:hAnsiTheme="majorBidi" w:cstheme="majorBidi"/>
          <w:sz w:val="32"/>
          <w:szCs w:val="32"/>
          <w:rtl/>
        </w:rPr>
        <w:t>: أمّا الهدف الثالث فيهدف إلى (تطبيق البرنامج الارشادي للحد من الشعور باليأس للأطفال ذوي الاعاقة) ويتطلب إثباته في تحقيق الفرضية الآتية:</w:t>
      </w:r>
    </w:p>
    <w:p w:rsidR="007F4245" w:rsidRPr="00B3428E" w:rsidRDefault="007F4245" w:rsidP="007F4245">
      <w:pPr>
        <w:spacing w:after="0" w:line="264" w:lineRule="auto"/>
        <w:ind w:firstLine="566"/>
        <w:jc w:val="both"/>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 xml:space="preserve">لا توجد فروق ذات دلالة إحصائية في رتب درجات الشعور باليأس </w:t>
      </w:r>
      <w:r w:rsidRPr="00B3428E">
        <w:rPr>
          <w:rFonts w:asciiTheme="majorBidi" w:eastAsia="Times New Roman" w:hAnsiTheme="majorBidi" w:cstheme="majorBidi"/>
          <w:sz w:val="32"/>
          <w:szCs w:val="32"/>
          <w:rtl/>
        </w:rPr>
        <w:br/>
        <w:t xml:space="preserve">بين المجموعتين التجريبية التي عرضت للبرنامج الإرشادي والمجموعة الضابطة التي لم تعرض لهذا البرنامج ، حيث استخدم الباحث اختبار (مان-وتني) </w:t>
      </w:r>
      <w:r w:rsidRPr="00B3428E">
        <w:rPr>
          <w:rFonts w:asciiTheme="majorBidi" w:eastAsia="Times New Roman" w:hAnsiTheme="majorBidi" w:cstheme="majorBidi"/>
          <w:sz w:val="32"/>
          <w:szCs w:val="32"/>
        </w:rPr>
        <w:t>(Mann-Whitney test)</w:t>
      </w:r>
      <w:r w:rsidRPr="00B3428E">
        <w:rPr>
          <w:rFonts w:asciiTheme="majorBidi" w:eastAsia="Times New Roman" w:hAnsiTheme="majorBidi" w:cstheme="majorBidi"/>
          <w:sz w:val="32"/>
          <w:szCs w:val="32"/>
          <w:rtl/>
        </w:rPr>
        <w:t xml:space="preserve"> لعينتين مستقلتين متوسطة الحجم. إذ يعد هذا الاختبار من الوسائل الإحصائية اللا  معلميه التي تستخدم في معرفة دلالة الفرق بين عينتين مستقلتين حينما تكون بياناتهما غير معلميه ، ولكون أفراد كل مجموعة من المجموعتين التجريبية والضابطة (15) فرداً فقط مما تنتمي كل مجموعة الى العينات الصغيرة التي لا يمكن ان تتوزع درجاتها توزيعاً عشوائياً. (الشربيني ، 1995، ص65) ، حيث بلغت قيمة (مان-وتني) المحسوبة (0.5) وهي أصغر من القيمة الجدولية التي تساوي (64) عند مستوى دلالة (0.05) وهذا يعني وجود فروق ذات دلالة إحصائية بين المجموعتين التجريبية والضابطة في الاختبار البعدي، كما موضح في جدول (11) مما يعني رفض الفرضية الصفرية وتقبل الفرضية البديلة وهذا يعني إن البرنامج الإرشادي الذي استخدمه الباحث كان ذا فعالية في الحد من الشعور باليأس لدى افراد العينة.</w:t>
      </w:r>
    </w:p>
    <w:p w:rsidR="007F4245" w:rsidRPr="00B3428E" w:rsidRDefault="007F4245" w:rsidP="007F4245">
      <w:pPr>
        <w:spacing w:after="0" w:line="264" w:lineRule="auto"/>
        <w:ind w:hanging="1"/>
        <w:jc w:val="center"/>
        <w:rPr>
          <w:rFonts w:asciiTheme="majorBidi" w:eastAsia="Times New Roman" w:hAnsiTheme="majorBidi" w:cstheme="majorBidi"/>
          <w:b/>
          <w:bCs/>
          <w:sz w:val="32"/>
          <w:szCs w:val="32"/>
          <w:rtl/>
        </w:rPr>
      </w:pPr>
      <w:r w:rsidRPr="00B3428E">
        <w:rPr>
          <w:rFonts w:asciiTheme="majorBidi" w:eastAsia="Times New Roman" w:hAnsiTheme="majorBidi" w:cstheme="majorBidi"/>
          <w:b/>
          <w:bCs/>
          <w:sz w:val="32"/>
          <w:szCs w:val="32"/>
          <w:rtl/>
        </w:rPr>
        <w:t>الجدول (11)</w:t>
      </w:r>
    </w:p>
    <w:p w:rsidR="007F4245" w:rsidRPr="00B3428E" w:rsidRDefault="007F4245" w:rsidP="007F4245">
      <w:pPr>
        <w:spacing w:after="0" w:line="264" w:lineRule="auto"/>
        <w:ind w:hanging="1"/>
        <w:jc w:val="center"/>
        <w:rPr>
          <w:rFonts w:asciiTheme="majorBidi" w:eastAsia="Times New Roman" w:hAnsiTheme="majorBidi" w:cstheme="majorBidi"/>
          <w:b/>
          <w:bCs/>
          <w:sz w:val="32"/>
          <w:szCs w:val="32"/>
          <w:rtl/>
        </w:rPr>
      </w:pPr>
      <w:r w:rsidRPr="00B3428E">
        <w:rPr>
          <w:rFonts w:asciiTheme="majorBidi" w:eastAsia="Times New Roman" w:hAnsiTheme="majorBidi" w:cstheme="majorBidi"/>
          <w:b/>
          <w:bCs/>
          <w:sz w:val="32"/>
          <w:szCs w:val="32"/>
          <w:rtl/>
        </w:rPr>
        <w:t>نتائج اختبار مان-وتني لدرجات المجموعتين التجريبية والضابطة في الاختبار البعدي لمقياس الشعور باليأس</w:t>
      </w:r>
    </w:p>
    <w:p w:rsidR="007F4245" w:rsidRPr="00B3428E" w:rsidRDefault="007F4245" w:rsidP="007F4245">
      <w:pPr>
        <w:spacing w:after="0" w:line="264" w:lineRule="auto"/>
        <w:ind w:hanging="1"/>
        <w:jc w:val="center"/>
        <w:rPr>
          <w:rFonts w:asciiTheme="majorBidi" w:eastAsia="Times New Roman" w:hAnsiTheme="majorBidi" w:cstheme="majorBidi"/>
          <w:b/>
          <w:bCs/>
          <w:sz w:val="32"/>
          <w:szCs w:val="32"/>
          <w:rtl/>
        </w:rPr>
      </w:pPr>
    </w:p>
    <w:tbl>
      <w:tblPr>
        <w:bidiVisual/>
        <w:tblW w:w="9215" w:type="dxa"/>
        <w:tblInd w:w="-177"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000" w:firstRow="0" w:lastRow="0" w:firstColumn="0" w:lastColumn="0" w:noHBand="0" w:noVBand="0"/>
      </w:tblPr>
      <w:tblGrid>
        <w:gridCol w:w="1422"/>
        <w:gridCol w:w="1245"/>
        <w:gridCol w:w="1245"/>
        <w:gridCol w:w="1245"/>
        <w:gridCol w:w="1245"/>
        <w:gridCol w:w="1245"/>
        <w:gridCol w:w="1568"/>
      </w:tblGrid>
      <w:tr w:rsidR="007F4245" w:rsidRPr="00B3428E" w:rsidTr="00471603">
        <w:trPr>
          <w:cantSplit/>
        </w:trPr>
        <w:tc>
          <w:tcPr>
            <w:tcW w:w="1422" w:type="dxa"/>
            <w:vMerge w:val="restart"/>
          </w:tcPr>
          <w:p w:rsidR="007F4245" w:rsidRPr="00471603" w:rsidRDefault="007F4245" w:rsidP="007F4245">
            <w:pPr>
              <w:spacing w:after="0" w:line="264" w:lineRule="auto"/>
              <w:jc w:val="center"/>
              <w:rPr>
                <w:rFonts w:asciiTheme="majorBidi" w:eastAsia="Times New Roman" w:hAnsiTheme="majorBidi" w:cstheme="majorBidi"/>
                <w:b/>
                <w:bCs/>
                <w:sz w:val="28"/>
                <w:szCs w:val="28"/>
                <w:rtl/>
              </w:rPr>
            </w:pPr>
            <w:r w:rsidRPr="00471603">
              <w:rPr>
                <w:rFonts w:asciiTheme="majorBidi" w:eastAsia="Times New Roman" w:hAnsiTheme="majorBidi" w:cstheme="majorBidi"/>
                <w:b/>
                <w:bCs/>
                <w:sz w:val="28"/>
                <w:szCs w:val="28"/>
                <w:rtl/>
              </w:rPr>
              <w:t>المجموعة</w:t>
            </w:r>
          </w:p>
        </w:tc>
        <w:tc>
          <w:tcPr>
            <w:tcW w:w="1245" w:type="dxa"/>
            <w:vMerge w:val="restart"/>
          </w:tcPr>
          <w:p w:rsidR="007F4245" w:rsidRPr="00471603" w:rsidRDefault="007F4245" w:rsidP="007F4245">
            <w:pPr>
              <w:spacing w:after="0" w:line="264" w:lineRule="auto"/>
              <w:jc w:val="center"/>
              <w:rPr>
                <w:rFonts w:asciiTheme="majorBidi" w:eastAsia="Times New Roman" w:hAnsiTheme="majorBidi" w:cstheme="majorBidi"/>
                <w:b/>
                <w:bCs/>
                <w:sz w:val="28"/>
                <w:szCs w:val="28"/>
                <w:rtl/>
              </w:rPr>
            </w:pPr>
            <w:r w:rsidRPr="00471603">
              <w:rPr>
                <w:rFonts w:asciiTheme="majorBidi" w:eastAsia="Times New Roman" w:hAnsiTheme="majorBidi" w:cstheme="majorBidi"/>
                <w:b/>
                <w:bCs/>
                <w:sz w:val="28"/>
                <w:szCs w:val="28"/>
                <w:rtl/>
              </w:rPr>
              <w:t>عدد افراد العيّنة</w:t>
            </w:r>
          </w:p>
        </w:tc>
        <w:tc>
          <w:tcPr>
            <w:tcW w:w="1245" w:type="dxa"/>
            <w:vMerge w:val="restart"/>
          </w:tcPr>
          <w:p w:rsidR="007F4245" w:rsidRPr="00471603" w:rsidRDefault="007F4245" w:rsidP="007F4245">
            <w:pPr>
              <w:spacing w:after="0" w:line="264" w:lineRule="auto"/>
              <w:jc w:val="center"/>
              <w:rPr>
                <w:rFonts w:asciiTheme="majorBidi" w:eastAsia="Times New Roman" w:hAnsiTheme="majorBidi" w:cstheme="majorBidi"/>
                <w:b/>
                <w:bCs/>
                <w:sz w:val="28"/>
                <w:szCs w:val="28"/>
                <w:rtl/>
              </w:rPr>
            </w:pPr>
            <w:r w:rsidRPr="00471603">
              <w:rPr>
                <w:rFonts w:asciiTheme="majorBidi" w:eastAsia="Times New Roman" w:hAnsiTheme="majorBidi" w:cstheme="majorBidi"/>
                <w:b/>
                <w:bCs/>
                <w:sz w:val="28"/>
                <w:szCs w:val="28"/>
                <w:rtl/>
              </w:rPr>
              <w:t>الوسط الحسابي</w:t>
            </w:r>
          </w:p>
        </w:tc>
        <w:tc>
          <w:tcPr>
            <w:tcW w:w="1245" w:type="dxa"/>
            <w:vMerge w:val="restart"/>
          </w:tcPr>
          <w:p w:rsidR="007F4245" w:rsidRPr="00471603" w:rsidRDefault="007F4245" w:rsidP="007F4245">
            <w:pPr>
              <w:spacing w:after="0" w:line="264" w:lineRule="auto"/>
              <w:jc w:val="center"/>
              <w:rPr>
                <w:rFonts w:asciiTheme="majorBidi" w:eastAsia="Times New Roman" w:hAnsiTheme="majorBidi" w:cstheme="majorBidi"/>
                <w:b/>
                <w:bCs/>
                <w:sz w:val="28"/>
                <w:szCs w:val="28"/>
                <w:rtl/>
              </w:rPr>
            </w:pPr>
            <w:r w:rsidRPr="00471603">
              <w:rPr>
                <w:rFonts w:asciiTheme="majorBidi" w:eastAsia="Times New Roman" w:hAnsiTheme="majorBidi" w:cstheme="majorBidi"/>
                <w:b/>
                <w:bCs/>
                <w:sz w:val="28"/>
                <w:szCs w:val="28"/>
                <w:rtl/>
              </w:rPr>
              <w:t>الانحراف المعياري</w:t>
            </w:r>
          </w:p>
        </w:tc>
        <w:tc>
          <w:tcPr>
            <w:tcW w:w="2490" w:type="dxa"/>
            <w:gridSpan w:val="2"/>
          </w:tcPr>
          <w:p w:rsidR="007F4245" w:rsidRPr="00471603" w:rsidRDefault="007F4245" w:rsidP="007F4245">
            <w:pPr>
              <w:spacing w:after="0" w:line="264" w:lineRule="auto"/>
              <w:jc w:val="center"/>
              <w:rPr>
                <w:rFonts w:asciiTheme="majorBidi" w:eastAsia="Times New Roman" w:hAnsiTheme="majorBidi" w:cstheme="majorBidi"/>
                <w:b/>
                <w:bCs/>
                <w:sz w:val="28"/>
                <w:szCs w:val="28"/>
                <w:rtl/>
              </w:rPr>
            </w:pPr>
            <w:r w:rsidRPr="00471603">
              <w:rPr>
                <w:rFonts w:asciiTheme="majorBidi" w:eastAsia="Times New Roman" w:hAnsiTheme="majorBidi" w:cstheme="majorBidi"/>
                <w:b/>
                <w:bCs/>
                <w:sz w:val="28"/>
                <w:szCs w:val="28"/>
                <w:rtl/>
              </w:rPr>
              <w:t>القيمة التائية</w:t>
            </w:r>
          </w:p>
        </w:tc>
        <w:tc>
          <w:tcPr>
            <w:tcW w:w="1568" w:type="dxa"/>
            <w:vMerge w:val="restart"/>
          </w:tcPr>
          <w:p w:rsidR="007F4245" w:rsidRPr="00471603" w:rsidRDefault="007F4245" w:rsidP="007F4245">
            <w:pPr>
              <w:spacing w:after="0" w:line="264" w:lineRule="auto"/>
              <w:jc w:val="center"/>
              <w:rPr>
                <w:rFonts w:asciiTheme="majorBidi" w:eastAsia="Times New Roman" w:hAnsiTheme="majorBidi" w:cstheme="majorBidi"/>
                <w:b/>
                <w:bCs/>
                <w:sz w:val="28"/>
                <w:szCs w:val="28"/>
                <w:rtl/>
              </w:rPr>
            </w:pPr>
            <w:r w:rsidRPr="00471603">
              <w:rPr>
                <w:rFonts w:asciiTheme="majorBidi" w:eastAsia="Times New Roman" w:hAnsiTheme="majorBidi" w:cstheme="majorBidi"/>
                <w:b/>
                <w:bCs/>
                <w:sz w:val="28"/>
                <w:szCs w:val="28"/>
                <w:rtl/>
              </w:rPr>
              <w:t>مستوى الدلالة</w:t>
            </w:r>
          </w:p>
        </w:tc>
      </w:tr>
      <w:tr w:rsidR="007F4245" w:rsidRPr="00B3428E" w:rsidTr="00471603">
        <w:trPr>
          <w:cantSplit/>
        </w:trPr>
        <w:tc>
          <w:tcPr>
            <w:tcW w:w="1422" w:type="dxa"/>
            <w:vMerge/>
          </w:tcPr>
          <w:p w:rsidR="007F4245" w:rsidRPr="00471603" w:rsidRDefault="007F4245" w:rsidP="007F4245">
            <w:pPr>
              <w:spacing w:after="0" w:line="264" w:lineRule="auto"/>
              <w:jc w:val="center"/>
              <w:rPr>
                <w:rFonts w:asciiTheme="majorBidi" w:eastAsia="Times New Roman" w:hAnsiTheme="majorBidi" w:cstheme="majorBidi"/>
                <w:b/>
                <w:bCs/>
                <w:sz w:val="28"/>
                <w:szCs w:val="28"/>
                <w:rtl/>
              </w:rPr>
            </w:pPr>
          </w:p>
        </w:tc>
        <w:tc>
          <w:tcPr>
            <w:tcW w:w="1245" w:type="dxa"/>
            <w:vMerge/>
          </w:tcPr>
          <w:p w:rsidR="007F4245" w:rsidRPr="00471603" w:rsidRDefault="007F4245" w:rsidP="007F4245">
            <w:pPr>
              <w:spacing w:after="0" w:line="264" w:lineRule="auto"/>
              <w:jc w:val="center"/>
              <w:rPr>
                <w:rFonts w:asciiTheme="majorBidi" w:eastAsia="Times New Roman" w:hAnsiTheme="majorBidi" w:cstheme="majorBidi"/>
                <w:b/>
                <w:bCs/>
                <w:sz w:val="28"/>
                <w:szCs w:val="28"/>
                <w:rtl/>
              </w:rPr>
            </w:pPr>
          </w:p>
        </w:tc>
        <w:tc>
          <w:tcPr>
            <w:tcW w:w="1245" w:type="dxa"/>
            <w:vMerge/>
          </w:tcPr>
          <w:p w:rsidR="007F4245" w:rsidRPr="00471603" w:rsidRDefault="007F4245" w:rsidP="007F4245">
            <w:pPr>
              <w:spacing w:after="0" w:line="264" w:lineRule="auto"/>
              <w:jc w:val="center"/>
              <w:rPr>
                <w:rFonts w:asciiTheme="majorBidi" w:eastAsia="Times New Roman" w:hAnsiTheme="majorBidi" w:cstheme="majorBidi"/>
                <w:b/>
                <w:bCs/>
                <w:sz w:val="28"/>
                <w:szCs w:val="28"/>
                <w:rtl/>
              </w:rPr>
            </w:pPr>
          </w:p>
        </w:tc>
        <w:tc>
          <w:tcPr>
            <w:tcW w:w="1245" w:type="dxa"/>
            <w:vMerge/>
          </w:tcPr>
          <w:p w:rsidR="007F4245" w:rsidRPr="00471603" w:rsidRDefault="007F4245" w:rsidP="007F4245">
            <w:pPr>
              <w:spacing w:after="0" w:line="264" w:lineRule="auto"/>
              <w:jc w:val="center"/>
              <w:rPr>
                <w:rFonts w:asciiTheme="majorBidi" w:eastAsia="Times New Roman" w:hAnsiTheme="majorBidi" w:cstheme="majorBidi"/>
                <w:b/>
                <w:bCs/>
                <w:sz w:val="28"/>
                <w:szCs w:val="28"/>
                <w:rtl/>
              </w:rPr>
            </w:pPr>
          </w:p>
        </w:tc>
        <w:tc>
          <w:tcPr>
            <w:tcW w:w="1245" w:type="dxa"/>
          </w:tcPr>
          <w:p w:rsidR="007F4245" w:rsidRPr="00471603" w:rsidRDefault="007F4245" w:rsidP="007F4245">
            <w:pPr>
              <w:spacing w:after="0" w:line="264" w:lineRule="auto"/>
              <w:jc w:val="center"/>
              <w:rPr>
                <w:rFonts w:asciiTheme="majorBidi" w:eastAsia="Times New Roman" w:hAnsiTheme="majorBidi" w:cstheme="majorBidi"/>
                <w:b/>
                <w:bCs/>
                <w:sz w:val="28"/>
                <w:szCs w:val="28"/>
                <w:rtl/>
              </w:rPr>
            </w:pPr>
            <w:r w:rsidRPr="00471603">
              <w:rPr>
                <w:rFonts w:asciiTheme="majorBidi" w:eastAsia="Times New Roman" w:hAnsiTheme="majorBidi" w:cstheme="majorBidi"/>
                <w:b/>
                <w:bCs/>
                <w:sz w:val="28"/>
                <w:szCs w:val="28"/>
                <w:rtl/>
              </w:rPr>
              <w:t>المحسوبة</w:t>
            </w:r>
          </w:p>
        </w:tc>
        <w:tc>
          <w:tcPr>
            <w:tcW w:w="1245" w:type="dxa"/>
          </w:tcPr>
          <w:p w:rsidR="007F4245" w:rsidRPr="00471603" w:rsidRDefault="007F4245" w:rsidP="007F4245">
            <w:pPr>
              <w:spacing w:after="0" w:line="264" w:lineRule="auto"/>
              <w:jc w:val="center"/>
              <w:rPr>
                <w:rFonts w:asciiTheme="majorBidi" w:eastAsia="Times New Roman" w:hAnsiTheme="majorBidi" w:cstheme="majorBidi"/>
                <w:b/>
                <w:bCs/>
                <w:sz w:val="28"/>
                <w:szCs w:val="28"/>
                <w:rtl/>
              </w:rPr>
            </w:pPr>
            <w:r w:rsidRPr="00471603">
              <w:rPr>
                <w:rFonts w:asciiTheme="majorBidi" w:eastAsia="Times New Roman" w:hAnsiTheme="majorBidi" w:cstheme="majorBidi"/>
                <w:b/>
                <w:bCs/>
                <w:sz w:val="28"/>
                <w:szCs w:val="28"/>
                <w:rtl/>
              </w:rPr>
              <w:t>الجدولية</w:t>
            </w:r>
          </w:p>
        </w:tc>
        <w:tc>
          <w:tcPr>
            <w:tcW w:w="1568" w:type="dxa"/>
            <w:vMerge/>
          </w:tcPr>
          <w:p w:rsidR="007F4245" w:rsidRPr="00471603" w:rsidRDefault="007F4245" w:rsidP="007F4245">
            <w:pPr>
              <w:spacing w:after="0" w:line="264" w:lineRule="auto"/>
              <w:jc w:val="center"/>
              <w:rPr>
                <w:rFonts w:asciiTheme="majorBidi" w:eastAsia="Times New Roman" w:hAnsiTheme="majorBidi" w:cstheme="majorBidi"/>
                <w:b/>
                <w:bCs/>
                <w:sz w:val="28"/>
                <w:szCs w:val="28"/>
                <w:rtl/>
              </w:rPr>
            </w:pPr>
          </w:p>
        </w:tc>
      </w:tr>
      <w:tr w:rsidR="007F4245" w:rsidRPr="00B3428E" w:rsidTr="00471603">
        <w:trPr>
          <w:cantSplit/>
          <w:trHeight w:val="833"/>
        </w:trPr>
        <w:tc>
          <w:tcPr>
            <w:tcW w:w="1422" w:type="dxa"/>
            <w:vAlign w:val="center"/>
          </w:tcPr>
          <w:p w:rsidR="007F4245" w:rsidRPr="00471603" w:rsidRDefault="007F4245" w:rsidP="007F4245">
            <w:pPr>
              <w:spacing w:after="0" w:line="264" w:lineRule="auto"/>
              <w:jc w:val="center"/>
              <w:rPr>
                <w:rFonts w:asciiTheme="majorBidi" w:eastAsia="Times New Roman" w:hAnsiTheme="majorBidi" w:cstheme="majorBidi"/>
                <w:sz w:val="28"/>
                <w:szCs w:val="28"/>
                <w:rtl/>
              </w:rPr>
            </w:pPr>
            <w:r w:rsidRPr="00471603">
              <w:rPr>
                <w:rFonts w:asciiTheme="majorBidi" w:eastAsia="Times New Roman" w:hAnsiTheme="majorBidi" w:cstheme="majorBidi"/>
                <w:sz w:val="28"/>
                <w:szCs w:val="28"/>
                <w:rtl/>
              </w:rPr>
              <w:t>التجريبية</w:t>
            </w:r>
          </w:p>
        </w:tc>
        <w:tc>
          <w:tcPr>
            <w:tcW w:w="1245" w:type="dxa"/>
            <w:vAlign w:val="center"/>
          </w:tcPr>
          <w:p w:rsidR="007F4245" w:rsidRPr="00471603" w:rsidRDefault="007F4245" w:rsidP="007F4245">
            <w:pPr>
              <w:spacing w:after="0" w:line="264" w:lineRule="auto"/>
              <w:jc w:val="center"/>
              <w:rPr>
                <w:rFonts w:asciiTheme="majorBidi" w:eastAsia="Times New Roman" w:hAnsiTheme="majorBidi" w:cstheme="majorBidi"/>
                <w:sz w:val="28"/>
                <w:szCs w:val="28"/>
                <w:rtl/>
              </w:rPr>
            </w:pPr>
            <w:r w:rsidRPr="00471603">
              <w:rPr>
                <w:rFonts w:asciiTheme="majorBidi" w:eastAsia="Times New Roman" w:hAnsiTheme="majorBidi" w:cstheme="majorBidi"/>
                <w:sz w:val="28"/>
                <w:szCs w:val="28"/>
                <w:rtl/>
              </w:rPr>
              <w:t>15</w:t>
            </w:r>
          </w:p>
        </w:tc>
        <w:tc>
          <w:tcPr>
            <w:tcW w:w="1245" w:type="dxa"/>
            <w:vAlign w:val="center"/>
          </w:tcPr>
          <w:p w:rsidR="007F4245" w:rsidRPr="00471603" w:rsidRDefault="007F4245" w:rsidP="007F4245">
            <w:pPr>
              <w:spacing w:after="0" w:line="264" w:lineRule="auto"/>
              <w:jc w:val="center"/>
              <w:rPr>
                <w:rFonts w:asciiTheme="majorBidi" w:eastAsia="Times New Roman" w:hAnsiTheme="majorBidi" w:cstheme="majorBidi"/>
                <w:sz w:val="28"/>
                <w:szCs w:val="28"/>
                <w:rtl/>
              </w:rPr>
            </w:pPr>
            <w:r w:rsidRPr="00471603">
              <w:rPr>
                <w:rFonts w:asciiTheme="majorBidi" w:eastAsia="Times New Roman" w:hAnsiTheme="majorBidi" w:cstheme="majorBidi"/>
                <w:sz w:val="28"/>
                <w:szCs w:val="28"/>
                <w:rtl/>
              </w:rPr>
              <w:t>344.50</w:t>
            </w:r>
          </w:p>
        </w:tc>
        <w:tc>
          <w:tcPr>
            <w:tcW w:w="1245" w:type="dxa"/>
            <w:vAlign w:val="center"/>
          </w:tcPr>
          <w:p w:rsidR="007F4245" w:rsidRPr="00471603" w:rsidRDefault="007F4245" w:rsidP="007F4245">
            <w:pPr>
              <w:spacing w:after="0" w:line="264" w:lineRule="auto"/>
              <w:jc w:val="center"/>
              <w:rPr>
                <w:rFonts w:asciiTheme="majorBidi" w:eastAsia="Times New Roman" w:hAnsiTheme="majorBidi" w:cstheme="majorBidi"/>
                <w:sz w:val="28"/>
                <w:szCs w:val="28"/>
                <w:rtl/>
              </w:rPr>
            </w:pPr>
            <w:r w:rsidRPr="00471603">
              <w:rPr>
                <w:rFonts w:asciiTheme="majorBidi" w:eastAsia="Times New Roman" w:hAnsiTheme="majorBidi" w:cstheme="majorBidi"/>
                <w:sz w:val="28"/>
                <w:szCs w:val="28"/>
                <w:rtl/>
              </w:rPr>
              <w:t>22.97</w:t>
            </w:r>
          </w:p>
        </w:tc>
        <w:tc>
          <w:tcPr>
            <w:tcW w:w="1245" w:type="dxa"/>
            <w:vMerge w:val="restart"/>
            <w:vAlign w:val="center"/>
          </w:tcPr>
          <w:p w:rsidR="007F4245" w:rsidRPr="00471603" w:rsidRDefault="007F4245" w:rsidP="007F4245">
            <w:pPr>
              <w:spacing w:after="0" w:line="264" w:lineRule="auto"/>
              <w:jc w:val="center"/>
              <w:rPr>
                <w:rFonts w:asciiTheme="majorBidi" w:eastAsia="Times New Roman" w:hAnsiTheme="majorBidi" w:cstheme="majorBidi"/>
                <w:sz w:val="28"/>
                <w:szCs w:val="28"/>
                <w:rtl/>
              </w:rPr>
            </w:pPr>
            <w:r w:rsidRPr="00471603">
              <w:rPr>
                <w:rFonts w:asciiTheme="majorBidi" w:eastAsia="Times New Roman" w:hAnsiTheme="majorBidi" w:cstheme="majorBidi"/>
                <w:sz w:val="28"/>
                <w:szCs w:val="28"/>
                <w:rtl/>
              </w:rPr>
              <w:t>0.5</w:t>
            </w:r>
          </w:p>
        </w:tc>
        <w:tc>
          <w:tcPr>
            <w:tcW w:w="1245" w:type="dxa"/>
            <w:vMerge w:val="restart"/>
            <w:vAlign w:val="center"/>
          </w:tcPr>
          <w:p w:rsidR="007F4245" w:rsidRPr="00471603" w:rsidRDefault="007F4245" w:rsidP="007F4245">
            <w:pPr>
              <w:spacing w:after="0" w:line="264" w:lineRule="auto"/>
              <w:jc w:val="center"/>
              <w:rPr>
                <w:rFonts w:asciiTheme="majorBidi" w:eastAsia="Times New Roman" w:hAnsiTheme="majorBidi" w:cstheme="majorBidi"/>
                <w:sz w:val="28"/>
                <w:szCs w:val="28"/>
                <w:rtl/>
              </w:rPr>
            </w:pPr>
            <w:r w:rsidRPr="00471603">
              <w:rPr>
                <w:rFonts w:asciiTheme="majorBidi" w:eastAsia="Times New Roman" w:hAnsiTheme="majorBidi" w:cstheme="majorBidi"/>
                <w:sz w:val="28"/>
                <w:szCs w:val="28"/>
                <w:rtl/>
              </w:rPr>
              <w:t>64</w:t>
            </w:r>
          </w:p>
        </w:tc>
        <w:tc>
          <w:tcPr>
            <w:tcW w:w="1568" w:type="dxa"/>
            <w:vMerge w:val="restart"/>
            <w:vAlign w:val="center"/>
          </w:tcPr>
          <w:p w:rsidR="007F4245" w:rsidRPr="00471603" w:rsidRDefault="007F4245" w:rsidP="007F4245">
            <w:pPr>
              <w:spacing w:after="0" w:line="264" w:lineRule="auto"/>
              <w:jc w:val="center"/>
              <w:rPr>
                <w:rFonts w:asciiTheme="majorBidi" w:eastAsia="Times New Roman" w:hAnsiTheme="majorBidi" w:cstheme="majorBidi"/>
                <w:sz w:val="28"/>
                <w:szCs w:val="28"/>
                <w:rtl/>
              </w:rPr>
            </w:pPr>
            <w:r w:rsidRPr="00471603">
              <w:rPr>
                <w:rFonts w:asciiTheme="majorBidi" w:eastAsia="Times New Roman" w:hAnsiTheme="majorBidi" w:cstheme="majorBidi"/>
                <w:sz w:val="28"/>
                <w:szCs w:val="28"/>
                <w:rtl/>
              </w:rPr>
              <w:t xml:space="preserve">دالة لصالح المجموعة </w:t>
            </w:r>
            <w:r w:rsidRPr="00471603">
              <w:rPr>
                <w:rFonts w:asciiTheme="majorBidi" w:eastAsia="Times New Roman" w:hAnsiTheme="majorBidi" w:cstheme="majorBidi"/>
                <w:sz w:val="28"/>
                <w:szCs w:val="28"/>
                <w:rtl/>
              </w:rPr>
              <w:lastRenderedPageBreak/>
              <w:t>التجريبية</w:t>
            </w:r>
          </w:p>
        </w:tc>
      </w:tr>
      <w:tr w:rsidR="007F4245" w:rsidRPr="00B3428E" w:rsidTr="00471603">
        <w:trPr>
          <w:cantSplit/>
        </w:trPr>
        <w:tc>
          <w:tcPr>
            <w:tcW w:w="1422" w:type="dxa"/>
            <w:vAlign w:val="center"/>
          </w:tcPr>
          <w:p w:rsidR="007F4245" w:rsidRPr="00471603" w:rsidRDefault="007F4245" w:rsidP="007F4245">
            <w:pPr>
              <w:spacing w:after="0" w:line="264" w:lineRule="auto"/>
              <w:jc w:val="center"/>
              <w:rPr>
                <w:rFonts w:asciiTheme="majorBidi" w:eastAsia="Times New Roman" w:hAnsiTheme="majorBidi" w:cstheme="majorBidi"/>
                <w:sz w:val="28"/>
                <w:szCs w:val="28"/>
                <w:rtl/>
              </w:rPr>
            </w:pPr>
            <w:r w:rsidRPr="00471603">
              <w:rPr>
                <w:rFonts w:asciiTheme="majorBidi" w:eastAsia="Times New Roman" w:hAnsiTheme="majorBidi" w:cstheme="majorBidi"/>
                <w:sz w:val="28"/>
                <w:szCs w:val="28"/>
                <w:rtl/>
              </w:rPr>
              <w:lastRenderedPageBreak/>
              <w:t>الضابطة</w:t>
            </w:r>
          </w:p>
        </w:tc>
        <w:tc>
          <w:tcPr>
            <w:tcW w:w="1245" w:type="dxa"/>
            <w:vAlign w:val="center"/>
          </w:tcPr>
          <w:p w:rsidR="007F4245" w:rsidRPr="00471603" w:rsidRDefault="007F4245" w:rsidP="007F4245">
            <w:pPr>
              <w:spacing w:after="0" w:line="264" w:lineRule="auto"/>
              <w:jc w:val="center"/>
              <w:rPr>
                <w:rFonts w:asciiTheme="majorBidi" w:eastAsia="Times New Roman" w:hAnsiTheme="majorBidi" w:cstheme="majorBidi"/>
                <w:sz w:val="28"/>
                <w:szCs w:val="28"/>
                <w:rtl/>
              </w:rPr>
            </w:pPr>
            <w:r w:rsidRPr="00471603">
              <w:rPr>
                <w:rFonts w:asciiTheme="majorBidi" w:eastAsia="Times New Roman" w:hAnsiTheme="majorBidi" w:cstheme="majorBidi"/>
                <w:sz w:val="28"/>
                <w:szCs w:val="28"/>
                <w:rtl/>
              </w:rPr>
              <w:t>15</w:t>
            </w:r>
          </w:p>
        </w:tc>
        <w:tc>
          <w:tcPr>
            <w:tcW w:w="1245" w:type="dxa"/>
            <w:vAlign w:val="center"/>
          </w:tcPr>
          <w:p w:rsidR="007F4245" w:rsidRPr="00471603" w:rsidRDefault="007F4245" w:rsidP="007F4245">
            <w:pPr>
              <w:spacing w:after="0" w:line="264" w:lineRule="auto"/>
              <w:jc w:val="center"/>
              <w:rPr>
                <w:rFonts w:asciiTheme="majorBidi" w:eastAsia="Times New Roman" w:hAnsiTheme="majorBidi" w:cstheme="majorBidi"/>
                <w:sz w:val="28"/>
                <w:szCs w:val="28"/>
                <w:rtl/>
              </w:rPr>
            </w:pPr>
            <w:r w:rsidRPr="00471603">
              <w:rPr>
                <w:rFonts w:asciiTheme="majorBidi" w:eastAsia="Times New Roman" w:hAnsiTheme="majorBidi" w:cstheme="majorBidi"/>
                <w:sz w:val="28"/>
                <w:szCs w:val="28"/>
                <w:rtl/>
              </w:rPr>
              <w:t>120.50</w:t>
            </w:r>
          </w:p>
        </w:tc>
        <w:tc>
          <w:tcPr>
            <w:tcW w:w="1245" w:type="dxa"/>
            <w:vAlign w:val="center"/>
          </w:tcPr>
          <w:p w:rsidR="007F4245" w:rsidRPr="00471603" w:rsidRDefault="007F4245" w:rsidP="007F4245">
            <w:pPr>
              <w:spacing w:after="0" w:line="264" w:lineRule="auto"/>
              <w:jc w:val="center"/>
              <w:rPr>
                <w:rFonts w:asciiTheme="majorBidi" w:eastAsia="Times New Roman" w:hAnsiTheme="majorBidi" w:cstheme="majorBidi"/>
                <w:sz w:val="28"/>
                <w:szCs w:val="28"/>
                <w:rtl/>
              </w:rPr>
            </w:pPr>
            <w:r w:rsidRPr="00471603">
              <w:rPr>
                <w:rFonts w:asciiTheme="majorBidi" w:eastAsia="Times New Roman" w:hAnsiTheme="majorBidi" w:cstheme="majorBidi"/>
                <w:sz w:val="28"/>
                <w:szCs w:val="28"/>
                <w:rtl/>
              </w:rPr>
              <w:t>8.03</w:t>
            </w:r>
          </w:p>
        </w:tc>
        <w:tc>
          <w:tcPr>
            <w:tcW w:w="1245" w:type="dxa"/>
            <w:vMerge/>
          </w:tcPr>
          <w:p w:rsidR="007F4245" w:rsidRPr="00471603" w:rsidRDefault="007F4245" w:rsidP="007F4245">
            <w:pPr>
              <w:spacing w:after="0" w:line="264" w:lineRule="auto"/>
              <w:jc w:val="center"/>
              <w:rPr>
                <w:rFonts w:asciiTheme="majorBidi" w:eastAsia="Times New Roman" w:hAnsiTheme="majorBidi" w:cstheme="majorBidi"/>
                <w:sz w:val="28"/>
                <w:szCs w:val="28"/>
                <w:rtl/>
              </w:rPr>
            </w:pPr>
          </w:p>
        </w:tc>
        <w:tc>
          <w:tcPr>
            <w:tcW w:w="1245" w:type="dxa"/>
            <w:vMerge/>
          </w:tcPr>
          <w:p w:rsidR="007F4245" w:rsidRPr="00471603" w:rsidRDefault="007F4245" w:rsidP="007F4245">
            <w:pPr>
              <w:spacing w:after="0" w:line="264" w:lineRule="auto"/>
              <w:jc w:val="center"/>
              <w:rPr>
                <w:rFonts w:asciiTheme="majorBidi" w:eastAsia="Times New Roman" w:hAnsiTheme="majorBidi" w:cstheme="majorBidi"/>
                <w:sz w:val="28"/>
                <w:szCs w:val="28"/>
                <w:rtl/>
              </w:rPr>
            </w:pPr>
          </w:p>
        </w:tc>
        <w:tc>
          <w:tcPr>
            <w:tcW w:w="1568" w:type="dxa"/>
            <w:vMerge/>
          </w:tcPr>
          <w:p w:rsidR="007F4245" w:rsidRPr="00471603" w:rsidRDefault="007F4245" w:rsidP="007F4245">
            <w:pPr>
              <w:spacing w:after="0" w:line="264" w:lineRule="auto"/>
              <w:jc w:val="center"/>
              <w:rPr>
                <w:rFonts w:asciiTheme="majorBidi" w:eastAsia="Times New Roman" w:hAnsiTheme="majorBidi" w:cstheme="majorBidi"/>
                <w:sz w:val="28"/>
                <w:szCs w:val="28"/>
                <w:rtl/>
              </w:rPr>
            </w:pPr>
          </w:p>
        </w:tc>
      </w:tr>
    </w:tbl>
    <w:p w:rsidR="00471603" w:rsidRPr="004F794B" w:rsidRDefault="00471603" w:rsidP="00471603">
      <w:pPr>
        <w:spacing w:after="0" w:line="240" w:lineRule="auto"/>
        <w:rPr>
          <w:rFonts w:asciiTheme="majorBidi" w:eastAsia="Times New Roman" w:hAnsiTheme="majorBidi" w:cstheme="majorBidi"/>
          <w:b/>
          <w:bCs/>
          <w:sz w:val="20"/>
          <w:szCs w:val="20"/>
          <w:rtl/>
        </w:rPr>
      </w:pPr>
      <w:r w:rsidRPr="00E12657">
        <w:rPr>
          <w:rFonts w:asciiTheme="majorBidi" w:hAnsiTheme="majorBidi" w:cs="Sultan bold" w:hint="cs"/>
          <w:b/>
          <w:color w:val="000000" w:themeColor="text1"/>
          <w:sz w:val="28"/>
          <w:szCs w:val="28"/>
          <w:u w:val="single"/>
          <w:rtl/>
        </w:rPr>
        <w:lastRenderedPageBreak/>
        <w:t xml:space="preserve">الكتاب السنوي </w:t>
      </w:r>
      <w:r w:rsidRPr="00E12657">
        <w:rPr>
          <w:rFonts w:asciiTheme="majorBidi" w:hAnsiTheme="majorBidi" w:cs="Sultan bold"/>
          <w:b/>
          <w:color w:val="000000" w:themeColor="text1"/>
          <w:sz w:val="28"/>
          <w:szCs w:val="28"/>
          <w:u w:val="single"/>
          <w:rtl/>
        </w:rPr>
        <w:t>–</w:t>
      </w:r>
      <w:r w:rsidRPr="00E12657">
        <w:rPr>
          <w:rFonts w:asciiTheme="majorBidi" w:hAnsiTheme="majorBidi" w:cs="Sultan bold" w:hint="cs"/>
          <w:b/>
          <w:color w:val="000000" w:themeColor="text1"/>
          <w:sz w:val="28"/>
          <w:szCs w:val="28"/>
          <w:u w:val="single"/>
          <w:rtl/>
        </w:rPr>
        <w:t xml:space="preserve"> المجلد التاسع - 2014                                                                   م0م0 حسن عبدالله حسن</w:t>
      </w:r>
    </w:p>
    <w:p w:rsidR="00471603" w:rsidRDefault="00471603" w:rsidP="007F4245">
      <w:pPr>
        <w:spacing w:after="0" w:line="240" w:lineRule="auto"/>
        <w:jc w:val="both"/>
        <w:rPr>
          <w:rFonts w:asciiTheme="majorBidi" w:eastAsia="Times New Roman" w:hAnsiTheme="majorBidi" w:cstheme="majorBidi"/>
          <w:b/>
          <w:bCs/>
          <w:sz w:val="32"/>
          <w:szCs w:val="32"/>
          <w:rtl/>
        </w:rPr>
      </w:pPr>
    </w:p>
    <w:p w:rsidR="007F4245" w:rsidRDefault="007F4245" w:rsidP="007F4245">
      <w:pPr>
        <w:spacing w:after="0" w:line="240" w:lineRule="auto"/>
        <w:jc w:val="both"/>
        <w:rPr>
          <w:rFonts w:asciiTheme="majorBidi" w:eastAsia="Times New Roman" w:hAnsiTheme="majorBidi" w:cstheme="majorBidi"/>
          <w:b/>
          <w:bCs/>
          <w:sz w:val="36"/>
          <w:szCs w:val="36"/>
          <w:rtl/>
        </w:rPr>
      </w:pPr>
      <w:r w:rsidRPr="00471603">
        <w:rPr>
          <w:rFonts w:asciiTheme="majorBidi" w:eastAsia="Times New Roman" w:hAnsiTheme="majorBidi" w:cstheme="majorBidi"/>
          <w:b/>
          <w:bCs/>
          <w:sz w:val="36"/>
          <w:szCs w:val="36"/>
          <w:rtl/>
        </w:rPr>
        <w:t>تفسير النتائج:</w:t>
      </w:r>
    </w:p>
    <w:p w:rsidR="00471603" w:rsidRPr="00471603" w:rsidRDefault="00471603" w:rsidP="007F4245">
      <w:pPr>
        <w:spacing w:after="0" w:line="240" w:lineRule="auto"/>
        <w:jc w:val="both"/>
        <w:rPr>
          <w:rFonts w:asciiTheme="majorBidi" w:eastAsia="Times New Roman" w:hAnsiTheme="majorBidi" w:cstheme="majorBidi"/>
          <w:b/>
          <w:bCs/>
          <w:sz w:val="36"/>
          <w:szCs w:val="36"/>
          <w:rtl/>
        </w:rPr>
      </w:pPr>
    </w:p>
    <w:p w:rsidR="007F4245" w:rsidRPr="00B3428E" w:rsidRDefault="007F4245" w:rsidP="00471603">
      <w:pPr>
        <w:spacing w:after="0" w:line="360" w:lineRule="auto"/>
        <w:ind w:firstLine="566"/>
        <w:jc w:val="both"/>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 xml:space="preserve">يتضح من النتائج التي توصل إليها البحث الحالي إن استخدام البرنامج الإرشادي في الحد من الشعور باليأس لدى الاطفال ذوي الاعاقة له أثر إيجابي في سلوك المجموعة الإرشادية. هذا من جهة ومن جهة أخرى فإنّ الأنشطة والأساليب الإرشادية المستخدمة أدت إلى تقوية العلاقة بين الباحث والمجموعة الإرشادية حيث استطاع الباحث من خلال الجلسات الإرشادية والحوارات كسب ثقة ومحبة المجموعة الإرشادية وفي نفس الوقت خلق الباحث جواً مبنياُ على المحبة والاحترام بين أفراد المجموعة الإرشادية ورفع الحواجز النفسية والخجل والارتباك التي كانت سائدة قبل واثناء القيام بالجلسات وهذاما ترتب عليه خفض الشعور باليأس لدى أفراد المجموعة التجريبية. </w:t>
      </w:r>
    </w:p>
    <w:p w:rsidR="007F4245" w:rsidRPr="00B3428E" w:rsidRDefault="007F4245" w:rsidP="00471603">
      <w:pPr>
        <w:spacing w:after="0" w:line="360" w:lineRule="auto"/>
        <w:ind w:hanging="1"/>
        <w:jc w:val="both"/>
        <w:rPr>
          <w:rFonts w:asciiTheme="majorBidi" w:eastAsia="Times New Roman" w:hAnsiTheme="majorBidi" w:cstheme="majorBidi"/>
          <w:sz w:val="32"/>
          <w:szCs w:val="32"/>
          <w:rtl/>
        </w:rPr>
      </w:pPr>
    </w:p>
    <w:p w:rsidR="007F4245" w:rsidRDefault="007F4245" w:rsidP="00471603">
      <w:pPr>
        <w:spacing w:after="0" w:line="360" w:lineRule="auto"/>
        <w:ind w:hanging="1"/>
        <w:jc w:val="both"/>
        <w:rPr>
          <w:rFonts w:asciiTheme="majorBidi" w:eastAsia="Times New Roman" w:hAnsiTheme="majorBidi" w:cstheme="majorBidi"/>
          <w:b/>
          <w:bCs/>
          <w:sz w:val="36"/>
          <w:szCs w:val="36"/>
          <w:rtl/>
        </w:rPr>
      </w:pPr>
      <w:r w:rsidRPr="00471603">
        <w:rPr>
          <w:rFonts w:asciiTheme="majorBidi" w:eastAsia="Times New Roman" w:hAnsiTheme="majorBidi" w:cstheme="majorBidi"/>
          <w:b/>
          <w:bCs/>
          <w:sz w:val="36"/>
          <w:szCs w:val="36"/>
          <w:rtl/>
        </w:rPr>
        <w:t>الاستنتاجات</w:t>
      </w:r>
    </w:p>
    <w:p w:rsidR="007F4245" w:rsidRPr="00B3428E" w:rsidRDefault="007F4245" w:rsidP="00471603">
      <w:pPr>
        <w:spacing w:after="0" w:line="360" w:lineRule="auto"/>
        <w:ind w:firstLine="566"/>
        <w:jc w:val="both"/>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من خلال النتائج التي تم التوصل إليها يمكن ان نستنتج مايلي:</w:t>
      </w:r>
    </w:p>
    <w:p w:rsidR="007F4245" w:rsidRDefault="007F4245" w:rsidP="004F3139">
      <w:pPr>
        <w:numPr>
          <w:ilvl w:val="0"/>
          <w:numId w:val="85"/>
        </w:numPr>
        <w:spacing w:before="240" w:after="0" w:line="360" w:lineRule="auto"/>
        <w:ind w:left="573" w:right="0" w:hanging="573"/>
        <w:jc w:val="both"/>
        <w:rPr>
          <w:rFonts w:asciiTheme="majorBidi" w:eastAsia="Times New Roman" w:hAnsiTheme="majorBidi" w:cstheme="majorBidi"/>
          <w:sz w:val="32"/>
          <w:szCs w:val="32"/>
        </w:rPr>
      </w:pPr>
      <w:r w:rsidRPr="00B3428E">
        <w:rPr>
          <w:rFonts w:asciiTheme="majorBidi" w:eastAsia="Times New Roman" w:hAnsiTheme="majorBidi" w:cstheme="majorBidi"/>
          <w:sz w:val="32"/>
          <w:szCs w:val="32"/>
          <w:rtl/>
        </w:rPr>
        <w:t>إن الإرشاد النفسي والتربوي يسهم في الحدّ من الشعور باليأس من خلال البرامج الإرشادية الخاصة.</w:t>
      </w:r>
    </w:p>
    <w:p w:rsidR="00471603" w:rsidRDefault="00471603" w:rsidP="00471603">
      <w:pPr>
        <w:spacing w:before="240" w:after="0" w:line="360" w:lineRule="auto"/>
        <w:ind w:right="569"/>
        <w:jc w:val="both"/>
        <w:rPr>
          <w:rFonts w:asciiTheme="majorBidi" w:eastAsia="Times New Roman" w:hAnsiTheme="majorBidi" w:cstheme="majorBidi"/>
          <w:sz w:val="32"/>
          <w:szCs w:val="32"/>
          <w:rtl/>
        </w:rPr>
      </w:pPr>
    </w:p>
    <w:p w:rsidR="00471603" w:rsidRDefault="00471603" w:rsidP="00471603">
      <w:pPr>
        <w:spacing w:before="240" w:after="0" w:line="360" w:lineRule="auto"/>
        <w:ind w:right="569"/>
        <w:jc w:val="both"/>
        <w:rPr>
          <w:rFonts w:asciiTheme="majorBidi" w:eastAsia="Times New Roman" w:hAnsiTheme="majorBidi" w:cstheme="majorBidi"/>
          <w:sz w:val="32"/>
          <w:szCs w:val="32"/>
          <w:rtl/>
        </w:rPr>
      </w:pPr>
    </w:p>
    <w:p w:rsidR="00471603" w:rsidRPr="004F794B" w:rsidRDefault="00471603" w:rsidP="00471603">
      <w:pPr>
        <w:spacing w:after="0" w:line="264" w:lineRule="auto"/>
        <w:rPr>
          <w:rFonts w:asciiTheme="majorBidi" w:eastAsia="Times New Roman" w:hAnsiTheme="majorBidi" w:cstheme="majorBidi"/>
          <w:b/>
          <w:bCs/>
          <w:sz w:val="32"/>
          <w:szCs w:val="32"/>
          <w:rtl/>
        </w:rPr>
      </w:pPr>
      <w:r w:rsidRPr="004F794B">
        <w:rPr>
          <w:rFonts w:asciiTheme="majorBidi" w:hAnsiTheme="majorBidi" w:cs="Sultan bold"/>
          <w:b/>
          <w:color w:val="000000" w:themeColor="text1"/>
          <w:sz w:val="28"/>
          <w:szCs w:val="28"/>
          <w:u w:val="single"/>
          <w:rtl/>
        </w:rPr>
        <w:t>الكتاب السنوي – المجلد التاسع - 2014                           فاعلية برنامج إرشاديّ للحدّ من الشعور باليأس</w:t>
      </w:r>
      <w:r w:rsidRPr="004F794B">
        <w:rPr>
          <w:rFonts w:asciiTheme="majorBidi" w:eastAsia="Times New Roman" w:hAnsiTheme="majorBidi" w:cstheme="majorBidi"/>
          <w:sz w:val="32"/>
          <w:szCs w:val="32"/>
          <w:rtl/>
        </w:rPr>
        <w:t xml:space="preserve"> </w:t>
      </w:r>
    </w:p>
    <w:p w:rsidR="007F4245" w:rsidRPr="00B3428E" w:rsidRDefault="007F4245" w:rsidP="004F3139">
      <w:pPr>
        <w:numPr>
          <w:ilvl w:val="0"/>
          <w:numId w:val="85"/>
        </w:numPr>
        <w:spacing w:before="240" w:after="0" w:line="360" w:lineRule="auto"/>
        <w:ind w:left="573" w:right="0" w:hanging="573"/>
        <w:jc w:val="both"/>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إن البرنامج الإرشادي المعد في هذا البحث قد أوضحت نتائجه فكان له دور واضح في الحد من الشعور باليأس من خلال تطبيق النظرية السلوكية المعرفية.</w:t>
      </w:r>
    </w:p>
    <w:p w:rsidR="00471603" w:rsidRPr="00B3428E" w:rsidRDefault="00471603" w:rsidP="00471603">
      <w:pPr>
        <w:tabs>
          <w:tab w:val="left" w:pos="1187"/>
        </w:tabs>
        <w:spacing w:after="0" w:line="360" w:lineRule="auto"/>
        <w:ind w:hanging="1"/>
        <w:jc w:val="both"/>
        <w:rPr>
          <w:rFonts w:asciiTheme="majorBidi" w:eastAsia="Times New Roman" w:hAnsiTheme="majorBidi" w:cstheme="majorBidi"/>
          <w:sz w:val="32"/>
          <w:szCs w:val="32"/>
          <w:rtl/>
        </w:rPr>
      </w:pPr>
      <w:r>
        <w:rPr>
          <w:rFonts w:asciiTheme="majorBidi" w:eastAsia="Times New Roman" w:hAnsiTheme="majorBidi" w:cstheme="majorBidi"/>
          <w:sz w:val="32"/>
          <w:szCs w:val="32"/>
          <w:rtl/>
        </w:rPr>
        <w:tab/>
      </w:r>
      <w:r>
        <w:rPr>
          <w:rFonts w:asciiTheme="majorBidi" w:eastAsia="Times New Roman" w:hAnsiTheme="majorBidi" w:cstheme="majorBidi"/>
          <w:sz w:val="32"/>
          <w:szCs w:val="32"/>
          <w:rtl/>
        </w:rPr>
        <w:tab/>
      </w:r>
    </w:p>
    <w:p w:rsidR="007F4245" w:rsidRPr="00471603" w:rsidRDefault="00471603" w:rsidP="007F4245">
      <w:pPr>
        <w:spacing w:after="0" w:line="240" w:lineRule="auto"/>
        <w:ind w:hanging="1"/>
        <w:jc w:val="both"/>
        <w:rPr>
          <w:rFonts w:asciiTheme="majorBidi" w:eastAsia="Times New Roman" w:hAnsiTheme="majorBidi" w:cstheme="majorBidi"/>
          <w:b/>
          <w:bCs/>
          <w:sz w:val="36"/>
          <w:szCs w:val="36"/>
          <w:rtl/>
        </w:rPr>
      </w:pPr>
      <w:r>
        <w:rPr>
          <w:rFonts w:asciiTheme="majorBidi" w:eastAsia="Times New Roman" w:hAnsiTheme="majorBidi" w:cstheme="majorBidi" w:hint="cs"/>
          <w:b/>
          <w:bCs/>
          <w:sz w:val="36"/>
          <w:szCs w:val="36"/>
          <w:rtl/>
        </w:rPr>
        <w:t>ا</w:t>
      </w:r>
      <w:r w:rsidR="007F4245" w:rsidRPr="00471603">
        <w:rPr>
          <w:rFonts w:asciiTheme="majorBidi" w:eastAsia="Times New Roman" w:hAnsiTheme="majorBidi" w:cstheme="majorBidi"/>
          <w:b/>
          <w:bCs/>
          <w:sz w:val="36"/>
          <w:szCs w:val="36"/>
          <w:rtl/>
        </w:rPr>
        <w:t>لتوصيــات</w:t>
      </w:r>
    </w:p>
    <w:p w:rsidR="007F4245" w:rsidRPr="00B3428E" w:rsidRDefault="007F4245" w:rsidP="00471603">
      <w:pPr>
        <w:spacing w:after="0" w:line="360" w:lineRule="auto"/>
        <w:ind w:firstLine="566"/>
        <w:jc w:val="both"/>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في ضوء النتائج التي أسفر عنها البحث الحالي فإن الباحث يوصي:</w:t>
      </w:r>
    </w:p>
    <w:p w:rsidR="007F4245" w:rsidRPr="00B3428E" w:rsidRDefault="007F4245" w:rsidP="00471603">
      <w:pPr>
        <w:tabs>
          <w:tab w:val="left" w:pos="566"/>
        </w:tabs>
        <w:spacing w:after="0" w:line="360" w:lineRule="auto"/>
        <w:ind w:left="566" w:hanging="567"/>
        <w:jc w:val="both"/>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1-</w:t>
      </w:r>
      <w:r w:rsidRPr="00B3428E">
        <w:rPr>
          <w:rFonts w:asciiTheme="majorBidi" w:eastAsia="Times New Roman" w:hAnsiTheme="majorBidi" w:cstheme="majorBidi"/>
          <w:sz w:val="32"/>
          <w:szCs w:val="32"/>
          <w:rtl/>
        </w:rPr>
        <w:tab/>
        <w:t>امكانية الإفادة من البرنامج الإرشادي الذي أعده الباحث في الحد من الشعور باليأس لدى الاطفال ذوي الاعاقة.</w:t>
      </w:r>
    </w:p>
    <w:p w:rsidR="007F4245" w:rsidRPr="00B3428E" w:rsidRDefault="007F4245" w:rsidP="00471603">
      <w:pPr>
        <w:tabs>
          <w:tab w:val="left" w:pos="566"/>
        </w:tabs>
        <w:spacing w:after="0" w:line="360" w:lineRule="auto"/>
        <w:ind w:left="566" w:hanging="567"/>
        <w:jc w:val="both"/>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2-</w:t>
      </w:r>
      <w:r w:rsidRPr="00B3428E">
        <w:rPr>
          <w:rFonts w:asciiTheme="majorBidi" w:eastAsia="Times New Roman" w:hAnsiTheme="majorBidi" w:cstheme="majorBidi"/>
          <w:sz w:val="32"/>
          <w:szCs w:val="32"/>
          <w:rtl/>
        </w:rPr>
        <w:tab/>
        <w:t>استخدام بعض الأنشطة من قبِل المدارس وجمعيات ومنظمات المجتمع المدني أو إقامة معارض ، وبالتأكيد إن مثل هذه الأنشطة سوف ،تعزز الشعور بعدم اليأس والإحساس بالقيمة الشخصية.</w:t>
      </w:r>
    </w:p>
    <w:p w:rsidR="007F4245" w:rsidRPr="00B3428E" w:rsidRDefault="007F4245" w:rsidP="00471603">
      <w:pPr>
        <w:tabs>
          <w:tab w:val="left" w:pos="566"/>
        </w:tabs>
        <w:spacing w:after="0" w:line="360" w:lineRule="auto"/>
        <w:ind w:left="566" w:hanging="567"/>
        <w:jc w:val="both"/>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3-</w:t>
      </w:r>
      <w:r w:rsidRPr="00B3428E">
        <w:rPr>
          <w:rFonts w:asciiTheme="majorBidi" w:eastAsia="Times New Roman" w:hAnsiTheme="majorBidi" w:cstheme="majorBidi"/>
          <w:sz w:val="32"/>
          <w:szCs w:val="32"/>
          <w:rtl/>
        </w:rPr>
        <w:tab/>
        <w:t>إعداد كراس أو دليل يضم مجموعة من البرامج الإرشادية التي أعدها الباحثون والباحثات وتوزيعه على المرشدات والمرشدين ولوزارة العمل والشؤون الاجتماعية ، لاستخدامها أو الاستفادة منها في حل المشكلات.</w:t>
      </w:r>
    </w:p>
    <w:p w:rsidR="007F4245" w:rsidRDefault="00471603" w:rsidP="00471603">
      <w:pPr>
        <w:pStyle w:val="a9"/>
        <w:tabs>
          <w:tab w:val="left" w:pos="90"/>
        </w:tabs>
        <w:spacing w:after="0" w:line="360" w:lineRule="auto"/>
        <w:ind w:left="569" w:hanging="337"/>
        <w:jc w:val="both"/>
        <w:rPr>
          <w:rFonts w:asciiTheme="majorBidi" w:eastAsia="Times New Roman" w:hAnsiTheme="majorBidi" w:cstheme="majorBidi"/>
          <w:sz w:val="32"/>
          <w:szCs w:val="32"/>
          <w:rtl/>
        </w:rPr>
      </w:pPr>
      <w:r>
        <w:rPr>
          <w:rFonts w:asciiTheme="majorBidi" w:eastAsia="Times New Roman" w:hAnsiTheme="majorBidi" w:cstheme="majorBidi" w:hint="cs"/>
          <w:sz w:val="32"/>
          <w:szCs w:val="32"/>
          <w:rtl/>
        </w:rPr>
        <w:t>4-</w:t>
      </w:r>
      <w:r w:rsidR="007F4245" w:rsidRPr="00471603">
        <w:rPr>
          <w:rFonts w:asciiTheme="majorBidi" w:eastAsia="Times New Roman" w:hAnsiTheme="majorBidi" w:cstheme="majorBidi"/>
          <w:sz w:val="32"/>
          <w:szCs w:val="32"/>
          <w:rtl/>
        </w:rPr>
        <w:t>تفعيل دور المجتمع المدني في العراق بصورة عامة وفي محافظة ديالى بصورة خاصة.</w:t>
      </w:r>
    </w:p>
    <w:p w:rsidR="00471603" w:rsidRDefault="00471603" w:rsidP="00471603">
      <w:pPr>
        <w:pStyle w:val="a9"/>
        <w:tabs>
          <w:tab w:val="left" w:pos="90"/>
        </w:tabs>
        <w:spacing w:after="0" w:line="360" w:lineRule="auto"/>
        <w:ind w:left="569" w:hanging="337"/>
        <w:jc w:val="both"/>
        <w:rPr>
          <w:rFonts w:asciiTheme="majorBidi" w:eastAsia="Times New Roman" w:hAnsiTheme="majorBidi" w:cstheme="majorBidi"/>
          <w:sz w:val="32"/>
          <w:szCs w:val="32"/>
          <w:rtl/>
        </w:rPr>
      </w:pPr>
    </w:p>
    <w:p w:rsidR="00471603" w:rsidRDefault="00471603" w:rsidP="00471603">
      <w:pPr>
        <w:pStyle w:val="a9"/>
        <w:tabs>
          <w:tab w:val="left" w:pos="90"/>
        </w:tabs>
        <w:spacing w:after="0" w:line="360" w:lineRule="auto"/>
        <w:ind w:left="569" w:hanging="337"/>
        <w:jc w:val="both"/>
        <w:rPr>
          <w:rFonts w:asciiTheme="majorBidi" w:eastAsia="Times New Roman" w:hAnsiTheme="majorBidi" w:cstheme="majorBidi"/>
          <w:sz w:val="32"/>
          <w:szCs w:val="32"/>
          <w:rtl/>
        </w:rPr>
      </w:pPr>
    </w:p>
    <w:p w:rsidR="00471603" w:rsidRDefault="00471603" w:rsidP="00471603">
      <w:pPr>
        <w:pStyle w:val="a9"/>
        <w:tabs>
          <w:tab w:val="left" w:pos="90"/>
        </w:tabs>
        <w:spacing w:after="0" w:line="360" w:lineRule="auto"/>
        <w:ind w:left="569" w:hanging="337"/>
        <w:jc w:val="both"/>
        <w:rPr>
          <w:rFonts w:asciiTheme="majorBidi" w:eastAsia="Times New Roman" w:hAnsiTheme="majorBidi" w:cstheme="majorBidi"/>
          <w:sz w:val="32"/>
          <w:szCs w:val="32"/>
          <w:rtl/>
        </w:rPr>
      </w:pPr>
    </w:p>
    <w:p w:rsidR="00471603" w:rsidRPr="004F794B" w:rsidRDefault="00471603" w:rsidP="00471603">
      <w:pPr>
        <w:spacing w:after="0" w:line="240" w:lineRule="auto"/>
        <w:rPr>
          <w:rFonts w:asciiTheme="majorBidi" w:eastAsia="Times New Roman" w:hAnsiTheme="majorBidi" w:cstheme="majorBidi"/>
          <w:b/>
          <w:bCs/>
          <w:sz w:val="20"/>
          <w:szCs w:val="20"/>
          <w:rtl/>
        </w:rPr>
      </w:pPr>
      <w:r w:rsidRPr="00E12657">
        <w:rPr>
          <w:rFonts w:asciiTheme="majorBidi" w:hAnsiTheme="majorBidi" w:cs="Sultan bold" w:hint="cs"/>
          <w:b/>
          <w:color w:val="000000" w:themeColor="text1"/>
          <w:sz w:val="28"/>
          <w:szCs w:val="28"/>
          <w:u w:val="single"/>
          <w:rtl/>
        </w:rPr>
        <w:t xml:space="preserve">الكتاب السنوي </w:t>
      </w:r>
      <w:r w:rsidRPr="00E12657">
        <w:rPr>
          <w:rFonts w:asciiTheme="majorBidi" w:hAnsiTheme="majorBidi" w:cs="Sultan bold"/>
          <w:b/>
          <w:color w:val="000000" w:themeColor="text1"/>
          <w:sz w:val="28"/>
          <w:szCs w:val="28"/>
          <w:u w:val="single"/>
          <w:rtl/>
        </w:rPr>
        <w:t>–</w:t>
      </w:r>
      <w:r w:rsidRPr="00E12657">
        <w:rPr>
          <w:rFonts w:asciiTheme="majorBidi" w:hAnsiTheme="majorBidi" w:cs="Sultan bold" w:hint="cs"/>
          <w:b/>
          <w:color w:val="000000" w:themeColor="text1"/>
          <w:sz w:val="28"/>
          <w:szCs w:val="28"/>
          <w:u w:val="single"/>
          <w:rtl/>
        </w:rPr>
        <w:t xml:space="preserve"> المجلد التاسع - 2014                                                                   م0م0 حسن عبدالله حسن</w:t>
      </w:r>
    </w:p>
    <w:p w:rsidR="007F4245" w:rsidRPr="00B3428E" w:rsidRDefault="007F4245" w:rsidP="007F4245">
      <w:pPr>
        <w:spacing w:after="0" w:line="264" w:lineRule="auto"/>
        <w:jc w:val="both"/>
        <w:rPr>
          <w:rFonts w:asciiTheme="majorBidi" w:eastAsia="Times New Roman" w:hAnsiTheme="majorBidi" w:cstheme="majorBidi"/>
          <w:sz w:val="32"/>
          <w:szCs w:val="32"/>
          <w:rtl/>
        </w:rPr>
      </w:pPr>
      <w:r w:rsidRPr="00B3428E">
        <w:rPr>
          <w:rFonts w:asciiTheme="majorBidi" w:eastAsia="Times New Roman" w:hAnsiTheme="majorBidi" w:cstheme="majorBidi"/>
          <w:sz w:val="32"/>
          <w:szCs w:val="32"/>
          <w:rtl/>
        </w:rPr>
        <w:t xml:space="preserve"> </w:t>
      </w:r>
    </w:p>
    <w:p w:rsidR="007F4245" w:rsidRPr="00471603" w:rsidRDefault="007F4245" w:rsidP="007F4245">
      <w:pPr>
        <w:jc w:val="both"/>
        <w:rPr>
          <w:rFonts w:asciiTheme="majorBidi" w:eastAsia="Calibri" w:hAnsiTheme="majorBidi" w:cstheme="majorBidi"/>
          <w:b/>
          <w:bCs/>
          <w:sz w:val="36"/>
          <w:szCs w:val="36"/>
          <w:rtl/>
          <w:lang w:bidi="ar-IQ"/>
        </w:rPr>
      </w:pPr>
      <w:r w:rsidRPr="00471603">
        <w:rPr>
          <w:rFonts w:asciiTheme="majorBidi" w:eastAsia="Calibri" w:hAnsiTheme="majorBidi" w:cstheme="majorBidi"/>
          <w:b/>
          <w:bCs/>
          <w:sz w:val="36"/>
          <w:szCs w:val="36"/>
          <w:rtl/>
          <w:lang w:bidi="ar-IQ"/>
        </w:rPr>
        <w:t>المصادر</w:t>
      </w:r>
    </w:p>
    <w:p w:rsidR="00471603" w:rsidRPr="009E38C0" w:rsidRDefault="00471603" w:rsidP="004F3139">
      <w:pPr>
        <w:pStyle w:val="a9"/>
        <w:numPr>
          <w:ilvl w:val="0"/>
          <w:numId w:val="88"/>
        </w:numPr>
        <w:tabs>
          <w:tab w:val="left" w:pos="0"/>
        </w:tabs>
        <w:spacing w:line="240" w:lineRule="auto"/>
        <w:jc w:val="both"/>
        <w:rPr>
          <w:rFonts w:asciiTheme="majorBidi" w:eastAsia="Calibri" w:hAnsiTheme="majorBidi" w:cstheme="majorBidi"/>
          <w:sz w:val="32"/>
          <w:szCs w:val="32"/>
          <w:rtl/>
        </w:rPr>
      </w:pPr>
      <w:r w:rsidRPr="009E38C0">
        <w:rPr>
          <w:rFonts w:asciiTheme="majorBidi" w:eastAsia="Calibri" w:hAnsiTheme="majorBidi" w:cstheme="majorBidi"/>
          <w:sz w:val="32"/>
          <w:szCs w:val="32"/>
          <w:rtl/>
        </w:rPr>
        <w:t>احمد ، محمد عبد السلام ، القياس النفسي والتربوي ، ط2 ، المجلد الأول ، مكتبة النهضة المصرية ، القاهرة ، 1981.</w:t>
      </w:r>
    </w:p>
    <w:p w:rsidR="00471603" w:rsidRPr="00471603" w:rsidRDefault="00471603" w:rsidP="004F3139">
      <w:pPr>
        <w:numPr>
          <w:ilvl w:val="0"/>
          <w:numId w:val="88"/>
        </w:numPr>
        <w:tabs>
          <w:tab w:val="left" w:pos="0"/>
        </w:tabs>
        <w:spacing w:before="120" w:after="0" w:line="240" w:lineRule="auto"/>
        <w:jc w:val="both"/>
        <w:rPr>
          <w:rFonts w:asciiTheme="majorBidi" w:eastAsia="Times New Roman" w:hAnsiTheme="majorBidi" w:cstheme="majorBidi"/>
          <w:sz w:val="32"/>
          <w:szCs w:val="32"/>
          <w:rtl/>
        </w:rPr>
      </w:pPr>
      <w:r w:rsidRPr="00471603">
        <w:rPr>
          <w:rFonts w:asciiTheme="majorBidi" w:eastAsia="Times New Roman" w:hAnsiTheme="majorBidi" w:cstheme="majorBidi"/>
          <w:sz w:val="32"/>
          <w:szCs w:val="32"/>
          <w:rtl/>
        </w:rPr>
        <w:t xml:space="preserve">ابن منظور ، </w:t>
      </w:r>
      <w:r w:rsidRPr="00471603">
        <w:rPr>
          <w:rFonts w:asciiTheme="majorBidi" w:eastAsia="Times New Roman" w:hAnsiTheme="majorBidi" w:cstheme="majorBidi"/>
          <w:sz w:val="32"/>
          <w:szCs w:val="32"/>
          <w:u w:val="single"/>
          <w:rtl/>
        </w:rPr>
        <w:t>لسان العرب</w:t>
      </w:r>
      <w:r w:rsidRPr="00471603">
        <w:rPr>
          <w:rFonts w:asciiTheme="majorBidi" w:eastAsia="Times New Roman" w:hAnsiTheme="majorBidi" w:cstheme="majorBidi"/>
          <w:sz w:val="32"/>
          <w:szCs w:val="32"/>
          <w:rtl/>
        </w:rPr>
        <w:t xml:space="preserve"> ، إعداد وتقديم يوسف خياط ونعيم مرعشلي ، دار لسان العرب ، بيروت ، 1981.</w:t>
      </w:r>
    </w:p>
    <w:p w:rsidR="00471603" w:rsidRPr="00471603" w:rsidRDefault="00471603" w:rsidP="004F3139">
      <w:pPr>
        <w:numPr>
          <w:ilvl w:val="0"/>
          <w:numId w:val="88"/>
        </w:numPr>
        <w:tabs>
          <w:tab w:val="left" w:pos="0"/>
        </w:tabs>
        <w:spacing w:before="120" w:after="0" w:line="240" w:lineRule="auto"/>
        <w:jc w:val="both"/>
        <w:rPr>
          <w:rFonts w:asciiTheme="majorBidi" w:eastAsia="Times New Roman" w:hAnsiTheme="majorBidi" w:cstheme="majorBidi"/>
          <w:sz w:val="32"/>
          <w:szCs w:val="32"/>
          <w:rtl/>
        </w:rPr>
      </w:pPr>
      <w:r w:rsidRPr="00471603">
        <w:rPr>
          <w:rFonts w:asciiTheme="majorBidi" w:eastAsia="Times New Roman" w:hAnsiTheme="majorBidi" w:cstheme="majorBidi"/>
          <w:sz w:val="32"/>
          <w:szCs w:val="32"/>
          <w:rtl/>
        </w:rPr>
        <w:t xml:space="preserve">ابو حطب ، فؤاد وسيد عثمان ، </w:t>
      </w:r>
      <w:r w:rsidRPr="00471603">
        <w:rPr>
          <w:rFonts w:asciiTheme="majorBidi" w:eastAsia="Times New Roman" w:hAnsiTheme="majorBidi" w:cstheme="majorBidi"/>
          <w:sz w:val="32"/>
          <w:szCs w:val="32"/>
          <w:u w:val="single"/>
          <w:rtl/>
        </w:rPr>
        <w:t>التقويم النفسي</w:t>
      </w:r>
      <w:r w:rsidRPr="00471603">
        <w:rPr>
          <w:rFonts w:asciiTheme="majorBidi" w:eastAsia="Times New Roman" w:hAnsiTheme="majorBidi" w:cstheme="majorBidi"/>
          <w:sz w:val="32"/>
          <w:szCs w:val="32"/>
          <w:rtl/>
        </w:rPr>
        <w:t xml:space="preserve"> ، مكتبة الانجلو المصرية ، القاهرة ، 1976.</w:t>
      </w:r>
    </w:p>
    <w:p w:rsidR="00471603" w:rsidRPr="009E38C0" w:rsidRDefault="00471603" w:rsidP="004F3139">
      <w:pPr>
        <w:pStyle w:val="a9"/>
        <w:numPr>
          <w:ilvl w:val="0"/>
          <w:numId w:val="88"/>
        </w:numPr>
        <w:tabs>
          <w:tab w:val="left" w:pos="0"/>
        </w:tabs>
        <w:spacing w:line="240" w:lineRule="auto"/>
        <w:jc w:val="both"/>
        <w:rPr>
          <w:rFonts w:asciiTheme="majorBidi" w:eastAsia="Calibri" w:hAnsiTheme="majorBidi" w:cstheme="majorBidi"/>
          <w:sz w:val="32"/>
          <w:szCs w:val="32"/>
          <w:rtl/>
          <w:lang w:bidi="ar-IQ"/>
        </w:rPr>
      </w:pPr>
      <w:r w:rsidRPr="009E38C0">
        <w:rPr>
          <w:rFonts w:asciiTheme="majorBidi" w:eastAsia="Calibri" w:hAnsiTheme="majorBidi" w:cstheme="majorBidi"/>
          <w:sz w:val="32"/>
          <w:szCs w:val="32"/>
          <w:rtl/>
          <w:lang w:bidi="ar-IQ"/>
        </w:rPr>
        <w:t>الجابري : فؤاد محمد فريح (2007) ، الياس وعلاقته ببعض المتغيرات ، مجلة شبكة العلوم النفسية العربية لعدد 13 .</w:t>
      </w:r>
    </w:p>
    <w:p w:rsidR="00471603" w:rsidRPr="00471603" w:rsidRDefault="00471603" w:rsidP="004F3139">
      <w:pPr>
        <w:numPr>
          <w:ilvl w:val="0"/>
          <w:numId w:val="88"/>
        </w:numPr>
        <w:tabs>
          <w:tab w:val="left" w:pos="0"/>
        </w:tabs>
        <w:spacing w:before="120" w:after="0" w:line="240" w:lineRule="auto"/>
        <w:jc w:val="both"/>
        <w:rPr>
          <w:rFonts w:asciiTheme="majorBidi" w:eastAsia="Times New Roman" w:hAnsiTheme="majorBidi" w:cstheme="majorBidi"/>
          <w:sz w:val="32"/>
          <w:szCs w:val="32"/>
          <w:rtl/>
        </w:rPr>
      </w:pPr>
      <w:r w:rsidRPr="00471603">
        <w:rPr>
          <w:rFonts w:asciiTheme="majorBidi" w:eastAsia="Times New Roman" w:hAnsiTheme="majorBidi" w:cstheme="majorBidi"/>
          <w:sz w:val="32"/>
          <w:szCs w:val="32"/>
          <w:rtl/>
        </w:rPr>
        <w:t xml:space="preserve">جودة ، سعد عزيز ، </w:t>
      </w:r>
      <w:r w:rsidRPr="00471603">
        <w:rPr>
          <w:rFonts w:asciiTheme="majorBidi" w:eastAsia="Times New Roman" w:hAnsiTheme="majorBidi" w:cstheme="majorBidi"/>
          <w:sz w:val="32"/>
          <w:szCs w:val="32"/>
          <w:u w:val="single"/>
          <w:rtl/>
        </w:rPr>
        <w:t xml:space="preserve">أثر برنامج إرشادي في تنمية السلوك الاستقلالي لدى طلاب المرحلة المتوسطة </w:t>
      </w:r>
      <w:r w:rsidRPr="00471603">
        <w:rPr>
          <w:rFonts w:asciiTheme="majorBidi" w:eastAsia="Times New Roman" w:hAnsiTheme="majorBidi" w:cstheme="majorBidi"/>
          <w:sz w:val="32"/>
          <w:szCs w:val="32"/>
          <w:rtl/>
        </w:rPr>
        <w:t>، رسالة ماجستير غير منشورة ، كلية التربية ، الجامعة المستنصرية ، 2004.</w:t>
      </w:r>
    </w:p>
    <w:p w:rsidR="00471603" w:rsidRPr="009E38C0" w:rsidRDefault="00471603" w:rsidP="004F3139">
      <w:pPr>
        <w:pStyle w:val="a9"/>
        <w:numPr>
          <w:ilvl w:val="0"/>
          <w:numId w:val="88"/>
        </w:numPr>
        <w:tabs>
          <w:tab w:val="left" w:pos="0"/>
        </w:tabs>
        <w:spacing w:line="240" w:lineRule="auto"/>
        <w:jc w:val="both"/>
        <w:rPr>
          <w:rFonts w:asciiTheme="majorBidi" w:eastAsia="Times New Roman" w:hAnsiTheme="majorBidi" w:cstheme="majorBidi"/>
          <w:sz w:val="32"/>
          <w:szCs w:val="32"/>
          <w:rtl/>
        </w:rPr>
      </w:pPr>
      <w:r w:rsidRPr="009E38C0">
        <w:rPr>
          <w:rFonts w:asciiTheme="majorBidi" w:eastAsia="Times New Roman" w:hAnsiTheme="majorBidi" w:cstheme="majorBidi"/>
          <w:sz w:val="32"/>
          <w:szCs w:val="32"/>
          <w:rtl/>
        </w:rPr>
        <w:t xml:space="preserve">الخطيب ، جمال ، </w:t>
      </w:r>
      <w:r w:rsidRPr="009E38C0">
        <w:rPr>
          <w:rFonts w:asciiTheme="majorBidi" w:eastAsia="Times New Roman" w:hAnsiTheme="majorBidi" w:cstheme="majorBidi"/>
          <w:sz w:val="32"/>
          <w:szCs w:val="32"/>
          <w:u w:val="single"/>
          <w:rtl/>
        </w:rPr>
        <w:t>تعديل السلوك الإنساني</w:t>
      </w:r>
      <w:r w:rsidRPr="009E38C0">
        <w:rPr>
          <w:rFonts w:asciiTheme="majorBidi" w:eastAsia="Times New Roman" w:hAnsiTheme="majorBidi" w:cstheme="majorBidi"/>
          <w:sz w:val="32"/>
          <w:szCs w:val="32"/>
          <w:rtl/>
        </w:rPr>
        <w:t xml:space="preserve"> ، ط3 ، المطابع التعاونية ، عمان ، 1995.</w:t>
      </w:r>
    </w:p>
    <w:p w:rsidR="00471603" w:rsidRPr="00471603" w:rsidRDefault="00471603" w:rsidP="004F3139">
      <w:pPr>
        <w:numPr>
          <w:ilvl w:val="0"/>
          <w:numId w:val="88"/>
        </w:numPr>
        <w:tabs>
          <w:tab w:val="left" w:pos="0"/>
        </w:tabs>
        <w:spacing w:before="120" w:after="0" w:line="240" w:lineRule="auto"/>
        <w:jc w:val="both"/>
        <w:rPr>
          <w:rFonts w:asciiTheme="majorBidi" w:eastAsia="Times New Roman" w:hAnsiTheme="majorBidi" w:cstheme="majorBidi"/>
          <w:sz w:val="32"/>
          <w:szCs w:val="32"/>
        </w:rPr>
      </w:pPr>
      <w:r w:rsidRPr="00471603">
        <w:rPr>
          <w:rFonts w:asciiTheme="majorBidi" w:eastAsia="Times New Roman" w:hAnsiTheme="majorBidi" w:cstheme="majorBidi"/>
          <w:sz w:val="32"/>
          <w:szCs w:val="32"/>
          <w:rtl/>
        </w:rPr>
        <w:t xml:space="preserve">دالين ، فان وآخرون ، </w:t>
      </w:r>
      <w:r w:rsidRPr="00471603">
        <w:rPr>
          <w:rFonts w:asciiTheme="majorBidi" w:eastAsia="Times New Roman" w:hAnsiTheme="majorBidi" w:cstheme="majorBidi"/>
          <w:sz w:val="32"/>
          <w:szCs w:val="32"/>
          <w:u w:val="single"/>
          <w:rtl/>
        </w:rPr>
        <w:t>مناهج البحث في التربية وعلم النفس</w:t>
      </w:r>
      <w:r w:rsidRPr="00471603">
        <w:rPr>
          <w:rFonts w:asciiTheme="majorBidi" w:eastAsia="Times New Roman" w:hAnsiTheme="majorBidi" w:cstheme="majorBidi"/>
          <w:sz w:val="32"/>
          <w:szCs w:val="32"/>
          <w:rtl/>
        </w:rPr>
        <w:t xml:space="preserve"> ، ترجمة محمد نبيل نوفل وآخرون ، ط3 ، مكتبة الانجلو المصرية ، مصر ، 1980.</w:t>
      </w:r>
    </w:p>
    <w:p w:rsidR="00471603" w:rsidRPr="00471603" w:rsidRDefault="00471603" w:rsidP="004F3139">
      <w:pPr>
        <w:pStyle w:val="a9"/>
        <w:numPr>
          <w:ilvl w:val="0"/>
          <w:numId w:val="88"/>
        </w:numPr>
        <w:tabs>
          <w:tab w:val="left" w:pos="0"/>
        </w:tabs>
        <w:spacing w:line="240" w:lineRule="auto"/>
        <w:jc w:val="both"/>
        <w:rPr>
          <w:rFonts w:asciiTheme="majorBidi" w:eastAsia="Times New Roman" w:hAnsiTheme="majorBidi" w:cstheme="majorBidi"/>
          <w:sz w:val="32"/>
          <w:szCs w:val="32"/>
          <w:rtl/>
        </w:rPr>
      </w:pPr>
      <w:r w:rsidRPr="00471603">
        <w:rPr>
          <w:rFonts w:asciiTheme="majorBidi" w:eastAsia="Times New Roman" w:hAnsiTheme="majorBidi" w:cstheme="majorBidi"/>
          <w:sz w:val="32"/>
          <w:szCs w:val="32"/>
          <w:rtl/>
        </w:rPr>
        <w:t>الروسان ، فاروق ، تعديل وبناء السلوك الإنساني ، دار الفكر للطباعة والنشر والتوزيع ، عمان ، 2000.</w:t>
      </w:r>
    </w:p>
    <w:p w:rsidR="00471603" w:rsidRPr="00471603" w:rsidRDefault="00471603" w:rsidP="004F3139">
      <w:pPr>
        <w:pStyle w:val="a9"/>
        <w:numPr>
          <w:ilvl w:val="0"/>
          <w:numId w:val="88"/>
        </w:numPr>
        <w:tabs>
          <w:tab w:val="left" w:pos="0"/>
        </w:tabs>
        <w:spacing w:line="240" w:lineRule="auto"/>
        <w:jc w:val="both"/>
        <w:rPr>
          <w:rFonts w:asciiTheme="majorBidi" w:eastAsia="Times New Roman" w:hAnsiTheme="majorBidi" w:cstheme="majorBidi"/>
          <w:sz w:val="32"/>
          <w:szCs w:val="32"/>
          <w:rtl/>
        </w:rPr>
      </w:pPr>
      <w:r w:rsidRPr="00471603">
        <w:rPr>
          <w:rFonts w:asciiTheme="majorBidi" w:eastAsia="Times New Roman" w:hAnsiTheme="majorBidi" w:cstheme="majorBidi"/>
          <w:sz w:val="32"/>
          <w:szCs w:val="32"/>
          <w:rtl/>
        </w:rPr>
        <w:t>الشربيني ، زكريا ، الإحصاء وتصميم التجارب في البحوث النفسية والتربوية والاجتماعية ، مكتبة الانجلو المصرية ، مصر ، 1995.</w:t>
      </w:r>
    </w:p>
    <w:p w:rsidR="00471603" w:rsidRPr="009E38C0" w:rsidRDefault="00471603" w:rsidP="004F3139">
      <w:pPr>
        <w:pStyle w:val="a9"/>
        <w:numPr>
          <w:ilvl w:val="0"/>
          <w:numId w:val="88"/>
        </w:numPr>
        <w:tabs>
          <w:tab w:val="left" w:pos="0"/>
        </w:tabs>
        <w:spacing w:line="240" w:lineRule="auto"/>
        <w:jc w:val="both"/>
        <w:rPr>
          <w:rFonts w:asciiTheme="majorBidi" w:eastAsia="Calibri" w:hAnsiTheme="majorBidi" w:cstheme="majorBidi"/>
          <w:sz w:val="32"/>
          <w:szCs w:val="32"/>
          <w:rtl/>
          <w:lang w:bidi="ar-IQ"/>
        </w:rPr>
      </w:pPr>
      <w:r w:rsidRPr="009E38C0">
        <w:rPr>
          <w:rFonts w:asciiTheme="majorBidi" w:eastAsia="Calibri" w:hAnsiTheme="majorBidi" w:cstheme="majorBidi"/>
          <w:sz w:val="32"/>
          <w:szCs w:val="32"/>
          <w:rtl/>
          <w:lang w:bidi="ar-IQ"/>
        </w:rPr>
        <w:lastRenderedPageBreak/>
        <w:t>فايد ،حسين علي (1998) .الفرق في الاكتئاب والياس وتصور الانتصار بين طالبات الجامعة وطلابها ، دراسات نفسية تصدر عن رابطة الاحصائيين النفسيين المصرية (رانم ) عدد يناير .</w:t>
      </w:r>
    </w:p>
    <w:p w:rsidR="00471603" w:rsidRPr="009E38C0" w:rsidRDefault="00471603" w:rsidP="009E38C0">
      <w:pPr>
        <w:spacing w:after="0" w:line="264" w:lineRule="auto"/>
        <w:rPr>
          <w:rFonts w:asciiTheme="majorBidi" w:eastAsia="Times New Roman" w:hAnsiTheme="majorBidi" w:cstheme="majorBidi"/>
          <w:b/>
          <w:bCs/>
          <w:sz w:val="32"/>
          <w:szCs w:val="32"/>
          <w:rtl/>
        </w:rPr>
      </w:pPr>
      <w:r w:rsidRPr="009E38C0">
        <w:rPr>
          <w:rFonts w:asciiTheme="majorBidi" w:hAnsiTheme="majorBidi" w:cs="Sultan bold"/>
          <w:b/>
          <w:color w:val="000000" w:themeColor="text1"/>
          <w:sz w:val="28"/>
          <w:szCs w:val="28"/>
          <w:u w:val="single"/>
          <w:rtl/>
        </w:rPr>
        <w:t>الكتاب السنوي – المجلد التاسع - 2014                           فاعلية برنامج إرشاديّ للحدّ من الشعور باليأس</w:t>
      </w:r>
      <w:r w:rsidRPr="009E38C0">
        <w:rPr>
          <w:rFonts w:asciiTheme="majorBidi" w:eastAsia="Times New Roman" w:hAnsiTheme="majorBidi" w:cstheme="majorBidi"/>
          <w:sz w:val="32"/>
          <w:szCs w:val="32"/>
          <w:rtl/>
        </w:rPr>
        <w:t xml:space="preserve"> </w:t>
      </w:r>
    </w:p>
    <w:p w:rsidR="00471603" w:rsidRPr="00471603" w:rsidRDefault="00471603" w:rsidP="00471603">
      <w:pPr>
        <w:tabs>
          <w:tab w:val="left" w:pos="0"/>
        </w:tabs>
        <w:spacing w:line="240" w:lineRule="auto"/>
        <w:jc w:val="both"/>
        <w:rPr>
          <w:rFonts w:asciiTheme="majorBidi" w:eastAsia="Calibri" w:hAnsiTheme="majorBidi" w:cstheme="majorBidi"/>
          <w:sz w:val="32"/>
          <w:szCs w:val="32"/>
          <w:rtl/>
        </w:rPr>
      </w:pPr>
    </w:p>
    <w:p w:rsidR="00471603" w:rsidRPr="009E38C0" w:rsidRDefault="00471603" w:rsidP="004F3139">
      <w:pPr>
        <w:pStyle w:val="a9"/>
        <w:numPr>
          <w:ilvl w:val="0"/>
          <w:numId w:val="88"/>
        </w:numPr>
        <w:tabs>
          <w:tab w:val="left" w:pos="0"/>
        </w:tabs>
        <w:spacing w:line="240" w:lineRule="auto"/>
        <w:jc w:val="both"/>
        <w:rPr>
          <w:rFonts w:asciiTheme="majorBidi" w:eastAsia="Calibri" w:hAnsiTheme="majorBidi" w:cstheme="majorBidi"/>
          <w:sz w:val="32"/>
          <w:szCs w:val="32"/>
          <w:rtl/>
          <w:lang w:bidi="ar-IQ"/>
        </w:rPr>
      </w:pPr>
      <w:r w:rsidRPr="009E38C0">
        <w:rPr>
          <w:rFonts w:asciiTheme="majorBidi" w:eastAsia="Calibri" w:hAnsiTheme="majorBidi" w:cstheme="majorBidi"/>
          <w:sz w:val="32"/>
          <w:szCs w:val="32"/>
          <w:rtl/>
          <w:lang w:bidi="ar-IQ"/>
        </w:rPr>
        <w:t xml:space="preserve">محمد (1998) : اثر الارشاد المعرفي في خفض الشعور بالياس لدى عينة من المكفوفين ، مجلة الارشاد النفسي ، العدد الثامن ، جامعة عين شمس ، مركز الارشاد النفسي . </w:t>
      </w:r>
    </w:p>
    <w:p w:rsidR="00471603" w:rsidRPr="009E38C0" w:rsidRDefault="00471603" w:rsidP="004F3139">
      <w:pPr>
        <w:pStyle w:val="a9"/>
        <w:numPr>
          <w:ilvl w:val="0"/>
          <w:numId w:val="88"/>
        </w:numPr>
        <w:tabs>
          <w:tab w:val="left" w:pos="0"/>
        </w:tabs>
        <w:spacing w:line="240" w:lineRule="auto"/>
        <w:jc w:val="both"/>
        <w:rPr>
          <w:rFonts w:asciiTheme="majorBidi" w:eastAsia="Calibri" w:hAnsiTheme="majorBidi" w:cstheme="majorBidi"/>
          <w:sz w:val="32"/>
          <w:szCs w:val="32"/>
          <w:lang w:bidi="ar-IQ"/>
        </w:rPr>
      </w:pPr>
      <w:r w:rsidRPr="009E38C0">
        <w:rPr>
          <w:rFonts w:asciiTheme="majorBidi" w:eastAsia="Calibri" w:hAnsiTheme="majorBidi" w:cstheme="majorBidi"/>
          <w:sz w:val="32"/>
          <w:szCs w:val="32"/>
          <w:rtl/>
          <w:lang w:bidi="ar-IQ"/>
        </w:rPr>
        <w:t>مصطفى احمد (1996) ، الارشاد النفسي لأسر الاطفال غير العاديين ، ط1 ، جامعة عين شمس .</w:t>
      </w:r>
    </w:p>
    <w:p w:rsidR="00471603" w:rsidRPr="009E38C0" w:rsidRDefault="00471603" w:rsidP="004F3139">
      <w:pPr>
        <w:pStyle w:val="a9"/>
        <w:numPr>
          <w:ilvl w:val="0"/>
          <w:numId w:val="88"/>
        </w:numPr>
        <w:tabs>
          <w:tab w:val="left" w:pos="0"/>
        </w:tabs>
        <w:spacing w:line="240" w:lineRule="auto"/>
        <w:jc w:val="both"/>
        <w:rPr>
          <w:rFonts w:asciiTheme="majorBidi" w:eastAsia="Calibri" w:hAnsiTheme="majorBidi" w:cstheme="majorBidi"/>
          <w:sz w:val="32"/>
          <w:szCs w:val="32"/>
          <w:rtl/>
          <w:lang w:bidi="ar-IQ"/>
        </w:rPr>
      </w:pPr>
      <w:r w:rsidRPr="009E38C0">
        <w:rPr>
          <w:rFonts w:asciiTheme="majorBidi" w:eastAsia="Calibri" w:hAnsiTheme="majorBidi" w:cstheme="majorBidi"/>
          <w:sz w:val="32"/>
          <w:szCs w:val="32"/>
          <w:rtl/>
          <w:lang w:bidi="ar-IQ"/>
        </w:rPr>
        <w:t>معمرية ، بشير ،2006 ، تصميم استبيان لقياس العلوم النفسية العربية ، العدد 9 مارس .</w:t>
      </w:r>
    </w:p>
    <w:p w:rsidR="00471603" w:rsidRPr="009E38C0" w:rsidRDefault="00471603" w:rsidP="004F3139">
      <w:pPr>
        <w:pStyle w:val="a9"/>
        <w:numPr>
          <w:ilvl w:val="0"/>
          <w:numId w:val="88"/>
        </w:numPr>
        <w:tabs>
          <w:tab w:val="left" w:pos="0"/>
        </w:tabs>
        <w:spacing w:line="240" w:lineRule="auto"/>
        <w:jc w:val="both"/>
        <w:rPr>
          <w:rFonts w:asciiTheme="majorBidi" w:eastAsia="Calibri" w:hAnsiTheme="majorBidi" w:cstheme="majorBidi"/>
          <w:sz w:val="32"/>
          <w:szCs w:val="32"/>
          <w:rtl/>
          <w:lang w:bidi="ar-IQ"/>
        </w:rPr>
      </w:pPr>
      <w:r w:rsidRPr="009E38C0">
        <w:rPr>
          <w:rFonts w:asciiTheme="majorBidi" w:eastAsia="Calibri" w:hAnsiTheme="majorBidi" w:cstheme="majorBidi"/>
          <w:sz w:val="32"/>
          <w:szCs w:val="32"/>
          <w:rtl/>
          <w:lang w:bidi="ar-IQ"/>
        </w:rPr>
        <w:t xml:space="preserve">النيال ، مايسة احمد (1998) : بعض المتغيرات الوجدانية لدى بعض فئات الاعتماد العقاقير في ريف مصر وحضرها ، مجلة علم النفس تصدر عن الهيئة المصرية العامة للكتاب 48. </w:t>
      </w:r>
    </w:p>
    <w:p w:rsidR="009E38C0" w:rsidRPr="009E38C0" w:rsidRDefault="009E38C0" w:rsidP="009E38C0">
      <w:pPr>
        <w:ind w:left="66"/>
        <w:jc w:val="right"/>
        <w:rPr>
          <w:rFonts w:asciiTheme="majorBidi" w:eastAsia="Times New Roman" w:hAnsiTheme="majorBidi" w:cstheme="majorBidi"/>
          <w:sz w:val="28"/>
          <w:szCs w:val="28"/>
        </w:rPr>
      </w:pPr>
      <w:r>
        <w:rPr>
          <w:rFonts w:asciiTheme="majorBidi" w:eastAsia="Times New Roman" w:hAnsiTheme="majorBidi" w:cstheme="majorBidi"/>
          <w:sz w:val="28"/>
          <w:szCs w:val="28"/>
        </w:rPr>
        <w:t>-</w:t>
      </w:r>
      <w:r w:rsidRPr="009E38C0">
        <w:rPr>
          <w:rFonts w:asciiTheme="majorBidi" w:eastAsia="Times New Roman" w:hAnsiTheme="majorBidi" w:cstheme="majorBidi"/>
          <w:sz w:val="28"/>
          <w:szCs w:val="28"/>
        </w:rPr>
        <w:t xml:space="preserve"> Banadura , A.: “A Social Learning theory”, New Jersey: prentice Hall Engle wood cliffs. (1977</w:t>
      </w:r>
      <w:r w:rsidRPr="009E38C0">
        <w:rPr>
          <w:rFonts w:asciiTheme="majorBidi" w:eastAsia="Times New Roman" w:hAnsiTheme="majorBidi" w:cstheme="majorBidi"/>
          <w:sz w:val="28"/>
          <w:szCs w:val="28"/>
          <w:rtl/>
        </w:rPr>
        <w:t>)</w:t>
      </w:r>
    </w:p>
    <w:p w:rsidR="009E38C0" w:rsidRPr="009E38C0" w:rsidRDefault="009E38C0" w:rsidP="009E38C0">
      <w:pPr>
        <w:ind w:left="66"/>
        <w:jc w:val="right"/>
        <w:rPr>
          <w:rFonts w:asciiTheme="majorBidi" w:eastAsia="Times New Roman" w:hAnsiTheme="majorBidi" w:cstheme="majorBidi"/>
          <w:sz w:val="28"/>
          <w:szCs w:val="28"/>
        </w:rPr>
      </w:pPr>
      <w:r>
        <w:rPr>
          <w:rFonts w:asciiTheme="majorBidi" w:eastAsia="Times New Roman" w:hAnsiTheme="majorBidi" w:cstheme="majorBidi"/>
          <w:sz w:val="28"/>
          <w:szCs w:val="28"/>
        </w:rPr>
        <w:t>-</w:t>
      </w:r>
      <w:r w:rsidRPr="009E38C0">
        <w:rPr>
          <w:rFonts w:asciiTheme="majorBidi" w:eastAsia="Times New Roman" w:hAnsiTheme="majorBidi" w:cstheme="majorBidi"/>
          <w:sz w:val="28"/>
          <w:szCs w:val="28"/>
        </w:rPr>
        <w:t>Ebel, R.L. Essentials of Educational measurement, New Jersey, Prentice-Hall. (1972</w:t>
      </w:r>
      <w:r w:rsidRPr="009E38C0">
        <w:rPr>
          <w:rFonts w:asciiTheme="majorBidi" w:eastAsia="Times New Roman" w:hAnsiTheme="majorBidi" w:cstheme="majorBidi"/>
          <w:sz w:val="28"/>
          <w:szCs w:val="28"/>
          <w:rtl/>
        </w:rPr>
        <w:t>)</w:t>
      </w:r>
    </w:p>
    <w:p w:rsidR="009E38C0" w:rsidRPr="009E38C0" w:rsidRDefault="009E38C0" w:rsidP="009E38C0">
      <w:pPr>
        <w:ind w:left="66"/>
        <w:jc w:val="right"/>
        <w:rPr>
          <w:rFonts w:asciiTheme="majorBidi" w:eastAsia="Times New Roman" w:hAnsiTheme="majorBidi" w:cstheme="majorBidi"/>
          <w:sz w:val="28"/>
          <w:szCs w:val="28"/>
        </w:rPr>
      </w:pPr>
      <w:r>
        <w:rPr>
          <w:rFonts w:asciiTheme="majorBidi" w:eastAsia="Times New Roman" w:hAnsiTheme="majorBidi" w:cstheme="majorBidi"/>
          <w:sz w:val="28"/>
          <w:szCs w:val="28"/>
        </w:rPr>
        <w:t>-</w:t>
      </w:r>
      <w:r w:rsidRPr="009E38C0">
        <w:rPr>
          <w:rFonts w:asciiTheme="majorBidi" w:eastAsia="Times New Roman" w:hAnsiTheme="majorBidi" w:cstheme="majorBidi"/>
          <w:sz w:val="28"/>
          <w:szCs w:val="28"/>
        </w:rPr>
        <w:t>Goldstein, A.P., Psychological skill training , New York pergamoon, Press. (1981</w:t>
      </w:r>
      <w:r w:rsidRPr="009E38C0">
        <w:rPr>
          <w:rFonts w:asciiTheme="majorBidi" w:eastAsia="Times New Roman" w:hAnsiTheme="majorBidi" w:cstheme="majorBidi"/>
          <w:sz w:val="28"/>
          <w:szCs w:val="28"/>
          <w:rtl/>
        </w:rPr>
        <w:t>)</w:t>
      </w:r>
    </w:p>
    <w:p w:rsidR="009E38C0" w:rsidRPr="009E38C0" w:rsidRDefault="009E38C0" w:rsidP="009E38C0">
      <w:pPr>
        <w:ind w:left="66"/>
        <w:jc w:val="right"/>
        <w:rPr>
          <w:rFonts w:asciiTheme="majorBidi" w:eastAsia="Times New Roman" w:hAnsiTheme="majorBidi" w:cstheme="majorBidi"/>
          <w:sz w:val="28"/>
          <w:szCs w:val="28"/>
        </w:rPr>
      </w:pPr>
      <w:r>
        <w:rPr>
          <w:rFonts w:asciiTheme="majorBidi" w:eastAsia="Times New Roman" w:hAnsiTheme="majorBidi" w:cstheme="majorBidi"/>
          <w:sz w:val="28"/>
          <w:szCs w:val="28"/>
        </w:rPr>
        <w:t>-</w:t>
      </w:r>
      <w:r w:rsidRPr="009E38C0">
        <w:rPr>
          <w:rFonts w:asciiTheme="majorBidi" w:eastAsia="Times New Roman" w:hAnsiTheme="majorBidi" w:cstheme="majorBidi"/>
          <w:sz w:val="28"/>
          <w:szCs w:val="28"/>
        </w:rPr>
        <w:t>Shertzer, B. &amp; Stone , S.: Fundamentals of counseling , (3rg ed.)    Boston, Houghton Mifflin co. (1980</w:t>
      </w:r>
      <w:r w:rsidRPr="009E38C0">
        <w:rPr>
          <w:rFonts w:asciiTheme="majorBidi" w:eastAsia="Times New Roman" w:hAnsiTheme="majorBidi" w:cstheme="majorBidi"/>
          <w:sz w:val="28"/>
          <w:szCs w:val="28"/>
          <w:rtl/>
        </w:rPr>
        <w:t>)</w:t>
      </w:r>
    </w:p>
    <w:p w:rsidR="00C014FD" w:rsidRPr="002021C9" w:rsidRDefault="00C014FD" w:rsidP="00471603">
      <w:pPr>
        <w:rPr>
          <w:rFonts w:asciiTheme="majorBidi" w:hAnsiTheme="majorBidi" w:cstheme="majorBidi"/>
          <w:b/>
          <w:bCs/>
          <w:sz w:val="40"/>
          <w:szCs w:val="40"/>
          <w:rtl/>
          <w:lang w:bidi="ar-IQ"/>
        </w:rPr>
      </w:pPr>
    </w:p>
    <w:p w:rsidR="00336BF7" w:rsidRDefault="00336BF7" w:rsidP="0034301F">
      <w:pPr>
        <w:spacing w:line="360" w:lineRule="auto"/>
        <w:ind w:left="491"/>
        <w:jc w:val="both"/>
        <w:rPr>
          <w:rFonts w:asciiTheme="majorBidi" w:hAnsiTheme="majorBidi" w:cstheme="majorBidi"/>
          <w:sz w:val="32"/>
          <w:szCs w:val="32"/>
          <w:rtl/>
          <w:lang w:bidi="ar-IQ"/>
        </w:rPr>
      </w:pPr>
    </w:p>
    <w:p w:rsidR="00AB68C9" w:rsidRDefault="00AB68C9" w:rsidP="0034301F">
      <w:pPr>
        <w:spacing w:line="360" w:lineRule="auto"/>
        <w:ind w:left="491"/>
        <w:jc w:val="both"/>
        <w:rPr>
          <w:rFonts w:asciiTheme="majorBidi" w:hAnsiTheme="majorBidi" w:cstheme="majorBidi"/>
          <w:sz w:val="32"/>
          <w:szCs w:val="32"/>
          <w:rtl/>
          <w:lang w:bidi="ar-IQ"/>
        </w:rPr>
      </w:pPr>
    </w:p>
    <w:p w:rsidR="00C653E4" w:rsidRPr="00C653E4" w:rsidRDefault="00C653E4" w:rsidP="00CF6611">
      <w:pPr>
        <w:spacing w:line="240" w:lineRule="auto"/>
        <w:jc w:val="center"/>
        <w:rPr>
          <w:rFonts w:asciiTheme="majorBidi" w:hAnsiTheme="majorBidi" w:cstheme="majorBidi"/>
          <w:b/>
          <w:bCs/>
          <w:color w:val="000000" w:themeColor="text1"/>
          <w:sz w:val="36"/>
          <w:szCs w:val="36"/>
          <w:rtl/>
          <w:lang w:bidi="ar-IQ"/>
        </w:rPr>
      </w:pPr>
      <w:r w:rsidRPr="00C653E4">
        <w:rPr>
          <w:rFonts w:asciiTheme="majorBidi" w:hAnsiTheme="majorBidi" w:cstheme="majorBidi"/>
          <w:b/>
          <w:bCs/>
          <w:color w:val="000000" w:themeColor="text1"/>
          <w:sz w:val="36"/>
          <w:szCs w:val="36"/>
          <w:rtl/>
          <w:lang w:bidi="ar-IQ"/>
        </w:rPr>
        <w:t>الاغتراب النفسي لدى الأطفال ذوي الإعاقة وعلاقته ببعض المتغيرات</w:t>
      </w:r>
    </w:p>
    <w:p w:rsidR="00C653E4" w:rsidRDefault="00C653E4" w:rsidP="00C653E4">
      <w:pPr>
        <w:spacing w:line="240" w:lineRule="auto"/>
        <w:ind w:left="491"/>
        <w:jc w:val="both"/>
        <w:rPr>
          <w:rFonts w:asciiTheme="majorBidi" w:hAnsiTheme="majorBidi" w:cstheme="majorBidi"/>
          <w:b/>
          <w:bCs/>
          <w:color w:val="000000" w:themeColor="text1"/>
          <w:sz w:val="32"/>
          <w:szCs w:val="32"/>
          <w:rtl/>
          <w:lang w:bidi="ar-IQ"/>
        </w:rPr>
      </w:pPr>
    </w:p>
    <w:p w:rsidR="00336BF7" w:rsidRDefault="00C653E4" w:rsidP="00CF6611">
      <w:pPr>
        <w:spacing w:line="240" w:lineRule="auto"/>
        <w:ind w:left="491"/>
        <w:rPr>
          <w:rFonts w:asciiTheme="majorBidi" w:hAnsiTheme="majorBidi" w:cstheme="majorBidi"/>
          <w:b/>
          <w:bCs/>
          <w:sz w:val="32"/>
          <w:szCs w:val="32"/>
          <w:rtl/>
          <w:lang w:bidi="ar-IQ"/>
        </w:rPr>
      </w:pPr>
      <w:r w:rsidRPr="00C653E4">
        <w:rPr>
          <w:rFonts w:asciiTheme="majorBidi" w:hAnsiTheme="majorBidi" w:cstheme="majorBidi"/>
          <w:b/>
          <w:bCs/>
          <w:color w:val="000000" w:themeColor="text1"/>
          <w:sz w:val="32"/>
          <w:szCs w:val="32"/>
          <w:rtl/>
          <w:lang w:bidi="ar-IQ"/>
        </w:rPr>
        <w:t>م0م0 اسماء عباس عزيز</w:t>
      </w:r>
      <w:r w:rsidRPr="00C653E4">
        <w:rPr>
          <w:rFonts w:asciiTheme="majorBidi" w:hAnsiTheme="majorBidi" w:cstheme="majorBidi" w:hint="cs"/>
          <w:b/>
          <w:bCs/>
          <w:sz w:val="32"/>
          <w:szCs w:val="32"/>
          <w:rtl/>
          <w:lang w:bidi="ar-IQ"/>
        </w:rPr>
        <w:t xml:space="preserve">      </w:t>
      </w:r>
      <w:r w:rsidR="00CF6611">
        <w:rPr>
          <w:rFonts w:asciiTheme="majorBidi" w:hAnsiTheme="majorBidi" w:cstheme="majorBidi" w:hint="cs"/>
          <w:b/>
          <w:bCs/>
          <w:sz w:val="32"/>
          <w:szCs w:val="32"/>
          <w:rtl/>
          <w:lang w:bidi="ar-IQ"/>
        </w:rPr>
        <w:t xml:space="preserve">   </w:t>
      </w:r>
      <w:r w:rsidRPr="00C653E4">
        <w:rPr>
          <w:rFonts w:asciiTheme="majorBidi" w:hAnsiTheme="majorBidi" w:cstheme="majorBidi" w:hint="cs"/>
          <w:b/>
          <w:bCs/>
          <w:sz w:val="32"/>
          <w:szCs w:val="32"/>
          <w:rtl/>
          <w:lang w:bidi="ar-IQ"/>
        </w:rPr>
        <w:t xml:space="preserve">          مركز ابحاث الطفولة والامومة</w:t>
      </w:r>
    </w:p>
    <w:p w:rsidR="0057011B" w:rsidRPr="00C653E4" w:rsidRDefault="0057011B" w:rsidP="00CF6611">
      <w:pPr>
        <w:spacing w:line="240" w:lineRule="auto"/>
        <w:ind w:left="491"/>
        <w:rPr>
          <w:rFonts w:asciiTheme="majorBidi" w:hAnsiTheme="majorBidi" w:cstheme="majorBidi"/>
          <w:b/>
          <w:bCs/>
          <w:sz w:val="32"/>
          <w:szCs w:val="32"/>
          <w:lang w:bidi="ar-IQ"/>
        </w:rPr>
      </w:pPr>
    </w:p>
    <w:p w:rsidR="00AB68C9" w:rsidRPr="0057011B" w:rsidRDefault="00AB68C9" w:rsidP="00AB68C9">
      <w:pPr>
        <w:jc w:val="both"/>
        <w:rPr>
          <w:rFonts w:asciiTheme="majorBidi" w:hAnsiTheme="majorBidi" w:cstheme="majorBidi"/>
          <w:b/>
          <w:bCs/>
          <w:sz w:val="36"/>
          <w:szCs w:val="36"/>
          <w:rtl/>
          <w:lang w:bidi="ar-IQ"/>
        </w:rPr>
      </w:pPr>
      <w:r w:rsidRPr="0057011B">
        <w:rPr>
          <w:rFonts w:asciiTheme="majorBidi" w:hAnsiTheme="majorBidi" w:cstheme="majorBidi"/>
          <w:b/>
          <w:bCs/>
          <w:sz w:val="36"/>
          <w:szCs w:val="36"/>
          <w:rtl/>
          <w:lang w:bidi="ar-IQ"/>
        </w:rPr>
        <w:t xml:space="preserve">مستخلص البحث </w:t>
      </w:r>
    </w:p>
    <w:p w:rsidR="00AB68C9" w:rsidRPr="002414E2" w:rsidRDefault="00AB68C9" w:rsidP="00AB68C9">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 xml:space="preserve">    لقد حظيت ظاهرة الاغتراب النفس باهتمام عدد كبير من الباحثين فإذا كانت دراستها مسألة مهمة بالنسبة العامة الناس فتزداد اهميتها لدى ذوي الاحتياجات الخاصة بشكل عام والمعاقين سمعياَ بشكل خاص , وبالرغم من الدراسات العربية والاجنبية الكثيرة للاغتراب النفسي اولا فإنها اقتصرت على العاديين فقط اما الدراسات العربية التي تناولت الاغتراب عند المعاقين سمعياَ فهي قليلة جداً تشير الدراسات في الدول العربية الى ان حوالي (0.05%) من المعاقين سمعياً موجودون وبنسبة (75%) من الصم وهذا يعني ان هناك مليوناَ ومائتي الف شخص معاق سمعياَ منهم حوالي (150000) أصم ومن خلال زيارة الباحثة لمعهد الصم والبكم لمحافظة ديالى مدينة بعقوبة وجدت ان عدد الاطفال في تزايد مستمر منذ عام (2003) أي منذ الاحتلال الاخير للعراق وذكرت المسؤولية في المعهد على شؤون الطلبة ان اكثر الاسباب نتيجة القصف والانفجارات ومن ثم الاسباب النفسية نتيجة هذه الحروب واثر العامل الوراثي من تكاثرها كما ان جميعهم منذ الولادة , الأمر الذي يستدعي ضرورة التعرف على مستوى الاغتراب النفسي لدى الاطفال المعاقين سمعياً ولذلك فأن مشكلة البحث تتبلور في التساؤلات الاتية :-</w:t>
      </w:r>
    </w:p>
    <w:p w:rsidR="00AB68C9" w:rsidRPr="002414E2" w:rsidRDefault="00AB68C9" w:rsidP="004F3139">
      <w:pPr>
        <w:pStyle w:val="a9"/>
        <w:numPr>
          <w:ilvl w:val="0"/>
          <w:numId w:val="109"/>
        </w:numPr>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معرفة الاغتراب النفسي لدى الاطفال ذي الاعاقة 0</w:t>
      </w:r>
    </w:p>
    <w:p w:rsidR="0057011B" w:rsidRDefault="00AB68C9" w:rsidP="004F3139">
      <w:pPr>
        <w:pStyle w:val="a9"/>
        <w:numPr>
          <w:ilvl w:val="0"/>
          <w:numId w:val="109"/>
        </w:numPr>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lastRenderedPageBreak/>
        <w:t xml:space="preserve">هل توجد فروق في الاغتراب النفسي لدى المعاقين سمعياً وفقاً للتفاعل بين المتغيرات النوع ( ذكر – اناث ) العمر ( 12-14 -15 – 17 )وقد شملت عينة البحث على الاطفال الصم بعمر ( 12- 14 ) سنة بواقع (11) من الذكور و(2) من الاناث وعمر (15-17 ) سنة بواقع (3) ذكور و(5) اناث , </w:t>
      </w:r>
    </w:p>
    <w:p w:rsidR="0057011B" w:rsidRPr="0057011B" w:rsidRDefault="0057011B" w:rsidP="0057011B">
      <w:pPr>
        <w:spacing w:line="240" w:lineRule="auto"/>
        <w:jc w:val="center"/>
        <w:rPr>
          <w:rFonts w:asciiTheme="majorBidi" w:hAnsiTheme="majorBidi" w:cs="Sultan bold"/>
          <w:b/>
          <w:color w:val="000000" w:themeColor="text1"/>
          <w:sz w:val="28"/>
          <w:szCs w:val="28"/>
          <w:u w:val="single"/>
          <w:rtl/>
        </w:rPr>
      </w:pPr>
      <w:r w:rsidRPr="0057011B">
        <w:rPr>
          <w:rFonts w:asciiTheme="majorBidi" w:hAnsiTheme="majorBidi" w:cs="Sultan bold"/>
          <w:b/>
          <w:color w:val="000000" w:themeColor="text1"/>
          <w:sz w:val="28"/>
          <w:szCs w:val="28"/>
          <w:u w:val="single"/>
          <w:rtl/>
        </w:rPr>
        <w:t xml:space="preserve">الكتاب السنوي – المجلد التاسع - 2014               </w:t>
      </w:r>
      <w:r w:rsidR="002453DC">
        <w:rPr>
          <w:rFonts w:asciiTheme="majorBidi" w:hAnsiTheme="majorBidi" w:cs="Sultan bold" w:hint="cs"/>
          <w:b/>
          <w:color w:val="000000" w:themeColor="text1"/>
          <w:sz w:val="28"/>
          <w:szCs w:val="28"/>
          <w:u w:val="single"/>
          <w:rtl/>
        </w:rPr>
        <w:t xml:space="preserve">     </w:t>
      </w:r>
      <w:r w:rsidRPr="0057011B">
        <w:rPr>
          <w:rFonts w:asciiTheme="majorBidi" w:hAnsiTheme="majorBidi" w:cs="Sultan bold"/>
          <w:b/>
          <w:color w:val="000000" w:themeColor="text1"/>
          <w:sz w:val="28"/>
          <w:szCs w:val="28"/>
          <w:u w:val="single"/>
          <w:rtl/>
        </w:rPr>
        <w:t xml:space="preserve">            الاغتراب النفسي لدى الأطفال ذو</w:t>
      </w:r>
      <w:r>
        <w:rPr>
          <w:rFonts w:asciiTheme="majorBidi" w:hAnsiTheme="majorBidi" w:cs="Sultan bold"/>
          <w:b/>
          <w:color w:val="000000" w:themeColor="text1"/>
          <w:sz w:val="28"/>
          <w:szCs w:val="28"/>
          <w:u w:val="single"/>
          <w:rtl/>
        </w:rPr>
        <w:t xml:space="preserve">ي الإعاقة </w:t>
      </w:r>
    </w:p>
    <w:p w:rsidR="00AB68C9" w:rsidRPr="0057011B" w:rsidRDefault="0057011B" w:rsidP="0057011B">
      <w:pPr>
        <w:jc w:val="both"/>
        <w:rPr>
          <w:rFonts w:asciiTheme="majorBidi" w:hAnsiTheme="majorBidi" w:cstheme="majorBidi"/>
          <w:sz w:val="32"/>
          <w:szCs w:val="32"/>
          <w:lang w:bidi="ar-IQ"/>
        </w:rPr>
      </w:pPr>
      <w:r>
        <w:rPr>
          <w:rFonts w:asciiTheme="majorBidi" w:hAnsiTheme="majorBidi" w:cstheme="majorBidi" w:hint="cs"/>
          <w:sz w:val="32"/>
          <w:szCs w:val="32"/>
          <w:rtl/>
          <w:lang w:bidi="ar-IQ"/>
        </w:rPr>
        <w:t xml:space="preserve">      </w:t>
      </w:r>
      <w:r w:rsidR="00AB68C9" w:rsidRPr="0057011B">
        <w:rPr>
          <w:rFonts w:asciiTheme="majorBidi" w:hAnsiTheme="majorBidi" w:cstheme="majorBidi"/>
          <w:sz w:val="32"/>
          <w:szCs w:val="32"/>
          <w:rtl/>
          <w:lang w:bidi="ar-IQ"/>
        </w:rPr>
        <w:t>وقد استعانت الباحثة بأداة ابو السعود (2004) المعدة لقياس الاغتراب النفسي للأطفال الصم بأعمار فوق العاشرة ودون الثامنة عشرة وبعد تطبيق الوسائل الاحصائية الملائمة خرج البحث بعدة نتائج اهمها : لا توجد فروق داله معنويات افراد العينة بعمر ( 12- 14 ) و (15-17 ) في مجال العزلة ومجال اللامعيارية , توجد فروق دالة معنوياً بين افراد العينة بعمر ( 12-14 ) و (15 -17 ) في مجال اللامعنى ومجال التمرد والاستبانة ككل ولصالح فئة (12-14) توجد فروق دالة معنوياً بين الذكور والاناث على فقرات الاستبيان المتعلقة بمجال العزلة الاجتماعية ولصالح الاناث , لا توجد فروق دالة معنوياً بين الذكور والاناث في مجال العجز ومجال اللامعيارية ومجال اللامعنى ومجال التمرد والاستبانة ككل و وعليه فقد خرج البحث بعدة توصيات ومقترحات منها : اجراء دراسة مقارنة للاغتراب النفسي للمعاقين سمعياً والعاديين واجراء نفس الدراسة الحالية على عينات أخرى من المعاقين ( بصرياً حركياً) بناء برنامج ارشادي لوالديّ</w:t>
      </w:r>
      <w:r w:rsidR="00AB68C9" w:rsidRPr="0057011B">
        <w:rPr>
          <w:rFonts w:asciiTheme="majorBidi" w:hAnsiTheme="majorBidi" w:cstheme="majorBidi"/>
          <w:sz w:val="32"/>
          <w:szCs w:val="32"/>
          <w:rtl/>
          <w:lang w:bidi="ar-IQ"/>
        </w:rPr>
        <w:tab/>
        <w:t xml:space="preserve"> المعاقين سمعياً من أجل خفض الشعور بالاغتراب النفسي لأبنائهم 0</w:t>
      </w:r>
    </w:p>
    <w:p w:rsidR="00AB68C9" w:rsidRPr="0057011B" w:rsidRDefault="00AB68C9" w:rsidP="0057011B">
      <w:pPr>
        <w:pStyle w:val="a9"/>
        <w:jc w:val="center"/>
        <w:rPr>
          <w:rFonts w:asciiTheme="majorBidi" w:hAnsiTheme="majorBidi" w:cstheme="majorBidi"/>
          <w:b/>
          <w:bCs/>
          <w:sz w:val="40"/>
          <w:szCs w:val="40"/>
          <w:rtl/>
          <w:lang w:bidi="ar-IQ"/>
        </w:rPr>
      </w:pPr>
      <w:r w:rsidRPr="002414E2">
        <w:rPr>
          <w:rFonts w:asciiTheme="majorBidi" w:hAnsiTheme="majorBidi" w:cstheme="majorBidi"/>
          <w:sz w:val="32"/>
          <w:szCs w:val="32"/>
          <w:rtl/>
          <w:lang w:bidi="ar-IQ"/>
        </w:rPr>
        <w:br/>
      </w:r>
      <w:r w:rsidRPr="0057011B">
        <w:rPr>
          <w:rFonts w:asciiTheme="majorBidi" w:hAnsiTheme="majorBidi" w:cstheme="majorBidi"/>
          <w:b/>
          <w:bCs/>
          <w:sz w:val="40"/>
          <w:szCs w:val="40"/>
          <w:rtl/>
          <w:lang w:bidi="ar-IQ"/>
        </w:rPr>
        <w:t>الفصل الاول</w:t>
      </w:r>
    </w:p>
    <w:p w:rsidR="00AB68C9" w:rsidRPr="0057011B" w:rsidRDefault="00AB68C9" w:rsidP="00AB68C9">
      <w:pPr>
        <w:jc w:val="both"/>
        <w:rPr>
          <w:rFonts w:asciiTheme="majorBidi" w:hAnsiTheme="majorBidi" w:cstheme="majorBidi"/>
          <w:b/>
          <w:bCs/>
          <w:sz w:val="36"/>
          <w:szCs w:val="36"/>
          <w:rtl/>
          <w:lang w:bidi="ar-IQ"/>
        </w:rPr>
      </w:pPr>
      <w:r w:rsidRPr="0057011B">
        <w:rPr>
          <w:rFonts w:asciiTheme="majorBidi" w:hAnsiTheme="majorBidi" w:cstheme="majorBidi"/>
          <w:b/>
          <w:bCs/>
          <w:sz w:val="36"/>
          <w:szCs w:val="36"/>
          <w:rtl/>
          <w:lang w:bidi="ar-IQ"/>
        </w:rPr>
        <w:t>التعريف بالبحث</w:t>
      </w:r>
    </w:p>
    <w:p w:rsidR="00AB68C9" w:rsidRPr="0057011B" w:rsidRDefault="00AB68C9" w:rsidP="00AB68C9">
      <w:pPr>
        <w:jc w:val="both"/>
        <w:rPr>
          <w:rFonts w:asciiTheme="majorBidi" w:hAnsiTheme="majorBidi" w:cstheme="majorBidi"/>
          <w:b/>
          <w:bCs/>
          <w:sz w:val="36"/>
          <w:szCs w:val="36"/>
          <w:rtl/>
          <w:lang w:bidi="ar-IQ"/>
        </w:rPr>
      </w:pPr>
      <w:r w:rsidRPr="0057011B">
        <w:rPr>
          <w:rFonts w:asciiTheme="majorBidi" w:hAnsiTheme="majorBidi" w:cstheme="majorBidi"/>
          <w:b/>
          <w:bCs/>
          <w:sz w:val="36"/>
          <w:szCs w:val="36"/>
          <w:rtl/>
          <w:lang w:bidi="ar-IQ"/>
        </w:rPr>
        <w:t xml:space="preserve">مشكلة البحث </w:t>
      </w:r>
    </w:p>
    <w:p w:rsidR="0057011B" w:rsidRDefault="00AB68C9" w:rsidP="00AB68C9">
      <w:pPr>
        <w:ind w:firstLine="720"/>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lastRenderedPageBreak/>
        <w:t>تشير الدراسات في الدول العربية الى ان حوالي (0.05%) من المعاقين سمعياً موجودون وبنسبة (75%) من الصم وهذا يعني ان هناك مليوناً ومائتي الف شخص معاق سمعياً منهم حوالي(150000) اصم ( الصفدي،2003: 31-32)، وان الاعاقة السمعية تفرض على الفرد قيوداَ في مجال تواصله مع الاخرين، فقد لا يفهم م</w:t>
      </w:r>
      <w:r w:rsidR="007538D2">
        <w:rPr>
          <w:rFonts w:asciiTheme="majorBidi" w:hAnsiTheme="majorBidi" w:cstheme="majorBidi" w:hint="cs"/>
          <w:sz w:val="32"/>
          <w:szCs w:val="32"/>
          <w:rtl/>
          <w:lang w:bidi="ar-IQ"/>
        </w:rPr>
        <w:t>ا</w:t>
      </w:r>
      <w:r w:rsidRPr="002414E2">
        <w:rPr>
          <w:rFonts w:asciiTheme="majorBidi" w:hAnsiTheme="majorBidi" w:cstheme="majorBidi"/>
          <w:sz w:val="32"/>
          <w:szCs w:val="32"/>
          <w:rtl/>
          <w:lang w:bidi="ar-IQ"/>
        </w:rPr>
        <w:t xml:space="preserve"> يقوله الاخرون بصورة سليمة، كما انه لا يستطيع ايصال ما يريد  ايصاله من معنى للاخرين، لان الاصم يعتمد على لغة الاشارة، الامر الذي قد يجعل المعاق </w:t>
      </w:r>
    </w:p>
    <w:p w:rsidR="0057011B" w:rsidRPr="004F794B" w:rsidRDefault="0057011B" w:rsidP="0057011B">
      <w:pPr>
        <w:spacing w:after="0" w:line="240" w:lineRule="auto"/>
        <w:rPr>
          <w:rFonts w:asciiTheme="majorBidi" w:eastAsia="Times New Roman" w:hAnsiTheme="majorBidi" w:cstheme="majorBidi"/>
          <w:b/>
          <w:bCs/>
          <w:sz w:val="20"/>
          <w:szCs w:val="20"/>
          <w:rtl/>
        </w:rPr>
      </w:pPr>
      <w:r w:rsidRPr="00E12657">
        <w:rPr>
          <w:rFonts w:asciiTheme="majorBidi" w:hAnsiTheme="majorBidi" w:cs="Sultan bold" w:hint="cs"/>
          <w:b/>
          <w:color w:val="000000" w:themeColor="text1"/>
          <w:sz w:val="28"/>
          <w:szCs w:val="28"/>
          <w:u w:val="single"/>
          <w:rtl/>
        </w:rPr>
        <w:t xml:space="preserve">الكتاب السنوي </w:t>
      </w:r>
      <w:r w:rsidRPr="00E12657">
        <w:rPr>
          <w:rFonts w:asciiTheme="majorBidi" w:hAnsiTheme="majorBidi" w:cs="Sultan bold"/>
          <w:b/>
          <w:color w:val="000000" w:themeColor="text1"/>
          <w:sz w:val="28"/>
          <w:szCs w:val="28"/>
          <w:u w:val="single"/>
          <w:rtl/>
        </w:rPr>
        <w:t>–</w:t>
      </w:r>
      <w:r w:rsidRPr="00E12657">
        <w:rPr>
          <w:rFonts w:asciiTheme="majorBidi" w:hAnsiTheme="majorBidi" w:cs="Sultan bold" w:hint="cs"/>
          <w:b/>
          <w:color w:val="000000" w:themeColor="text1"/>
          <w:sz w:val="28"/>
          <w:szCs w:val="28"/>
          <w:u w:val="single"/>
          <w:rtl/>
        </w:rPr>
        <w:t xml:space="preserve"> المجلد التاسع - 2014                                </w:t>
      </w:r>
      <w:r w:rsidR="002453DC">
        <w:rPr>
          <w:rFonts w:asciiTheme="majorBidi" w:hAnsiTheme="majorBidi" w:cs="Sultan bold" w:hint="cs"/>
          <w:b/>
          <w:color w:val="000000" w:themeColor="text1"/>
          <w:sz w:val="28"/>
          <w:szCs w:val="28"/>
          <w:u w:val="single"/>
          <w:rtl/>
        </w:rPr>
        <w:t xml:space="preserve">   </w:t>
      </w:r>
      <w:r w:rsidRPr="00E12657">
        <w:rPr>
          <w:rFonts w:asciiTheme="majorBidi" w:hAnsiTheme="majorBidi" w:cs="Sultan bold" w:hint="cs"/>
          <w:b/>
          <w:color w:val="000000" w:themeColor="text1"/>
          <w:sz w:val="28"/>
          <w:szCs w:val="28"/>
          <w:u w:val="single"/>
          <w:rtl/>
        </w:rPr>
        <w:t xml:space="preserve">                                   م0م0 </w:t>
      </w:r>
      <w:r>
        <w:rPr>
          <w:rFonts w:asciiTheme="majorBidi" w:hAnsiTheme="majorBidi" w:cs="Sultan bold" w:hint="cs"/>
          <w:b/>
          <w:color w:val="000000" w:themeColor="text1"/>
          <w:sz w:val="28"/>
          <w:szCs w:val="28"/>
          <w:u w:val="single"/>
          <w:rtl/>
        </w:rPr>
        <w:t>اسماء عباس عزيز</w:t>
      </w:r>
    </w:p>
    <w:p w:rsidR="00AB68C9" w:rsidRPr="002414E2" w:rsidRDefault="0057011B" w:rsidP="0057011B">
      <w:pPr>
        <w:jc w:val="both"/>
        <w:rPr>
          <w:rFonts w:asciiTheme="majorBidi" w:hAnsiTheme="majorBidi" w:cstheme="majorBidi"/>
          <w:sz w:val="32"/>
          <w:szCs w:val="32"/>
          <w:rtl/>
          <w:lang w:bidi="ar-IQ"/>
        </w:rPr>
      </w:pPr>
      <w:r>
        <w:rPr>
          <w:rFonts w:asciiTheme="majorBidi" w:hAnsiTheme="majorBidi" w:cstheme="majorBidi" w:hint="cs"/>
          <w:sz w:val="32"/>
          <w:szCs w:val="32"/>
          <w:rtl/>
        </w:rPr>
        <w:t xml:space="preserve">       </w:t>
      </w:r>
      <w:r w:rsidR="00AB68C9" w:rsidRPr="002414E2">
        <w:rPr>
          <w:rFonts w:asciiTheme="majorBidi" w:hAnsiTheme="majorBidi" w:cstheme="majorBidi"/>
          <w:sz w:val="32"/>
          <w:szCs w:val="32"/>
          <w:rtl/>
          <w:lang w:bidi="ar-IQ"/>
        </w:rPr>
        <w:t xml:space="preserve">سمعياً يشعر بان الاخرين لا يفهمونه واذا احس بانهم قد فهموه فهو لا يعم ما اذا كانوا قد فهموه كما يريد ام لا، مما يؤدي الى شعوره في نهاية المطاف بالعزلة عن الاخرين. </w:t>
      </w:r>
    </w:p>
    <w:p w:rsidR="00AB68C9" w:rsidRPr="002414E2" w:rsidRDefault="00AB68C9" w:rsidP="00AB68C9">
      <w:pPr>
        <w:ind w:firstLine="360"/>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وبهذا الصدد اشارت نتائج دراسات كل من (</w:t>
      </w:r>
      <w:r w:rsidRPr="002414E2">
        <w:rPr>
          <w:rFonts w:asciiTheme="majorBidi" w:hAnsiTheme="majorBidi" w:cstheme="majorBidi"/>
          <w:sz w:val="32"/>
          <w:szCs w:val="32"/>
          <w:lang w:bidi="ar-IQ"/>
        </w:rPr>
        <w:t>Greenlerg &amp; Kysche, 1991</w:t>
      </w:r>
      <w:r w:rsidRPr="002414E2">
        <w:rPr>
          <w:rFonts w:asciiTheme="majorBidi" w:hAnsiTheme="majorBidi" w:cstheme="majorBidi"/>
          <w:sz w:val="32"/>
          <w:szCs w:val="32"/>
          <w:rtl/>
          <w:lang w:bidi="ar-IQ"/>
        </w:rPr>
        <w:t>) ودراسة (</w:t>
      </w:r>
      <w:r w:rsidRPr="002414E2">
        <w:rPr>
          <w:rFonts w:asciiTheme="majorBidi" w:hAnsiTheme="majorBidi" w:cstheme="majorBidi"/>
          <w:sz w:val="32"/>
          <w:szCs w:val="32"/>
          <w:lang w:bidi="ar-IQ"/>
        </w:rPr>
        <w:t>Stinson</w:t>
      </w:r>
      <w:r w:rsidRPr="002414E2">
        <w:rPr>
          <w:rFonts w:asciiTheme="majorBidi" w:hAnsiTheme="majorBidi" w:cstheme="majorBidi"/>
          <w:sz w:val="32"/>
          <w:szCs w:val="32"/>
          <w:rtl/>
          <w:lang w:bidi="ar-IQ"/>
        </w:rPr>
        <w:t xml:space="preserve"> </w:t>
      </w:r>
      <w:r w:rsidRPr="002414E2">
        <w:rPr>
          <w:rFonts w:asciiTheme="majorBidi" w:hAnsiTheme="majorBidi" w:cstheme="majorBidi"/>
          <w:sz w:val="32"/>
          <w:szCs w:val="32"/>
          <w:lang w:bidi="ar-IQ"/>
        </w:rPr>
        <w:t>,M.se et al,1996</w:t>
      </w:r>
      <w:r w:rsidRPr="002414E2">
        <w:rPr>
          <w:rFonts w:asciiTheme="majorBidi" w:hAnsiTheme="majorBidi" w:cstheme="majorBidi"/>
          <w:sz w:val="32"/>
          <w:szCs w:val="32"/>
          <w:rtl/>
          <w:lang w:bidi="ar-IQ"/>
        </w:rPr>
        <w:t>)</w:t>
      </w:r>
      <w:r w:rsidRPr="002414E2">
        <w:rPr>
          <w:rFonts w:asciiTheme="majorBidi" w:hAnsiTheme="majorBidi" w:cstheme="majorBidi"/>
          <w:sz w:val="32"/>
          <w:szCs w:val="32"/>
          <w:lang w:bidi="ar-IQ"/>
        </w:rPr>
        <w:t xml:space="preserve"> </w:t>
      </w:r>
      <w:r w:rsidRPr="002414E2">
        <w:rPr>
          <w:rFonts w:asciiTheme="majorBidi" w:hAnsiTheme="majorBidi" w:cstheme="majorBidi"/>
          <w:sz w:val="32"/>
          <w:szCs w:val="32"/>
          <w:rtl/>
          <w:lang w:bidi="ar-IQ"/>
        </w:rPr>
        <w:t xml:space="preserve"> الى ان المعاقين سمعياً لديهم صعوبة في اقامة علاقات اجتماعية مع اقرانهم العديدين ويشعرون بالعزلة الاجتماعية ويميلون للانطواء والانسحاب  وعدم التكيف مع الاخرين رغم انهم يحاولون التغلب على عزلتهم ومن خلال زيارة الباحثة لمعهد الصم والبكم لمحافظة ديالى مدينة بعقوبة وجدت ان عدد الاطفال في تزايد مستمر منذ عام 2003 اي منذ الاحتلال الاخير للعراق وذكرت المسؤولة في المعهد على شؤون الطلبة ان اكثر الاسباب هي نتيجة القصف والانفجارات ومن ثم الاسباب النفسية نتيجة هذه الحروب واثر العامل الوراثي من تكاثرها كم ان جميعهم صم منذ الولادة، الامر لذي يستدعي ضرورة  </w:t>
      </w:r>
      <w:r w:rsidR="003A049B">
        <w:rPr>
          <w:rFonts w:asciiTheme="majorBidi" w:hAnsiTheme="majorBidi" w:cstheme="majorBidi" w:hint="cs"/>
          <w:sz w:val="32"/>
          <w:szCs w:val="32"/>
          <w:rtl/>
          <w:lang w:bidi="ar-IQ"/>
        </w:rPr>
        <w:t>ا</w:t>
      </w:r>
      <w:r w:rsidRPr="002414E2">
        <w:rPr>
          <w:rFonts w:asciiTheme="majorBidi" w:hAnsiTheme="majorBidi" w:cstheme="majorBidi"/>
          <w:sz w:val="32"/>
          <w:szCs w:val="32"/>
          <w:rtl/>
          <w:lang w:bidi="ar-IQ"/>
        </w:rPr>
        <w:t xml:space="preserve">لتعرف على مستوى الاغتراب النفسي لدى الاطفال المعاقين سمعياً ولذلك فان مشكلة البحث تتبلور في التساؤلات الاتية: </w:t>
      </w:r>
    </w:p>
    <w:p w:rsidR="00AB68C9" w:rsidRPr="002414E2" w:rsidRDefault="00AB68C9" w:rsidP="004F3139">
      <w:pPr>
        <w:pStyle w:val="a9"/>
        <w:numPr>
          <w:ilvl w:val="0"/>
          <w:numId w:val="89"/>
        </w:numPr>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 xml:space="preserve">معرفة الاغتراب النفسي لدى الاطفال ذوي الاعاقة. </w:t>
      </w:r>
    </w:p>
    <w:p w:rsidR="00AB68C9" w:rsidRDefault="00AB68C9" w:rsidP="004F3139">
      <w:pPr>
        <w:pStyle w:val="a9"/>
        <w:numPr>
          <w:ilvl w:val="0"/>
          <w:numId w:val="89"/>
        </w:numPr>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 xml:space="preserve">هل توجد فروق في لاغتراب النفسي لدى المعاقين سمعياً وفقاً للتفاعل بين المتغيرات الاتية الفرع ، الذكور - اناث) العمر (12-14، 15-17) . </w:t>
      </w:r>
    </w:p>
    <w:p w:rsidR="0057011B" w:rsidRPr="002414E2" w:rsidRDefault="0057011B" w:rsidP="0057011B">
      <w:pPr>
        <w:pStyle w:val="a9"/>
        <w:jc w:val="both"/>
        <w:rPr>
          <w:rFonts w:asciiTheme="majorBidi" w:hAnsiTheme="majorBidi" w:cstheme="majorBidi"/>
          <w:sz w:val="32"/>
          <w:szCs w:val="32"/>
          <w:rtl/>
          <w:lang w:bidi="ar-IQ"/>
        </w:rPr>
      </w:pPr>
    </w:p>
    <w:p w:rsidR="00AB68C9" w:rsidRPr="0057011B" w:rsidRDefault="00AB68C9" w:rsidP="00AB68C9">
      <w:pPr>
        <w:jc w:val="both"/>
        <w:rPr>
          <w:rFonts w:asciiTheme="majorBidi" w:hAnsiTheme="majorBidi" w:cstheme="majorBidi"/>
          <w:b/>
          <w:bCs/>
          <w:sz w:val="36"/>
          <w:szCs w:val="36"/>
          <w:rtl/>
          <w:lang w:bidi="ar-IQ"/>
        </w:rPr>
      </w:pPr>
      <w:r w:rsidRPr="0057011B">
        <w:rPr>
          <w:rFonts w:asciiTheme="majorBidi" w:hAnsiTheme="majorBidi" w:cstheme="majorBidi"/>
          <w:b/>
          <w:bCs/>
          <w:sz w:val="36"/>
          <w:szCs w:val="36"/>
          <w:rtl/>
          <w:lang w:bidi="ar-IQ"/>
        </w:rPr>
        <w:t xml:space="preserve">اهمية البحث: </w:t>
      </w:r>
    </w:p>
    <w:p w:rsidR="00AB68C9" w:rsidRPr="002414E2" w:rsidRDefault="00AB68C9" w:rsidP="00AB68C9">
      <w:pPr>
        <w:ind w:firstLine="720"/>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لقد حظيت ظاهرة الاغتراب النفسي باهتمام عدد كبير من الباحثين ، فأذا كانت دراستها مسألة مهمة بالنسبة لعامة الناس فتزد</w:t>
      </w:r>
      <w:r w:rsidR="003A049B">
        <w:rPr>
          <w:rFonts w:asciiTheme="majorBidi" w:hAnsiTheme="majorBidi" w:cstheme="majorBidi" w:hint="cs"/>
          <w:sz w:val="32"/>
          <w:szCs w:val="32"/>
          <w:rtl/>
          <w:lang w:bidi="ar-IQ"/>
        </w:rPr>
        <w:t>ا</w:t>
      </w:r>
      <w:r w:rsidRPr="002414E2">
        <w:rPr>
          <w:rFonts w:asciiTheme="majorBidi" w:hAnsiTheme="majorBidi" w:cstheme="majorBidi"/>
          <w:sz w:val="32"/>
          <w:szCs w:val="32"/>
          <w:rtl/>
          <w:lang w:bidi="ar-IQ"/>
        </w:rPr>
        <w:t xml:space="preserve">د اهميتها لدى ذوي الاحتياجات الخاصة بشكل عام والمعاقين سمعياً بشكل خاص. </w:t>
      </w:r>
    </w:p>
    <w:p w:rsidR="0057011B" w:rsidRDefault="0057011B" w:rsidP="00AB68C9">
      <w:pPr>
        <w:ind w:firstLine="360"/>
        <w:jc w:val="both"/>
        <w:rPr>
          <w:rFonts w:asciiTheme="majorBidi" w:hAnsiTheme="majorBidi" w:cstheme="majorBidi"/>
          <w:sz w:val="32"/>
          <w:szCs w:val="32"/>
          <w:rtl/>
          <w:lang w:bidi="ar-IQ"/>
        </w:rPr>
      </w:pPr>
    </w:p>
    <w:p w:rsidR="0057011B" w:rsidRPr="0057011B" w:rsidRDefault="0057011B" w:rsidP="0057011B">
      <w:pPr>
        <w:spacing w:line="240" w:lineRule="auto"/>
        <w:jc w:val="center"/>
        <w:rPr>
          <w:rFonts w:asciiTheme="majorBidi" w:hAnsiTheme="majorBidi" w:cs="Sultan bold"/>
          <w:b/>
          <w:color w:val="000000" w:themeColor="text1"/>
          <w:sz w:val="28"/>
          <w:szCs w:val="28"/>
          <w:u w:val="single"/>
          <w:rtl/>
        </w:rPr>
      </w:pPr>
      <w:r w:rsidRPr="0057011B">
        <w:rPr>
          <w:rFonts w:asciiTheme="majorBidi" w:hAnsiTheme="majorBidi" w:cs="Sultan bold"/>
          <w:b/>
          <w:color w:val="000000" w:themeColor="text1"/>
          <w:sz w:val="28"/>
          <w:szCs w:val="28"/>
          <w:u w:val="single"/>
          <w:rtl/>
        </w:rPr>
        <w:t xml:space="preserve">الكتاب السنوي – المجلد التاسع - 2014                </w:t>
      </w:r>
      <w:r w:rsidR="002453DC">
        <w:rPr>
          <w:rFonts w:asciiTheme="majorBidi" w:hAnsiTheme="majorBidi" w:cs="Sultan bold" w:hint="cs"/>
          <w:b/>
          <w:color w:val="000000" w:themeColor="text1"/>
          <w:sz w:val="28"/>
          <w:szCs w:val="28"/>
          <w:u w:val="single"/>
          <w:rtl/>
        </w:rPr>
        <w:t xml:space="preserve">      </w:t>
      </w:r>
      <w:r w:rsidRPr="0057011B">
        <w:rPr>
          <w:rFonts w:asciiTheme="majorBidi" w:hAnsiTheme="majorBidi" w:cs="Sultan bold"/>
          <w:b/>
          <w:color w:val="000000" w:themeColor="text1"/>
          <w:sz w:val="28"/>
          <w:szCs w:val="28"/>
          <w:u w:val="single"/>
          <w:rtl/>
        </w:rPr>
        <w:t xml:space="preserve">           الاغتراب النفسي لدى الأطفال ذو</w:t>
      </w:r>
      <w:r>
        <w:rPr>
          <w:rFonts w:asciiTheme="majorBidi" w:hAnsiTheme="majorBidi" w:cs="Sultan bold"/>
          <w:b/>
          <w:color w:val="000000" w:themeColor="text1"/>
          <w:sz w:val="28"/>
          <w:szCs w:val="28"/>
          <w:u w:val="single"/>
          <w:rtl/>
        </w:rPr>
        <w:t xml:space="preserve">ي الإعاقة </w:t>
      </w:r>
    </w:p>
    <w:p w:rsidR="00AB68C9" w:rsidRPr="002414E2" w:rsidRDefault="0057011B" w:rsidP="00AB68C9">
      <w:pPr>
        <w:ind w:firstLine="360"/>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AB68C9" w:rsidRPr="002414E2">
        <w:rPr>
          <w:rFonts w:asciiTheme="majorBidi" w:hAnsiTheme="majorBidi" w:cstheme="majorBidi"/>
          <w:sz w:val="32"/>
          <w:szCs w:val="32"/>
          <w:rtl/>
          <w:lang w:bidi="ar-IQ"/>
        </w:rPr>
        <w:t xml:space="preserve">وبالرغم من الدراسات العربية والاجنبية الكثيرة للاغتراب النفسي الا انها اقتصرت على العاديين فقط اما الدراسات العربية التي تناولت الاغتراب عند المعاقين سمعياً فهي قليلة جداً ؟ </w:t>
      </w:r>
    </w:p>
    <w:p w:rsidR="00AB68C9" w:rsidRPr="002414E2" w:rsidRDefault="00AB68C9" w:rsidP="004F3139">
      <w:pPr>
        <w:pStyle w:val="a9"/>
        <w:numPr>
          <w:ilvl w:val="0"/>
          <w:numId w:val="90"/>
        </w:numPr>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 xml:space="preserve">وتكمن اهمية البحث الحالي في كونه يتناول دراسة ظاهرة الاغتراب النفسي لدى الاطفال المعاقين سمعياً ومعرفة علاقتها بنوع لطفل . </w:t>
      </w:r>
    </w:p>
    <w:p w:rsidR="00AB68C9" w:rsidRPr="002414E2" w:rsidRDefault="00AB68C9" w:rsidP="004F3139">
      <w:pPr>
        <w:pStyle w:val="a9"/>
        <w:numPr>
          <w:ilvl w:val="0"/>
          <w:numId w:val="90"/>
        </w:numPr>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 xml:space="preserve">كما ان نتائج هذا البحث تفيد في وضع بعض المقترحات التي يمكن الاستفادة منها لدى الطلبة المعاقين سمعياً. </w:t>
      </w:r>
    </w:p>
    <w:p w:rsidR="00AB68C9" w:rsidRDefault="00AB68C9" w:rsidP="004F3139">
      <w:pPr>
        <w:pStyle w:val="a9"/>
        <w:numPr>
          <w:ilvl w:val="0"/>
          <w:numId w:val="90"/>
        </w:numPr>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 xml:space="preserve">ويعتبر هذا البحث حلقة في سلسلة لبحوث التي تناولت ذوي الاحتياجات الخاصة بشكل عام والمعاقين سمعياً بشكل خاص كما انه يمهد الطريق لبحوث اخرى لاحقة. </w:t>
      </w:r>
    </w:p>
    <w:p w:rsidR="0057011B" w:rsidRPr="002414E2" w:rsidRDefault="0057011B" w:rsidP="0057011B">
      <w:pPr>
        <w:pStyle w:val="a9"/>
        <w:jc w:val="both"/>
        <w:rPr>
          <w:rFonts w:asciiTheme="majorBidi" w:hAnsiTheme="majorBidi" w:cstheme="majorBidi"/>
          <w:sz w:val="32"/>
          <w:szCs w:val="32"/>
          <w:lang w:bidi="ar-IQ"/>
        </w:rPr>
      </w:pPr>
    </w:p>
    <w:p w:rsidR="00AB68C9" w:rsidRPr="0057011B" w:rsidRDefault="00AB68C9" w:rsidP="00AB68C9">
      <w:pPr>
        <w:jc w:val="both"/>
        <w:rPr>
          <w:rFonts w:asciiTheme="majorBidi" w:hAnsiTheme="majorBidi" w:cstheme="majorBidi"/>
          <w:b/>
          <w:bCs/>
          <w:sz w:val="36"/>
          <w:szCs w:val="36"/>
          <w:lang w:bidi="ar-IQ"/>
        </w:rPr>
      </w:pPr>
      <w:r w:rsidRPr="0057011B">
        <w:rPr>
          <w:rFonts w:asciiTheme="majorBidi" w:hAnsiTheme="majorBidi" w:cstheme="majorBidi"/>
          <w:b/>
          <w:bCs/>
          <w:sz w:val="36"/>
          <w:szCs w:val="36"/>
          <w:rtl/>
          <w:lang w:bidi="ar-IQ"/>
        </w:rPr>
        <w:t xml:space="preserve">اهداف البحث: </w:t>
      </w:r>
    </w:p>
    <w:p w:rsidR="00AB68C9" w:rsidRPr="002414E2" w:rsidRDefault="00AB68C9" w:rsidP="004F3139">
      <w:pPr>
        <w:pStyle w:val="a9"/>
        <w:numPr>
          <w:ilvl w:val="0"/>
          <w:numId w:val="91"/>
        </w:numPr>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 xml:space="preserve">قياس الاغتراب النفسي لدى الطلبة المعاقين سمعياً. </w:t>
      </w:r>
    </w:p>
    <w:p w:rsidR="00AB68C9" w:rsidRDefault="00AB68C9" w:rsidP="004F3139">
      <w:pPr>
        <w:pStyle w:val="a9"/>
        <w:numPr>
          <w:ilvl w:val="0"/>
          <w:numId w:val="91"/>
        </w:numPr>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التعرف على الفروق في الاغتراب النفسي لدى الطلبة المعاقين وفقاً لمتغير النوع والعمر.</w:t>
      </w:r>
    </w:p>
    <w:p w:rsidR="0057011B" w:rsidRPr="002414E2" w:rsidRDefault="0057011B" w:rsidP="0057011B">
      <w:pPr>
        <w:pStyle w:val="a9"/>
        <w:jc w:val="both"/>
        <w:rPr>
          <w:rFonts w:asciiTheme="majorBidi" w:hAnsiTheme="majorBidi" w:cstheme="majorBidi"/>
          <w:sz w:val="32"/>
          <w:szCs w:val="32"/>
          <w:lang w:bidi="ar-IQ"/>
        </w:rPr>
      </w:pPr>
    </w:p>
    <w:p w:rsidR="00AB68C9" w:rsidRPr="0057011B" w:rsidRDefault="00AB68C9" w:rsidP="00AB68C9">
      <w:pPr>
        <w:jc w:val="both"/>
        <w:rPr>
          <w:rFonts w:asciiTheme="majorBidi" w:hAnsiTheme="majorBidi" w:cstheme="majorBidi"/>
          <w:b/>
          <w:bCs/>
          <w:sz w:val="36"/>
          <w:szCs w:val="36"/>
          <w:rtl/>
          <w:lang w:bidi="ar-IQ"/>
        </w:rPr>
      </w:pPr>
      <w:r w:rsidRPr="0057011B">
        <w:rPr>
          <w:rFonts w:asciiTheme="majorBidi" w:hAnsiTheme="majorBidi" w:cstheme="majorBidi"/>
          <w:b/>
          <w:bCs/>
          <w:sz w:val="36"/>
          <w:szCs w:val="36"/>
          <w:rtl/>
          <w:lang w:bidi="ar-IQ"/>
        </w:rPr>
        <w:t xml:space="preserve">مصطلحات البحث : </w:t>
      </w:r>
    </w:p>
    <w:p w:rsidR="00AB68C9" w:rsidRDefault="00AB68C9" w:rsidP="004F3139">
      <w:pPr>
        <w:pStyle w:val="a9"/>
        <w:numPr>
          <w:ilvl w:val="0"/>
          <w:numId w:val="92"/>
        </w:numPr>
        <w:jc w:val="both"/>
        <w:rPr>
          <w:rFonts w:asciiTheme="majorBidi" w:hAnsiTheme="majorBidi" w:cstheme="majorBidi"/>
          <w:sz w:val="32"/>
          <w:szCs w:val="32"/>
          <w:lang w:bidi="ar-IQ"/>
        </w:rPr>
      </w:pPr>
      <w:r w:rsidRPr="002414E2">
        <w:rPr>
          <w:rFonts w:asciiTheme="majorBidi" w:hAnsiTheme="majorBidi" w:cstheme="majorBidi"/>
          <w:b/>
          <w:bCs/>
          <w:sz w:val="32"/>
          <w:szCs w:val="32"/>
          <w:rtl/>
          <w:lang w:bidi="ar-IQ"/>
        </w:rPr>
        <w:t xml:space="preserve">الاغتراب النفسي </w:t>
      </w:r>
      <w:r w:rsidRPr="002414E2">
        <w:rPr>
          <w:rFonts w:asciiTheme="majorBidi" w:hAnsiTheme="majorBidi" w:cstheme="majorBidi"/>
          <w:b/>
          <w:bCs/>
          <w:sz w:val="32"/>
          <w:szCs w:val="32"/>
          <w:lang w:bidi="ar-IQ"/>
        </w:rPr>
        <w:t>Psychological Alienation</w:t>
      </w:r>
      <w:r w:rsidRPr="002414E2">
        <w:rPr>
          <w:rFonts w:asciiTheme="majorBidi" w:hAnsiTheme="majorBidi" w:cstheme="majorBidi"/>
          <w:b/>
          <w:bCs/>
          <w:sz w:val="32"/>
          <w:szCs w:val="32"/>
          <w:rtl/>
          <w:lang w:bidi="ar-IQ"/>
        </w:rPr>
        <w:t xml:space="preserve"> :</w:t>
      </w:r>
      <w:r w:rsidRPr="002414E2">
        <w:rPr>
          <w:rFonts w:asciiTheme="majorBidi" w:hAnsiTheme="majorBidi" w:cstheme="majorBidi"/>
          <w:sz w:val="32"/>
          <w:szCs w:val="32"/>
          <w:rtl/>
          <w:lang w:bidi="ar-IQ"/>
        </w:rPr>
        <w:t xml:space="preserve">عرفه عبد (1990) ( انفعال الفرد عن ذاته ومجتمعة ويصاحب هذا الانفعال جملة اعراض تتمثل في الشعور بالعزلة الاجتماعية والعجز واللامعيارية واللامعنى والتمرد) (عبد، 1990: 28) </w:t>
      </w:r>
    </w:p>
    <w:p w:rsidR="0057011B" w:rsidRDefault="0057011B" w:rsidP="0057011B">
      <w:pPr>
        <w:jc w:val="both"/>
        <w:rPr>
          <w:rFonts w:asciiTheme="majorBidi" w:hAnsiTheme="majorBidi" w:cstheme="majorBidi"/>
          <w:sz w:val="32"/>
          <w:szCs w:val="32"/>
          <w:rtl/>
          <w:lang w:bidi="ar-IQ"/>
        </w:rPr>
      </w:pPr>
    </w:p>
    <w:p w:rsidR="0057011B" w:rsidRPr="004F794B" w:rsidRDefault="0057011B" w:rsidP="0057011B">
      <w:pPr>
        <w:spacing w:after="0" w:line="240" w:lineRule="auto"/>
        <w:rPr>
          <w:rFonts w:asciiTheme="majorBidi" w:eastAsia="Times New Roman" w:hAnsiTheme="majorBidi" w:cstheme="majorBidi"/>
          <w:b/>
          <w:bCs/>
          <w:sz w:val="20"/>
          <w:szCs w:val="20"/>
          <w:rtl/>
        </w:rPr>
      </w:pPr>
      <w:r w:rsidRPr="00E12657">
        <w:rPr>
          <w:rFonts w:asciiTheme="majorBidi" w:hAnsiTheme="majorBidi" w:cs="Sultan bold" w:hint="cs"/>
          <w:b/>
          <w:color w:val="000000" w:themeColor="text1"/>
          <w:sz w:val="28"/>
          <w:szCs w:val="28"/>
          <w:u w:val="single"/>
          <w:rtl/>
        </w:rPr>
        <w:t xml:space="preserve">الكتاب السنوي </w:t>
      </w:r>
      <w:r w:rsidRPr="00E12657">
        <w:rPr>
          <w:rFonts w:asciiTheme="majorBidi" w:hAnsiTheme="majorBidi" w:cs="Sultan bold"/>
          <w:b/>
          <w:color w:val="000000" w:themeColor="text1"/>
          <w:sz w:val="28"/>
          <w:szCs w:val="28"/>
          <w:u w:val="single"/>
          <w:rtl/>
        </w:rPr>
        <w:t>–</w:t>
      </w:r>
      <w:r w:rsidRPr="00E12657">
        <w:rPr>
          <w:rFonts w:asciiTheme="majorBidi" w:hAnsiTheme="majorBidi" w:cs="Sultan bold" w:hint="cs"/>
          <w:b/>
          <w:color w:val="000000" w:themeColor="text1"/>
          <w:sz w:val="28"/>
          <w:szCs w:val="28"/>
          <w:u w:val="single"/>
          <w:rtl/>
        </w:rPr>
        <w:t xml:space="preserve"> المجلد التاسع - 2014                                         </w:t>
      </w:r>
      <w:r w:rsidR="002453DC">
        <w:rPr>
          <w:rFonts w:asciiTheme="majorBidi" w:hAnsiTheme="majorBidi" w:cs="Sultan bold" w:hint="cs"/>
          <w:b/>
          <w:color w:val="000000" w:themeColor="text1"/>
          <w:sz w:val="28"/>
          <w:szCs w:val="28"/>
          <w:u w:val="single"/>
          <w:rtl/>
        </w:rPr>
        <w:t xml:space="preserve">   </w:t>
      </w:r>
      <w:r w:rsidRPr="00E12657">
        <w:rPr>
          <w:rFonts w:asciiTheme="majorBidi" w:hAnsiTheme="majorBidi" w:cs="Sultan bold" w:hint="cs"/>
          <w:b/>
          <w:color w:val="000000" w:themeColor="text1"/>
          <w:sz w:val="28"/>
          <w:szCs w:val="28"/>
          <w:u w:val="single"/>
          <w:rtl/>
        </w:rPr>
        <w:t xml:space="preserve">                          م0م0 </w:t>
      </w:r>
      <w:r>
        <w:rPr>
          <w:rFonts w:asciiTheme="majorBidi" w:hAnsiTheme="majorBidi" w:cs="Sultan bold" w:hint="cs"/>
          <w:b/>
          <w:color w:val="000000" w:themeColor="text1"/>
          <w:sz w:val="28"/>
          <w:szCs w:val="28"/>
          <w:u w:val="single"/>
          <w:rtl/>
        </w:rPr>
        <w:t>اسماء عباس عزيز</w:t>
      </w:r>
    </w:p>
    <w:p w:rsidR="0057011B" w:rsidRPr="0057011B" w:rsidRDefault="0057011B" w:rsidP="0057011B">
      <w:pPr>
        <w:jc w:val="both"/>
        <w:rPr>
          <w:rFonts w:asciiTheme="majorBidi" w:hAnsiTheme="majorBidi" w:cstheme="majorBidi"/>
          <w:sz w:val="32"/>
          <w:szCs w:val="32"/>
        </w:rPr>
      </w:pPr>
    </w:p>
    <w:p w:rsidR="00AB68C9" w:rsidRPr="002414E2" w:rsidRDefault="00AB68C9" w:rsidP="004F3139">
      <w:pPr>
        <w:pStyle w:val="a9"/>
        <w:numPr>
          <w:ilvl w:val="0"/>
          <w:numId w:val="92"/>
        </w:numPr>
        <w:jc w:val="both"/>
        <w:rPr>
          <w:rFonts w:asciiTheme="majorBidi" w:hAnsiTheme="majorBidi" w:cstheme="majorBidi"/>
          <w:sz w:val="32"/>
          <w:szCs w:val="32"/>
          <w:lang w:bidi="ar-IQ"/>
        </w:rPr>
      </w:pPr>
      <w:r w:rsidRPr="002414E2">
        <w:rPr>
          <w:rFonts w:asciiTheme="majorBidi" w:hAnsiTheme="majorBidi" w:cstheme="majorBidi"/>
          <w:b/>
          <w:bCs/>
          <w:sz w:val="32"/>
          <w:szCs w:val="32"/>
          <w:rtl/>
          <w:lang w:bidi="ar-IQ"/>
        </w:rPr>
        <w:t xml:space="preserve">الاعاقة السمعية </w:t>
      </w:r>
      <w:r w:rsidRPr="002414E2">
        <w:rPr>
          <w:rFonts w:asciiTheme="majorBidi" w:hAnsiTheme="majorBidi" w:cstheme="majorBidi"/>
          <w:b/>
          <w:bCs/>
          <w:sz w:val="32"/>
          <w:szCs w:val="32"/>
          <w:lang w:bidi="ar-IQ"/>
        </w:rPr>
        <w:t>Hearing Impairment</w:t>
      </w:r>
      <w:r w:rsidRPr="002414E2">
        <w:rPr>
          <w:rFonts w:asciiTheme="majorBidi" w:hAnsiTheme="majorBidi" w:cstheme="majorBidi"/>
          <w:b/>
          <w:bCs/>
          <w:sz w:val="32"/>
          <w:szCs w:val="32"/>
          <w:rtl/>
          <w:lang w:bidi="ar-IQ"/>
        </w:rPr>
        <w:t xml:space="preserve"> </w:t>
      </w:r>
      <w:r w:rsidRPr="002414E2">
        <w:rPr>
          <w:rFonts w:asciiTheme="majorBidi" w:hAnsiTheme="majorBidi" w:cstheme="majorBidi"/>
          <w:sz w:val="32"/>
          <w:szCs w:val="32"/>
          <w:rtl/>
          <w:lang w:bidi="ar-IQ"/>
        </w:rPr>
        <w:t>: عرفها محمد (2004) وهي انحراف في السمع يحّد من قدرة الفرد على التواصل السمعي واللفظي. ( محمد ، 2004: 150)</w:t>
      </w:r>
    </w:p>
    <w:p w:rsidR="00AB68C9" w:rsidRPr="002414E2" w:rsidRDefault="00AB68C9" w:rsidP="004F3139">
      <w:pPr>
        <w:pStyle w:val="a9"/>
        <w:numPr>
          <w:ilvl w:val="0"/>
          <w:numId w:val="92"/>
        </w:numPr>
        <w:jc w:val="both"/>
        <w:rPr>
          <w:rFonts w:asciiTheme="majorBidi" w:hAnsiTheme="majorBidi" w:cstheme="majorBidi"/>
          <w:sz w:val="32"/>
          <w:szCs w:val="32"/>
          <w:lang w:bidi="ar-IQ"/>
        </w:rPr>
      </w:pPr>
      <w:r w:rsidRPr="002414E2">
        <w:rPr>
          <w:rFonts w:asciiTheme="majorBidi" w:hAnsiTheme="majorBidi" w:cstheme="majorBidi"/>
          <w:b/>
          <w:bCs/>
          <w:sz w:val="32"/>
          <w:szCs w:val="32"/>
          <w:rtl/>
          <w:lang w:bidi="ar-IQ"/>
        </w:rPr>
        <w:t xml:space="preserve">الاصم </w:t>
      </w:r>
      <w:r w:rsidRPr="002414E2">
        <w:rPr>
          <w:rFonts w:asciiTheme="majorBidi" w:hAnsiTheme="majorBidi" w:cstheme="majorBidi"/>
          <w:b/>
          <w:bCs/>
          <w:sz w:val="32"/>
          <w:szCs w:val="32"/>
          <w:lang w:bidi="ar-IQ"/>
        </w:rPr>
        <w:t>Deaf</w:t>
      </w:r>
      <w:r w:rsidRPr="002414E2">
        <w:rPr>
          <w:rFonts w:asciiTheme="majorBidi" w:hAnsiTheme="majorBidi" w:cstheme="majorBidi"/>
          <w:b/>
          <w:bCs/>
          <w:sz w:val="32"/>
          <w:szCs w:val="32"/>
          <w:rtl/>
          <w:lang w:bidi="ar-IQ"/>
        </w:rPr>
        <w:t>:</w:t>
      </w:r>
      <w:r w:rsidRPr="002414E2">
        <w:rPr>
          <w:rFonts w:asciiTheme="majorBidi" w:hAnsiTheme="majorBidi" w:cstheme="majorBidi"/>
          <w:sz w:val="32"/>
          <w:szCs w:val="32"/>
          <w:rtl/>
          <w:lang w:bidi="ar-IQ"/>
        </w:rPr>
        <w:t xml:space="preserve"> عرفه عيسى وخليفة (2007) (بانه هو من فقد السمع كلياً منذ الميلاد او بعده لاسباب وراثية او مكتسبة ولا يمكن استخدام المعينات السمعية معه)( عيسى وخليفة، 2007: 95).</w:t>
      </w:r>
    </w:p>
    <w:p w:rsidR="00AB68C9" w:rsidRPr="002414E2" w:rsidRDefault="00AB68C9" w:rsidP="00AB68C9">
      <w:pPr>
        <w:ind w:left="360" w:firstLine="360"/>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 xml:space="preserve">وستتبنى الباحثة تعريف عبد لاحتوائه على ابعاد المقياس ولاعتماد ابو السعيد على من بنى المقياس الذي تبنته الباحثة. </w:t>
      </w:r>
    </w:p>
    <w:p w:rsidR="00AB68C9" w:rsidRPr="002414E2" w:rsidRDefault="00AB68C9" w:rsidP="004F3139">
      <w:pPr>
        <w:pStyle w:val="a9"/>
        <w:numPr>
          <w:ilvl w:val="0"/>
          <w:numId w:val="104"/>
        </w:numPr>
        <w:jc w:val="both"/>
        <w:rPr>
          <w:rFonts w:asciiTheme="majorBidi" w:hAnsiTheme="majorBidi" w:cstheme="majorBidi"/>
          <w:sz w:val="32"/>
          <w:szCs w:val="32"/>
          <w:lang w:bidi="ar-IQ"/>
        </w:rPr>
      </w:pPr>
      <w:r w:rsidRPr="002414E2">
        <w:rPr>
          <w:rFonts w:asciiTheme="majorBidi" w:hAnsiTheme="majorBidi" w:cstheme="majorBidi"/>
          <w:b/>
          <w:bCs/>
          <w:sz w:val="32"/>
          <w:szCs w:val="32"/>
          <w:rtl/>
          <w:lang w:bidi="ar-IQ"/>
        </w:rPr>
        <w:t>الحد الموضوعي:</w:t>
      </w:r>
      <w:r w:rsidRPr="002414E2">
        <w:rPr>
          <w:rFonts w:asciiTheme="majorBidi" w:hAnsiTheme="majorBidi" w:cstheme="majorBidi"/>
          <w:sz w:val="32"/>
          <w:szCs w:val="32"/>
          <w:rtl/>
          <w:lang w:bidi="ar-IQ"/>
        </w:rPr>
        <w:t xml:space="preserve"> الذي اقتصر على معرفة الاغتراب النفسي لدى الاطفال المعاقين سمعياً. </w:t>
      </w:r>
    </w:p>
    <w:p w:rsidR="00AB68C9" w:rsidRPr="002414E2" w:rsidRDefault="00AB68C9" w:rsidP="004F3139">
      <w:pPr>
        <w:pStyle w:val="a9"/>
        <w:numPr>
          <w:ilvl w:val="0"/>
          <w:numId w:val="104"/>
        </w:numPr>
        <w:jc w:val="both"/>
        <w:rPr>
          <w:rFonts w:asciiTheme="majorBidi" w:hAnsiTheme="majorBidi" w:cstheme="majorBidi"/>
          <w:sz w:val="32"/>
          <w:szCs w:val="32"/>
          <w:lang w:bidi="ar-IQ"/>
        </w:rPr>
      </w:pPr>
      <w:r w:rsidRPr="002414E2">
        <w:rPr>
          <w:rFonts w:asciiTheme="majorBidi" w:hAnsiTheme="majorBidi" w:cstheme="majorBidi"/>
          <w:b/>
          <w:bCs/>
          <w:sz w:val="32"/>
          <w:szCs w:val="32"/>
          <w:rtl/>
          <w:lang w:bidi="ar-IQ"/>
        </w:rPr>
        <w:t>الحد المكاني:</w:t>
      </w:r>
      <w:r w:rsidRPr="002414E2">
        <w:rPr>
          <w:rFonts w:asciiTheme="majorBidi" w:hAnsiTheme="majorBidi" w:cstheme="majorBidi"/>
          <w:sz w:val="32"/>
          <w:szCs w:val="32"/>
          <w:rtl/>
          <w:lang w:bidi="ar-IQ"/>
        </w:rPr>
        <w:t xml:space="preserve"> اقتصر البحث الحالي على الاطفال الصم في معهد الامل للصم في مدينة بعقوبة محافظة ديالى. </w:t>
      </w:r>
    </w:p>
    <w:p w:rsidR="00AB68C9" w:rsidRDefault="00AB68C9" w:rsidP="004F3139">
      <w:pPr>
        <w:pStyle w:val="a9"/>
        <w:numPr>
          <w:ilvl w:val="0"/>
          <w:numId w:val="104"/>
        </w:numPr>
        <w:jc w:val="both"/>
        <w:rPr>
          <w:rFonts w:asciiTheme="majorBidi" w:hAnsiTheme="majorBidi" w:cstheme="majorBidi"/>
          <w:sz w:val="32"/>
          <w:szCs w:val="32"/>
          <w:lang w:bidi="ar-IQ"/>
        </w:rPr>
      </w:pPr>
      <w:r w:rsidRPr="002414E2">
        <w:rPr>
          <w:rFonts w:asciiTheme="majorBidi" w:hAnsiTheme="majorBidi" w:cstheme="majorBidi"/>
          <w:b/>
          <w:bCs/>
          <w:sz w:val="32"/>
          <w:szCs w:val="32"/>
          <w:rtl/>
          <w:lang w:bidi="ar-IQ"/>
        </w:rPr>
        <w:lastRenderedPageBreak/>
        <w:t>الحد الزماني:</w:t>
      </w:r>
      <w:r w:rsidRPr="002414E2">
        <w:rPr>
          <w:rFonts w:asciiTheme="majorBidi" w:hAnsiTheme="majorBidi" w:cstheme="majorBidi"/>
          <w:sz w:val="32"/>
          <w:szCs w:val="32"/>
          <w:rtl/>
          <w:lang w:bidi="ar-IQ"/>
        </w:rPr>
        <w:t xml:space="preserve"> قامت الباحثة باجراء الدراسة الميدانية للعام الدراسي (2012-2013). </w:t>
      </w:r>
    </w:p>
    <w:p w:rsidR="0057011B" w:rsidRPr="002414E2" w:rsidRDefault="0057011B" w:rsidP="0057011B">
      <w:pPr>
        <w:pStyle w:val="a9"/>
        <w:jc w:val="both"/>
        <w:rPr>
          <w:rFonts w:asciiTheme="majorBidi" w:hAnsiTheme="majorBidi" w:cstheme="majorBidi"/>
          <w:sz w:val="32"/>
          <w:szCs w:val="32"/>
          <w:rtl/>
          <w:lang w:bidi="ar-IQ"/>
        </w:rPr>
      </w:pPr>
    </w:p>
    <w:p w:rsidR="00AB68C9" w:rsidRPr="0057011B" w:rsidRDefault="00AB68C9" w:rsidP="0057011B">
      <w:pPr>
        <w:jc w:val="center"/>
        <w:rPr>
          <w:rFonts w:asciiTheme="majorBidi" w:hAnsiTheme="majorBidi" w:cstheme="majorBidi"/>
          <w:b/>
          <w:bCs/>
          <w:sz w:val="40"/>
          <w:szCs w:val="40"/>
          <w:rtl/>
          <w:lang w:bidi="ar-IQ"/>
        </w:rPr>
      </w:pPr>
      <w:r w:rsidRPr="0057011B">
        <w:rPr>
          <w:rFonts w:asciiTheme="majorBidi" w:hAnsiTheme="majorBidi" w:cstheme="majorBidi"/>
          <w:b/>
          <w:bCs/>
          <w:sz w:val="40"/>
          <w:szCs w:val="40"/>
          <w:rtl/>
          <w:lang w:bidi="ar-IQ"/>
        </w:rPr>
        <w:t>الفصل الثاني</w:t>
      </w:r>
    </w:p>
    <w:p w:rsidR="00AB68C9" w:rsidRPr="0057011B" w:rsidRDefault="00AB68C9" w:rsidP="00AB68C9">
      <w:pPr>
        <w:jc w:val="both"/>
        <w:rPr>
          <w:rFonts w:asciiTheme="majorBidi" w:hAnsiTheme="majorBidi" w:cstheme="majorBidi"/>
          <w:b/>
          <w:bCs/>
          <w:sz w:val="36"/>
          <w:szCs w:val="36"/>
          <w:rtl/>
          <w:lang w:bidi="ar-IQ"/>
        </w:rPr>
      </w:pPr>
      <w:r w:rsidRPr="0057011B">
        <w:rPr>
          <w:rFonts w:asciiTheme="majorBidi" w:hAnsiTheme="majorBidi" w:cstheme="majorBidi"/>
          <w:b/>
          <w:bCs/>
          <w:sz w:val="36"/>
          <w:szCs w:val="36"/>
          <w:rtl/>
          <w:lang w:bidi="ar-IQ"/>
        </w:rPr>
        <w:t xml:space="preserve">اولاً: الاطار النظري </w:t>
      </w:r>
    </w:p>
    <w:p w:rsidR="00AB68C9" w:rsidRPr="002414E2" w:rsidRDefault="00AB68C9" w:rsidP="004F3139">
      <w:pPr>
        <w:pStyle w:val="a9"/>
        <w:numPr>
          <w:ilvl w:val="0"/>
          <w:numId w:val="103"/>
        </w:numPr>
        <w:jc w:val="both"/>
        <w:rPr>
          <w:rFonts w:asciiTheme="majorBidi" w:hAnsiTheme="majorBidi" w:cstheme="majorBidi"/>
          <w:sz w:val="32"/>
          <w:szCs w:val="32"/>
          <w:rtl/>
          <w:lang w:bidi="ar-IQ"/>
        </w:rPr>
      </w:pPr>
      <w:r w:rsidRPr="002414E2">
        <w:rPr>
          <w:rFonts w:asciiTheme="majorBidi" w:hAnsiTheme="majorBidi" w:cstheme="majorBidi"/>
          <w:b/>
          <w:bCs/>
          <w:sz w:val="32"/>
          <w:szCs w:val="32"/>
          <w:rtl/>
          <w:lang w:bidi="ar-IQ"/>
        </w:rPr>
        <w:t xml:space="preserve">معنى الاغتراب: </w:t>
      </w:r>
      <w:r w:rsidRPr="002414E2">
        <w:rPr>
          <w:rFonts w:asciiTheme="majorBidi" w:hAnsiTheme="majorBidi" w:cstheme="majorBidi"/>
          <w:sz w:val="32"/>
          <w:szCs w:val="32"/>
          <w:rtl/>
          <w:lang w:bidi="ar-IQ"/>
        </w:rPr>
        <w:t>يحدد (حماد، 1996: 38-39 ) معاني الاغتراب في العصر الحديث بالمصطلحات الاتية :</w:t>
      </w:r>
    </w:p>
    <w:p w:rsidR="00AB68C9" w:rsidRDefault="00AB68C9" w:rsidP="004F3139">
      <w:pPr>
        <w:pStyle w:val="a9"/>
        <w:numPr>
          <w:ilvl w:val="0"/>
          <w:numId w:val="93"/>
        </w:numPr>
        <w:jc w:val="both"/>
        <w:rPr>
          <w:rFonts w:asciiTheme="majorBidi" w:hAnsiTheme="majorBidi" w:cstheme="majorBidi"/>
          <w:sz w:val="32"/>
          <w:szCs w:val="32"/>
          <w:lang w:bidi="ar-IQ"/>
        </w:rPr>
      </w:pPr>
      <w:r w:rsidRPr="002414E2">
        <w:rPr>
          <w:rFonts w:asciiTheme="majorBidi" w:hAnsiTheme="majorBidi" w:cstheme="majorBidi"/>
          <w:b/>
          <w:bCs/>
          <w:sz w:val="32"/>
          <w:szCs w:val="32"/>
          <w:rtl/>
          <w:lang w:bidi="ar-IQ"/>
        </w:rPr>
        <w:t>الاغتراب بمعنى الانفعال</w:t>
      </w:r>
      <w:r w:rsidRPr="002414E2">
        <w:rPr>
          <w:rFonts w:asciiTheme="majorBidi" w:hAnsiTheme="majorBidi" w:cstheme="majorBidi"/>
          <w:sz w:val="32"/>
          <w:szCs w:val="32"/>
          <w:rtl/>
          <w:lang w:bidi="ar-IQ"/>
        </w:rPr>
        <w:t xml:space="preserve"> : ويصف الحالات الناجمة عن الانفعال الحتمي والمعرفي لكيانات او عناصر معينة في واقع الحياة . </w:t>
      </w:r>
    </w:p>
    <w:p w:rsidR="0057011B" w:rsidRPr="0057011B" w:rsidRDefault="0057011B" w:rsidP="002453DC">
      <w:pPr>
        <w:spacing w:line="240" w:lineRule="auto"/>
        <w:ind w:left="360"/>
        <w:rPr>
          <w:rFonts w:asciiTheme="majorBidi" w:hAnsiTheme="majorBidi" w:cs="Sultan bold"/>
          <w:b/>
          <w:color w:val="000000" w:themeColor="text1"/>
          <w:sz w:val="28"/>
          <w:szCs w:val="28"/>
          <w:u w:val="single"/>
        </w:rPr>
      </w:pPr>
      <w:r w:rsidRPr="0057011B">
        <w:rPr>
          <w:rFonts w:asciiTheme="majorBidi" w:hAnsiTheme="majorBidi" w:cs="Sultan bold"/>
          <w:b/>
          <w:color w:val="000000" w:themeColor="text1"/>
          <w:sz w:val="28"/>
          <w:szCs w:val="28"/>
          <w:u w:val="single"/>
          <w:rtl/>
        </w:rPr>
        <w:t xml:space="preserve">الكتاب السنوي – المجلد التاسع - 2014                  </w:t>
      </w:r>
      <w:r w:rsidR="002453DC">
        <w:rPr>
          <w:rFonts w:asciiTheme="majorBidi" w:hAnsiTheme="majorBidi" w:cs="Sultan bold" w:hint="cs"/>
          <w:b/>
          <w:color w:val="000000" w:themeColor="text1"/>
          <w:sz w:val="28"/>
          <w:szCs w:val="28"/>
          <w:u w:val="single"/>
          <w:rtl/>
        </w:rPr>
        <w:t xml:space="preserve">    </w:t>
      </w:r>
      <w:r w:rsidRPr="0057011B">
        <w:rPr>
          <w:rFonts w:asciiTheme="majorBidi" w:hAnsiTheme="majorBidi" w:cs="Sultan bold"/>
          <w:b/>
          <w:color w:val="000000" w:themeColor="text1"/>
          <w:sz w:val="28"/>
          <w:szCs w:val="28"/>
          <w:u w:val="single"/>
          <w:rtl/>
        </w:rPr>
        <w:t xml:space="preserve">        الاغتراب النفسي لدى الأطفال ذوي الإعاقة </w:t>
      </w:r>
    </w:p>
    <w:p w:rsidR="00AB68C9" w:rsidRPr="002414E2" w:rsidRDefault="00AB68C9" w:rsidP="004F3139">
      <w:pPr>
        <w:pStyle w:val="a9"/>
        <w:numPr>
          <w:ilvl w:val="0"/>
          <w:numId w:val="93"/>
        </w:numPr>
        <w:jc w:val="both"/>
        <w:rPr>
          <w:rFonts w:asciiTheme="majorBidi" w:hAnsiTheme="majorBidi" w:cstheme="majorBidi"/>
          <w:sz w:val="32"/>
          <w:szCs w:val="32"/>
          <w:lang w:bidi="ar-IQ"/>
        </w:rPr>
      </w:pPr>
      <w:r w:rsidRPr="002414E2">
        <w:rPr>
          <w:rFonts w:asciiTheme="majorBidi" w:hAnsiTheme="majorBidi" w:cstheme="majorBidi"/>
          <w:b/>
          <w:bCs/>
          <w:sz w:val="32"/>
          <w:szCs w:val="32"/>
          <w:rtl/>
          <w:lang w:bidi="ar-IQ"/>
        </w:rPr>
        <w:t>الاغتراب بمعنى الانتقال</w:t>
      </w:r>
      <w:r w:rsidRPr="002414E2">
        <w:rPr>
          <w:rFonts w:asciiTheme="majorBidi" w:hAnsiTheme="majorBidi" w:cstheme="majorBidi"/>
          <w:sz w:val="32"/>
          <w:szCs w:val="32"/>
          <w:rtl/>
          <w:lang w:bidi="ar-IQ"/>
        </w:rPr>
        <w:t xml:space="preserve">: وهو المعنى المتمثل في النزوح عن الوطن. </w:t>
      </w:r>
    </w:p>
    <w:p w:rsidR="00AB68C9" w:rsidRPr="002414E2" w:rsidRDefault="00AB68C9" w:rsidP="004F3139">
      <w:pPr>
        <w:pStyle w:val="a9"/>
        <w:numPr>
          <w:ilvl w:val="0"/>
          <w:numId w:val="93"/>
        </w:numPr>
        <w:jc w:val="both"/>
        <w:rPr>
          <w:rFonts w:asciiTheme="majorBidi" w:hAnsiTheme="majorBidi" w:cstheme="majorBidi"/>
          <w:sz w:val="32"/>
          <w:szCs w:val="32"/>
          <w:lang w:bidi="ar-IQ"/>
        </w:rPr>
      </w:pPr>
      <w:r w:rsidRPr="002414E2">
        <w:rPr>
          <w:rFonts w:asciiTheme="majorBidi" w:hAnsiTheme="majorBidi" w:cstheme="majorBidi"/>
          <w:b/>
          <w:bCs/>
          <w:sz w:val="32"/>
          <w:szCs w:val="32"/>
          <w:rtl/>
          <w:lang w:bidi="ar-IQ"/>
        </w:rPr>
        <w:t>الاغتراب بمعنى الموضوعية</w:t>
      </w:r>
      <w:r w:rsidRPr="002414E2">
        <w:rPr>
          <w:rFonts w:asciiTheme="majorBidi" w:hAnsiTheme="majorBidi" w:cstheme="majorBidi"/>
          <w:sz w:val="32"/>
          <w:szCs w:val="32"/>
          <w:rtl/>
          <w:lang w:bidi="ar-IQ"/>
        </w:rPr>
        <w:t xml:space="preserve">: اي وعي الفرد بوجود الاخرين، فنظرة الفرد للاخرين كشيء مستقل عن ذاته بصرف النظر عن العلاقات التي تربطه بهم،  وغالباً تكون مصحوبة بالوحدة والعزلة بدلاً من التوتر والاحباط . </w:t>
      </w:r>
    </w:p>
    <w:p w:rsidR="00AB68C9" w:rsidRPr="002414E2" w:rsidRDefault="00AB68C9" w:rsidP="004F3139">
      <w:pPr>
        <w:pStyle w:val="a9"/>
        <w:numPr>
          <w:ilvl w:val="0"/>
          <w:numId w:val="93"/>
        </w:numPr>
        <w:jc w:val="both"/>
        <w:rPr>
          <w:rFonts w:asciiTheme="majorBidi" w:hAnsiTheme="majorBidi" w:cstheme="majorBidi"/>
          <w:sz w:val="32"/>
          <w:szCs w:val="32"/>
          <w:lang w:bidi="ar-IQ"/>
        </w:rPr>
      </w:pPr>
      <w:r w:rsidRPr="002414E2">
        <w:rPr>
          <w:rFonts w:asciiTheme="majorBidi" w:hAnsiTheme="majorBidi" w:cstheme="majorBidi"/>
          <w:b/>
          <w:bCs/>
          <w:sz w:val="32"/>
          <w:szCs w:val="32"/>
          <w:rtl/>
          <w:lang w:bidi="ar-IQ"/>
        </w:rPr>
        <w:t>الاغتراب بمعنى  انعدام القدرة والسلطة</w:t>
      </w:r>
      <w:r w:rsidRPr="002414E2">
        <w:rPr>
          <w:rFonts w:asciiTheme="majorBidi" w:hAnsiTheme="majorBidi" w:cstheme="majorBidi"/>
          <w:sz w:val="32"/>
          <w:szCs w:val="32"/>
          <w:rtl/>
          <w:lang w:bidi="ar-IQ"/>
        </w:rPr>
        <w:t xml:space="preserve">: اي الشعور بالعجز وعدم القدرة على مواجهة الاخرين. </w:t>
      </w:r>
    </w:p>
    <w:p w:rsidR="00AB68C9" w:rsidRPr="002414E2" w:rsidRDefault="00AB68C9" w:rsidP="004F3139">
      <w:pPr>
        <w:pStyle w:val="a9"/>
        <w:numPr>
          <w:ilvl w:val="0"/>
          <w:numId w:val="93"/>
        </w:numPr>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 xml:space="preserve">انعدام المغزى: اي ضياع المغزى بالنسبة لحياة الفرد وانعدام احساسه بقيمة الحياة. </w:t>
      </w:r>
    </w:p>
    <w:p w:rsidR="00AB68C9" w:rsidRPr="002414E2" w:rsidRDefault="00AB68C9" w:rsidP="004F3139">
      <w:pPr>
        <w:pStyle w:val="a9"/>
        <w:numPr>
          <w:ilvl w:val="0"/>
          <w:numId w:val="93"/>
        </w:numPr>
        <w:jc w:val="both"/>
        <w:rPr>
          <w:rFonts w:asciiTheme="majorBidi" w:hAnsiTheme="majorBidi" w:cstheme="majorBidi"/>
          <w:sz w:val="32"/>
          <w:szCs w:val="32"/>
          <w:lang w:bidi="ar-IQ"/>
        </w:rPr>
      </w:pPr>
      <w:r w:rsidRPr="002414E2">
        <w:rPr>
          <w:rFonts w:asciiTheme="majorBidi" w:hAnsiTheme="majorBidi" w:cstheme="majorBidi"/>
          <w:b/>
          <w:bCs/>
          <w:sz w:val="32"/>
          <w:szCs w:val="32"/>
          <w:rtl/>
          <w:lang w:bidi="ar-IQ"/>
        </w:rPr>
        <w:t>تلاشي المعايير:</w:t>
      </w:r>
      <w:r w:rsidRPr="002414E2">
        <w:rPr>
          <w:rFonts w:asciiTheme="majorBidi" w:hAnsiTheme="majorBidi" w:cstheme="majorBidi"/>
          <w:sz w:val="32"/>
          <w:szCs w:val="32"/>
          <w:rtl/>
          <w:lang w:bidi="ar-IQ"/>
        </w:rPr>
        <w:t xml:space="preserve"> اي ان المجتمع الذي يصل الى هذه المرحلة يصبح مفتقراً للمعايير الاجتماعية لضبط الافراد او ان معاييره التي كانت تتمتع باحترام اعضائه لم تعد تستأثر بذلك الاحترام، الامر الذي يفقدها القدرة على السلوك. </w:t>
      </w:r>
    </w:p>
    <w:p w:rsidR="00AB68C9" w:rsidRDefault="00AB68C9" w:rsidP="004F3139">
      <w:pPr>
        <w:pStyle w:val="a9"/>
        <w:numPr>
          <w:ilvl w:val="0"/>
          <w:numId w:val="93"/>
        </w:numPr>
        <w:jc w:val="both"/>
        <w:rPr>
          <w:rFonts w:asciiTheme="majorBidi" w:hAnsiTheme="majorBidi" w:cstheme="majorBidi"/>
          <w:sz w:val="32"/>
          <w:szCs w:val="32"/>
          <w:lang w:bidi="ar-IQ"/>
        </w:rPr>
      </w:pPr>
      <w:r w:rsidRPr="002414E2">
        <w:rPr>
          <w:rFonts w:asciiTheme="majorBidi" w:hAnsiTheme="majorBidi" w:cstheme="majorBidi"/>
          <w:b/>
          <w:bCs/>
          <w:sz w:val="32"/>
          <w:szCs w:val="32"/>
          <w:rtl/>
          <w:lang w:bidi="ar-IQ"/>
        </w:rPr>
        <w:t>اغتراب العزلة:</w:t>
      </w:r>
      <w:r w:rsidRPr="002414E2">
        <w:rPr>
          <w:rFonts w:asciiTheme="majorBidi" w:hAnsiTheme="majorBidi" w:cstheme="majorBidi"/>
          <w:sz w:val="32"/>
          <w:szCs w:val="32"/>
          <w:rtl/>
          <w:lang w:bidi="ar-IQ"/>
        </w:rPr>
        <w:t xml:space="preserve"> وهو يستعمل في وصف وتحليل دور المفكر او المثقف الذي يغلب عليه الشعور بالتجرد وعدم الاندماج النفسي والفكري في المجتمع. </w:t>
      </w:r>
    </w:p>
    <w:p w:rsidR="0057011B" w:rsidRPr="002414E2" w:rsidRDefault="0057011B" w:rsidP="0057011B">
      <w:pPr>
        <w:pStyle w:val="a9"/>
        <w:jc w:val="both"/>
        <w:rPr>
          <w:rFonts w:asciiTheme="majorBidi" w:hAnsiTheme="majorBidi" w:cstheme="majorBidi"/>
          <w:sz w:val="32"/>
          <w:szCs w:val="32"/>
          <w:lang w:bidi="ar-IQ"/>
        </w:rPr>
      </w:pPr>
    </w:p>
    <w:p w:rsidR="00AB68C9" w:rsidRPr="0057011B" w:rsidRDefault="00AB68C9" w:rsidP="00AB68C9">
      <w:pPr>
        <w:jc w:val="both"/>
        <w:rPr>
          <w:rFonts w:asciiTheme="majorBidi" w:hAnsiTheme="majorBidi" w:cstheme="majorBidi"/>
          <w:b/>
          <w:bCs/>
          <w:sz w:val="36"/>
          <w:szCs w:val="36"/>
          <w:rtl/>
          <w:lang w:bidi="ar-IQ"/>
        </w:rPr>
      </w:pPr>
      <w:r w:rsidRPr="0057011B">
        <w:rPr>
          <w:rFonts w:asciiTheme="majorBidi" w:hAnsiTheme="majorBidi" w:cstheme="majorBidi"/>
          <w:b/>
          <w:bCs/>
          <w:sz w:val="36"/>
          <w:szCs w:val="36"/>
          <w:rtl/>
          <w:lang w:bidi="ar-IQ"/>
        </w:rPr>
        <w:t xml:space="preserve">اما المفهوم السيكولوجي للاغتراب النفسي: </w:t>
      </w:r>
    </w:p>
    <w:p w:rsidR="00AB68C9" w:rsidRPr="002414E2" w:rsidRDefault="00AB68C9" w:rsidP="00AB68C9">
      <w:pPr>
        <w:ind w:firstLine="720"/>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فهناك استخدام تقليدي للاعتراب (</w:t>
      </w:r>
      <w:r w:rsidRPr="002414E2">
        <w:rPr>
          <w:rFonts w:asciiTheme="majorBidi" w:hAnsiTheme="majorBidi" w:cstheme="majorBidi"/>
          <w:sz w:val="32"/>
          <w:szCs w:val="32"/>
          <w:lang w:bidi="ar-IQ"/>
        </w:rPr>
        <w:t>Alienation</w:t>
      </w:r>
      <w:r w:rsidRPr="002414E2">
        <w:rPr>
          <w:rFonts w:asciiTheme="majorBidi" w:hAnsiTheme="majorBidi" w:cstheme="majorBidi"/>
          <w:sz w:val="32"/>
          <w:szCs w:val="32"/>
          <w:rtl/>
          <w:lang w:bidi="ar-IQ"/>
        </w:rPr>
        <w:t>) يعود الى انكليزية العصر الوسيط ويمتد جذوره الى اللاتينية  القديمة، حيث يمكن للانسان ان يلاحظ ان كلمة (</w:t>
      </w:r>
      <w:r w:rsidRPr="002414E2">
        <w:rPr>
          <w:rFonts w:asciiTheme="majorBidi" w:hAnsiTheme="majorBidi" w:cstheme="majorBidi"/>
          <w:sz w:val="32"/>
          <w:szCs w:val="32"/>
          <w:lang w:bidi="ar-IQ"/>
        </w:rPr>
        <w:t>Alienation</w:t>
      </w:r>
      <w:r w:rsidRPr="002414E2">
        <w:rPr>
          <w:rFonts w:asciiTheme="majorBidi" w:hAnsiTheme="majorBidi" w:cstheme="majorBidi"/>
          <w:sz w:val="32"/>
          <w:szCs w:val="32"/>
          <w:rtl/>
          <w:lang w:bidi="ar-IQ"/>
        </w:rPr>
        <w:t>) في اللغة اللاتينية تدل على حالة فقدان الوعي، وعجز او فقدان القوى او الحواس. ( حماد ، 1995: 40)</w:t>
      </w:r>
    </w:p>
    <w:p w:rsidR="0057011B" w:rsidRDefault="00AB68C9" w:rsidP="00AB68C9">
      <w:pPr>
        <w:ind w:firstLine="720"/>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وكما يلاحظ يرك فروم (</w:t>
      </w:r>
      <w:r w:rsidRPr="002414E2">
        <w:rPr>
          <w:rFonts w:asciiTheme="majorBidi" w:hAnsiTheme="majorBidi" w:cstheme="majorBidi"/>
          <w:sz w:val="32"/>
          <w:szCs w:val="32"/>
          <w:lang w:bidi="ar-IQ"/>
        </w:rPr>
        <w:t>Erich Fromm</w:t>
      </w:r>
      <w:r w:rsidRPr="002414E2">
        <w:rPr>
          <w:rFonts w:asciiTheme="majorBidi" w:hAnsiTheme="majorBidi" w:cstheme="majorBidi"/>
          <w:sz w:val="32"/>
          <w:szCs w:val="32"/>
          <w:rtl/>
          <w:lang w:bidi="ar-IQ"/>
        </w:rPr>
        <w:t>) في كتابه ( المجتمع السوي ) أنّ المعنى القديم للاغتراب قد استخدم للدلالة على الشخص ( المجنون) والذي تدل عليه الكلمة الفرنسية (</w:t>
      </w:r>
      <w:r w:rsidRPr="002414E2">
        <w:rPr>
          <w:rFonts w:asciiTheme="majorBidi" w:hAnsiTheme="majorBidi" w:cstheme="majorBidi"/>
          <w:sz w:val="32"/>
          <w:szCs w:val="32"/>
          <w:lang w:bidi="ar-IQ"/>
        </w:rPr>
        <w:t>Aliene</w:t>
      </w:r>
      <w:r w:rsidRPr="002414E2">
        <w:rPr>
          <w:rFonts w:asciiTheme="majorBidi" w:hAnsiTheme="majorBidi" w:cstheme="majorBidi"/>
          <w:sz w:val="32"/>
          <w:szCs w:val="32"/>
          <w:rtl/>
          <w:lang w:bidi="ar-IQ"/>
        </w:rPr>
        <w:t>) والكلمة الاسبانية (</w:t>
      </w:r>
      <w:r w:rsidRPr="002414E2">
        <w:rPr>
          <w:rFonts w:asciiTheme="majorBidi" w:hAnsiTheme="majorBidi" w:cstheme="majorBidi"/>
          <w:sz w:val="32"/>
          <w:szCs w:val="32"/>
          <w:lang w:bidi="ar-IQ"/>
        </w:rPr>
        <w:t>Alienado</w:t>
      </w:r>
      <w:r w:rsidRPr="002414E2">
        <w:rPr>
          <w:rFonts w:asciiTheme="majorBidi" w:hAnsiTheme="majorBidi" w:cstheme="majorBidi"/>
          <w:sz w:val="32"/>
          <w:szCs w:val="32"/>
          <w:rtl/>
          <w:lang w:bidi="ar-IQ"/>
        </w:rPr>
        <w:t xml:space="preserve">) ، وبذكر فروم ان هذين هما المصطلحان لقديمان اللذان يدلان على الشخص ( السيكوباتي) اي الشخص </w:t>
      </w:r>
    </w:p>
    <w:p w:rsidR="0057011B" w:rsidRPr="004F794B" w:rsidRDefault="0057011B" w:rsidP="002453DC">
      <w:pPr>
        <w:spacing w:after="0" w:line="240" w:lineRule="auto"/>
        <w:rPr>
          <w:rFonts w:asciiTheme="majorBidi" w:eastAsia="Times New Roman" w:hAnsiTheme="majorBidi" w:cstheme="majorBidi"/>
          <w:b/>
          <w:bCs/>
          <w:sz w:val="20"/>
          <w:szCs w:val="20"/>
          <w:rtl/>
        </w:rPr>
      </w:pPr>
      <w:r w:rsidRPr="00E12657">
        <w:rPr>
          <w:rFonts w:asciiTheme="majorBidi" w:hAnsiTheme="majorBidi" w:cs="Sultan bold" w:hint="cs"/>
          <w:b/>
          <w:color w:val="000000" w:themeColor="text1"/>
          <w:sz w:val="28"/>
          <w:szCs w:val="28"/>
          <w:u w:val="single"/>
          <w:rtl/>
        </w:rPr>
        <w:t xml:space="preserve">الكتاب السنوي </w:t>
      </w:r>
      <w:r w:rsidRPr="00E12657">
        <w:rPr>
          <w:rFonts w:asciiTheme="majorBidi" w:hAnsiTheme="majorBidi" w:cs="Sultan bold"/>
          <w:b/>
          <w:color w:val="000000" w:themeColor="text1"/>
          <w:sz w:val="28"/>
          <w:szCs w:val="28"/>
          <w:u w:val="single"/>
          <w:rtl/>
        </w:rPr>
        <w:t>–</w:t>
      </w:r>
      <w:r w:rsidRPr="00E12657">
        <w:rPr>
          <w:rFonts w:asciiTheme="majorBidi" w:hAnsiTheme="majorBidi" w:cs="Sultan bold" w:hint="cs"/>
          <w:b/>
          <w:color w:val="000000" w:themeColor="text1"/>
          <w:sz w:val="28"/>
          <w:szCs w:val="28"/>
          <w:u w:val="single"/>
          <w:rtl/>
        </w:rPr>
        <w:t xml:space="preserve"> المجلد التاسع - 2014                               </w:t>
      </w:r>
      <w:r w:rsidR="002453DC">
        <w:rPr>
          <w:rFonts w:asciiTheme="majorBidi" w:hAnsiTheme="majorBidi" w:cs="Sultan bold" w:hint="cs"/>
          <w:b/>
          <w:color w:val="000000" w:themeColor="text1"/>
          <w:sz w:val="28"/>
          <w:szCs w:val="28"/>
          <w:u w:val="single"/>
          <w:rtl/>
        </w:rPr>
        <w:t xml:space="preserve">     </w:t>
      </w:r>
      <w:r w:rsidRPr="00E12657">
        <w:rPr>
          <w:rFonts w:asciiTheme="majorBidi" w:hAnsiTheme="majorBidi" w:cs="Sultan bold" w:hint="cs"/>
          <w:b/>
          <w:color w:val="000000" w:themeColor="text1"/>
          <w:sz w:val="28"/>
          <w:szCs w:val="28"/>
          <w:u w:val="single"/>
          <w:rtl/>
        </w:rPr>
        <w:t xml:space="preserve">                                   م0م0 </w:t>
      </w:r>
      <w:r>
        <w:rPr>
          <w:rFonts w:asciiTheme="majorBidi" w:hAnsiTheme="majorBidi" w:cs="Sultan bold" w:hint="cs"/>
          <w:b/>
          <w:color w:val="000000" w:themeColor="text1"/>
          <w:sz w:val="28"/>
          <w:szCs w:val="28"/>
          <w:u w:val="single"/>
          <w:rtl/>
        </w:rPr>
        <w:t>اسماء عباس عزيز</w:t>
      </w:r>
    </w:p>
    <w:p w:rsidR="00AB68C9" w:rsidRPr="002414E2" w:rsidRDefault="00AB68C9" w:rsidP="00AB68C9">
      <w:pPr>
        <w:ind w:firstLine="720"/>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المغترب تماماً عن عقله، ولا تزال  الكلمة الانكليزية (</w:t>
      </w:r>
      <w:r w:rsidRPr="002414E2">
        <w:rPr>
          <w:rFonts w:asciiTheme="majorBidi" w:hAnsiTheme="majorBidi" w:cstheme="majorBidi"/>
          <w:sz w:val="32"/>
          <w:szCs w:val="32"/>
          <w:lang w:bidi="ar-IQ"/>
        </w:rPr>
        <w:t>Alienist</w:t>
      </w:r>
      <w:r w:rsidRPr="002414E2">
        <w:rPr>
          <w:rFonts w:asciiTheme="majorBidi" w:hAnsiTheme="majorBidi" w:cstheme="majorBidi"/>
          <w:sz w:val="32"/>
          <w:szCs w:val="32"/>
          <w:rtl/>
          <w:lang w:bidi="ar-IQ"/>
        </w:rPr>
        <w:t>) تستخدم الى الان للدلالة على الطبيب الذي يعالج المرضى الذهانيين. (</w:t>
      </w:r>
      <w:r w:rsidRPr="002414E2">
        <w:rPr>
          <w:rFonts w:asciiTheme="majorBidi" w:hAnsiTheme="majorBidi" w:cstheme="majorBidi"/>
          <w:sz w:val="32"/>
          <w:szCs w:val="32"/>
          <w:lang w:bidi="ar-IQ"/>
        </w:rPr>
        <w:t>fromm Erich,1962,P:121</w:t>
      </w:r>
      <w:r w:rsidRPr="002414E2">
        <w:rPr>
          <w:rFonts w:asciiTheme="majorBidi" w:hAnsiTheme="majorBidi" w:cstheme="majorBidi"/>
          <w:sz w:val="32"/>
          <w:szCs w:val="32"/>
          <w:rtl/>
          <w:lang w:bidi="ar-IQ"/>
        </w:rPr>
        <w:t>).</w:t>
      </w:r>
    </w:p>
    <w:p w:rsidR="00AB68C9" w:rsidRDefault="00AB68C9" w:rsidP="00AB68C9">
      <w:pPr>
        <w:ind w:firstLine="720"/>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فالاغتراب النفسي مفهوم عام وشامل يشير الى الحالات التي تتعرض منها وحدة الشخصية للانشطار او للصفف والانهيار، بتأثير العمليات الثقافية والاجتماعية التي تتم داخل المجتمع، مما يعني ن الاغتراب يشير الى لنمو المشوه للشخصية الانسانية، حيث تفقد الشخصية مقومات الاحساس المتكامل بالوجود والديمومة، وتعد حلات الاضطراب النفسي و لتناقضات صورة من صور الازمة الاغترابية التي تعتري الشخصية. ( خليفة ، 2003: 81)</w:t>
      </w:r>
    </w:p>
    <w:p w:rsidR="0057011B" w:rsidRPr="002414E2" w:rsidRDefault="0057011B" w:rsidP="00AB68C9">
      <w:pPr>
        <w:ind w:firstLine="720"/>
        <w:jc w:val="both"/>
        <w:rPr>
          <w:rFonts w:asciiTheme="majorBidi" w:hAnsiTheme="majorBidi" w:cstheme="majorBidi"/>
          <w:sz w:val="32"/>
          <w:szCs w:val="32"/>
          <w:rtl/>
          <w:lang w:bidi="ar-IQ"/>
        </w:rPr>
      </w:pPr>
    </w:p>
    <w:p w:rsidR="00AB68C9" w:rsidRPr="0057011B" w:rsidRDefault="00AB68C9" w:rsidP="00AB68C9">
      <w:pPr>
        <w:jc w:val="both"/>
        <w:rPr>
          <w:rFonts w:asciiTheme="majorBidi" w:hAnsiTheme="majorBidi" w:cstheme="majorBidi"/>
          <w:b/>
          <w:bCs/>
          <w:sz w:val="36"/>
          <w:szCs w:val="36"/>
          <w:rtl/>
          <w:lang w:bidi="ar-IQ"/>
        </w:rPr>
      </w:pPr>
      <w:r w:rsidRPr="0057011B">
        <w:rPr>
          <w:rFonts w:asciiTheme="majorBidi" w:hAnsiTheme="majorBidi" w:cstheme="majorBidi"/>
          <w:b/>
          <w:bCs/>
          <w:sz w:val="36"/>
          <w:szCs w:val="36"/>
          <w:rtl/>
          <w:lang w:bidi="ar-IQ"/>
        </w:rPr>
        <w:t xml:space="preserve">صفات الشخص المغترب: </w:t>
      </w:r>
    </w:p>
    <w:p w:rsidR="00AB68C9" w:rsidRPr="002414E2" w:rsidRDefault="00AB68C9" w:rsidP="004F3139">
      <w:pPr>
        <w:pStyle w:val="a9"/>
        <w:numPr>
          <w:ilvl w:val="0"/>
          <w:numId w:val="94"/>
        </w:numPr>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lastRenderedPageBreak/>
        <w:t xml:space="preserve">الشعور بالانفصال النسبي عن الذات او عن المجتمع او عن كليهما. </w:t>
      </w:r>
    </w:p>
    <w:p w:rsidR="00AB68C9" w:rsidRPr="002414E2" w:rsidRDefault="00AB68C9" w:rsidP="004F3139">
      <w:pPr>
        <w:pStyle w:val="a9"/>
        <w:numPr>
          <w:ilvl w:val="0"/>
          <w:numId w:val="94"/>
        </w:numPr>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 xml:space="preserve">لشعور بالعجز. </w:t>
      </w:r>
    </w:p>
    <w:p w:rsidR="00AB68C9" w:rsidRPr="002414E2" w:rsidRDefault="00AB68C9" w:rsidP="004F3139">
      <w:pPr>
        <w:pStyle w:val="a9"/>
        <w:numPr>
          <w:ilvl w:val="0"/>
          <w:numId w:val="94"/>
        </w:numPr>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 xml:space="preserve">الشعور بحلة من الرفض وعدم الرضا التي قد يعيشها الرفد في علاقته بمجتمعه. </w:t>
      </w:r>
    </w:p>
    <w:p w:rsidR="00AB68C9" w:rsidRPr="002414E2" w:rsidRDefault="00AB68C9" w:rsidP="004F3139">
      <w:pPr>
        <w:pStyle w:val="a9"/>
        <w:numPr>
          <w:ilvl w:val="0"/>
          <w:numId w:val="94"/>
        </w:numPr>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ضعف شديد في الثقة بالنفس .</w:t>
      </w:r>
    </w:p>
    <w:p w:rsidR="00AB68C9" w:rsidRPr="002414E2" w:rsidRDefault="00AB68C9" w:rsidP="004F3139">
      <w:pPr>
        <w:pStyle w:val="a9"/>
        <w:numPr>
          <w:ilvl w:val="0"/>
          <w:numId w:val="94"/>
        </w:numPr>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 xml:space="preserve">الشعور بعدم جدوى الحياة ومعناها. </w:t>
      </w:r>
    </w:p>
    <w:p w:rsidR="00AB68C9" w:rsidRPr="002414E2" w:rsidRDefault="00AB68C9" w:rsidP="004F3139">
      <w:pPr>
        <w:pStyle w:val="a9"/>
        <w:numPr>
          <w:ilvl w:val="0"/>
          <w:numId w:val="94"/>
        </w:numPr>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 xml:space="preserve">الشعور بالعزلة وعد الانتماء والسخط والقلق والعدوانية. </w:t>
      </w:r>
    </w:p>
    <w:p w:rsidR="00AB68C9" w:rsidRPr="002414E2" w:rsidRDefault="00AB68C9" w:rsidP="004F3139">
      <w:pPr>
        <w:pStyle w:val="a9"/>
        <w:numPr>
          <w:ilvl w:val="0"/>
          <w:numId w:val="94"/>
        </w:numPr>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 xml:space="preserve">الشعور باغتراب الذات عن هويتها وعن الواقع . </w:t>
      </w:r>
    </w:p>
    <w:p w:rsidR="00AB68C9" w:rsidRPr="002414E2" w:rsidRDefault="00AB68C9" w:rsidP="004F3139">
      <w:pPr>
        <w:pStyle w:val="a9"/>
        <w:numPr>
          <w:ilvl w:val="0"/>
          <w:numId w:val="94"/>
        </w:numPr>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 xml:space="preserve">الشعور برفض القيم والمعايير الاجتماعية. </w:t>
      </w:r>
      <w:r w:rsidR="0057011B">
        <w:rPr>
          <w:rFonts w:asciiTheme="majorBidi" w:hAnsiTheme="majorBidi" w:cstheme="majorBidi" w:hint="cs"/>
          <w:sz w:val="32"/>
          <w:szCs w:val="32"/>
          <w:rtl/>
          <w:lang w:bidi="ar-IQ"/>
        </w:rPr>
        <w:t xml:space="preserve"> </w:t>
      </w:r>
    </w:p>
    <w:p w:rsidR="00AB68C9" w:rsidRPr="0057011B" w:rsidRDefault="0057011B" w:rsidP="0057011B">
      <w:pPr>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r w:rsidR="00AB68C9" w:rsidRPr="0057011B">
        <w:rPr>
          <w:rFonts w:asciiTheme="majorBidi" w:hAnsiTheme="majorBidi" w:cstheme="majorBidi"/>
          <w:sz w:val="28"/>
          <w:szCs w:val="28"/>
          <w:rtl/>
          <w:lang w:bidi="ar-IQ"/>
        </w:rPr>
        <w:t>( الصنعاني، 2009: 33)</w:t>
      </w:r>
    </w:p>
    <w:p w:rsidR="00281C1F" w:rsidRPr="0057011B" w:rsidRDefault="00281C1F" w:rsidP="00281C1F">
      <w:pPr>
        <w:spacing w:line="240" w:lineRule="auto"/>
        <w:rPr>
          <w:rFonts w:asciiTheme="majorBidi" w:hAnsiTheme="majorBidi" w:cs="Sultan bold"/>
          <w:b/>
          <w:color w:val="000000" w:themeColor="text1"/>
          <w:sz w:val="28"/>
          <w:szCs w:val="28"/>
          <w:u w:val="single"/>
        </w:rPr>
      </w:pPr>
      <w:r w:rsidRPr="0057011B">
        <w:rPr>
          <w:rFonts w:asciiTheme="majorBidi" w:hAnsiTheme="majorBidi" w:cs="Sultan bold"/>
          <w:b/>
          <w:color w:val="000000" w:themeColor="text1"/>
          <w:sz w:val="28"/>
          <w:szCs w:val="28"/>
          <w:u w:val="single"/>
          <w:rtl/>
        </w:rPr>
        <w:t xml:space="preserve">الكتاب السنوي – المجلد التاسع - 2014                   </w:t>
      </w:r>
      <w:r w:rsidR="002453DC">
        <w:rPr>
          <w:rFonts w:asciiTheme="majorBidi" w:hAnsiTheme="majorBidi" w:cs="Sultan bold" w:hint="cs"/>
          <w:b/>
          <w:color w:val="000000" w:themeColor="text1"/>
          <w:sz w:val="28"/>
          <w:szCs w:val="28"/>
          <w:u w:val="single"/>
          <w:rtl/>
        </w:rPr>
        <w:t xml:space="preserve">        </w:t>
      </w:r>
      <w:r w:rsidRPr="0057011B">
        <w:rPr>
          <w:rFonts w:asciiTheme="majorBidi" w:hAnsiTheme="majorBidi" w:cs="Sultan bold"/>
          <w:b/>
          <w:color w:val="000000" w:themeColor="text1"/>
          <w:sz w:val="28"/>
          <w:szCs w:val="28"/>
          <w:u w:val="single"/>
          <w:rtl/>
        </w:rPr>
        <w:t xml:space="preserve">        الاغتراب النفسي لدى الأطفال ذوي الإعاقة </w:t>
      </w:r>
    </w:p>
    <w:p w:rsidR="00AB68C9" w:rsidRPr="00281C1F" w:rsidRDefault="00AB68C9" w:rsidP="00AB68C9">
      <w:pPr>
        <w:jc w:val="both"/>
        <w:rPr>
          <w:rFonts w:asciiTheme="majorBidi" w:hAnsiTheme="majorBidi" w:cstheme="majorBidi"/>
          <w:b/>
          <w:bCs/>
          <w:sz w:val="36"/>
          <w:szCs w:val="36"/>
          <w:rtl/>
          <w:lang w:bidi="ar-IQ"/>
        </w:rPr>
      </w:pPr>
      <w:r w:rsidRPr="00281C1F">
        <w:rPr>
          <w:rFonts w:asciiTheme="majorBidi" w:hAnsiTheme="majorBidi" w:cstheme="majorBidi"/>
          <w:b/>
          <w:bCs/>
          <w:sz w:val="36"/>
          <w:szCs w:val="36"/>
          <w:rtl/>
          <w:lang w:bidi="ar-IQ"/>
        </w:rPr>
        <w:t xml:space="preserve">اسباب الاغتراب : </w:t>
      </w:r>
    </w:p>
    <w:p w:rsidR="00AB68C9" w:rsidRPr="002414E2" w:rsidRDefault="00AB68C9" w:rsidP="00AB68C9">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 xml:space="preserve">تعدد اسباب الاغتراب لكن اهما  هي : </w:t>
      </w:r>
    </w:p>
    <w:p w:rsidR="00AB68C9" w:rsidRPr="00281C1F" w:rsidRDefault="00AB68C9" w:rsidP="00AB68C9">
      <w:pPr>
        <w:jc w:val="both"/>
        <w:rPr>
          <w:rFonts w:asciiTheme="majorBidi" w:hAnsiTheme="majorBidi" w:cstheme="majorBidi"/>
          <w:b/>
          <w:bCs/>
          <w:sz w:val="36"/>
          <w:szCs w:val="36"/>
          <w:rtl/>
          <w:lang w:bidi="ar-IQ"/>
        </w:rPr>
      </w:pPr>
      <w:r w:rsidRPr="00281C1F">
        <w:rPr>
          <w:rFonts w:asciiTheme="majorBidi" w:hAnsiTheme="majorBidi" w:cstheme="majorBidi"/>
          <w:b/>
          <w:bCs/>
          <w:sz w:val="36"/>
          <w:szCs w:val="36"/>
          <w:rtl/>
          <w:lang w:bidi="ar-IQ"/>
        </w:rPr>
        <w:t xml:space="preserve">اولاً : اسباب نفسية: </w:t>
      </w:r>
    </w:p>
    <w:p w:rsidR="00AB68C9" w:rsidRPr="002414E2" w:rsidRDefault="00AB68C9" w:rsidP="004F3139">
      <w:pPr>
        <w:pStyle w:val="a9"/>
        <w:numPr>
          <w:ilvl w:val="0"/>
          <w:numId w:val="95"/>
        </w:numPr>
        <w:jc w:val="both"/>
        <w:rPr>
          <w:rFonts w:asciiTheme="majorBidi" w:hAnsiTheme="majorBidi" w:cstheme="majorBidi"/>
          <w:sz w:val="32"/>
          <w:szCs w:val="32"/>
          <w:lang w:bidi="ar-IQ"/>
        </w:rPr>
      </w:pPr>
      <w:r w:rsidRPr="002414E2">
        <w:rPr>
          <w:rFonts w:asciiTheme="majorBidi" w:hAnsiTheme="majorBidi" w:cstheme="majorBidi"/>
          <w:b/>
          <w:bCs/>
          <w:sz w:val="32"/>
          <w:szCs w:val="32"/>
          <w:rtl/>
          <w:lang w:bidi="ar-IQ"/>
        </w:rPr>
        <w:t>الصرع:</w:t>
      </w:r>
      <w:r w:rsidRPr="002414E2">
        <w:rPr>
          <w:rFonts w:asciiTheme="majorBidi" w:hAnsiTheme="majorBidi" w:cstheme="majorBidi"/>
          <w:sz w:val="32"/>
          <w:szCs w:val="32"/>
          <w:rtl/>
          <w:lang w:bidi="ar-IQ"/>
        </w:rPr>
        <w:t xml:space="preserve"> بين الدوافع والرغبات المتعارضة، وبين الحاجات التي لا يمكن اشباعها في وقت واحد مما يؤدي الى التوتر الانفعالي  والقلق واضطراب الشخصية.</w:t>
      </w:r>
    </w:p>
    <w:p w:rsidR="00AB68C9" w:rsidRPr="002414E2" w:rsidRDefault="00AB68C9" w:rsidP="004F3139">
      <w:pPr>
        <w:pStyle w:val="a9"/>
        <w:numPr>
          <w:ilvl w:val="0"/>
          <w:numId w:val="95"/>
        </w:numPr>
        <w:jc w:val="both"/>
        <w:rPr>
          <w:rFonts w:asciiTheme="majorBidi" w:hAnsiTheme="majorBidi" w:cstheme="majorBidi"/>
          <w:sz w:val="32"/>
          <w:szCs w:val="32"/>
          <w:lang w:bidi="ar-IQ"/>
        </w:rPr>
      </w:pPr>
      <w:r w:rsidRPr="002414E2">
        <w:rPr>
          <w:rFonts w:asciiTheme="majorBidi" w:hAnsiTheme="majorBidi" w:cstheme="majorBidi"/>
          <w:b/>
          <w:bCs/>
          <w:sz w:val="32"/>
          <w:szCs w:val="32"/>
          <w:rtl/>
          <w:lang w:bidi="ar-IQ"/>
        </w:rPr>
        <w:t>الاحباط :</w:t>
      </w:r>
      <w:r w:rsidRPr="002414E2">
        <w:rPr>
          <w:rFonts w:asciiTheme="majorBidi" w:hAnsiTheme="majorBidi" w:cstheme="majorBidi"/>
          <w:sz w:val="32"/>
          <w:szCs w:val="32"/>
          <w:rtl/>
          <w:lang w:bidi="ar-IQ"/>
        </w:rPr>
        <w:t xml:space="preserve"> حيث تعاق الرغبات الاساسية او الحوافز او المصالح الخاصة بالفرد ويرتبط الاحباط بالشعور بخيبة الامل والفشل والعجز التام والشعور بالقهر وتحقير الذات. </w:t>
      </w:r>
    </w:p>
    <w:p w:rsidR="00AB68C9" w:rsidRPr="002414E2" w:rsidRDefault="00AB68C9" w:rsidP="004F3139">
      <w:pPr>
        <w:pStyle w:val="a9"/>
        <w:numPr>
          <w:ilvl w:val="0"/>
          <w:numId w:val="95"/>
        </w:numPr>
        <w:jc w:val="both"/>
        <w:rPr>
          <w:rFonts w:asciiTheme="majorBidi" w:hAnsiTheme="majorBidi" w:cstheme="majorBidi"/>
          <w:sz w:val="32"/>
          <w:szCs w:val="32"/>
          <w:lang w:bidi="ar-IQ"/>
        </w:rPr>
      </w:pPr>
      <w:r w:rsidRPr="002414E2">
        <w:rPr>
          <w:rFonts w:asciiTheme="majorBidi" w:hAnsiTheme="majorBidi" w:cstheme="majorBidi"/>
          <w:b/>
          <w:bCs/>
          <w:sz w:val="32"/>
          <w:szCs w:val="32"/>
          <w:rtl/>
          <w:lang w:bidi="ar-IQ"/>
        </w:rPr>
        <w:lastRenderedPageBreak/>
        <w:t>الحرمان:</w:t>
      </w:r>
      <w:r w:rsidRPr="002414E2">
        <w:rPr>
          <w:rFonts w:asciiTheme="majorBidi" w:hAnsiTheme="majorBidi" w:cstheme="majorBidi"/>
          <w:sz w:val="32"/>
          <w:szCs w:val="32"/>
          <w:rtl/>
          <w:lang w:bidi="ar-IQ"/>
        </w:rPr>
        <w:t xml:space="preserve"> حيث تقل الفرص لتحقيق دوافع واشباع الحاجات كما في حالة الحرمان من الرعاية الوالدية والاجتماعية .</w:t>
      </w:r>
    </w:p>
    <w:p w:rsidR="00AB68C9" w:rsidRPr="002414E2" w:rsidRDefault="00AB68C9" w:rsidP="004F3139">
      <w:pPr>
        <w:pStyle w:val="a9"/>
        <w:numPr>
          <w:ilvl w:val="0"/>
          <w:numId w:val="95"/>
        </w:numPr>
        <w:jc w:val="both"/>
        <w:rPr>
          <w:rFonts w:asciiTheme="majorBidi" w:hAnsiTheme="majorBidi" w:cstheme="majorBidi"/>
          <w:sz w:val="32"/>
          <w:szCs w:val="32"/>
          <w:lang w:bidi="ar-IQ"/>
        </w:rPr>
      </w:pPr>
      <w:r w:rsidRPr="002414E2">
        <w:rPr>
          <w:rFonts w:asciiTheme="majorBidi" w:hAnsiTheme="majorBidi" w:cstheme="majorBidi"/>
          <w:b/>
          <w:bCs/>
          <w:sz w:val="32"/>
          <w:szCs w:val="32"/>
          <w:rtl/>
          <w:lang w:bidi="ar-IQ"/>
        </w:rPr>
        <w:t>الخبرات العادمة:</w:t>
      </w:r>
      <w:r w:rsidRPr="002414E2">
        <w:rPr>
          <w:rFonts w:asciiTheme="majorBidi" w:hAnsiTheme="majorBidi" w:cstheme="majorBidi"/>
          <w:sz w:val="32"/>
          <w:szCs w:val="32"/>
          <w:rtl/>
          <w:lang w:bidi="ar-IQ"/>
        </w:rPr>
        <w:t xml:space="preserve"> وهذه الخبرات تحرك العوامل الاخرى المسببة للاغتراب مثل الازمات الاقتصادية والحروب. </w:t>
      </w:r>
    </w:p>
    <w:p w:rsidR="00AB68C9" w:rsidRDefault="00AB68C9" w:rsidP="00281C1F">
      <w:pPr>
        <w:pStyle w:val="a9"/>
        <w:ind w:left="5760"/>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(زهران ، 2004: 107)</w:t>
      </w:r>
    </w:p>
    <w:p w:rsidR="00281C1F" w:rsidRPr="002414E2" w:rsidRDefault="00281C1F" w:rsidP="00281C1F">
      <w:pPr>
        <w:pStyle w:val="a9"/>
        <w:ind w:left="5760"/>
        <w:jc w:val="both"/>
        <w:rPr>
          <w:rFonts w:asciiTheme="majorBidi" w:hAnsiTheme="majorBidi" w:cstheme="majorBidi"/>
          <w:sz w:val="32"/>
          <w:szCs w:val="32"/>
          <w:rtl/>
          <w:lang w:bidi="ar-IQ"/>
        </w:rPr>
      </w:pPr>
    </w:p>
    <w:p w:rsidR="00AB68C9" w:rsidRPr="00281C1F" w:rsidRDefault="00AB68C9" w:rsidP="00AB68C9">
      <w:pPr>
        <w:jc w:val="both"/>
        <w:rPr>
          <w:rFonts w:asciiTheme="majorBidi" w:hAnsiTheme="majorBidi" w:cstheme="majorBidi"/>
          <w:b/>
          <w:bCs/>
          <w:sz w:val="36"/>
          <w:szCs w:val="36"/>
          <w:rtl/>
          <w:lang w:bidi="ar-IQ"/>
        </w:rPr>
      </w:pPr>
      <w:r w:rsidRPr="00281C1F">
        <w:rPr>
          <w:rFonts w:asciiTheme="majorBidi" w:hAnsiTheme="majorBidi" w:cstheme="majorBidi"/>
          <w:b/>
          <w:bCs/>
          <w:sz w:val="36"/>
          <w:szCs w:val="36"/>
          <w:rtl/>
          <w:lang w:bidi="ar-IQ"/>
        </w:rPr>
        <w:t xml:space="preserve">ثانياً: اسباب اجتماعية وثقافية: </w:t>
      </w:r>
    </w:p>
    <w:p w:rsidR="00AB68C9" w:rsidRPr="002414E2" w:rsidRDefault="00AB68C9" w:rsidP="004F3139">
      <w:pPr>
        <w:pStyle w:val="a9"/>
        <w:numPr>
          <w:ilvl w:val="0"/>
          <w:numId w:val="96"/>
        </w:numPr>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 xml:space="preserve">ضغوط البيئة الاجتماعية والفشل في مقابلة هذه الضغوط. </w:t>
      </w:r>
    </w:p>
    <w:p w:rsidR="00AB68C9" w:rsidRPr="002414E2" w:rsidRDefault="00AB68C9" w:rsidP="004F3139">
      <w:pPr>
        <w:pStyle w:val="a9"/>
        <w:numPr>
          <w:ilvl w:val="0"/>
          <w:numId w:val="96"/>
        </w:numPr>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الثقافة المريضة التي تسود فيها عوامل الهموم والتعقيد.</w:t>
      </w:r>
    </w:p>
    <w:p w:rsidR="00AB68C9" w:rsidRPr="002414E2" w:rsidRDefault="00AB68C9" w:rsidP="004F3139">
      <w:pPr>
        <w:pStyle w:val="a9"/>
        <w:numPr>
          <w:ilvl w:val="0"/>
          <w:numId w:val="96"/>
        </w:numPr>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التطور الحضاري السريع، وعدم توافر  القدرة النفسية على التكيف معه.</w:t>
      </w:r>
    </w:p>
    <w:p w:rsidR="00AB68C9" w:rsidRDefault="00AB68C9" w:rsidP="004F3139">
      <w:pPr>
        <w:pStyle w:val="a9"/>
        <w:numPr>
          <w:ilvl w:val="0"/>
          <w:numId w:val="96"/>
        </w:numPr>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اضطراب التنشئة الاجتماعية، حيث تسود الاضطرابات في الاسرة والمدرسة.</w:t>
      </w:r>
    </w:p>
    <w:p w:rsidR="00281C1F" w:rsidRDefault="00281C1F" w:rsidP="00281C1F">
      <w:pPr>
        <w:jc w:val="both"/>
        <w:rPr>
          <w:rFonts w:asciiTheme="majorBidi" w:hAnsiTheme="majorBidi" w:cstheme="majorBidi"/>
          <w:sz w:val="32"/>
          <w:szCs w:val="32"/>
          <w:rtl/>
          <w:lang w:bidi="ar-IQ"/>
        </w:rPr>
      </w:pPr>
    </w:p>
    <w:p w:rsidR="00281C1F" w:rsidRPr="004F794B" w:rsidRDefault="00281C1F" w:rsidP="00281C1F">
      <w:pPr>
        <w:spacing w:after="0" w:line="240" w:lineRule="auto"/>
        <w:rPr>
          <w:rFonts w:asciiTheme="majorBidi" w:eastAsia="Times New Roman" w:hAnsiTheme="majorBidi" w:cstheme="majorBidi"/>
          <w:b/>
          <w:bCs/>
          <w:sz w:val="20"/>
          <w:szCs w:val="20"/>
          <w:rtl/>
        </w:rPr>
      </w:pPr>
      <w:r w:rsidRPr="00E12657">
        <w:rPr>
          <w:rFonts w:asciiTheme="majorBidi" w:hAnsiTheme="majorBidi" w:cs="Sultan bold" w:hint="cs"/>
          <w:b/>
          <w:color w:val="000000" w:themeColor="text1"/>
          <w:sz w:val="28"/>
          <w:szCs w:val="28"/>
          <w:u w:val="single"/>
          <w:rtl/>
        </w:rPr>
        <w:t xml:space="preserve">الكتاب السنوي </w:t>
      </w:r>
      <w:r w:rsidRPr="00E12657">
        <w:rPr>
          <w:rFonts w:asciiTheme="majorBidi" w:hAnsiTheme="majorBidi" w:cs="Sultan bold"/>
          <w:b/>
          <w:color w:val="000000" w:themeColor="text1"/>
          <w:sz w:val="28"/>
          <w:szCs w:val="28"/>
          <w:u w:val="single"/>
          <w:rtl/>
        </w:rPr>
        <w:t>–</w:t>
      </w:r>
      <w:r w:rsidRPr="00E12657">
        <w:rPr>
          <w:rFonts w:asciiTheme="majorBidi" w:hAnsiTheme="majorBidi" w:cs="Sultan bold" w:hint="cs"/>
          <w:b/>
          <w:color w:val="000000" w:themeColor="text1"/>
          <w:sz w:val="28"/>
          <w:szCs w:val="28"/>
          <w:u w:val="single"/>
          <w:rtl/>
        </w:rPr>
        <w:t xml:space="preserve"> المجلد التاسع - 2014                             </w:t>
      </w:r>
      <w:r w:rsidR="002453DC">
        <w:rPr>
          <w:rFonts w:asciiTheme="majorBidi" w:hAnsiTheme="majorBidi" w:cs="Sultan bold" w:hint="cs"/>
          <w:b/>
          <w:color w:val="000000" w:themeColor="text1"/>
          <w:sz w:val="28"/>
          <w:szCs w:val="28"/>
          <w:u w:val="single"/>
          <w:rtl/>
        </w:rPr>
        <w:t xml:space="preserve">     </w:t>
      </w:r>
      <w:r w:rsidRPr="00E12657">
        <w:rPr>
          <w:rFonts w:asciiTheme="majorBidi" w:hAnsiTheme="majorBidi" w:cs="Sultan bold" w:hint="cs"/>
          <w:b/>
          <w:color w:val="000000" w:themeColor="text1"/>
          <w:sz w:val="28"/>
          <w:szCs w:val="28"/>
          <w:u w:val="single"/>
          <w:rtl/>
        </w:rPr>
        <w:t xml:space="preserve">                                      م0م0 </w:t>
      </w:r>
      <w:r>
        <w:rPr>
          <w:rFonts w:asciiTheme="majorBidi" w:hAnsiTheme="majorBidi" w:cs="Sultan bold" w:hint="cs"/>
          <w:b/>
          <w:color w:val="000000" w:themeColor="text1"/>
          <w:sz w:val="28"/>
          <w:szCs w:val="28"/>
          <w:u w:val="single"/>
          <w:rtl/>
        </w:rPr>
        <w:t>اسماء عباس عزيز</w:t>
      </w:r>
    </w:p>
    <w:p w:rsidR="00AB68C9" w:rsidRPr="002414E2" w:rsidRDefault="00AB68C9" w:rsidP="004F3139">
      <w:pPr>
        <w:pStyle w:val="a9"/>
        <w:numPr>
          <w:ilvl w:val="0"/>
          <w:numId w:val="96"/>
        </w:numPr>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مشكلات الاقليات، ونقص التفاعل الاجتماعي، والاتجاهات الاجتماعية المالية والمعاناة من خطر التعصب والتفرقة في المعاملة، وسوء التوافق المهني، حيث يسود اختيار العمل على اساس الصدفة، او عدم مناسبة العمل للقدرات وانخفاض الاجور.</w:t>
      </w:r>
    </w:p>
    <w:p w:rsidR="00AB68C9" w:rsidRPr="002414E2" w:rsidRDefault="00AB68C9" w:rsidP="004F3139">
      <w:pPr>
        <w:pStyle w:val="a9"/>
        <w:numPr>
          <w:ilvl w:val="0"/>
          <w:numId w:val="96"/>
        </w:numPr>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 xml:space="preserve">سوء الاحوال الاقتصادية وصعوبة الحصول على ضروريات الحياة. </w:t>
      </w:r>
    </w:p>
    <w:p w:rsidR="00AB68C9" w:rsidRPr="002414E2" w:rsidRDefault="00AB68C9" w:rsidP="004F3139">
      <w:pPr>
        <w:pStyle w:val="a9"/>
        <w:numPr>
          <w:ilvl w:val="0"/>
          <w:numId w:val="96"/>
        </w:numPr>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 xml:space="preserve">تدهور نظام القيم وتصارع القيم بين الاجيال. </w:t>
      </w:r>
    </w:p>
    <w:p w:rsidR="00AB68C9" w:rsidRPr="002414E2" w:rsidRDefault="00AB68C9" w:rsidP="004F3139">
      <w:pPr>
        <w:pStyle w:val="a9"/>
        <w:numPr>
          <w:ilvl w:val="0"/>
          <w:numId w:val="96"/>
        </w:numPr>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 xml:space="preserve">الضلال والبعد عن الدين ولضعف الاخلاقي وتفشي الرذيلة. </w:t>
      </w:r>
    </w:p>
    <w:p w:rsidR="00AB68C9" w:rsidRDefault="00AB68C9" w:rsidP="00281C1F">
      <w:pPr>
        <w:jc w:val="right"/>
        <w:rPr>
          <w:rFonts w:asciiTheme="majorBidi" w:hAnsiTheme="majorBidi" w:cstheme="majorBidi"/>
          <w:sz w:val="28"/>
          <w:szCs w:val="28"/>
          <w:rtl/>
          <w:lang w:bidi="ar-IQ"/>
        </w:rPr>
      </w:pPr>
      <w:r w:rsidRPr="00281C1F">
        <w:rPr>
          <w:rFonts w:asciiTheme="majorBidi" w:hAnsiTheme="majorBidi" w:cstheme="majorBidi"/>
          <w:sz w:val="28"/>
          <w:szCs w:val="28"/>
          <w:rtl/>
          <w:lang w:bidi="ar-IQ"/>
        </w:rPr>
        <w:t>(سرى، 1991: 77-120) ( زهران ، 2004: 108)</w:t>
      </w:r>
    </w:p>
    <w:p w:rsidR="00281C1F" w:rsidRPr="00281C1F" w:rsidRDefault="00281C1F" w:rsidP="00281C1F">
      <w:pPr>
        <w:jc w:val="right"/>
        <w:rPr>
          <w:rFonts w:asciiTheme="majorBidi" w:hAnsiTheme="majorBidi" w:cstheme="majorBidi"/>
          <w:sz w:val="28"/>
          <w:szCs w:val="28"/>
          <w:rtl/>
          <w:lang w:bidi="ar-IQ"/>
        </w:rPr>
      </w:pPr>
    </w:p>
    <w:p w:rsidR="00AB68C9" w:rsidRPr="00281C1F" w:rsidRDefault="00AB68C9" w:rsidP="00AB68C9">
      <w:pPr>
        <w:jc w:val="both"/>
        <w:rPr>
          <w:rFonts w:asciiTheme="majorBidi" w:hAnsiTheme="majorBidi" w:cstheme="majorBidi"/>
          <w:b/>
          <w:bCs/>
          <w:sz w:val="36"/>
          <w:szCs w:val="36"/>
          <w:rtl/>
          <w:lang w:bidi="ar-IQ"/>
        </w:rPr>
      </w:pPr>
      <w:r w:rsidRPr="00281C1F">
        <w:rPr>
          <w:rFonts w:asciiTheme="majorBidi" w:hAnsiTheme="majorBidi" w:cstheme="majorBidi"/>
          <w:b/>
          <w:bCs/>
          <w:sz w:val="36"/>
          <w:szCs w:val="36"/>
          <w:rtl/>
          <w:lang w:bidi="ar-IQ"/>
        </w:rPr>
        <w:lastRenderedPageBreak/>
        <w:t xml:space="preserve">ثالثاً : اسباب اقتصادية: </w:t>
      </w:r>
    </w:p>
    <w:p w:rsidR="00281C1F" w:rsidRDefault="00AB68C9" w:rsidP="00281C1F">
      <w:pPr>
        <w:ind w:firstLine="720"/>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ان للجانب الاقتصادي دوراَ في خلق مكانة مرموقة للشخصية ، فالاختلاف في مستوى  المعيشة يؤثر بشكل واضح وكبير على مستوى العلاقات الاجتماعية، فكلما قل مستوى المعيشة قل مستوى العلاقات الاجتماعية، وبالتالي يزداد الشعور بالاغتراب النفسي الناتج عن هذه الفجوات في المستوى الاقتصادي، فاذا لم يسلم الفرد العادي من الشعور بالاغتراب نتيجة تدني المستوى الاقتصادي فكيف بحال المعاق سمعياً الذي يعد احوج ما يكون الى العيش في مستوى اقتصادي على الاقل يقع ضمن المستوى المتوسط، حتى يستطيع ان يحصل على بعض الادوات  التي تساعده في التغلب على اعاقته وبالتالي الخروج من دائرة الاغتراب</w:t>
      </w:r>
      <w:r w:rsidR="00281C1F">
        <w:rPr>
          <w:rFonts w:asciiTheme="majorBidi" w:hAnsiTheme="majorBidi" w:cstheme="majorBidi" w:hint="cs"/>
          <w:sz w:val="32"/>
          <w:szCs w:val="32"/>
          <w:rtl/>
          <w:lang w:bidi="ar-IQ"/>
        </w:rPr>
        <w:t>0</w:t>
      </w:r>
      <w:r w:rsidRPr="002414E2">
        <w:rPr>
          <w:rFonts w:asciiTheme="majorBidi" w:hAnsiTheme="majorBidi" w:cstheme="majorBidi"/>
          <w:sz w:val="32"/>
          <w:szCs w:val="32"/>
          <w:rtl/>
          <w:lang w:bidi="ar-IQ"/>
        </w:rPr>
        <w:t xml:space="preserve"> </w:t>
      </w:r>
    </w:p>
    <w:p w:rsidR="00AB68C9" w:rsidRDefault="00281C1F" w:rsidP="00281C1F">
      <w:pPr>
        <w:ind w:firstLine="720"/>
        <w:jc w:val="right"/>
        <w:rPr>
          <w:rFonts w:asciiTheme="majorBidi" w:hAnsiTheme="majorBidi" w:cstheme="majorBidi"/>
          <w:sz w:val="28"/>
          <w:szCs w:val="28"/>
          <w:rtl/>
          <w:lang w:bidi="ar-IQ"/>
        </w:rPr>
      </w:pPr>
      <w:r w:rsidRPr="00281C1F">
        <w:rPr>
          <w:rFonts w:asciiTheme="majorBidi" w:hAnsiTheme="majorBidi" w:cstheme="majorBidi" w:hint="cs"/>
          <w:sz w:val="28"/>
          <w:szCs w:val="28"/>
          <w:rtl/>
          <w:lang w:bidi="ar-IQ"/>
        </w:rPr>
        <w:t xml:space="preserve">  </w:t>
      </w:r>
      <w:r w:rsidR="00AB68C9" w:rsidRPr="00281C1F">
        <w:rPr>
          <w:rFonts w:asciiTheme="majorBidi" w:hAnsiTheme="majorBidi" w:cstheme="majorBidi"/>
          <w:sz w:val="28"/>
          <w:szCs w:val="28"/>
          <w:rtl/>
          <w:lang w:bidi="ar-IQ"/>
        </w:rPr>
        <w:t>(الصنعاني ، 2009: 42-43)</w:t>
      </w:r>
    </w:p>
    <w:p w:rsidR="00281C1F" w:rsidRDefault="00281C1F" w:rsidP="00281C1F">
      <w:pPr>
        <w:ind w:firstLine="720"/>
        <w:jc w:val="right"/>
        <w:rPr>
          <w:rFonts w:asciiTheme="majorBidi" w:hAnsiTheme="majorBidi" w:cstheme="majorBidi"/>
          <w:sz w:val="28"/>
          <w:szCs w:val="28"/>
          <w:rtl/>
          <w:lang w:bidi="ar-IQ"/>
        </w:rPr>
      </w:pPr>
    </w:p>
    <w:p w:rsidR="00281C1F" w:rsidRDefault="00281C1F" w:rsidP="00281C1F">
      <w:pPr>
        <w:ind w:firstLine="720"/>
        <w:jc w:val="right"/>
        <w:rPr>
          <w:rFonts w:asciiTheme="majorBidi" w:hAnsiTheme="majorBidi" w:cstheme="majorBidi"/>
          <w:sz w:val="28"/>
          <w:szCs w:val="28"/>
          <w:rtl/>
          <w:lang w:bidi="ar-IQ"/>
        </w:rPr>
      </w:pPr>
    </w:p>
    <w:p w:rsidR="00281C1F" w:rsidRDefault="00281C1F" w:rsidP="00281C1F">
      <w:pPr>
        <w:ind w:firstLine="720"/>
        <w:jc w:val="right"/>
        <w:rPr>
          <w:rFonts w:asciiTheme="majorBidi" w:hAnsiTheme="majorBidi" w:cstheme="majorBidi"/>
          <w:sz w:val="28"/>
          <w:szCs w:val="28"/>
          <w:rtl/>
          <w:lang w:bidi="ar-IQ"/>
        </w:rPr>
      </w:pPr>
    </w:p>
    <w:p w:rsidR="00281C1F" w:rsidRPr="0057011B" w:rsidRDefault="00281C1F" w:rsidP="00281C1F">
      <w:pPr>
        <w:spacing w:line="240" w:lineRule="auto"/>
        <w:rPr>
          <w:rFonts w:asciiTheme="majorBidi" w:hAnsiTheme="majorBidi" w:cs="Sultan bold"/>
          <w:b/>
          <w:color w:val="000000" w:themeColor="text1"/>
          <w:sz w:val="28"/>
          <w:szCs w:val="28"/>
          <w:u w:val="single"/>
        </w:rPr>
      </w:pPr>
      <w:r w:rsidRPr="0057011B">
        <w:rPr>
          <w:rFonts w:asciiTheme="majorBidi" w:hAnsiTheme="majorBidi" w:cs="Sultan bold"/>
          <w:b/>
          <w:color w:val="000000" w:themeColor="text1"/>
          <w:sz w:val="28"/>
          <w:szCs w:val="28"/>
          <w:u w:val="single"/>
          <w:rtl/>
        </w:rPr>
        <w:t xml:space="preserve">الكتاب السنوي – المجلد التاسع - 2014          </w:t>
      </w:r>
      <w:r w:rsidR="002453DC">
        <w:rPr>
          <w:rFonts w:asciiTheme="majorBidi" w:hAnsiTheme="majorBidi" w:cs="Sultan bold" w:hint="cs"/>
          <w:b/>
          <w:color w:val="000000" w:themeColor="text1"/>
          <w:sz w:val="28"/>
          <w:szCs w:val="28"/>
          <w:u w:val="single"/>
          <w:rtl/>
        </w:rPr>
        <w:t xml:space="preserve">      </w:t>
      </w:r>
      <w:r w:rsidRPr="0057011B">
        <w:rPr>
          <w:rFonts w:asciiTheme="majorBidi" w:hAnsiTheme="majorBidi" w:cs="Sultan bold"/>
          <w:b/>
          <w:color w:val="000000" w:themeColor="text1"/>
          <w:sz w:val="28"/>
          <w:szCs w:val="28"/>
          <w:u w:val="single"/>
          <w:rtl/>
        </w:rPr>
        <w:t xml:space="preserve">                 الاغتراب النفسي لدى الأطفال ذوي الإعاقة </w:t>
      </w:r>
    </w:p>
    <w:p w:rsidR="00AB68C9" w:rsidRPr="00281C1F" w:rsidRDefault="00AB68C9" w:rsidP="00AB68C9">
      <w:pPr>
        <w:jc w:val="both"/>
        <w:rPr>
          <w:rFonts w:asciiTheme="majorBidi" w:hAnsiTheme="majorBidi" w:cstheme="majorBidi"/>
          <w:b/>
          <w:bCs/>
          <w:sz w:val="36"/>
          <w:szCs w:val="36"/>
          <w:rtl/>
          <w:lang w:bidi="ar-IQ"/>
        </w:rPr>
      </w:pPr>
      <w:r w:rsidRPr="00281C1F">
        <w:rPr>
          <w:rFonts w:asciiTheme="majorBidi" w:hAnsiTheme="majorBidi" w:cstheme="majorBidi"/>
          <w:b/>
          <w:bCs/>
          <w:sz w:val="36"/>
          <w:szCs w:val="36"/>
          <w:rtl/>
          <w:lang w:bidi="ar-IQ"/>
        </w:rPr>
        <w:t>نبذة تاريخية عن الاغتراب :</w:t>
      </w:r>
    </w:p>
    <w:p w:rsidR="00AB68C9" w:rsidRPr="002414E2" w:rsidRDefault="00AB68C9" w:rsidP="00AB68C9">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الاغتراب ظاهرة قديمة قدم الانسان نفسه، ولعل اول مظهر من مظاهر الاغتراب الذي عرفته البشرية يعود الى تلك اللحظة التي غربت فيها الجنة بنعيمها السرمدي عن ادم (</w:t>
      </w:r>
      <w:r w:rsidRPr="002414E2">
        <w:rPr>
          <w:rFonts w:asciiTheme="majorBidi" w:hAnsiTheme="majorBidi" w:cstheme="majorBidi"/>
          <w:sz w:val="32"/>
          <w:szCs w:val="32"/>
          <w:lang w:bidi="ar-IQ"/>
        </w:rPr>
        <w:sym w:font="AGA Arabesque" w:char="F075"/>
      </w:r>
      <w:r w:rsidRPr="002414E2">
        <w:rPr>
          <w:rFonts w:asciiTheme="majorBidi" w:hAnsiTheme="majorBidi" w:cstheme="majorBidi"/>
          <w:sz w:val="32"/>
          <w:szCs w:val="32"/>
          <w:rtl/>
          <w:lang w:bidi="ar-IQ"/>
        </w:rPr>
        <w:t>) ونزل الارض ( مغترباً) عنها وعن المعية الالهية التي كان يحظى بها قبل عصيان مر ربه فتلك هي بحق اولى مشاعر الاغتراب.( عبد العال ، 1988: 40)</w:t>
      </w:r>
    </w:p>
    <w:p w:rsidR="00AB68C9" w:rsidRDefault="00AB68C9" w:rsidP="00AB68C9">
      <w:pPr>
        <w:ind w:firstLine="720"/>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وهكذا شاءت القدرة الالهية قبل الضرورة الفلسفية ، ولقد اجمع الباحثون ان هيجل (</w:t>
      </w:r>
      <w:r w:rsidRPr="002414E2">
        <w:rPr>
          <w:rFonts w:asciiTheme="majorBidi" w:hAnsiTheme="majorBidi" w:cstheme="majorBidi"/>
          <w:sz w:val="32"/>
          <w:szCs w:val="32"/>
          <w:lang w:bidi="ar-IQ"/>
        </w:rPr>
        <w:t>Hegel,1831: 1770</w:t>
      </w:r>
      <w:r w:rsidRPr="002414E2">
        <w:rPr>
          <w:rFonts w:asciiTheme="majorBidi" w:hAnsiTheme="majorBidi" w:cstheme="majorBidi"/>
          <w:sz w:val="32"/>
          <w:szCs w:val="32"/>
          <w:rtl/>
          <w:lang w:bidi="ar-IQ"/>
        </w:rPr>
        <w:t xml:space="preserve">) هو اول من استخدم مصطلح الاغتراب استخداماً </w:t>
      </w:r>
      <w:r w:rsidRPr="002414E2">
        <w:rPr>
          <w:rFonts w:asciiTheme="majorBidi" w:hAnsiTheme="majorBidi" w:cstheme="majorBidi"/>
          <w:sz w:val="32"/>
          <w:szCs w:val="32"/>
          <w:rtl/>
          <w:lang w:bidi="ar-IQ"/>
        </w:rPr>
        <w:lastRenderedPageBreak/>
        <w:t>منهجياً مقصوداً ومفصلاً، بل ونظر اليه في كتابه الموسوم ( فينو مينولوجيا الروح عام 1807) واستخدمه بعده كثير من ادباء وفلاسفة ومتخصصين في مختلف العلوم السلوكية والاجتماعية(غيث، 2006: 18).</w:t>
      </w:r>
    </w:p>
    <w:p w:rsidR="00AB68C9" w:rsidRPr="00281C1F" w:rsidRDefault="00AB68C9" w:rsidP="00AB68C9">
      <w:pPr>
        <w:jc w:val="both"/>
        <w:rPr>
          <w:rFonts w:asciiTheme="majorBidi" w:hAnsiTheme="majorBidi" w:cstheme="majorBidi"/>
          <w:b/>
          <w:bCs/>
          <w:sz w:val="36"/>
          <w:szCs w:val="36"/>
          <w:rtl/>
          <w:lang w:bidi="ar-IQ"/>
        </w:rPr>
      </w:pPr>
      <w:r w:rsidRPr="00281C1F">
        <w:rPr>
          <w:rFonts w:asciiTheme="majorBidi" w:hAnsiTheme="majorBidi" w:cstheme="majorBidi"/>
          <w:b/>
          <w:bCs/>
          <w:sz w:val="36"/>
          <w:szCs w:val="36"/>
          <w:rtl/>
          <w:lang w:bidi="ar-IQ"/>
        </w:rPr>
        <w:t xml:space="preserve">اما ابرز المراحل التي مر بها الاغتراب فهي : </w:t>
      </w:r>
    </w:p>
    <w:p w:rsidR="00FF6577" w:rsidRDefault="00AB68C9" w:rsidP="00FF6577">
      <w:pPr>
        <w:ind w:left="2250" w:hanging="2250"/>
        <w:jc w:val="both"/>
        <w:rPr>
          <w:rFonts w:asciiTheme="majorBidi" w:hAnsiTheme="majorBidi" w:cstheme="majorBidi"/>
          <w:sz w:val="32"/>
          <w:szCs w:val="32"/>
          <w:rtl/>
          <w:lang w:bidi="ar-IQ"/>
        </w:rPr>
      </w:pPr>
      <w:r w:rsidRPr="00281C1F">
        <w:rPr>
          <w:rFonts w:asciiTheme="majorBidi" w:hAnsiTheme="majorBidi" w:cstheme="majorBidi"/>
          <w:b/>
          <w:bCs/>
          <w:sz w:val="36"/>
          <w:szCs w:val="36"/>
          <w:rtl/>
          <w:lang w:bidi="ar-IQ"/>
        </w:rPr>
        <w:t>اولاً: مرحلة ما قبل هيجل</w:t>
      </w:r>
      <w:r w:rsidRPr="002414E2">
        <w:rPr>
          <w:rFonts w:asciiTheme="majorBidi" w:hAnsiTheme="majorBidi" w:cstheme="majorBidi"/>
          <w:b/>
          <w:bCs/>
          <w:sz w:val="32"/>
          <w:szCs w:val="32"/>
          <w:rtl/>
          <w:lang w:bidi="ar-IQ"/>
        </w:rPr>
        <w:t>:</w:t>
      </w:r>
      <w:r w:rsidRPr="002414E2">
        <w:rPr>
          <w:rFonts w:asciiTheme="majorBidi" w:hAnsiTheme="majorBidi" w:cstheme="majorBidi"/>
          <w:sz w:val="32"/>
          <w:szCs w:val="32"/>
          <w:rtl/>
          <w:lang w:bidi="ar-IQ"/>
        </w:rPr>
        <w:t xml:space="preserve"> </w:t>
      </w:r>
    </w:p>
    <w:p w:rsidR="00FF6577" w:rsidRDefault="00FF6577" w:rsidP="00FF6577">
      <w:pPr>
        <w:spacing w:line="240" w:lineRule="exact"/>
        <w:ind w:left="2251" w:hanging="2251"/>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AB68C9" w:rsidRPr="002414E2">
        <w:rPr>
          <w:rFonts w:asciiTheme="majorBidi" w:hAnsiTheme="majorBidi" w:cstheme="majorBidi"/>
          <w:sz w:val="32"/>
          <w:szCs w:val="32"/>
          <w:rtl/>
          <w:lang w:bidi="ar-IQ"/>
        </w:rPr>
        <w:t>حيث يحمل مفهو</w:t>
      </w:r>
      <w:r>
        <w:rPr>
          <w:rFonts w:asciiTheme="majorBidi" w:hAnsiTheme="majorBidi" w:cstheme="majorBidi"/>
          <w:sz w:val="32"/>
          <w:szCs w:val="32"/>
          <w:rtl/>
          <w:lang w:bidi="ar-IQ"/>
        </w:rPr>
        <w:t>م الاغتراب معاني مختلفة تكمن في</w:t>
      </w:r>
      <w:r>
        <w:rPr>
          <w:rFonts w:asciiTheme="majorBidi" w:hAnsiTheme="majorBidi" w:cstheme="majorBidi" w:hint="cs"/>
          <w:sz w:val="32"/>
          <w:szCs w:val="32"/>
          <w:rtl/>
          <w:lang w:bidi="ar-IQ"/>
        </w:rPr>
        <w:t xml:space="preserve"> </w:t>
      </w:r>
      <w:r w:rsidR="00AB68C9" w:rsidRPr="002414E2">
        <w:rPr>
          <w:rFonts w:asciiTheme="majorBidi" w:hAnsiTheme="majorBidi" w:cstheme="majorBidi"/>
          <w:sz w:val="32"/>
          <w:szCs w:val="32"/>
          <w:rtl/>
          <w:lang w:bidi="ar-IQ"/>
        </w:rPr>
        <w:t>سياقات ثلاثة هي :</w:t>
      </w:r>
    </w:p>
    <w:p w:rsidR="00FF6577" w:rsidRDefault="00AB68C9" w:rsidP="00FF6577">
      <w:pPr>
        <w:spacing w:line="240" w:lineRule="exact"/>
        <w:ind w:left="2251" w:hanging="2251"/>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 xml:space="preserve"> السياق القانوني (بمعنى انتقال الملكية من صاحبها وتحولها الى اخر)، والسياق </w:t>
      </w:r>
    </w:p>
    <w:p w:rsidR="00FF6577" w:rsidRDefault="00AB68C9" w:rsidP="00FF6577">
      <w:pPr>
        <w:spacing w:line="240" w:lineRule="exact"/>
        <w:ind w:left="2251" w:hanging="2251"/>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 xml:space="preserve">الديني (بمعنى انفال الانسان عن الله)، والسياق النفسي الاجتماعي( بمعنى انتقال </w:t>
      </w:r>
    </w:p>
    <w:p w:rsidR="00AB68C9" w:rsidRPr="002414E2" w:rsidRDefault="00AB68C9" w:rsidP="00FF6577">
      <w:pPr>
        <w:spacing w:line="240" w:lineRule="exact"/>
        <w:ind w:left="2251" w:hanging="2251"/>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الانسان عن ذاته ومخالفته لما هو سائد في المجتمع)</w:t>
      </w:r>
    </w:p>
    <w:p w:rsidR="00FF6577" w:rsidRDefault="00AB68C9" w:rsidP="00AB68C9">
      <w:pPr>
        <w:ind w:left="2250" w:hanging="2250"/>
        <w:jc w:val="both"/>
        <w:rPr>
          <w:rFonts w:asciiTheme="majorBidi" w:hAnsiTheme="majorBidi" w:cstheme="majorBidi"/>
          <w:sz w:val="36"/>
          <w:szCs w:val="36"/>
          <w:rtl/>
          <w:lang w:bidi="ar-IQ"/>
        </w:rPr>
      </w:pPr>
      <w:r w:rsidRPr="00281C1F">
        <w:rPr>
          <w:rFonts w:asciiTheme="majorBidi" w:hAnsiTheme="majorBidi" w:cstheme="majorBidi"/>
          <w:b/>
          <w:bCs/>
          <w:sz w:val="36"/>
          <w:szCs w:val="36"/>
          <w:rtl/>
          <w:lang w:bidi="ar-IQ"/>
        </w:rPr>
        <w:t>ثانياً: المرحلة الهيجلية:</w:t>
      </w:r>
      <w:r w:rsidRPr="00281C1F">
        <w:rPr>
          <w:rFonts w:asciiTheme="majorBidi" w:hAnsiTheme="majorBidi" w:cstheme="majorBidi"/>
          <w:sz w:val="36"/>
          <w:szCs w:val="36"/>
          <w:rtl/>
          <w:lang w:bidi="ar-IQ"/>
        </w:rPr>
        <w:t xml:space="preserve"> </w:t>
      </w:r>
    </w:p>
    <w:p w:rsidR="00FF6577" w:rsidRDefault="00FF6577" w:rsidP="00FF6577">
      <w:pPr>
        <w:spacing w:line="240" w:lineRule="auto"/>
        <w:ind w:left="2251" w:hanging="2251"/>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AB68C9" w:rsidRPr="002414E2">
        <w:rPr>
          <w:rFonts w:asciiTheme="majorBidi" w:hAnsiTheme="majorBidi" w:cstheme="majorBidi"/>
          <w:sz w:val="32"/>
          <w:szCs w:val="32"/>
          <w:rtl/>
          <w:lang w:bidi="ar-IQ"/>
        </w:rPr>
        <w:t xml:space="preserve">على الرغم من استخدام مفهوم الاغتراب قبل هيجل فانه يعد اول من استخدم </w:t>
      </w:r>
    </w:p>
    <w:p w:rsidR="00FF6577" w:rsidRDefault="00AB68C9" w:rsidP="00FF6577">
      <w:pPr>
        <w:spacing w:line="240" w:lineRule="auto"/>
        <w:ind w:left="2251" w:hanging="2251"/>
        <w:rPr>
          <w:rFonts w:asciiTheme="majorBidi" w:hAnsiTheme="majorBidi" w:cstheme="majorBidi"/>
          <w:sz w:val="32"/>
          <w:szCs w:val="32"/>
          <w:rtl/>
          <w:lang w:bidi="ar-IQ"/>
        </w:rPr>
      </w:pPr>
      <w:r w:rsidRPr="002414E2">
        <w:rPr>
          <w:rFonts w:asciiTheme="majorBidi" w:hAnsiTheme="majorBidi" w:cstheme="majorBidi"/>
          <w:sz w:val="32"/>
          <w:szCs w:val="32"/>
          <w:rtl/>
          <w:lang w:bidi="ar-IQ"/>
        </w:rPr>
        <w:t xml:space="preserve">مصطلح الاغتراب استخداماَ منهجياَ مقصوداَ حتى اطلق على هيجل(ابو الاغتراب) </w:t>
      </w:r>
    </w:p>
    <w:p w:rsidR="00AB68C9" w:rsidRDefault="00AB68C9" w:rsidP="00FF6577">
      <w:pPr>
        <w:spacing w:line="240" w:lineRule="auto"/>
        <w:ind w:left="2251" w:hanging="2251"/>
        <w:rPr>
          <w:rFonts w:asciiTheme="majorBidi" w:hAnsiTheme="majorBidi" w:cstheme="majorBidi"/>
          <w:sz w:val="32"/>
          <w:szCs w:val="32"/>
          <w:rtl/>
          <w:lang w:bidi="ar-IQ"/>
        </w:rPr>
      </w:pPr>
      <w:r w:rsidRPr="002414E2">
        <w:rPr>
          <w:rFonts w:asciiTheme="majorBidi" w:hAnsiTheme="majorBidi" w:cstheme="majorBidi"/>
          <w:sz w:val="32"/>
          <w:szCs w:val="32"/>
          <w:rtl/>
          <w:lang w:bidi="ar-IQ"/>
        </w:rPr>
        <w:t xml:space="preserve">حيث تحول الاغتراب على يديه الى مصطلح فني . </w:t>
      </w:r>
    </w:p>
    <w:p w:rsidR="00281C1F" w:rsidRPr="004F794B" w:rsidRDefault="00281C1F" w:rsidP="00281C1F">
      <w:pPr>
        <w:spacing w:after="0" w:line="240" w:lineRule="auto"/>
        <w:rPr>
          <w:rFonts w:asciiTheme="majorBidi" w:eastAsia="Times New Roman" w:hAnsiTheme="majorBidi" w:cstheme="majorBidi"/>
          <w:b/>
          <w:bCs/>
          <w:sz w:val="20"/>
          <w:szCs w:val="20"/>
          <w:rtl/>
        </w:rPr>
      </w:pPr>
      <w:r w:rsidRPr="00E12657">
        <w:rPr>
          <w:rFonts w:asciiTheme="majorBidi" w:hAnsiTheme="majorBidi" w:cs="Sultan bold" w:hint="cs"/>
          <w:b/>
          <w:color w:val="000000" w:themeColor="text1"/>
          <w:sz w:val="28"/>
          <w:szCs w:val="28"/>
          <w:u w:val="single"/>
          <w:rtl/>
        </w:rPr>
        <w:t xml:space="preserve">الكتاب السنوي </w:t>
      </w:r>
      <w:r w:rsidRPr="00E12657">
        <w:rPr>
          <w:rFonts w:asciiTheme="majorBidi" w:hAnsiTheme="majorBidi" w:cs="Sultan bold"/>
          <w:b/>
          <w:color w:val="000000" w:themeColor="text1"/>
          <w:sz w:val="28"/>
          <w:szCs w:val="28"/>
          <w:u w:val="single"/>
          <w:rtl/>
        </w:rPr>
        <w:t>–</w:t>
      </w:r>
      <w:r w:rsidRPr="00E12657">
        <w:rPr>
          <w:rFonts w:asciiTheme="majorBidi" w:hAnsiTheme="majorBidi" w:cs="Sultan bold" w:hint="cs"/>
          <w:b/>
          <w:color w:val="000000" w:themeColor="text1"/>
          <w:sz w:val="28"/>
          <w:szCs w:val="28"/>
          <w:u w:val="single"/>
          <w:rtl/>
        </w:rPr>
        <w:t xml:space="preserve"> المجلد التاسع - 2014                                   </w:t>
      </w:r>
      <w:r w:rsidR="002453DC">
        <w:rPr>
          <w:rFonts w:asciiTheme="majorBidi" w:hAnsiTheme="majorBidi" w:cs="Sultan bold" w:hint="cs"/>
          <w:b/>
          <w:color w:val="000000" w:themeColor="text1"/>
          <w:sz w:val="28"/>
          <w:szCs w:val="28"/>
          <w:u w:val="single"/>
          <w:rtl/>
        </w:rPr>
        <w:t xml:space="preserve">    </w:t>
      </w:r>
      <w:r w:rsidRPr="00E12657">
        <w:rPr>
          <w:rFonts w:asciiTheme="majorBidi" w:hAnsiTheme="majorBidi" w:cs="Sultan bold" w:hint="cs"/>
          <w:b/>
          <w:color w:val="000000" w:themeColor="text1"/>
          <w:sz w:val="28"/>
          <w:szCs w:val="28"/>
          <w:u w:val="single"/>
          <w:rtl/>
        </w:rPr>
        <w:t xml:space="preserve">                                م0م0 </w:t>
      </w:r>
      <w:r>
        <w:rPr>
          <w:rFonts w:asciiTheme="majorBidi" w:hAnsiTheme="majorBidi" w:cs="Sultan bold" w:hint="cs"/>
          <w:b/>
          <w:color w:val="000000" w:themeColor="text1"/>
          <w:sz w:val="28"/>
          <w:szCs w:val="28"/>
          <w:u w:val="single"/>
          <w:rtl/>
        </w:rPr>
        <w:t>اسماء عباس عزيز</w:t>
      </w:r>
    </w:p>
    <w:p w:rsidR="00281C1F" w:rsidRPr="002414E2" w:rsidRDefault="002453DC" w:rsidP="00AB68C9">
      <w:pPr>
        <w:ind w:left="2250" w:hanging="2250"/>
        <w:jc w:val="both"/>
        <w:rPr>
          <w:rFonts w:asciiTheme="majorBidi" w:hAnsiTheme="majorBidi" w:cstheme="majorBidi"/>
          <w:sz w:val="32"/>
          <w:szCs w:val="32"/>
          <w:rtl/>
        </w:rPr>
      </w:pPr>
      <w:r>
        <w:rPr>
          <w:rFonts w:asciiTheme="majorBidi" w:hAnsiTheme="majorBidi" w:cstheme="majorBidi" w:hint="cs"/>
          <w:sz w:val="32"/>
          <w:szCs w:val="32"/>
          <w:rtl/>
        </w:rPr>
        <w:t xml:space="preserve"> </w:t>
      </w:r>
    </w:p>
    <w:p w:rsidR="00C51F4F" w:rsidRDefault="00AB68C9" w:rsidP="00AB68C9">
      <w:pPr>
        <w:ind w:left="2160" w:hanging="2160"/>
        <w:jc w:val="both"/>
        <w:rPr>
          <w:rFonts w:asciiTheme="majorBidi" w:hAnsiTheme="majorBidi" w:cstheme="majorBidi"/>
          <w:b/>
          <w:bCs/>
          <w:sz w:val="36"/>
          <w:szCs w:val="36"/>
          <w:rtl/>
          <w:lang w:bidi="ar-IQ"/>
        </w:rPr>
      </w:pPr>
      <w:r w:rsidRPr="00281C1F">
        <w:rPr>
          <w:rFonts w:asciiTheme="majorBidi" w:hAnsiTheme="majorBidi" w:cstheme="majorBidi"/>
          <w:b/>
          <w:bCs/>
          <w:sz w:val="36"/>
          <w:szCs w:val="36"/>
          <w:rtl/>
          <w:lang w:bidi="ar-IQ"/>
        </w:rPr>
        <w:t>ثالثاً: مرحلة ما بعد هيجل:</w:t>
      </w:r>
    </w:p>
    <w:p w:rsidR="00C51F4F" w:rsidRDefault="00C51F4F" w:rsidP="00C51F4F">
      <w:pPr>
        <w:spacing w:line="240" w:lineRule="exact"/>
        <w:ind w:left="2160" w:hanging="2160"/>
        <w:rPr>
          <w:rFonts w:asciiTheme="majorBidi" w:hAnsiTheme="majorBidi" w:cstheme="majorBidi"/>
          <w:sz w:val="32"/>
          <w:szCs w:val="32"/>
          <w:rtl/>
          <w:lang w:bidi="ar-IQ"/>
        </w:rPr>
      </w:pPr>
      <w:r>
        <w:rPr>
          <w:rFonts w:asciiTheme="majorBidi" w:hAnsiTheme="majorBidi" w:cstheme="majorBidi" w:hint="cs"/>
          <w:b/>
          <w:bCs/>
          <w:sz w:val="36"/>
          <w:szCs w:val="36"/>
          <w:rtl/>
          <w:lang w:bidi="ar-IQ"/>
        </w:rPr>
        <w:t xml:space="preserve">       </w:t>
      </w:r>
      <w:r w:rsidR="00AB68C9" w:rsidRPr="00281C1F">
        <w:rPr>
          <w:rFonts w:asciiTheme="majorBidi" w:hAnsiTheme="majorBidi" w:cstheme="majorBidi"/>
          <w:b/>
          <w:bCs/>
          <w:sz w:val="36"/>
          <w:szCs w:val="36"/>
          <w:rtl/>
          <w:lang w:bidi="ar-IQ"/>
        </w:rPr>
        <w:t xml:space="preserve"> </w:t>
      </w:r>
      <w:r w:rsidR="00AB68C9" w:rsidRPr="002414E2">
        <w:rPr>
          <w:rFonts w:asciiTheme="majorBidi" w:hAnsiTheme="majorBidi" w:cstheme="majorBidi"/>
          <w:sz w:val="32"/>
          <w:szCs w:val="32"/>
          <w:rtl/>
          <w:lang w:bidi="ar-IQ"/>
        </w:rPr>
        <w:t xml:space="preserve">بدأت تظهر النظرة الاحادي الى مصطلح الاغتراب اي التركيز على معنى  </w:t>
      </w:r>
    </w:p>
    <w:p w:rsidR="00C51F4F" w:rsidRDefault="00AB68C9" w:rsidP="00C51F4F">
      <w:pPr>
        <w:spacing w:line="240" w:lineRule="exact"/>
        <w:ind w:left="2160" w:hanging="2160"/>
        <w:rPr>
          <w:rFonts w:asciiTheme="majorBidi" w:hAnsiTheme="majorBidi" w:cstheme="majorBidi"/>
          <w:sz w:val="32"/>
          <w:szCs w:val="32"/>
          <w:rtl/>
          <w:lang w:bidi="ar-IQ"/>
        </w:rPr>
      </w:pPr>
      <w:r w:rsidRPr="002414E2">
        <w:rPr>
          <w:rFonts w:asciiTheme="majorBidi" w:hAnsiTheme="majorBidi" w:cstheme="majorBidi"/>
          <w:sz w:val="32"/>
          <w:szCs w:val="32"/>
          <w:rtl/>
          <w:lang w:bidi="ar-IQ"/>
        </w:rPr>
        <w:t xml:space="preserve">الايجابي حتى كاد يطمسه حيث اقترن المصطلح في أغلب الاحوال بكل ما يهدد </w:t>
      </w:r>
    </w:p>
    <w:p w:rsidR="00C51F4F" w:rsidRDefault="00AB68C9" w:rsidP="00C51F4F">
      <w:pPr>
        <w:spacing w:line="240" w:lineRule="exact"/>
        <w:ind w:left="2160" w:hanging="2160"/>
        <w:rPr>
          <w:rFonts w:asciiTheme="majorBidi" w:hAnsiTheme="majorBidi" w:cstheme="majorBidi"/>
          <w:sz w:val="32"/>
          <w:szCs w:val="32"/>
          <w:rtl/>
          <w:lang w:bidi="ar-IQ"/>
        </w:rPr>
      </w:pPr>
      <w:r w:rsidRPr="002414E2">
        <w:rPr>
          <w:rFonts w:asciiTheme="majorBidi" w:hAnsiTheme="majorBidi" w:cstheme="majorBidi"/>
          <w:sz w:val="32"/>
          <w:szCs w:val="32"/>
          <w:rtl/>
          <w:lang w:bidi="ar-IQ"/>
        </w:rPr>
        <w:t xml:space="preserve">وجود الانسان وحريته وأصبح الاغتراب وكانه مرض اصبح له الانسان الحديث، </w:t>
      </w:r>
    </w:p>
    <w:p w:rsidR="00C51F4F" w:rsidRDefault="00AB68C9" w:rsidP="00C51F4F">
      <w:pPr>
        <w:spacing w:line="240" w:lineRule="exact"/>
        <w:ind w:left="2160" w:hanging="2160"/>
        <w:rPr>
          <w:rFonts w:asciiTheme="majorBidi" w:hAnsiTheme="majorBidi" w:cstheme="majorBidi"/>
          <w:sz w:val="32"/>
          <w:szCs w:val="32"/>
          <w:rtl/>
          <w:lang w:bidi="ar-IQ"/>
        </w:rPr>
      </w:pPr>
      <w:r w:rsidRPr="002414E2">
        <w:rPr>
          <w:rFonts w:asciiTheme="majorBidi" w:hAnsiTheme="majorBidi" w:cstheme="majorBidi"/>
          <w:sz w:val="32"/>
          <w:szCs w:val="32"/>
          <w:rtl/>
          <w:lang w:bidi="ar-IQ"/>
        </w:rPr>
        <w:t xml:space="preserve">ومن ابرز المفكرين والفلاسفة الذين جاؤوا بعد هيجل كارل ماركس والوجوديون </w:t>
      </w:r>
    </w:p>
    <w:p w:rsidR="00AB68C9" w:rsidRPr="002414E2" w:rsidRDefault="00AB68C9" w:rsidP="00C51F4F">
      <w:pPr>
        <w:spacing w:line="240" w:lineRule="exact"/>
        <w:ind w:left="2160" w:hanging="2160"/>
        <w:rPr>
          <w:rFonts w:asciiTheme="majorBidi" w:hAnsiTheme="majorBidi" w:cstheme="majorBidi"/>
          <w:sz w:val="32"/>
          <w:szCs w:val="32"/>
          <w:rtl/>
          <w:lang w:bidi="ar-IQ"/>
        </w:rPr>
      </w:pPr>
      <w:r w:rsidRPr="002414E2">
        <w:rPr>
          <w:rFonts w:asciiTheme="majorBidi" w:hAnsiTheme="majorBidi" w:cstheme="majorBidi"/>
          <w:sz w:val="32"/>
          <w:szCs w:val="32"/>
          <w:rtl/>
          <w:lang w:bidi="ar-IQ"/>
        </w:rPr>
        <w:t>منهم سارتر .(خليفة، 2003: 21-22)</w:t>
      </w:r>
    </w:p>
    <w:p w:rsidR="00AB68C9" w:rsidRPr="002414E2" w:rsidRDefault="00AB68C9" w:rsidP="00AB68C9">
      <w:pPr>
        <w:jc w:val="both"/>
        <w:rPr>
          <w:rFonts w:asciiTheme="majorBidi" w:hAnsiTheme="majorBidi" w:cstheme="majorBidi"/>
          <w:sz w:val="32"/>
          <w:szCs w:val="32"/>
          <w:rtl/>
          <w:lang w:bidi="ar-IQ"/>
        </w:rPr>
      </w:pPr>
    </w:p>
    <w:p w:rsidR="00AB68C9" w:rsidRPr="00281C1F" w:rsidRDefault="00AB68C9" w:rsidP="00AB68C9">
      <w:pPr>
        <w:jc w:val="both"/>
        <w:rPr>
          <w:rFonts w:asciiTheme="majorBidi" w:hAnsiTheme="majorBidi" w:cstheme="majorBidi"/>
          <w:b/>
          <w:bCs/>
          <w:sz w:val="36"/>
          <w:szCs w:val="36"/>
          <w:rtl/>
          <w:lang w:bidi="ar-IQ"/>
        </w:rPr>
      </w:pPr>
      <w:r w:rsidRPr="00281C1F">
        <w:rPr>
          <w:rFonts w:asciiTheme="majorBidi" w:hAnsiTheme="majorBidi" w:cstheme="majorBidi"/>
          <w:b/>
          <w:bCs/>
          <w:sz w:val="36"/>
          <w:szCs w:val="36"/>
          <w:rtl/>
          <w:lang w:bidi="ar-IQ"/>
        </w:rPr>
        <w:t>معنى الاعاقة السمعية:</w:t>
      </w:r>
    </w:p>
    <w:p w:rsidR="00AB68C9" w:rsidRPr="002414E2" w:rsidRDefault="00AB68C9" w:rsidP="00AB68C9">
      <w:pPr>
        <w:ind w:firstLine="360"/>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 xml:space="preserve">ان لفظ الاعاقة السمعية </w:t>
      </w:r>
      <w:r w:rsidRPr="002414E2">
        <w:rPr>
          <w:rFonts w:asciiTheme="majorBidi" w:hAnsiTheme="majorBidi" w:cstheme="majorBidi"/>
          <w:sz w:val="32"/>
          <w:szCs w:val="32"/>
          <w:lang w:bidi="ar-IQ"/>
        </w:rPr>
        <w:t xml:space="preserve">Hearing Impairment </w:t>
      </w:r>
      <w:r w:rsidRPr="002414E2">
        <w:rPr>
          <w:rFonts w:asciiTheme="majorBidi" w:hAnsiTheme="majorBidi" w:cstheme="majorBidi"/>
          <w:sz w:val="32"/>
          <w:szCs w:val="32"/>
          <w:rtl/>
          <w:lang w:bidi="ar-IQ"/>
        </w:rPr>
        <w:t xml:space="preserve"> يضم فئتي الصم وخفاف السمع، ويشمل مستويات متفاوتة من الضعف السمعي تتراوح بين ضعف سمعي بسيط وضعف سمعي شديد جداً ولذلك فانه  في اطار الاعاقة السمعية يمكن تعريف الفئات الاتية:</w:t>
      </w:r>
    </w:p>
    <w:p w:rsidR="00AB68C9" w:rsidRPr="002414E2" w:rsidRDefault="00AB68C9" w:rsidP="004F3139">
      <w:pPr>
        <w:pStyle w:val="a9"/>
        <w:numPr>
          <w:ilvl w:val="0"/>
          <w:numId w:val="97"/>
        </w:numPr>
        <w:jc w:val="both"/>
        <w:rPr>
          <w:rFonts w:asciiTheme="majorBidi" w:hAnsiTheme="majorBidi" w:cstheme="majorBidi"/>
          <w:sz w:val="32"/>
          <w:szCs w:val="32"/>
          <w:lang w:bidi="ar-IQ"/>
        </w:rPr>
      </w:pPr>
      <w:r w:rsidRPr="00281C1F">
        <w:rPr>
          <w:rFonts w:asciiTheme="majorBidi" w:hAnsiTheme="majorBidi" w:cstheme="majorBidi"/>
          <w:b/>
          <w:bCs/>
          <w:sz w:val="36"/>
          <w:szCs w:val="36"/>
          <w:rtl/>
          <w:lang w:bidi="ar-IQ"/>
        </w:rPr>
        <w:t xml:space="preserve">الاصم </w:t>
      </w:r>
      <w:r w:rsidRPr="00281C1F">
        <w:rPr>
          <w:rFonts w:asciiTheme="majorBidi" w:hAnsiTheme="majorBidi" w:cstheme="majorBidi"/>
          <w:b/>
          <w:bCs/>
          <w:sz w:val="36"/>
          <w:szCs w:val="36"/>
          <w:lang w:bidi="ar-IQ"/>
        </w:rPr>
        <w:t>Deaf</w:t>
      </w:r>
      <w:r w:rsidRPr="002414E2">
        <w:rPr>
          <w:rFonts w:asciiTheme="majorBidi" w:hAnsiTheme="majorBidi" w:cstheme="majorBidi"/>
          <w:b/>
          <w:bCs/>
          <w:sz w:val="32"/>
          <w:szCs w:val="32"/>
          <w:rtl/>
          <w:lang w:bidi="ar-IQ"/>
        </w:rPr>
        <w:t>:</w:t>
      </w:r>
      <w:r w:rsidRPr="002414E2">
        <w:rPr>
          <w:rFonts w:asciiTheme="majorBidi" w:hAnsiTheme="majorBidi" w:cstheme="majorBidi"/>
          <w:sz w:val="32"/>
          <w:szCs w:val="32"/>
          <w:rtl/>
          <w:lang w:bidi="ar-IQ"/>
        </w:rPr>
        <w:t xml:space="preserve"> هو الفرد الفاقد تماماً لوظيفية حاسة السمع منذ ولادته او قبل ان يتعلم الكلام، ويعود هذا الفقدان لاسباب وراثية فطرية او مكتسبة، وبالتالي لا يمكنه الاستفادة من حاسة السمعية ام لم يستخدمها الامر الذي يجعله يعتمد على حاسة البصر من خلال استخدام طرق التواصل الخاصة بالمعاقين سمعياً. ( الصفاني، 2009 : 38)</w:t>
      </w:r>
    </w:p>
    <w:p w:rsidR="00281C1F" w:rsidRDefault="00AB68C9" w:rsidP="004F3139">
      <w:pPr>
        <w:pStyle w:val="a9"/>
        <w:numPr>
          <w:ilvl w:val="0"/>
          <w:numId w:val="97"/>
        </w:numPr>
        <w:jc w:val="both"/>
        <w:rPr>
          <w:rFonts w:asciiTheme="majorBidi" w:hAnsiTheme="majorBidi" w:cstheme="majorBidi"/>
          <w:sz w:val="32"/>
          <w:szCs w:val="32"/>
          <w:lang w:bidi="ar-IQ"/>
        </w:rPr>
      </w:pPr>
      <w:r w:rsidRPr="00281C1F">
        <w:rPr>
          <w:rFonts w:asciiTheme="majorBidi" w:hAnsiTheme="majorBidi" w:cstheme="majorBidi"/>
          <w:b/>
          <w:bCs/>
          <w:sz w:val="36"/>
          <w:szCs w:val="36"/>
          <w:rtl/>
          <w:lang w:bidi="ar-IQ"/>
        </w:rPr>
        <w:t xml:space="preserve">ضعيف السمع </w:t>
      </w:r>
      <w:r w:rsidRPr="002414E2">
        <w:rPr>
          <w:rFonts w:asciiTheme="majorBidi" w:hAnsiTheme="majorBidi" w:cstheme="majorBidi"/>
          <w:b/>
          <w:bCs/>
          <w:sz w:val="32"/>
          <w:szCs w:val="32"/>
          <w:lang w:bidi="ar-IQ"/>
        </w:rPr>
        <w:t>Hard of earing</w:t>
      </w:r>
      <w:r w:rsidRPr="002414E2">
        <w:rPr>
          <w:rFonts w:asciiTheme="majorBidi" w:hAnsiTheme="majorBidi" w:cstheme="majorBidi"/>
          <w:b/>
          <w:bCs/>
          <w:sz w:val="32"/>
          <w:szCs w:val="32"/>
          <w:rtl/>
          <w:lang w:bidi="ar-IQ"/>
        </w:rPr>
        <w:t>:</w:t>
      </w:r>
      <w:r w:rsidRPr="002414E2">
        <w:rPr>
          <w:rFonts w:asciiTheme="majorBidi" w:hAnsiTheme="majorBidi" w:cstheme="majorBidi"/>
          <w:sz w:val="32"/>
          <w:szCs w:val="32"/>
          <w:rtl/>
          <w:lang w:bidi="ar-IQ"/>
        </w:rPr>
        <w:t xml:space="preserve"> هو ذلك الشخص الذي فقد جزءاً من سمعه قبل و بعد تعلم اللغة بالرغم من أن حاسة السمع لديه يؤدي وظيفتها ولكن بكفاية أقل،  ويحتاج الى خدمات معينة خاصة به مثل المعينات السمعية </w:t>
      </w:r>
    </w:p>
    <w:p w:rsidR="00CA4364" w:rsidRDefault="00CA4364" w:rsidP="00CA4364">
      <w:pPr>
        <w:pStyle w:val="a9"/>
        <w:jc w:val="both"/>
        <w:rPr>
          <w:rFonts w:asciiTheme="majorBidi" w:hAnsiTheme="majorBidi" w:cstheme="majorBidi"/>
          <w:sz w:val="32"/>
          <w:szCs w:val="32"/>
          <w:lang w:bidi="ar-IQ"/>
        </w:rPr>
      </w:pPr>
    </w:p>
    <w:p w:rsidR="00281C1F" w:rsidRPr="00281C1F" w:rsidRDefault="00281C1F" w:rsidP="002453DC">
      <w:pPr>
        <w:spacing w:line="240" w:lineRule="auto"/>
        <w:ind w:left="360"/>
        <w:rPr>
          <w:rFonts w:asciiTheme="majorBidi" w:hAnsiTheme="majorBidi" w:cs="Sultan bold"/>
          <w:b/>
          <w:color w:val="000000" w:themeColor="text1"/>
          <w:sz w:val="28"/>
          <w:szCs w:val="28"/>
          <w:u w:val="single"/>
        </w:rPr>
      </w:pPr>
      <w:r w:rsidRPr="00281C1F">
        <w:rPr>
          <w:rFonts w:asciiTheme="majorBidi" w:hAnsiTheme="majorBidi" w:cs="Sultan bold"/>
          <w:b/>
          <w:color w:val="000000" w:themeColor="text1"/>
          <w:sz w:val="28"/>
          <w:szCs w:val="28"/>
          <w:u w:val="single"/>
          <w:rtl/>
        </w:rPr>
        <w:t xml:space="preserve">الكتاب السنوي – المجلد التاسع - 2014                  </w:t>
      </w:r>
      <w:r w:rsidR="002453DC">
        <w:rPr>
          <w:rFonts w:asciiTheme="majorBidi" w:hAnsiTheme="majorBidi" w:cs="Sultan bold" w:hint="cs"/>
          <w:b/>
          <w:color w:val="000000" w:themeColor="text1"/>
          <w:sz w:val="28"/>
          <w:szCs w:val="28"/>
          <w:u w:val="single"/>
          <w:rtl/>
        </w:rPr>
        <w:t xml:space="preserve">     </w:t>
      </w:r>
      <w:r w:rsidRPr="00281C1F">
        <w:rPr>
          <w:rFonts w:asciiTheme="majorBidi" w:hAnsiTheme="majorBidi" w:cs="Sultan bold"/>
          <w:b/>
          <w:color w:val="000000" w:themeColor="text1"/>
          <w:sz w:val="28"/>
          <w:szCs w:val="28"/>
          <w:u w:val="single"/>
          <w:rtl/>
        </w:rPr>
        <w:t xml:space="preserve">       الاغتراب النفسي لدى الأطفال ذوي الإعاقة </w:t>
      </w:r>
    </w:p>
    <w:p w:rsidR="00AB68C9" w:rsidRPr="002414E2" w:rsidRDefault="00281C1F" w:rsidP="00281C1F">
      <w:pPr>
        <w:pStyle w:val="a9"/>
        <w:jc w:val="both"/>
        <w:rPr>
          <w:rFonts w:asciiTheme="majorBidi" w:hAnsiTheme="majorBidi" w:cstheme="majorBidi"/>
          <w:sz w:val="32"/>
          <w:szCs w:val="32"/>
          <w:lang w:bidi="ar-IQ"/>
        </w:rPr>
      </w:pPr>
      <w:r>
        <w:rPr>
          <w:rFonts w:asciiTheme="majorBidi" w:hAnsiTheme="majorBidi" w:cstheme="majorBidi" w:hint="cs"/>
          <w:sz w:val="32"/>
          <w:szCs w:val="32"/>
          <w:rtl/>
          <w:lang w:bidi="ar-IQ"/>
        </w:rPr>
        <w:t xml:space="preserve">     </w:t>
      </w:r>
      <w:r w:rsidR="00AB68C9" w:rsidRPr="002414E2">
        <w:rPr>
          <w:rFonts w:asciiTheme="majorBidi" w:hAnsiTheme="majorBidi" w:cstheme="majorBidi"/>
          <w:sz w:val="32"/>
          <w:szCs w:val="32"/>
          <w:rtl/>
          <w:lang w:bidi="ar-IQ"/>
        </w:rPr>
        <w:t>والتدريب السمعي والخدمات الارشادية والتعليمية والعلاج الكلامي وقراءة الكلام كي تساعده وتحافظ على بقايا سمعه. ( ابو السعود ، 2004: 179)</w:t>
      </w:r>
    </w:p>
    <w:p w:rsidR="00AB68C9" w:rsidRDefault="00AB68C9" w:rsidP="00AB68C9">
      <w:pPr>
        <w:pStyle w:val="a9"/>
        <w:ind w:firstLine="720"/>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 xml:space="preserve">وتعدّ شدة الاعاقة السمعي نتاجاَ لشدة الضعف في السمع وتفاعله مع عوامل اخرى كالعمر الزمني عند فقد السمع هو الاهم، اذ تتحدد شدة الاعاقة في ضوئه استناداً على قدرة الفرد على السمع وفهم الكلام وتفسيره وتمييزه، والمدة الزمنية التي استغرقها حدوث الفقدان السمعي، ونوع الاضطراب الذي </w:t>
      </w:r>
      <w:r w:rsidRPr="002414E2">
        <w:rPr>
          <w:rFonts w:asciiTheme="majorBidi" w:hAnsiTheme="majorBidi" w:cstheme="majorBidi"/>
          <w:sz w:val="32"/>
          <w:szCs w:val="32"/>
          <w:rtl/>
          <w:lang w:bidi="ar-IQ"/>
        </w:rPr>
        <w:lastRenderedPageBreak/>
        <w:t xml:space="preserve">ادى اليه والخدمات التأهيلية والخدمات التأهيلية المقدمة وغيرها . ( محمد، 2004: 150)  </w:t>
      </w:r>
    </w:p>
    <w:p w:rsidR="00281C1F" w:rsidRPr="002414E2" w:rsidRDefault="00281C1F" w:rsidP="00AB68C9">
      <w:pPr>
        <w:pStyle w:val="a9"/>
        <w:ind w:firstLine="720"/>
        <w:jc w:val="both"/>
        <w:rPr>
          <w:rFonts w:asciiTheme="majorBidi" w:hAnsiTheme="majorBidi" w:cstheme="majorBidi"/>
          <w:sz w:val="32"/>
          <w:szCs w:val="32"/>
          <w:rtl/>
          <w:lang w:bidi="ar-IQ"/>
        </w:rPr>
      </w:pPr>
    </w:p>
    <w:p w:rsidR="00AB68C9" w:rsidRPr="00281C1F" w:rsidRDefault="00AB68C9" w:rsidP="00AB68C9">
      <w:pPr>
        <w:jc w:val="both"/>
        <w:rPr>
          <w:rFonts w:asciiTheme="majorBidi" w:hAnsiTheme="majorBidi" w:cstheme="majorBidi"/>
          <w:b/>
          <w:bCs/>
          <w:sz w:val="36"/>
          <w:szCs w:val="36"/>
          <w:rtl/>
          <w:lang w:bidi="ar-IQ"/>
        </w:rPr>
      </w:pPr>
      <w:r w:rsidRPr="00281C1F">
        <w:rPr>
          <w:rFonts w:asciiTheme="majorBidi" w:hAnsiTheme="majorBidi" w:cstheme="majorBidi"/>
          <w:b/>
          <w:bCs/>
          <w:sz w:val="36"/>
          <w:szCs w:val="36"/>
          <w:rtl/>
          <w:lang w:bidi="ar-IQ"/>
        </w:rPr>
        <w:t xml:space="preserve">تصنيف الاعاقة السمعية: </w:t>
      </w:r>
    </w:p>
    <w:p w:rsidR="00AB68C9" w:rsidRPr="002414E2" w:rsidRDefault="00AB68C9" w:rsidP="00AB68C9">
      <w:pPr>
        <w:ind w:firstLine="720"/>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 xml:space="preserve">مهما تعددت تصنيفات الاعاقة السمعية واختلفت مسمياتها ومجالاتها سواء الجانب الوظيفي او الطبي او التربوي او العمري، الا انها تشترك جميعها في تفسير مدى تأثير الفقدان السمعي على حياة  الفرد المعاق سمعياً واعاقته عن التواصل مع الاخرين وحرمانه من الاستفادة من وظيفة حاسة السمع، وبالتالي فان هذا الفقدان يمنع المعاق سمعياً من فهم كلام الاخرين ومحادثتهم، وقد يولد لدي مشاعر الاحباط والعزلة، الامر الذي قد يقوده الى الشعور بالاغتراب النفسي سواء عن ذاته او عن مجتمعه من الصم او من العاديين، وسنقتصر على ذكر التصنيف التربوي فقط لاعتماده  في البحث الحالي حيث التربويون بين فئتين من المعوق سمعياً هما : </w:t>
      </w:r>
    </w:p>
    <w:p w:rsidR="00AB68C9" w:rsidRPr="00CA4364" w:rsidRDefault="00AB68C9" w:rsidP="00AB68C9">
      <w:pPr>
        <w:jc w:val="both"/>
        <w:rPr>
          <w:rFonts w:asciiTheme="majorBidi" w:hAnsiTheme="majorBidi" w:cstheme="majorBidi"/>
          <w:sz w:val="28"/>
          <w:szCs w:val="28"/>
          <w:rtl/>
          <w:lang w:bidi="ar-IQ"/>
        </w:rPr>
      </w:pPr>
      <w:r w:rsidRPr="00CA4364">
        <w:rPr>
          <w:rFonts w:asciiTheme="majorBidi" w:hAnsiTheme="majorBidi" w:cstheme="majorBidi"/>
          <w:sz w:val="28"/>
          <w:szCs w:val="28"/>
          <w:rtl/>
          <w:lang w:bidi="ar-IQ"/>
        </w:rPr>
        <w:t xml:space="preserve">الصم </w:t>
      </w:r>
      <w:r w:rsidRPr="00CA4364">
        <w:rPr>
          <w:rFonts w:asciiTheme="majorBidi" w:hAnsiTheme="majorBidi" w:cstheme="majorBidi"/>
          <w:sz w:val="28"/>
          <w:szCs w:val="28"/>
          <w:lang w:bidi="ar-IQ"/>
        </w:rPr>
        <w:t xml:space="preserve">Deaf </w:t>
      </w:r>
      <w:r w:rsidRPr="00CA4364">
        <w:rPr>
          <w:rFonts w:asciiTheme="majorBidi" w:hAnsiTheme="majorBidi" w:cstheme="majorBidi"/>
          <w:sz w:val="28"/>
          <w:szCs w:val="28"/>
          <w:rtl/>
          <w:lang w:bidi="ar-IQ"/>
        </w:rPr>
        <w:t xml:space="preserve"> </w:t>
      </w:r>
      <w:r w:rsidR="00CA4364">
        <w:rPr>
          <w:rFonts w:asciiTheme="majorBidi" w:hAnsiTheme="majorBidi" w:cstheme="majorBidi" w:hint="cs"/>
          <w:sz w:val="28"/>
          <w:szCs w:val="28"/>
          <w:rtl/>
          <w:lang w:bidi="ar-IQ"/>
        </w:rPr>
        <w:t xml:space="preserve"> , </w:t>
      </w:r>
      <w:r w:rsidRPr="00CA4364">
        <w:rPr>
          <w:rFonts w:asciiTheme="majorBidi" w:hAnsiTheme="majorBidi" w:cstheme="majorBidi"/>
          <w:sz w:val="28"/>
          <w:szCs w:val="28"/>
          <w:rtl/>
          <w:lang w:bidi="ar-IQ"/>
        </w:rPr>
        <w:t xml:space="preserve">وضعاف السمع </w:t>
      </w:r>
      <w:r w:rsidRPr="00CA4364">
        <w:rPr>
          <w:rFonts w:asciiTheme="majorBidi" w:hAnsiTheme="majorBidi" w:cstheme="majorBidi"/>
          <w:sz w:val="28"/>
          <w:szCs w:val="28"/>
          <w:lang w:bidi="ar-IQ"/>
        </w:rPr>
        <w:t>Hard of Hearing</w:t>
      </w:r>
    </w:p>
    <w:p w:rsidR="00281C1F" w:rsidRDefault="00281C1F" w:rsidP="00AB68C9">
      <w:pPr>
        <w:jc w:val="both"/>
        <w:rPr>
          <w:rFonts w:asciiTheme="majorBidi" w:hAnsiTheme="majorBidi" w:cstheme="majorBidi"/>
          <w:b/>
          <w:bCs/>
          <w:sz w:val="32"/>
          <w:szCs w:val="32"/>
          <w:rtl/>
          <w:lang w:bidi="ar-IQ"/>
        </w:rPr>
      </w:pPr>
    </w:p>
    <w:p w:rsidR="00281C1F" w:rsidRPr="00281C1F" w:rsidRDefault="00281C1F" w:rsidP="00AB68C9">
      <w:pPr>
        <w:jc w:val="both"/>
        <w:rPr>
          <w:rFonts w:asciiTheme="majorBidi" w:hAnsiTheme="majorBidi" w:cstheme="majorBidi"/>
          <w:b/>
          <w:bCs/>
          <w:sz w:val="32"/>
          <w:szCs w:val="32"/>
          <w:lang w:bidi="ar-IQ"/>
        </w:rPr>
      </w:pPr>
    </w:p>
    <w:p w:rsidR="00281C1F" w:rsidRPr="004F794B" w:rsidRDefault="00281C1F" w:rsidP="00281C1F">
      <w:pPr>
        <w:spacing w:after="0" w:line="240" w:lineRule="auto"/>
        <w:rPr>
          <w:rFonts w:asciiTheme="majorBidi" w:eastAsia="Times New Roman" w:hAnsiTheme="majorBidi" w:cstheme="majorBidi"/>
          <w:b/>
          <w:bCs/>
          <w:sz w:val="20"/>
          <w:szCs w:val="20"/>
          <w:rtl/>
        </w:rPr>
      </w:pPr>
      <w:r w:rsidRPr="00E12657">
        <w:rPr>
          <w:rFonts w:asciiTheme="majorBidi" w:hAnsiTheme="majorBidi" w:cs="Sultan bold" w:hint="cs"/>
          <w:b/>
          <w:color w:val="000000" w:themeColor="text1"/>
          <w:sz w:val="28"/>
          <w:szCs w:val="28"/>
          <w:u w:val="single"/>
          <w:rtl/>
        </w:rPr>
        <w:t xml:space="preserve">الكتاب السنوي </w:t>
      </w:r>
      <w:r w:rsidRPr="00E12657">
        <w:rPr>
          <w:rFonts w:asciiTheme="majorBidi" w:hAnsiTheme="majorBidi" w:cs="Sultan bold"/>
          <w:b/>
          <w:color w:val="000000" w:themeColor="text1"/>
          <w:sz w:val="28"/>
          <w:szCs w:val="28"/>
          <w:u w:val="single"/>
          <w:rtl/>
        </w:rPr>
        <w:t>–</w:t>
      </w:r>
      <w:r w:rsidRPr="00E12657">
        <w:rPr>
          <w:rFonts w:asciiTheme="majorBidi" w:hAnsiTheme="majorBidi" w:cs="Sultan bold" w:hint="cs"/>
          <w:b/>
          <w:color w:val="000000" w:themeColor="text1"/>
          <w:sz w:val="28"/>
          <w:szCs w:val="28"/>
          <w:u w:val="single"/>
          <w:rtl/>
        </w:rPr>
        <w:t xml:space="preserve"> المجلد التاسع - 2014                                      </w:t>
      </w:r>
      <w:r w:rsidR="002453DC">
        <w:rPr>
          <w:rFonts w:asciiTheme="majorBidi" w:hAnsiTheme="majorBidi" w:cs="Sultan bold" w:hint="cs"/>
          <w:b/>
          <w:color w:val="000000" w:themeColor="text1"/>
          <w:sz w:val="28"/>
          <w:szCs w:val="28"/>
          <w:u w:val="single"/>
          <w:rtl/>
        </w:rPr>
        <w:t xml:space="preserve">    </w:t>
      </w:r>
      <w:r w:rsidRPr="00E12657">
        <w:rPr>
          <w:rFonts w:asciiTheme="majorBidi" w:hAnsiTheme="majorBidi" w:cs="Sultan bold" w:hint="cs"/>
          <w:b/>
          <w:color w:val="000000" w:themeColor="text1"/>
          <w:sz w:val="28"/>
          <w:szCs w:val="28"/>
          <w:u w:val="single"/>
          <w:rtl/>
        </w:rPr>
        <w:t xml:space="preserve">                             م0م0 </w:t>
      </w:r>
      <w:r>
        <w:rPr>
          <w:rFonts w:asciiTheme="majorBidi" w:hAnsiTheme="majorBidi" w:cs="Sultan bold" w:hint="cs"/>
          <w:b/>
          <w:color w:val="000000" w:themeColor="text1"/>
          <w:sz w:val="28"/>
          <w:szCs w:val="28"/>
          <w:u w:val="single"/>
          <w:rtl/>
        </w:rPr>
        <w:t>اسماء عباس عزيز</w:t>
      </w:r>
    </w:p>
    <w:p w:rsidR="00281C1F" w:rsidRDefault="00281C1F" w:rsidP="00AB68C9">
      <w:pPr>
        <w:jc w:val="both"/>
        <w:rPr>
          <w:rFonts w:asciiTheme="majorBidi" w:hAnsiTheme="majorBidi" w:cstheme="majorBidi"/>
          <w:b/>
          <w:bCs/>
          <w:sz w:val="32"/>
          <w:szCs w:val="32"/>
          <w:rtl/>
        </w:rPr>
      </w:pPr>
    </w:p>
    <w:p w:rsidR="00AB68C9" w:rsidRPr="00281C1F" w:rsidRDefault="00AB68C9" w:rsidP="00AB68C9">
      <w:pPr>
        <w:jc w:val="both"/>
        <w:rPr>
          <w:rFonts w:asciiTheme="majorBidi" w:hAnsiTheme="majorBidi" w:cstheme="majorBidi"/>
          <w:b/>
          <w:bCs/>
          <w:sz w:val="36"/>
          <w:szCs w:val="36"/>
          <w:rtl/>
          <w:lang w:bidi="ar-IQ"/>
        </w:rPr>
      </w:pPr>
      <w:r w:rsidRPr="00281C1F">
        <w:rPr>
          <w:rFonts w:asciiTheme="majorBidi" w:hAnsiTheme="majorBidi" w:cstheme="majorBidi"/>
          <w:b/>
          <w:bCs/>
          <w:sz w:val="36"/>
          <w:szCs w:val="36"/>
          <w:rtl/>
          <w:lang w:bidi="ar-IQ"/>
        </w:rPr>
        <w:t xml:space="preserve">اسباب الاعاقة السمعية: </w:t>
      </w:r>
    </w:p>
    <w:p w:rsidR="00AB68C9" w:rsidRDefault="00AB68C9" w:rsidP="00AB68C9">
      <w:pPr>
        <w:ind w:firstLine="720"/>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ليس من السهل تحديد عوامل حدوث الاعاقة السمعية ومسبباتها، خصوصاً وان كثيراً منها يقع في مجال الاختصاصات الطبية والذين يقومون بالعملية العلاجية لها، ولكن ينبغي التعرف على عوامل حدوث الاعاقة واسبابها  بالقدر الذي نساعد على التخطيط للوقاية في مسيرة الحياة العادية( عبد الواحد، 2001: 63)</w:t>
      </w:r>
    </w:p>
    <w:p w:rsidR="00281C1F" w:rsidRPr="002414E2" w:rsidRDefault="00281C1F" w:rsidP="00AB68C9">
      <w:pPr>
        <w:ind w:firstLine="720"/>
        <w:jc w:val="both"/>
        <w:rPr>
          <w:rFonts w:asciiTheme="majorBidi" w:hAnsiTheme="majorBidi" w:cstheme="majorBidi"/>
          <w:sz w:val="32"/>
          <w:szCs w:val="32"/>
          <w:rtl/>
          <w:lang w:bidi="ar-IQ"/>
        </w:rPr>
      </w:pPr>
    </w:p>
    <w:p w:rsidR="00AB68C9" w:rsidRPr="00281C1F" w:rsidRDefault="00AB68C9" w:rsidP="00AB68C9">
      <w:pPr>
        <w:jc w:val="both"/>
        <w:rPr>
          <w:rFonts w:asciiTheme="majorBidi" w:hAnsiTheme="majorBidi" w:cstheme="majorBidi"/>
          <w:b/>
          <w:bCs/>
          <w:sz w:val="36"/>
          <w:szCs w:val="36"/>
          <w:rtl/>
          <w:lang w:bidi="ar-IQ"/>
        </w:rPr>
      </w:pPr>
      <w:r w:rsidRPr="00281C1F">
        <w:rPr>
          <w:rFonts w:asciiTheme="majorBidi" w:hAnsiTheme="majorBidi" w:cstheme="majorBidi"/>
          <w:b/>
          <w:bCs/>
          <w:sz w:val="36"/>
          <w:szCs w:val="36"/>
          <w:rtl/>
          <w:lang w:bidi="ar-IQ"/>
        </w:rPr>
        <w:t xml:space="preserve">ويمكن تقسيم الاسباب الى مجموعتين: </w:t>
      </w:r>
    </w:p>
    <w:p w:rsidR="00AB68C9" w:rsidRDefault="00AB68C9" w:rsidP="004F3139">
      <w:pPr>
        <w:pStyle w:val="a9"/>
        <w:numPr>
          <w:ilvl w:val="0"/>
          <w:numId w:val="94"/>
        </w:numPr>
        <w:jc w:val="both"/>
        <w:rPr>
          <w:rFonts w:asciiTheme="majorBidi" w:hAnsiTheme="majorBidi" w:cstheme="majorBidi"/>
          <w:sz w:val="32"/>
          <w:szCs w:val="32"/>
          <w:lang w:bidi="ar-IQ"/>
        </w:rPr>
      </w:pPr>
      <w:r w:rsidRPr="00281C1F">
        <w:rPr>
          <w:rFonts w:asciiTheme="majorBidi" w:hAnsiTheme="majorBidi" w:cstheme="majorBidi"/>
          <w:b/>
          <w:bCs/>
          <w:sz w:val="36"/>
          <w:szCs w:val="36"/>
          <w:rtl/>
          <w:lang w:bidi="ar-IQ"/>
        </w:rPr>
        <w:t xml:space="preserve">الاولى : </w:t>
      </w:r>
      <w:r w:rsidRPr="002414E2">
        <w:rPr>
          <w:rFonts w:asciiTheme="majorBidi" w:hAnsiTheme="majorBidi" w:cstheme="majorBidi"/>
          <w:sz w:val="32"/>
          <w:szCs w:val="32"/>
          <w:rtl/>
          <w:lang w:bidi="ar-IQ"/>
        </w:rPr>
        <w:t>مجموع الاسباب الخاصة بالعوامل الوراثية ( الجينية) و بخاصة اختلاف العامل الرايزسي بين الام الجنين.</w:t>
      </w:r>
    </w:p>
    <w:p w:rsidR="00281C1F" w:rsidRPr="002414E2" w:rsidRDefault="00281C1F" w:rsidP="00281C1F">
      <w:pPr>
        <w:pStyle w:val="a9"/>
        <w:jc w:val="both"/>
        <w:rPr>
          <w:rFonts w:asciiTheme="majorBidi" w:hAnsiTheme="majorBidi" w:cstheme="majorBidi"/>
          <w:sz w:val="32"/>
          <w:szCs w:val="32"/>
          <w:lang w:bidi="ar-IQ"/>
        </w:rPr>
      </w:pPr>
    </w:p>
    <w:p w:rsidR="00AB68C9" w:rsidRDefault="00AB68C9" w:rsidP="004F3139">
      <w:pPr>
        <w:pStyle w:val="a9"/>
        <w:numPr>
          <w:ilvl w:val="0"/>
          <w:numId w:val="94"/>
        </w:numPr>
        <w:jc w:val="both"/>
        <w:rPr>
          <w:rFonts w:asciiTheme="majorBidi" w:hAnsiTheme="majorBidi" w:cstheme="majorBidi"/>
          <w:sz w:val="32"/>
          <w:szCs w:val="32"/>
          <w:lang w:bidi="ar-IQ"/>
        </w:rPr>
      </w:pPr>
      <w:r w:rsidRPr="00281C1F">
        <w:rPr>
          <w:rFonts w:asciiTheme="majorBidi" w:hAnsiTheme="majorBidi" w:cstheme="majorBidi"/>
          <w:b/>
          <w:bCs/>
          <w:sz w:val="36"/>
          <w:szCs w:val="36"/>
          <w:rtl/>
          <w:lang w:bidi="ar-IQ"/>
        </w:rPr>
        <w:t>الثانية</w:t>
      </w:r>
      <w:r w:rsidRPr="002414E2">
        <w:rPr>
          <w:rFonts w:asciiTheme="majorBidi" w:hAnsiTheme="majorBidi" w:cstheme="majorBidi"/>
          <w:b/>
          <w:bCs/>
          <w:sz w:val="32"/>
          <w:szCs w:val="32"/>
          <w:rtl/>
          <w:lang w:bidi="ar-IQ"/>
        </w:rPr>
        <w:t>:</w:t>
      </w:r>
      <w:r w:rsidRPr="002414E2">
        <w:rPr>
          <w:rFonts w:asciiTheme="majorBidi" w:hAnsiTheme="majorBidi" w:cstheme="majorBidi"/>
          <w:sz w:val="32"/>
          <w:szCs w:val="32"/>
          <w:rtl/>
          <w:lang w:bidi="ar-IQ"/>
        </w:rPr>
        <w:t xml:space="preserve"> مجموعة الاسباب الخاصة بالعوامل البيئية التي تحدث بعد عملية الاخصاب اي قبل مرحلة الولادة او اثنائها او بعدها وهنا يمكن ذكر مجموعة من الاسباب منها: سوء التغذية للام الحامل، تعرض الام الحامل للاشعة السينية خاصة في الاشهر الثلاث الاولى من الحمل، تعاطي الام الحامل للادوية والعقاقير دون مشورة الطبيب، اصابة الام الحامل بالحصبة الالمانية والزهري، نقص الاوكسجين، التهابات الاذن، الحوادث التي تصيب الاذن والخراج والضجيج ومض مينرز وتصلب الاذن . ( عبد العزيز،2005 : 179)</w:t>
      </w:r>
    </w:p>
    <w:p w:rsidR="00281C1F" w:rsidRPr="00281C1F" w:rsidRDefault="00281C1F" w:rsidP="00281C1F">
      <w:pPr>
        <w:pStyle w:val="a9"/>
        <w:rPr>
          <w:rFonts w:asciiTheme="majorBidi" w:hAnsiTheme="majorBidi" w:cstheme="majorBidi"/>
          <w:sz w:val="32"/>
          <w:szCs w:val="32"/>
          <w:rtl/>
          <w:lang w:bidi="ar-IQ"/>
        </w:rPr>
      </w:pPr>
    </w:p>
    <w:p w:rsidR="00281C1F" w:rsidRDefault="00281C1F" w:rsidP="00281C1F">
      <w:pPr>
        <w:spacing w:line="240" w:lineRule="auto"/>
        <w:rPr>
          <w:rFonts w:asciiTheme="majorBidi" w:hAnsiTheme="majorBidi" w:cstheme="majorBidi"/>
          <w:sz w:val="32"/>
          <w:szCs w:val="32"/>
          <w:rtl/>
          <w:lang w:bidi="ar-IQ"/>
        </w:rPr>
      </w:pPr>
    </w:p>
    <w:p w:rsidR="00281C1F" w:rsidRDefault="00281C1F" w:rsidP="00281C1F">
      <w:pPr>
        <w:spacing w:line="240" w:lineRule="auto"/>
        <w:rPr>
          <w:rFonts w:asciiTheme="majorBidi" w:hAnsiTheme="majorBidi" w:cstheme="majorBidi"/>
          <w:sz w:val="32"/>
          <w:szCs w:val="32"/>
          <w:rtl/>
          <w:lang w:bidi="ar-IQ"/>
        </w:rPr>
      </w:pPr>
    </w:p>
    <w:p w:rsidR="00281C1F" w:rsidRPr="00281C1F" w:rsidRDefault="00281C1F" w:rsidP="00281C1F">
      <w:pPr>
        <w:spacing w:line="240" w:lineRule="auto"/>
        <w:rPr>
          <w:rFonts w:asciiTheme="majorBidi" w:hAnsiTheme="majorBidi" w:cs="Sultan bold"/>
          <w:b/>
          <w:color w:val="000000" w:themeColor="text1"/>
          <w:sz w:val="28"/>
          <w:szCs w:val="28"/>
          <w:u w:val="single"/>
        </w:rPr>
      </w:pPr>
      <w:r w:rsidRPr="00281C1F">
        <w:rPr>
          <w:rFonts w:asciiTheme="majorBidi" w:hAnsiTheme="majorBidi" w:cs="Sultan bold"/>
          <w:b/>
          <w:color w:val="000000" w:themeColor="text1"/>
          <w:sz w:val="28"/>
          <w:szCs w:val="28"/>
          <w:u w:val="single"/>
          <w:rtl/>
        </w:rPr>
        <w:t xml:space="preserve">الكتاب السنوي – المجلد التاسع - 2014          </w:t>
      </w:r>
      <w:r w:rsidR="002453DC">
        <w:rPr>
          <w:rFonts w:asciiTheme="majorBidi" w:hAnsiTheme="majorBidi" w:cs="Sultan bold" w:hint="cs"/>
          <w:b/>
          <w:color w:val="000000" w:themeColor="text1"/>
          <w:sz w:val="28"/>
          <w:szCs w:val="28"/>
          <w:u w:val="single"/>
          <w:rtl/>
        </w:rPr>
        <w:t xml:space="preserve">       </w:t>
      </w:r>
      <w:r w:rsidRPr="00281C1F">
        <w:rPr>
          <w:rFonts w:asciiTheme="majorBidi" w:hAnsiTheme="majorBidi" w:cs="Sultan bold"/>
          <w:b/>
          <w:color w:val="000000" w:themeColor="text1"/>
          <w:sz w:val="28"/>
          <w:szCs w:val="28"/>
          <w:u w:val="single"/>
          <w:rtl/>
        </w:rPr>
        <w:t xml:space="preserve">                 الاغتراب النفسي لدى الأطفال ذوي الإعاقة </w:t>
      </w:r>
    </w:p>
    <w:p w:rsidR="00AB68C9" w:rsidRDefault="00AB68C9" w:rsidP="00AB68C9">
      <w:pPr>
        <w:jc w:val="both"/>
        <w:rPr>
          <w:rFonts w:asciiTheme="majorBidi" w:hAnsiTheme="majorBidi" w:cstheme="majorBidi"/>
          <w:b/>
          <w:bCs/>
          <w:sz w:val="36"/>
          <w:szCs w:val="36"/>
          <w:rtl/>
          <w:lang w:bidi="ar-IQ"/>
        </w:rPr>
      </w:pPr>
      <w:r w:rsidRPr="00281C1F">
        <w:rPr>
          <w:rFonts w:asciiTheme="majorBidi" w:hAnsiTheme="majorBidi" w:cstheme="majorBidi"/>
          <w:b/>
          <w:bCs/>
          <w:sz w:val="36"/>
          <w:szCs w:val="36"/>
          <w:rtl/>
          <w:lang w:bidi="ar-IQ"/>
        </w:rPr>
        <w:t>خصائص المعاقين سمعياً:</w:t>
      </w:r>
    </w:p>
    <w:p w:rsidR="00AB68C9" w:rsidRPr="00281C1F" w:rsidRDefault="00AB68C9" w:rsidP="00AB68C9">
      <w:pPr>
        <w:jc w:val="both"/>
        <w:rPr>
          <w:rFonts w:asciiTheme="majorBidi" w:hAnsiTheme="majorBidi" w:cstheme="majorBidi"/>
          <w:b/>
          <w:bCs/>
          <w:sz w:val="36"/>
          <w:szCs w:val="36"/>
          <w:lang w:bidi="ar-IQ"/>
        </w:rPr>
      </w:pPr>
      <w:r w:rsidRPr="00281C1F">
        <w:rPr>
          <w:rFonts w:asciiTheme="majorBidi" w:hAnsiTheme="majorBidi" w:cstheme="majorBidi"/>
          <w:b/>
          <w:bCs/>
          <w:sz w:val="36"/>
          <w:szCs w:val="36"/>
          <w:rtl/>
          <w:lang w:bidi="ar-IQ"/>
        </w:rPr>
        <w:t xml:space="preserve">اولاً: الخصائص اللغوية </w:t>
      </w:r>
      <w:r w:rsidRPr="00281C1F">
        <w:rPr>
          <w:rFonts w:asciiTheme="majorBidi" w:hAnsiTheme="majorBidi" w:cstheme="majorBidi"/>
          <w:b/>
          <w:bCs/>
          <w:sz w:val="36"/>
          <w:szCs w:val="36"/>
          <w:lang w:bidi="ar-IQ"/>
        </w:rPr>
        <w:t>Lingual Characteristics</w:t>
      </w:r>
    </w:p>
    <w:p w:rsidR="00AB68C9" w:rsidRPr="002414E2" w:rsidRDefault="00AB68C9" w:rsidP="00AB68C9">
      <w:pPr>
        <w:ind w:firstLine="720"/>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لا شك في ان النمو اللغوي هو أكثر مظاهر النمو تأثراً بالاعاقة السمعية لانها تؤثر سلباً على جميع جوانب النمو اللغوي ( الخطيب ، 1998: 85)</w:t>
      </w:r>
    </w:p>
    <w:p w:rsidR="00AB68C9" w:rsidRPr="002414E2" w:rsidRDefault="00AB68C9" w:rsidP="00AB68C9">
      <w:pPr>
        <w:ind w:firstLine="720"/>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lastRenderedPageBreak/>
        <w:t>ومن تلك الاثار السلبية على النمو اللغوي عدم تلقي الطفل المعاق سمعياً لاي تعزيز سمعي عندما يصور اي صوت من الاصوات، كما انه لا يستطيع سماع كلام الكبار كي يقلده وبالتالي فهو محروم من معرفة نتائج او ردود افعال الاخرين نحو ما يصدره من اصوات.( التهامي، 2006: 49)</w:t>
      </w:r>
    </w:p>
    <w:p w:rsidR="00AB68C9" w:rsidRDefault="00AB68C9" w:rsidP="00AB68C9">
      <w:pPr>
        <w:ind w:firstLine="720"/>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وتتصف لغة المعاقين سمعياً بالفقر وتكون ذخيرتهم اللغوية محدودة والفاظهم تدور حول الملموس وتتصف جملهم بالقصر والتعقيد وكلامهم بطيء وذو نبرة غير عادية( عبد العزيز، 2005: 183) فالطفل السامع في الخامس من عمره يعرف ما يزيد عن (200) كلمة، اما الطفل الاصم لا يعرف اكثر من (200) كلمة، وبدون تعلم لغوي منظم للطفل الام لا يعرف اكثر من (25) كلمة فقط ( عيسى وخليفة، 2007: 153).</w:t>
      </w:r>
    </w:p>
    <w:p w:rsidR="00281C1F" w:rsidRPr="002414E2" w:rsidRDefault="00281C1F" w:rsidP="00AB68C9">
      <w:pPr>
        <w:ind w:firstLine="720"/>
        <w:jc w:val="both"/>
        <w:rPr>
          <w:rFonts w:asciiTheme="majorBidi" w:hAnsiTheme="majorBidi" w:cstheme="majorBidi"/>
          <w:sz w:val="32"/>
          <w:szCs w:val="32"/>
          <w:rtl/>
          <w:lang w:bidi="ar-IQ"/>
        </w:rPr>
      </w:pPr>
    </w:p>
    <w:p w:rsidR="00AB68C9" w:rsidRPr="00281C1F" w:rsidRDefault="00AB68C9" w:rsidP="00AB68C9">
      <w:pPr>
        <w:jc w:val="both"/>
        <w:rPr>
          <w:rFonts w:asciiTheme="majorBidi" w:hAnsiTheme="majorBidi" w:cstheme="majorBidi"/>
          <w:b/>
          <w:bCs/>
          <w:sz w:val="36"/>
          <w:szCs w:val="36"/>
          <w:lang w:bidi="ar-IQ"/>
        </w:rPr>
      </w:pPr>
      <w:r w:rsidRPr="00281C1F">
        <w:rPr>
          <w:rFonts w:asciiTheme="majorBidi" w:hAnsiTheme="majorBidi" w:cstheme="majorBidi"/>
          <w:b/>
          <w:bCs/>
          <w:sz w:val="36"/>
          <w:szCs w:val="36"/>
          <w:rtl/>
          <w:lang w:bidi="ar-IQ"/>
        </w:rPr>
        <w:t>ثانياً: الخصائص المعرفية</w:t>
      </w:r>
      <w:r w:rsidRPr="00281C1F">
        <w:rPr>
          <w:rFonts w:asciiTheme="majorBidi" w:hAnsiTheme="majorBidi" w:cstheme="majorBidi"/>
          <w:b/>
          <w:bCs/>
          <w:sz w:val="36"/>
          <w:szCs w:val="36"/>
          <w:lang w:bidi="ar-IQ"/>
        </w:rPr>
        <w:t xml:space="preserve">Cognitive Characteristic </w:t>
      </w:r>
    </w:p>
    <w:p w:rsidR="002453DC" w:rsidRDefault="00AB68C9" w:rsidP="00AB68C9">
      <w:pPr>
        <w:ind w:firstLine="720"/>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 xml:space="preserve">اشارت بعض البحوث الى ان النمو المعرفي لا يرتبط باللغة بالضرورة ولذلك فهم يؤكدون ان المفاهيم المتصلة باللغة هي وحدها ضعيفة لدى المعاقين سمعياً ويعزو هؤلاء اختلاف المعاقين سمعياً عن العاديين في اختبارات الذكاء الى عدم توافر طرق فعالة لتعليم المعاقين سمعياً ( الخطيب، 1998: 87)،  بينما اشار </w:t>
      </w:r>
    </w:p>
    <w:p w:rsidR="001426CA" w:rsidRDefault="001426CA" w:rsidP="00AB68C9">
      <w:pPr>
        <w:ind w:firstLine="720"/>
        <w:jc w:val="both"/>
        <w:rPr>
          <w:rFonts w:asciiTheme="majorBidi" w:hAnsiTheme="majorBidi" w:cstheme="majorBidi"/>
          <w:sz w:val="32"/>
          <w:szCs w:val="32"/>
          <w:rtl/>
          <w:lang w:bidi="ar-IQ"/>
        </w:rPr>
      </w:pPr>
    </w:p>
    <w:p w:rsidR="002453DC" w:rsidRPr="004F794B" w:rsidRDefault="002453DC" w:rsidP="002453DC">
      <w:pPr>
        <w:spacing w:after="0" w:line="240" w:lineRule="auto"/>
        <w:rPr>
          <w:rFonts w:asciiTheme="majorBidi" w:eastAsia="Times New Roman" w:hAnsiTheme="majorBidi" w:cstheme="majorBidi"/>
          <w:b/>
          <w:bCs/>
          <w:sz w:val="20"/>
          <w:szCs w:val="20"/>
          <w:rtl/>
        </w:rPr>
      </w:pPr>
      <w:r w:rsidRPr="00E12657">
        <w:rPr>
          <w:rFonts w:asciiTheme="majorBidi" w:hAnsiTheme="majorBidi" w:cs="Sultan bold" w:hint="cs"/>
          <w:b/>
          <w:color w:val="000000" w:themeColor="text1"/>
          <w:sz w:val="28"/>
          <w:szCs w:val="28"/>
          <w:u w:val="single"/>
          <w:rtl/>
        </w:rPr>
        <w:t xml:space="preserve">الكتاب السنوي </w:t>
      </w:r>
      <w:r w:rsidRPr="00E12657">
        <w:rPr>
          <w:rFonts w:asciiTheme="majorBidi" w:hAnsiTheme="majorBidi" w:cs="Sultan bold"/>
          <w:b/>
          <w:color w:val="000000" w:themeColor="text1"/>
          <w:sz w:val="28"/>
          <w:szCs w:val="28"/>
          <w:u w:val="single"/>
          <w:rtl/>
        </w:rPr>
        <w:t>–</w:t>
      </w:r>
      <w:r w:rsidRPr="00E12657">
        <w:rPr>
          <w:rFonts w:asciiTheme="majorBidi" w:hAnsiTheme="majorBidi" w:cs="Sultan bold" w:hint="cs"/>
          <w:b/>
          <w:color w:val="000000" w:themeColor="text1"/>
          <w:sz w:val="28"/>
          <w:szCs w:val="28"/>
          <w:u w:val="single"/>
          <w:rtl/>
        </w:rPr>
        <w:t xml:space="preserve"> المجلد التاسع - 2014                            </w:t>
      </w:r>
      <w:r>
        <w:rPr>
          <w:rFonts w:asciiTheme="majorBidi" w:hAnsiTheme="majorBidi" w:cs="Sultan bold" w:hint="cs"/>
          <w:b/>
          <w:color w:val="000000" w:themeColor="text1"/>
          <w:sz w:val="28"/>
          <w:szCs w:val="28"/>
          <w:u w:val="single"/>
          <w:rtl/>
        </w:rPr>
        <w:t xml:space="preserve">   </w:t>
      </w:r>
      <w:r w:rsidRPr="00E12657">
        <w:rPr>
          <w:rFonts w:asciiTheme="majorBidi" w:hAnsiTheme="majorBidi" w:cs="Sultan bold" w:hint="cs"/>
          <w:b/>
          <w:color w:val="000000" w:themeColor="text1"/>
          <w:sz w:val="28"/>
          <w:szCs w:val="28"/>
          <w:u w:val="single"/>
          <w:rtl/>
        </w:rPr>
        <w:t xml:space="preserve">                                      م0م0 </w:t>
      </w:r>
      <w:r>
        <w:rPr>
          <w:rFonts w:asciiTheme="majorBidi" w:hAnsiTheme="majorBidi" w:cs="Sultan bold" w:hint="cs"/>
          <w:b/>
          <w:color w:val="000000" w:themeColor="text1"/>
          <w:sz w:val="28"/>
          <w:szCs w:val="28"/>
          <w:u w:val="single"/>
          <w:rtl/>
        </w:rPr>
        <w:t>اسماء عباس عزيز</w:t>
      </w:r>
    </w:p>
    <w:p w:rsidR="00AB68C9" w:rsidRPr="002414E2" w:rsidRDefault="002453DC" w:rsidP="00AB68C9">
      <w:pPr>
        <w:ind w:firstLine="720"/>
        <w:jc w:val="both"/>
        <w:rPr>
          <w:rFonts w:asciiTheme="majorBidi" w:hAnsiTheme="majorBidi" w:cstheme="majorBidi"/>
          <w:sz w:val="32"/>
          <w:szCs w:val="32"/>
          <w:rtl/>
          <w:lang w:bidi="ar-IQ"/>
        </w:rPr>
      </w:pPr>
      <w:r>
        <w:rPr>
          <w:rFonts w:asciiTheme="majorBidi" w:hAnsiTheme="majorBidi" w:cstheme="majorBidi" w:hint="cs"/>
          <w:sz w:val="32"/>
          <w:szCs w:val="32"/>
          <w:rtl/>
          <w:lang w:bidi="ar-IQ"/>
        </w:rPr>
        <w:t>ا</w:t>
      </w:r>
      <w:r w:rsidR="00AB68C9" w:rsidRPr="002414E2">
        <w:rPr>
          <w:rFonts w:asciiTheme="majorBidi" w:hAnsiTheme="majorBidi" w:cstheme="majorBidi"/>
          <w:sz w:val="32"/>
          <w:szCs w:val="32"/>
          <w:rtl/>
          <w:lang w:bidi="ar-IQ"/>
        </w:rPr>
        <w:t>لبعض الاخر الى ارتباط القدرة العقلية بالقدرة اللغوية، وبما ان الاعاقة السمعية تؤثر بشكل كبير على القدرات اللغوية فليس من المستغرب ان نلاحظ تدني اداء المعاقين سمعياً اختبارات الذكاء وذلك لتشبع هذه الاختبارات بالناحية اللفظية( الروسان، 1998: 147)</w:t>
      </w:r>
    </w:p>
    <w:p w:rsidR="00AB68C9" w:rsidRDefault="00AB68C9" w:rsidP="00AB68C9">
      <w:pPr>
        <w:ind w:firstLine="720"/>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lastRenderedPageBreak/>
        <w:t>اما المخلافي فيعزو هذه الفروق في القدرات المعرفية بينهم الى الفارق الزمني فما يتعلمه عادي السمع خلال ساعة قد يتعمله المعاق سمعياً خلال ساعتين، كما ان الطفل المعاق سمعياً لا يتعرض الى ما يتعرض له الطفل العادي من رعاية وخدمات فضلاَ عن ضعف كفاءة القائمين على تطبيق اختبارات الذكاء في عملية التواصل مع المعاقين سمعياً، وعدم ملاءمة هذه الاختبارات لقياس ذكاء المعاقين سمعياً (المخلافي، 2005: 26-27).</w:t>
      </w:r>
    </w:p>
    <w:p w:rsidR="002453DC" w:rsidRPr="002414E2" w:rsidRDefault="002453DC" w:rsidP="00AB68C9">
      <w:pPr>
        <w:ind w:firstLine="720"/>
        <w:jc w:val="both"/>
        <w:rPr>
          <w:rFonts w:asciiTheme="majorBidi" w:hAnsiTheme="majorBidi" w:cstheme="majorBidi"/>
          <w:sz w:val="32"/>
          <w:szCs w:val="32"/>
          <w:rtl/>
          <w:lang w:bidi="ar-IQ"/>
        </w:rPr>
      </w:pPr>
    </w:p>
    <w:p w:rsidR="00AB68C9" w:rsidRPr="002453DC" w:rsidRDefault="00AB68C9" w:rsidP="00AB68C9">
      <w:pPr>
        <w:jc w:val="both"/>
        <w:rPr>
          <w:rFonts w:asciiTheme="majorBidi" w:hAnsiTheme="majorBidi" w:cstheme="majorBidi"/>
          <w:b/>
          <w:bCs/>
          <w:sz w:val="36"/>
          <w:szCs w:val="36"/>
          <w:rtl/>
          <w:lang w:bidi="ar-IQ"/>
        </w:rPr>
      </w:pPr>
      <w:r w:rsidRPr="002453DC">
        <w:rPr>
          <w:rFonts w:asciiTheme="majorBidi" w:hAnsiTheme="majorBidi" w:cstheme="majorBidi"/>
          <w:b/>
          <w:bCs/>
          <w:sz w:val="36"/>
          <w:szCs w:val="36"/>
          <w:rtl/>
          <w:lang w:bidi="ar-IQ"/>
        </w:rPr>
        <w:t>ثالثاً: الخصائص الاكاديمية</w:t>
      </w:r>
      <w:r w:rsidRPr="002453DC">
        <w:rPr>
          <w:rFonts w:asciiTheme="majorBidi" w:hAnsiTheme="majorBidi" w:cstheme="majorBidi"/>
          <w:b/>
          <w:bCs/>
          <w:sz w:val="36"/>
          <w:szCs w:val="36"/>
          <w:lang w:bidi="ar-IQ"/>
        </w:rPr>
        <w:t xml:space="preserve">   Academic Characteristic </w:t>
      </w:r>
    </w:p>
    <w:p w:rsidR="00AB68C9" w:rsidRDefault="00AB68C9" w:rsidP="00AB68C9">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بالرغم من ان ذكاء الطلاب المعاقين سمعياً ليس منخفضاً الا ان تحصيلهم العلمي عموماً منخفض بشكل ملحوظ عن تحصيل الطلاب العاديين، فغالباً ما يعاني  الصم من التأخر او التخلف في التحصيل الاكاديمي عموماً وبوجه خاص في التحصيل القرائي( الخطيب،1998: 90) ، وقد اشارت دراسات ان (50%) من افراد هذه الفئة ممن هم في سن العشرين كان مستوى قراءاتهم تقاس بمستوى قراءة طلاب الصف الرابع الاساسي، وان نسبة (15%) كانوا بمستوى الصف الثامن من التعليم الاساسي( عبد العزيز، 2005: 185).</w:t>
      </w:r>
    </w:p>
    <w:p w:rsidR="002453DC" w:rsidRDefault="002453DC" w:rsidP="00AB68C9">
      <w:pPr>
        <w:jc w:val="both"/>
        <w:rPr>
          <w:rFonts w:asciiTheme="majorBidi" w:hAnsiTheme="majorBidi" w:cstheme="majorBidi"/>
          <w:sz w:val="32"/>
          <w:szCs w:val="32"/>
          <w:rtl/>
          <w:lang w:bidi="ar-IQ"/>
        </w:rPr>
      </w:pPr>
    </w:p>
    <w:p w:rsidR="002453DC" w:rsidRDefault="002453DC" w:rsidP="00AB68C9">
      <w:pPr>
        <w:jc w:val="both"/>
        <w:rPr>
          <w:rFonts w:asciiTheme="majorBidi" w:hAnsiTheme="majorBidi" w:cstheme="majorBidi"/>
          <w:sz w:val="32"/>
          <w:szCs w:val="32"/>
          <w:rtl/>
          <w:lang w:bidi="ar-IQ"/>
        </w:rPr>
      </w:pPr>
    </w:p>
    <w:p w:rsidR="002453DC" w:rsidRDefault="002453DC" w:rsidP="00AB68C9">
      <w:pPr>
        <w:jc w:val="both"/>
        <w:rPr>
          <w:rFonts w:asciiTheme="majorBidi" w:hAnsiTheme="majorBidi" w:cstheme="majorBidi"/>
          <w:sz w:val="32"/>
          <w:szCs w:val="32"/>
          <w:rtl/>
          <w:lang w:bidi="ar-IQ"/>
        </w:rPr>
      </w:pPr>
    </w:p>
    <w:p w:rsidR="002453DC" w:rsidRPr="00281C1F" w:rsidRDefault="002453DC" w:rsidP="002453DC">
      <w:pPr>
        <w:spacing w:line="240" w:lineRule="auto"/>
        <w:rPr>
          <w:rFonts w:asciiTheme="majorBidi" w:hAnsiTheme="majorBidi" w:cs="Sultan bold"/>
          <w:b/>
          <w:color w:val="000000" w:themeColor="text1"/>
          <w:sz w:val="28"/>
          <w:szCs w:val="28"/>
          <w:u w:val="single"/>
        </w:rPr>
      </w:pPr>
      <w:r w:rsidRPr="00281C1F">
        <w:rPr>
          <w:rFonts w:asciiTheme="majorBidi" w:hAnsiTheme="majorBidi" w:cs="Sultan bold"/>
          <w:b/>
          <w:color w:val="000000" w:themeColor="text1"/>
          <w:sz w:val="28"/>
          <w:szCs w:val="28"/>
          <w:u w:val="single"/>
          <w:rtl/>
        </w:rPr>
        <w:t xml:space="preserve">الكتاب السنوي – المجلد التاسع - 2014               </w:t>
      </w:r>
      <w:r>
        <w:rPr>
          <w:rFonts w:asciiTheme="majorBidi" w:hAnsiTheme="majorBidi" w:cs="Sultan bold" w:hint="cs"/>
          <w:b/>
          <w:color w:val="000000" w:themeColor="text1"/>
          <w:sz w:val="28"/>
          <w:szCs w:val="28"/>
          <w:u w:val="single"/>
          <w:rtl/>
        </w:rPr>
        <w:t xml:space="preserve">        </w:t>
      </w:r>
      <w:r w:rsidRPr="00281C1F">
        <w:rPr>
          <w:rFonts w:asciiTheme="majorBidi" w:hAnsiTheme="majorBidi" w:cs="Sultan bold"/>
          <w:b/>
          <w:color w:val="000000" w:themeColor="text1"/>
          <w:sz w:val="28"/>
          <w:szCs w:val="28"/>
          <w:u w:val="single"/>
          <w:rtl/>
        </w:rPr>
        <w:t xml:space="preserve">            الاغتراب النفسي لدى الأطفال ذوي الإعاقة </w:t>
      </w:r>
    </w:p>
    <w:p w:rsidR="00AB68C9" w:rsidRPr="002414E2" w:rsidRDefault="00AB68C9" w:rsidP="00AB68C9">
      <w:pPr>
        <w:jc w:val="both"/>
        <w:rPr>
          <w:rFonts w:asciiTheme="majorBidi" w:hAnsiTheme="majorBidi" w:cstheme="majorBidi"/>
          <w:b/>
          <w:bCs/>
          <w:sz w:val="32"/>
          <w:szCs w:val="32"/>
          <w:lang w:bidi="ar-IQ"/>
        </w:rPr>
      </w:pPr>
      <w:r w:rsidRPr="002453DC">
        <w:rPr>
          <w:rFonts w:asciiTheme="majorBidi" w:hAnsiTheme="majorBidi" w:cstheme="majorBidi"/>
          <w:b/>
          <w:bCs/>
          <w:sz w:val="36"/>
          <w:szCs w:val="36"/>
          <w:rtl/>
          <w:lang w:bidi="ar-IQ"/>
        </w:rPr>
        <w:t xml:space="preserve">رابعاً: الخصائص الاجتماعية والنفسية </w:t>
      </w:r>
      <w:r w:rsidRPr="002414E2">
        <w:rPr>
          <w:rFonts w:asciiTheme="majorBidi" w:hAnsiTheme="majorBidi" w:cstheme="majorBidi"/>
          <w:b/>
          <w:bCs/>
          <w:sz w:val="32"/>
          <w:szCs w:val="32"/>
          <w:lang w:bidi="ar-IQ"/>
        </w:rPr>
        <w:t>Social Psychological Characteristic</w:t>
      </w:r>
    </w:p>
    <w:p w:rsidR="00AB68C9" w:rsidRDefault="00AB68C9" w:rsidP="00AB68C9">
      <w:pPr>
        <w:ind w:firstLine="720"/>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lastRenderedPageBreak/>
        <w:t xml:space="preserve">ان المعاقين سمعياً لديهم فقرفي طرف التواصل الاجتماعي فهم يعانون من الخجل والانسحاب الاجتماعي ، ويتصفون بتجاهل مشاعر الاخرين، ويسيئون فهم تصرفاتهم، ويتصفون بالانانية، كما يتأثر مفهومهم عن ذواتهم بهذه الاعاقة، ومن أهم خصائص النفسية عدم توافقهم النفسي وعدم الاستقرار العاطفي، ويتصف هؤلاء بالاذعان للاخرين، والاكتئاب والقلق والتهور وقل توكيد الذات والشك في الاخرين والسلبية والتناقض ( العزة، 2001: 52)، والدونية ونقص الثقة وسوء التوافق لانفعالي والضبط الذاتي والشعور بنقص الكفاءة . ( علي ، بدون: </w:t>
      </w:r>
      <w:hyperlink r:id="rId14" w:history="1">
        <w:r w:rsidRPr="002453DC">
          <w:rPr>
            <w:rStyle w:val="Hyperlink"/>
            <w:rFonts w:asciiTheme="majorBidi" w:hAnsiTheme="majorBidi" w:cstheme="majorBidi"/>
            <w:color w:val="auto"/>
            <w:sz w:val="32"/>
            <w:szCs w:val="32"/>
            <w:u w:val="none"/>
            <w:lang w:bidi="ar-IQ"/>
          </w:rPr>
          <w:t>www.t7di.net</w:t>
        </w:r>
      </w:hyperlink>
      <w:r w:rsidRPr="002453DC">
        <w:rPr>
          <w:rFonts w:asciiTheme="majorBidi" w:hAnsiTheme="majorBidi" w:cstheme="majorBidi"/>
          <w:sz w:val="32"/>
          <w:szCs w:val="32"/>
          <w:rtl/>
          <w:lang w:bidi="ar-IQ"/>
        </w:rPr>
        <w:t>)</w:t>
      </w:r>
    </w:p>
    <w:p w:rsidR="002453DC" w:rsidRPr="002414E2" w:rsidRDefault="002453DC" w:rsidP="00AB68C9">
      <w:pPr>
        <w:ind w:firstLine="720"/>
        <w:jc w:val="both"/>
        <w:rPr>
          <w:rFonts w:asciiTheme="majorBidi" w:hAnsiTheme="majorBidi" w:cstheme="majorBidi"/>
          <w:sz w:val="32"/>
          <w:szCs w:val="32"/>
          <w:lang w:bidi="ar-IQ"/>
        </w:rPr>
      </w:pPr>
    </w:p>
    <w:p w:rsidR="00AB68C9" w:rsidRPr="002453DC" w:rsidRDefault="00AB68C9" w:rsidP="00AB68C9">
      <w:pPr>
        <w:jc w:val="both"/>
        <w:rPr>
          <w:rFonts w:asciiTheme="majorBidi" w:hAnsiTheme="majorBidi" w:cstheme="majorBidi"/>
          <w:b/>
          <w:bCs/>
          <w:sz w:val="36"/>
          <w:szCs w:val="36"/>
          <w:rtl/>
          <w:lang w:bidi="ar-IQ"/>
        </w:rPr>
      </w:pPr>
      <w:r w:rsidRPr="002453DC">
        <w:rPr>
          <w:rFonts w:asciiTheme="majorBidi" w:hAnsiTheme="majorBidi" w:cstheme="majorBidi"/>
          <w:b/>
          <w:bCs/>
          <w:sz w:val="36"/>
          <w:szCs w:val="36"/>
          <w:rtl/>
          <w:lang w:bidi="ar-IQ"/>
        </w:rPr>
        <w:t>خامساً: الخصائص الجسمية والحركي</w:t>
      </w:r>
      <w:r w:rsidRPr="002453DC">
        <w:rPr>
          <w:rFonts w:asciiTheme="majorBidi" w:hAnsiTheme="majorBidi" w:cstheme="majorBidi"/>
          <w:b/>
          <w:bCs/>
          <w:sz w:val="36"/>
          <w:szCs w:val="36"/>
          <w:lang w:bidi="ar-IQ"/>
        </w:rPr>
        <w:t>Physical Characteristics</w:t>
      </w:r>
    </w:p>
    <w:p w:rsidR="00AB68C9" w:rsidRDefault="00AB68C9" w:rsidP="00AB68C9">
      <w:pPr>
        <w:ind w:firstLine="720"/>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ان الفقدان السمعي ينطوي على حرمان الشخص من الحصول على التغذية الراجعة السمعية مما يؤثر سلباً على وضعه في الفراغ وعلى حركاته الجسمية، ولذلك فان بعض الاشخاص المعاقين سمعياً تتطور لديهم اوضاع جسمية خاطئة، اما نموهم الحركي فهو متأخر مقارنة بالنمو الحركي للاشخاص العاديين، كذلك فان بعضهم يمشي بطريقة مميزة فلا يرفع قدميه عن الارض، وترتبط هذه المشكلة بعدم قدرتهم على سمع الحركة وربما لانهم يشعرون بشيء من الامن عندما تبقى القدمان على اتصال دائم بالارض(موسى والعربي،2007: 149).</w:t>
      </w:r>
    </w:p>
    <w:p w:rsidR="002453DC" w:rsidRDefault="002453DC" w:rsidP="00AB68C9">
      <w:pPr>
        <w:ind w:firstLine="720"/>
        <w:jc w:val="both"/>
        <w:rPr>
          <w:rFonts w:asciiTheme="majorBidi" w:hAnsiTheme="majorBidi" w:cstheme="majorBidi"/>
          <w:sz w:val="32"/>
          <w:szCs w:val="32"/>
          <w:rtl/>
          <w:lang w:bidi="ar-IQ"/>
        </w:rPr>
      </w:pPr>
    </w:p>
    <w:p w:rsidR="002453DC" w:rsidRDefault="002453DC" w:rsidP="00AB68C9">
      <w:pPr>
        <w:ind w:firstLine="720"/>
        <w:jc w:val="both"/>
        <w:rPr>
          <w:rFonts w:asciiTheme="majorBidi" w:hAnsiTheme="majorBidi" w:cstheme="majorBidi"/>
          <w:sz w:val="32"/>
          <w:szCs w:val="32"/>
          <w:rtl/>
          <w:lang w:bidi="ar-IQ"/>
        </w:rPr>
      </w:pPr>
    </w:p>
    <w:p w:rsidR="002453DC" w:rsidRDefault="002453DC" w:rsidP="00AB68C9">
      <w:pPr>
        <w:ind w:firstLine="720"/>
        <w:jc w:val="both"/>
        <w:rPr>
          <w:rFonts w:asciiTheme="majorBidi" w:hAnsiTheme="majorBidi" w:cstheme="majorBidi"/>
          <w:sz w:val="32"/>
          <w:szCs w:val="32"/>
          <w:rtl/>
          <w:lang w:bidi="ar-IQ"/>
        </w:rPr>
      </w:pPr>
    </w:p>
    <w:p w:rsidR="002453DC" w:rsidRPr="004F794B" w:rsidRDefault="002453DC" w:rsidP="002453DC">
      <w:pPr>
        <w:spacing w:after="0" w:line="240" w:lineRule="auto"/>
        <w:rPr>
          <w:rFonts w:asciiTheme="majorBidi" w:eastAsia="Times New Roman" w:hAnsiTheme="majorBidi" w:cstheme="majorBidi"/>
          <w:b/>
          <w:bCs/>
          <w:sz w:val="20"/>
          <w:szCs w:val="20"/>
          <w:rtl/>
        </w:rPr>
      </w:pPr>
      <w:r w:rsidRPr="00E12657">
        <w:rPr>
          <w:rFonts w:asciiTheme="majorBidi" w:hAnsiTheme="majorBidi" w:cs="Sultan bold" w:hint="cs"/>
          <w:b/>
          <w:color w:val="000000" w:themeColor="text1"/>
          <w:sz w:val="28"/>
          <w:szCs w:val="28"/>
          <w:u w:val="single"/>
          <w:rtl/>
        </w:rPr>
        <w:t xml:space="preserve">الكتاب السنوي </w:t>
      </w:r>
      <w:r w:rsidRPr="00E12657">
        <w:rPr>
          <w:rFonts w:asciiTheme="majorBidi" w:hAnsiTheme="majorBidi" w:cs="Sultan bold"/>
          <w:b/>
          <w:color w:val="000000" w:themeColor="text1"/>
          <w:sz w:val="28"/>
          <w:szCs w:val="28"/>
          <w:u w:val="single"/>
          <w:rtl/>
        </w:rPr>
        <w:t>–</w:t>
      </w:r>
      <w:r w:rsidRPr="00E12657">
        <w:rPr>
          <w:rFonts w:asciiTheme="majorBidi" w:hAnsiTheme="majorBidi" w:cs="Sultan bold" w:hint="cs"/>
          <w:b/>
          <w:color w:val="000000" w:themeColor="text1"/>
          <w:sz w:val="28"/>
          <w:szCs w:val="28"/>
          <w:u w:val="single"/>
          <w:rtl/>
        </w:rPr>
        <w:t xml:space="preserve"> المجلد التاسع - 2014                                                                   م0م0 </w:t>
      </w:r>
      <w:r>
        <w:rPr>
          <w:rFonts w:asciiTheme="majorBidi" w:hAnsiTheme="majorBidi" w:cs="Sultan bold" w:hint="cs"/>
          <w:b/>
          <w:color w:val="000000" w:themeColor="text1"/>
          <w:sz w:val="28"/>
          <w:szCs w:val="28"/>
          <w:u w:val="single"/>
          <w:rtl/>
        </w:rPr>
        <w:t>اسماء عباس عزيز</w:t>
      </w:r>
    </w:p>
    <w:p w:rsidR="00AB68C9" w:rsidRPr="0065751E" w:rsidRDefault="00AB68C9" w:rsidP="00AB68C9">
      <w:pPr>
        <w:jc w:val="both"/>
        <w:rPr>
          <w:rFonts w:asciiTheme="majorBidi" w:hAnsiTheme="majorBidi" w:cstheme="majorBidi"/>
          <w:b/>
          <w:bCs/>
          <w:sz w:val="36"/>
          <w:szCs w:val="36"/>
          <w:rtl/>
          <w:lang w:bidi="ar-IQ"/>
        </w:rPr>
      </w:pPr>
      <w:r w:rsidRPr="0065751E">
        <w:rPr>
          <w:rFonts w:asciiTheme="majorBidi" w:hAnsiTheme="majorBidi" w:cstheme="majorBidi"/>
          <w:b/>
          <w:bCs/>
          <w:sz w:val="36"/>
          <w:szCs w:val="36"/>
          <w:rtl/>
          <w:lang w:bidi="ar-IQ"/>
        </w:rPr>
        <w:t xml:space="preserve">النظريات التي فسرت الاغتراب: </w:t>
      </w:r>
    </w:p>
    <w:p w:rsidR="00AB68C9" w:rsidRPr="0065751E" w:rsidRDefault="00AB68C9" w:rsidP="004F3139">
      <w:pPr>
        <w:pStyle w:val="a9"/>
        <w:numPr>
          <w:ilvl w:val="0"/>
          <w:numId w:val="94"/>
        </w:numPr>
        <w:jc w:val="both"/>
        <w:rPr>
          <w:rFonts w:asciiTheme="majorBidi" w:hAnsiTheme="majorBidi" w:cstheme="majorBidi"/>
          <w:b/>
          <w:bCs/>
          <w:sz w:val="36"/>
          <w:szCs w:val="36"/>
          <w:lang w:bidi="ar-IQ"/>
        </w:rPr>
      </w:pPr>
      <w:r w:rsidRPr="0065751E">
        <w:rPr>
          <w:rFonts w:asciiTheme="majorBidi" w:hAnsiTheme="majorBidi" w:cstheme="majorBidi"/>
          <w:b/>
          <w:bCs/>
          <w:sz w:val="36"/>
          <w:szCs w:val="36"/>
          <w:rtl/>
          <w:lang w:bidi="ar-IQ"/>
        </w:rPr>
        <w:lastRenderedPageBreak/>
        <w:t>منظور التحليل النفسي :</w:t>
      </w:r>
    </w:p>
    <w:p w:rsidR="00AB68C9" w:rsidRPr="0065751E" w:rsidRDefault="00AB68C9" w:rsidP="004F3139">
      <w:pPr>
        <w:pStyle w:val="a9"/>
        <w:numPr>
          <w:ilvl w:val="0"/>
          <w:numId w:val="98"/>
        </w:numPr>
        <w:jc w:val="both"/>
        <w:rPr>
          <w:rFonts w:asciiTheme="majorBidi" w:hAnsiTheme="majorBidi" w:cstheme="majorBidi"/>
          <w:b/>
          <w:bCs/>
          <w:sz w:val="36"/>
          <w:szCs w:val="36"/>
          <w:lang w:bidi="ar-IQ"/>
        </w:rPr>
      </w:pPr>
      <w:r w:rsidRPr="0065751E">
        <w:rPr>
          <w:rFonts w:asciiTheme="majorBidi" w:hAnsiTheme="majorBidi" w:cstheme="majorBidi"/>
          <w:b/>
          <w:bCs/>
          <w:sz w:val="36"/>
          <w:szCs w:val="36"/>
          <w:rtl/>
          <w:lang w:bidi="ar-IQ"/>
        </w:rPr>
        <w:t xml:space="preserve">الاغتراب عند فرويد </w:t>
      </w:r>
      <w:r w:rsidRPr="0065751E">
        <w:rPr>
          <w:rFonts w:asciiTheme="majorBidi" w:hAnsiTheme="majorBidi" w:cstheme="majorBidi"/>
          <w:b/>
          <w:bCs/>
          <w:sz w:val="36"/>
          <w:szCs w:val="36"/>
          <w:lang w:bidi="ar-IQ"/>
        </w:rPr>
        <w:t>Frued</w:t>
      </w:r>
      <w:r w:rsidRPr="0065751E">
        <w:rPr>
          <w:rFonts w:asciiTheme="majorBidi" w:hAnsiTheme="majorBidi" w:cstheme="majorBidi"/>
          <w:b/>
          <w:bCs/>
          <w:sz w:val="36"/>
          <w:szCs w:val="36"/>
          <w:rtl/>
          <w:lang w:bidi="ar-IQ"/>
        </w:rPr>
        <w:t>:</w:t>
      </w:r>
    </w:p>
    <w:p w:rsidR="00AB68C9" w:rsidRPr="002414E2" w:rsidRDefault="00AB68C9" w:rsidP="00AB68C9">
      <w:pPr>
        <w:pStyle w:val="a9"/>
        <w:ind w:left="1080" w:firstLine="360"/>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 xml:space="preserve">استخدم فرويد مصطلح الاغتراب بمعنى الانفصال وبصف خاصة انفصال الفرد عن انه، واشار عدد من الباحثين الى انه استطاع ان يصل الى الحقائق الاتية: </w:t>
      </w:r>
    </w:p>
    <w:p w:rsidR="0065751E" w:rsidRDefault="0065751E" w:rsidP="00AB68C9">
      <w:pPr>
        <w:pStyle w:val="a9"/>
        <w:ind w:left="1080"/>
        <w:jc w:val="both"/>
        <w:rPr>
          <w:rFonts w:asciiTheme="majorBidi" w:hAnsiTheme="majorBidi" w:cstheme="majorBidi"/>
          <w:b/>
          <w:bCs/>
          <w:sz w:val="32"/>
          <w:szCs w:val="32"/>
          <w:rtl/>
          <w:lang w:bidi="ar-IQ"/>
        </w:rPr>
      </w:pPr>
    </w:p>
    <w:p w:rsidR="00AB68C9" w:rsidRDefault="00AB68C9" w:rsidP="00AB68C9">
      <w:pPr>
        <w:pStyle w:val="a9"/>
        <w:ind w:left="1080"/>
        <w:jc w:val="both"/>
        <w:rPr>
          <w:rFonts w:asciiTheme="majorBidi" w:hAnsiTheme="majorBidi" w:cstheme="majorBidi"/>
          <w:sz w:val="32"/>
          <w:szCs w:val="32"/>
          <w:rtl/>
          <w:lang w:bidi="ar-IQ"/>
        </w:rPr>
      </w:pPr>
      <w:r w:rsidRPr="002414E2">
        <w:rPr>
          <w:rFonts w:asciiTheme="majorBidi" w:hAnsiTheme="majorBidi" w:cstheme="majorBidi"/>
          <w:b/>
          <w:bCs/>
          <w:sz w:val="32"/>
          <w:szCs w:val="32"/>
          <w:rtl/>
          <w:lang w:bidi="ar-IQ"/>
        </w:rPr>
        <w:t>-اغتراب اللاشعور:</w:t>
      </w:r>
      <w:r w:rsidRPr="002414E2">
        <w:rPr>
          <w:rFonts w:asciiTheme="majorBidi" w:hAnsiTheme="majorBidi" w:cstheme="majorBidi"/>
          <w:sz w:val="32"/>
          <w:szCs w:val="32"/>
          <w:rtl/>
          <w:lang w:bidi="ar-IQ"/>
        </w:rPr>
        <w:t xml:space="preserve"> يشير فرويد الى ان الخبرات المكبوت تبدأ حيا جديدة شاذة في اللاشعور ، وتبقى محتفظة بطاقاتها تتحين فرصة للخروج، وطالما ان اسباب الكبت لا زالت قائمة، فان اللاشعور يظل مغترباً باعلى شكل انفصال عن الشعور . ( زهران،2004: 112-113)</w:t>
      </w:r>
    </w:p>
    <w:p w:rsidR="0065751E" w:rsidRPr="002414E2" w:rsidRDefault="0065751E" w:rsidP="00AB68C9">
      <w:pPr>
        <w:pStyle w:val="a9"/>
        <w:ind w:left="1080"/>
        <w:jc w:val="both"/>
        <w:rPr>
          <w:rFonts w:asciiTheme="majorBidi" w:hAnsiTheme="majorBidi" w:cstheme="majorBidi"/>
          <w:sz w:val="32"/>
          <w:szCs w:val="32"/>
          <w:rtl/>
          <w:lang w:bidi="ar-IQ"/>
        </w:rPr>
      </w:pPr>
    </w:p>
    <w:p w:rsidR="00AB68C9" w:rsidRPr="0065751E" w:rsidRDefault="00AB68C9" w:rsidP="00AB68C9">
      <w:pPr>
        <w:pStyle w:val="a9"/>
        <w:ind w:left="1080"/>
        <w:jc w:val="both"/>
        <w:rPr>
          <w:rFonts w:asciiTheme="majorBidi" w:hAnsiTheme="majorBidi" w:cstheme="majorBidi"/>
          <w:sz w:val="36"/>
          <w:szCs w:val="36"/>
          <w:rtl/>
          <w:lang w:bidi="ar-IQ"/>
        </w:rPr>
      </w:pPr>
      <w:r w:rsidRPr="0065751E">
        <w:rPr>
          <w:rFonts w:asciiTheme="majorBidi" w:hAnsiTheme="majorBidi" w:cstheme="majorBidi"/>
          <w:sz w:val="36"/>
          <w:szCs w:val="36"/>
          <w:rtl/>
          <w:lang w:bidi="ar-IQ"/>
        </w:rPr>
        <w:t>2</w:t>
      </w:r>
      <w:r w:rsidRPr="0065751E">
        <w:rPr>
          <w:rFonts w:asciiTheme="majorBidi" w:hAnsiTheme="majorBidi" w:cstheme="majorBidi"/>
          <w:b/>
          <w:bCs/>
          <w:sz w:val="36"/>
          <w:szCs w:val="36"/>
          <w:rtl/>
          <w:lang w:bidi="ar-IQ"/>
        </w:rPr>
        <w:t xml:space="preserve">. الاغتراب عند فروم </w:t>
      </w:r>
      <w:r w:rsidRPr="0065751E">
        <w:rPr>
          <w:rFonts w:asciiTheme="majorBidi" w:hAnsiTheme="majorBidi" w:cstheme="majorBidi"/>
          <w:b/>
          <w:bCs/>
          <w:sz w:val="36"/>
          <w:szCs w:val="36"/>
          <w:lang w:bidi="ar-IQ"/>
        </w:rPr>
        <w:t>Fromm</w:t>
      </w:r>
      <w:r w:rsidRPr="0065751E">
        <w:rPr>
          <w:rFonts w:asciiTheme="majorBidi" w:hAnsiTheme="majorBidi" w:cstheme="majorBidi"/>
          <w:b/>
          <w:bCs/>
          <w:sz w:val="36"/>
          <w:szCs w:val="36"/>
          <w:rtl/>
          <w:lang w:bidi="ar-IQ"/>
        </w:rPr>
        <w:t>:</w:t>
      </w:r>
    </w:p>
    <w:p w:rsidR="0065751E" w:rsidRDefault="00AB68C9" w:rsidP="0065751E">
      <w:pPr>
        <w:pStyle w:val="a9"/>
        <w:ind w:left="1080" w:firstLine="360"/>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يؤكد فروم ان الاغتراب في المجتمع الحديث يكاد يكون شاملاً ، فالمغترب لا يحيا منفصلاً عن نفسه فحسب، بل عن اخوانه في المجتمع وعن العمل وعن الاشياء المحيطة به، ويرجع فروم اسباب الاغتراب الى طبيعة المجتمع الحديث وسيطرة الالة وهيمنة التكنولوجيا الحديثة على الانسان وسطوة السلطة وهيمنة القيم والاتجاهات والايديولوجيات التسلطية فحيث تكون التسلطية وعشق القوة والحض على العدوان يكون اغتراب الانسان. (عبد،2008: 19)</w:t>
      </w:r>
    </w:p>
    <w:p w:rsidR="0065751E" w:rsidRDefault="0065751E" w:rsidP="0065751E">
      <w:pPr>
        <w:pStyle w:val="a9"/>
        <w:ind w:left="1080" w:firstLine="360"/>
        <w:jc w:val="both"/>
        <w:rPr>
          <w:rFonts w:asciiTheme="majorBidi" w:hAnsiTheme="majorBidi" w:cstheme="majorBidi"/>
          <w:sz w:val="32"/>
          <w:szCs w:val="32"/>
          <w:rtl/>
          <w:lang w:bidi="ar-IQ"/>
        </w:rPr>
      </w:pPr>
    </w:p>
    <w:p w:rsidR="0065751E" w:rsidRDefault="0065751E" w:rsidP="0065751E">
      <w:pPr>
        <w:pStyle w:val="a9"/>
        <w:ind w:left="1080" w:firstLine="360"/>
        <w:jc w:val="both"/>
        <w:rPr>
          <w:rFonts w:asciiTheme="majorBidi" w:hAnsiTheme="majorBidi" w:cstheme="majorBidi"/>
          <w:sz w:val="32"/>
          <w:szCs w:val="32"/>
          <w:rtl/>
          <w:lang w:bidi="ar-IQ"/>
        </w:rPr>
      </w:pPr>
    </w:p>
    <w:p w:rsidR="0065751E" w:rsidRDefault="0065751E" w:rsidP="0065751E">
      <w:pPr>
        <w:pStyle w:val="a9"/>
        <w:ind w:left="1080" w:firstLine="360"/>
        <w:jc w:val="both"/>
        <w:rPr>
          <w:rFonts w:asciiTheme="majorBidi" w:hAnsiTheme="majorBidi" w:cstheme="majorBidi"/>
          <w:sz w:val="32"/>
          <w:szCs w:val="32"/>
          <w:rtl/>
          <w:lang w:bidi="ar-IQ"/>
        </w:rPr>
      </w:pPr>
    </w:p>
    <w:p w:rsidR="0065751E" w:rsidRDefault="0065751E" w:rsidP="0065751E">
      <w:pPr>
        <w:pStyle w:val="a9"/>
        <w:ind w:left="1080" w:firstLine="360"/>
        <w:jc w:val="both"/>
        <w:rPr>
          <w:rFonts w:asciiTheme="majorBidi" w:hAnsiTheme="majorBidi" w:cstheme="majorBidi"/>
          <w:sz w:val="32"/>
          <w:szCs w:val="32"/>
          <w:rtl/>
          <w:lang w:bidi="ar-IQ"/>
        </w:rPr>
      </w:pPr>
    </w:p>
    <w:p w:rsidR="0065751E" w:rsidRPr="0065751E" w:rsidRDefault="0065751E" w:rsidP="0065751E">
      <w:pPr>
        <w:spacing w:line="240" w:lineRule="auto"/>
        <w:rPr>
          <w:rFonts w:asciiTheme="majorBidi" w:hAnsiTheme="majorBidi" w:cs="Sultan bold"/>
          <w:b/>
          <w:color w:val="000000" w:themeColor="text1"/>
          <w:sz w:val="28"/>
          <w:szCs w:val="28"/>
          <w:u w:val="single"/>
        </w:rPr>
      </w:pPr>
      <w:r w:rsidRPr="0065751E">
        <w:rPr>
          <w:rFonts w:asciiTheme="majorBidi" w:hAnsiTheme="majorBidi" w:cs="Sultan bold"/>
          <w:b/>
          <w:color w:val="000000" w:themeColor="text1"/>
          <w:sz w:val="28"/>
          <w:szCs w:val="28"/>
          <w:u w:val="single"/>
          <w:rtl/>
        </w:rPr>
        <w:t>الكتاب السنوي – ال</w:t>
      </w:r>
      <w:r>
        <w:rPr>
          <w:rFonts w:asciiTheme="majorBidi" w:hAnsiTheme="majorBidi" w:cs="Sultan bold"/>
          <w:b/>
          <w:color w:val="000000" w:themeColor="text1"/>
          <w:sz w:val="28"/>
          <w:szCs w:val="28"/>
          <w:u w:val="single"/>
          <w:rtl/>
        </w:rPr>
        <w:t xml:space="preserve">مجلد التاسع - 2014             </w:t>
      </w:r>
      <w:r w:rsidRPr="0065751E">
        <w:rPr>
          <w:rFonts w:asciiTheme="majorBidi" w:hAnsiTheme="majorBidi" w:cs="Sultan bold"/>
          <w:b/>
          <w:color w:val="000000" w:themeColor="text1"/>
          <w:sz w:val="28"/>
          <w:szCs w:val="28"/>
          <w:u w:val="single"/>
          <w:rtl/>
        </w:rPr>
        <w:t xml:space="preserve"> </w:t>
      </w:r>
      <w:r w:rsidRPr="0065751E">
        <w:rPr>
          <w:rFonts w:asciiTheme="majorBidi" w:hAnsiTheme="majorBidi" w:cs="Sultan bold" w:hint="cs"/>
          <w:b/>
          <w:color w:val="000000" w:themeColor="text1"/>
          <w:sz w:val="28"/>
          <w:szCs w:val="28"/>
          <w:u w:val="single"/>
          <w:rtl/>
        </w:rPr>
        <w:t xml:space="preserve">        </w:t>
      </w:r>
      <w:r w:rsidRPr="0065751E">
        <w:rPr>
          <w:rFonts w:asciiTheme="majorBidi" w:hAnsiTheme="majorBidi" w:cs="Sultan bold"/>
          <w:b/>
          <w:color w:val="000000" w:themeColor="text1"/>
          <w:sz w:val="28"/>
          <w:szCs w:val="28"/>
          <w:u w:val="single"/>
          <w:rtl/>
        </w:rPr>
        <w:t xml:space="preserve">            الاغتراب النفسي لدى الأطفال ذوي الإعاقة </w:t>
      </w:r>
    </w:p>
    <w:p w:rsidR="00AB68C9" w:rsidRPr="0065751E" w:rsidRDefault="00AB68C9" w:rsidP="004F3139">
      <w:pPr>
        <w:pStyle w:val="a9"/>
        <w:numPr>
          <w:ilvl w:val="0"/>
          <w:numId w:val="97"/>
        </w:numPr>
        <w:jc w:val="both"/>
        <w:rPr>
          <w:rFonts w:asciiTheme="majorBidi" w:hAnsiTheme="majorBidi" w:cstheme="majorBidi"/>
          <w:b/>
          <w:bCs/>
          <w:sz w:val="36"/>
          <w:szCs w:val="36"/>
          <w:rtl/>
          <w:lang w:bidi="ar-IQ"/>
        </w:rPr>
      </w:pPr>
      <w:r w:rsidRPr="0065751E">
        <w:rPr>
          <w:rFonts w:asciiTheme="majorBidi" w:hAnsiTheme="majorBidi" w:cstheme="majorBidi"/>
          <w:b/>
          <w:bCs/>
          <w:sz w:val="36"/>
          <w:szCs w:val="36"/>
          <w:rtl/>
          <w:lang w:bidi="ar-IQ"/>
        </w:rPr>
        <w:lastRenderedPageBreak/>
        <w:t xml:space="preserve">الاغتراب عند هورني </w:t>
      </w:r>
      <w:r w:rsidRPr="0065751E">
        <w:rPr>
          <w:rFonts w:asciiTheme="majorBidi" w:hAnsiTheme="majorBidi" w:cstheme="majorBidi"/>
          <w:b/>
          <w:bCs/>
          <w:sz w:val="36"/>
          <w:szCs w:val="36"/>
          <w:lang w:bidi="ar-IQ"/>
        </w:rPr>
        <w:t>Horney</w:t>
      </w:r>
    </w:p>
    <w:p w:rsidR="00AB68C9" w:rsidRDefault="00AB68C9" w:rsidP="00AB68C9">
      <w:pPr>
        <w:pStyle w:val="a9"/>
        <w:ind w:left="1080"/>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ميزت هورين بين نوعين من الاغتراب هما:</w:t>
      </w:r>
    </w:p>
    <w:p w:rsidR="0065751E" w:rsidRPr="002414E2" w:rsidRDefault="0065751E" w:rsidP="00AB68C9">
      <w:pPr>
        <w:pStyle w:val="a9"/>
        <w:ind w:left="1080"/>
        <w:jc w:val="both"/>
        <w:rPr>
          <w:rFonts w:asciiTheme="majorBidi" w:hAnsiTheme="majorBidi" w:cstheme="majorBidi"/>
          <w:sz w:val="32"/>
          <w:szCs w:val="32"/>
          <w:rtl/>
          <w:lang w:bidi="ar-IQ"/>
        </w:rPr>
      </w:pPr>
    </w:p>
    <w:p w:rsidR="0065751E" w:rsidRDefault="00AB68C9" w:rsidP="004F3139">
      <w:pPr>
        <w:pStyle w:val="a9"/>
        <w:numPr>
          <w:ilvl w:val="0"/>
          <w:numId w:val="94"/>
        </w:numPr>
        <w:jc w:val="both"/>
        <w:rPr>
          <w:rFonts w:asciiTheme="majorBidi" w:hAnsiTheme="majorBidi" w:cstheme="majorBidi"/>
          <w:sz w:val="32"/>
          <w:szCs w:val="32"/>
          <w:lang w:bidi="ar-IQ"/>
        </w:rPr>
      </w:pPr>
      <w:r w:rsidRPr="002414E2">
        <w:rPr>
          <w:rFonts w:asciiTheme="majorBidi" w:hAnsiTheme="majorBidi" w:cstheme="majorBidi"/>
          <w:b/>
          <w:bCs/>
          <w:sz w:val="32"/>
          <w:szCs w:val="32"/>
          <w:rtl/>
          <w:lang w:bidi="ar-IQ"/>
        </w:rPr>
        <w:t>الاغتراب عن الذات الفعلية:</w:t>
      </w:r>
      <w:r w:rsidRPr="002414E2">
        <w:rPr>
          <w:rFonts w:asciiTheme="majorBidi" w:hAnsiTheme="majorBidi" w:cstheme="majorBidi"/>
          <w:sz w:val="32"/>
          <w:szCs w:val="32"/>
          <w:rtl/>
          <w:lang w:bidi="ar-IQ"/>
        </w:rPr>
        <w:t xml:space="preserve"> ويتمثل في ازالة وابعاد كافة ما المرء عليه او ما كان عليه بما في ذلك ارتباط حياته الحالية بماضيه، وجوهر هذا الاغتراب هو بعد المرء عن مشاعره ومعتقداته وطاقاته، ويشير هذا النط من الاغتراب </w:t>
      </w:r>
    </w:p>
    <w:p w:rsidR="0065751E" w:rsidRDefault="0065751E" w:rsidP="0065751E">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AB68C9" w:rsidRPr="0065751E">
        <w:rPr>
          <w:rFonts w:asciiTheme="majorBidi" w:hAnsiTheme="majorBidi" w:cstheme="majorBidi"/>
          <w:sz w:val="32"/>
          <w:szCs w:val="32"/>
          <w:rtl/>
          <w:lang w:bidi="ar-IQ"/>
        </w:rPr>
        <w:t xml:space="preserve">الى ما يتعلق بوعي المرء بمشعره وافكاره ورغباته الى الحد الذي تصبح فيه </w:t>
      </w:r>
      <w:r>
        <w:rPr>
          <w:rFonts w:asciiTheme="majorBidi" w:hAnsiTheme="majorBidi" w:cstheme="majorBidi" w:hint="cs"/>
          <w:sz w:val="32"/>
          <w:szCs w:val="32"/>
          <w:rtl/>
          <w:lang w:bidi="ar-IQ"/>
        </w:rPr>
        <w:t xml:space="preserve"> </w:t>
      </w:r>
    </w:p>
    <w:p w:rsidR="00AB68C9" w:rsidRPr="0065751E" w:rsidRDefault="0065751E" w:rsidP="0065751E">
      <w:pPr>
        <w:jc w:val="both"/>
        <w:rPr>
          <w:rFonts w:asciiTheme="majorBidi" w:hAnsiTheme="majorBidi" w:cstheme="majorBidi"/>
          <w:sz w:val="32"/>
          <w:szCs w:val="32"/>
          <w:lang w:bidi="ar-IQ"/>
        </w:rPr>
      </w:pPr>
      <w:r>
        <w:rPr>
          <w:rFonts w:asciiTheme="majorBidi" w:hAnsiTheme="majorBidi" w:cstheme="majorBidi" w:hint="cs"/>
          <w:sz w:val="32"/>
          <w:szCs w:val="32"/>
          <w:rtl/>
          <w:lang w:bidi="ar-IQ"/>
        </w:rPr>
        <w:t xml:space="preserve">        </w:t>
      </w:r>
      <w:r w:rsidR="00AB68C9" w:rsidRPr="0065751E">
        <w:rPr>
          <w:rFonts w:asciiTheme="majorBidi" w:hAnsiTheme="majorBidi" w:cstheme="majorBidi"/>
          <w:sz w:val="32"/>
          <w:szCs w:val="32"/>
          <w:rtl/>
          <w:lang w:bidi="ar-IQ"/>
        </w:rPr>
        <w:t>مكبوتة وغير مميزة.</w:t>
      </w:r>
    </w:p>
    <w:p w:rsidR="00AB68C9" w:rsidRDefault="00AB68C9" w:rsidP="004F3139">
      <w:pPr>
        <w:pStyle w:val="a9"/>
        <w:numPr>
          <w:ilvl w:val="0"/>
          <w:numId w:val="94"/>
        </w:numPr>
        <w:jc w:val="both"/>
        <w:rPr>
          <w:rFonts w:asciiTheme="majorBidi" w:hAnsiTheme="majorBidi" w:cstheme="majorBidi"/>
          <w:sz w:val="32"/>
          <w:szCs w:val="32"/>
          <w:lang w:bidi="ar-IQ"/>
        </w:rPr>
      </w:pPr>
      <w:r w:rsidRPr="002414E2">
        <w:rPr>
          <w:rFonts w:asciiTheme="majorBidi" w:hAnsiTheme="majorBidi" w:cstheme="majorBidi"/>
          <w:b/>
          <w:bCs/>
          <w:sz w:val="32"/>
          <w:szCs w:val="32"/>
          <w:rtl/>
          <w:lang w:bidi="ar-IQ"/>
        </w:rPr>
        <w:t>الاغتراب عن الذات الحقيقية:</w:t>
      </w:r>
      <w:r w:rsidRPr="002414E2">
        <w:rPr>
          <w:rFonts w:asciiTheme="majorBidi" w:hAnsiTheme="majorBidi" w:cstheme="majorBidi"/>
          <w:sz w:val="32"/>
          <w:szCs w:val="32"/>
          <w:rtl/>
          <w:lang w:bidi="ar-IQ"/>
        </w:rPr>
        <w:t xml:space="preserve"> ويعني الاغتراب عن المركز الاكثر حيوية لذواتنا، انه انفصال المرء او حرمانه من الوصول الى هذا المصدر من الطاقة( شاحت،1995: 151) وترجع هورني اسباب ومصادر الاغتراب لدى الانسان الى ضغوط داخلية، حيث يوجه الفرد معظم نشاطه نحو الوصول الى اعلى درجات الكمال حتى يحقق الذاتية المثالية، ويصل بنفسه الى الصورة التي يتصورها (زهران، 2004: 107).</w:t>
      </w:r>
    </w:p>
    <w:p w:rsidR="0065751E" w:rsidRPr="002414E2" w:rsidRDefault="0065751E" w:rsidP="0065751E">
      <w:pPr>
        <w:pStyle w:val="a9"/>
        <w:jc w:val="both"/>
        <w:rPr>
          <w:rFonts w:asciiTheme="majorBidi" w:hAnsiTheme="majorBidi" w:cstheme="majorBidi"/>
          <w:sz w:val="32"/>
          <w:szCs w:val="32"/>
          <w:lang w:bidi="ar-IQ"/>
        </w:rPr>
      </w:pPr>
    </w:p>
    <w:p w:rsidR="00AB68C9" w:rsidRPr="0065751E" w:rsidRDefault="00AB68C9" w:rsidP="004F3139">
      <w:pPr>
        <w:pStyle w:val="a9"/>
        <w:numPr>
          <w:ilvl w:val="0"/>
          <w:numId w:val="97"/>
        </w:numPr>
        <w:jc w:val="both"/>
        <w:rPr>
          <w:rFonts w:asciiTheme="majorBidi" w:hAnsiTheme="majorBidi" w:cstheme="majorBidi"/>
          <w:b/>
          <w:bCs/>
          <w:sz w:val="36"/>
          <w:szCs w:val="36"/>
          <w:lang w:bidi="ar-IQ"/>
        </w:rPr>
      </w:pPr>
      <w:r w:rsidRPr="0065751E">
        <w:rPr>
          <w:rFonts w:asciiTheme="majorBidi" w:hAnsiTheme="majorBidi" w:cstheme="majorBidi"/>
          <w:b/>
          <w:bCs/>
          <w:sz w:val="36"/>
          <w:szCs w:val="36"/>
          <w:rtl/>
          <w:lang w:bidi="ar-IQ"/>
        </w:rPr>
        <w:t xml:space="preserve">الاغتراب عند اريكسون </w:t>
      </w:r>
      <w:r w:rsidRPr="0065751E">
        <w:rPr>
          <w:rFonts w:asciiTheme="majorBidi" w:hAnsiTheme="majorBidi" w:cstheme="majorBidi"/>
          <w:b/>
          <w:bCs/>
          <w:sz w:val="36"/>
          <w:szCs w:val="36"/>
          <w:lang w:bidi="ar-IQ"/>
        </w:rPr>
        <w:t>Erekson</w:t>
      </w:r>
      <w:r w:rsidRPr="0065751E">
        <w:rPr>
          <w:rFonts w:asciiTheme="majorBidi" w:hAnsiTheme="majorBidi" w:cstheme="majorBidi"/>
          <w:b/>
          <w:bCs/>
          <w:sz w:val="36"/>
          <w:szCs w:val="36"/>
          <w:rtl/>
          <w:lang w:bidi="ar-IQ"/>
        </w:rPr>
        <w:t>:</w:t>
      </w:r>
    </w:p>
    <w:p w:rsidR="00AB68C9" w:rsidRPr="002414E2" w:rsidRDefault="0065751E" w:rsidP="00AB68C9">
      <w:pPr>
        <w:pStyle w:val="a9"/>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AB68C9" w:rsidRPr="002414E2">
        <w:rPr>
          <w:rFonts w:asciiTheme="majorBidi" w:hAnsiTheme="majorBidi" w:cstheme="majorBidi"/>
          <w:sz w:val="32"/>
          <w:szCs w:val="32"/>
          <w:rtl/>
          <w:lang w:bidi="ar-IQ"/>
        </w:rPr>
        <w:t>لقد اهتم اريكسون بمرحلة المراهقة تحديداً، واطلق على الازمة المصاحبة لها بـ ( ازمة الهوية) ، ويرى ان الاغتراب الذي يتمثل في عدم تحديد الهوية يأتي نتيجة الازمات التي تفترض مراحل النمو  ( محمد ،2001: 35).</w:t>
      </w:r>
    </w:p>
    <w:p w:rsidR="00AB68C9" w:rsidRDefault="00AB68C9" w:rsidP="00AB68C9">
      <w:pPr>
        <w:pStyle w:val="a9"/>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ويشير خليل (1992) الى الارتباط بين نظرية اريكسون ومراحل  النمو الذي</w:t>
      </w:r>
      <w:r w:rsidRPr="002414E2">
        <w:rPr>
          <w:rFonts w:asciiTheme="majorBidi" w:hAnsiTheme="majorBidi" w:cstheme="majorBidi"/>
          <w:sz w:val="32"/>
          <w:szCs w:val="32"/>
          <w:lang w:bidi="ar-IQ"/>
        </w:rPr>
        <w:t xml:space="preserve"> </w:t>
      </w:r>
      <w:r w:rsidRPr="002414E2">
        <w:rPr>
          <w:rFonts w:asciiTheme="majorBidi" w:hAnsiTheme="majorBidi" w:cstheme="majorBidi"/>
          <w:sz w:val="32"/>
          <w:szCs w:val="32"/>
          <w:rtl/>
          <w:lang w:bidi="ar-IQ"/>
        </w:rPr>
        <w:t xml:space="preserve">قدمه وبين مفهوم الاغتراب من خلال النقاط الاتية: </w:t>
      </w:r>
    </w:p>
    <w:p w:rsidR="0065751E" w:rsidRDefault="0065751E" w:rsidP="00AB68C9">
      <w:pPr>
        <w:pStyle w:val="a9"/>
        <w:jc w:val="both"/>
        <w:rPr>
          <w:rFonts w:asciiTheme="majorBidi" w:hAnsiTheme="majorBidi" w:cstheme="majorBidi"/>
          <w:sz w:val="32"/>
          <w:szCs w:val="32"/>
          <w:rtl/>
          <w:lang w:bidi="ar-IQ"/>
        </w:rPr>
      </w:pPr>
    </w:p>
    <w:p w:rsidR="0065751E" w:rsidRPr="004F794B" w:rsidRDefault="0065751E" w:rsidP="0065751E">
      <w:pPr>
        <w:spacing w:after="0" w:line="240" w:lineRule="auto"/>
        <w:rPr>
          <w:rFonts w:asciiTheme="majorBidi" w:eastAsia="Times New Roman" w:hAnsiTheme="majorBidi" w:cstheme="majorBidi"/>
          <w:b/>
          <w:bCs/>
          <w:sz w:val="20"/>
          <w:szCs w:val="20"/>
          <w:rtl/>
        </w:rPr>
      </w:pPr>
      <w:r w:rsidRPr="00E12657">
        <w:rPr>
          <w:rFonts w:asciiTheme="majorBidi" w:hAnsiTheme="majorBidi" w:cs="Sultan bold" w:hint="cs"/>
          <w:b/>
          <w:color w:val="000000" w:themeColor="text1"/>
          <w:sz w:val="28"/>
          <w:szCs w:val="28"/>
          <w:u w:val="single"/>
          <w:rtl/>
        </w:rPr>
        <w:lastRenderedPageBreak/>
        <w:t xml:space="preserve">الكتاب السنوي </w:t>
      </w:r>
      <w:r w:rsidRPr="00E12657">
        <w:rPr>
          <w:rFonts w:asciiTheme="majorBidi" w:hAnsiTheme="majorBidi" w:cs="Sultan bold"/>
          <w:b/>
          <w:color w:val="000000" w:themeColor="text1"/>
          <w:sz w:val="28"/>
          <w:szCs w:val="28"/>
          <w:u w:val="single"/>
          <w:rtl/>
        </w:rPr>
        <w:t>–</w:t>
      </w:r>
      <w:r w:rsidRPr="00E12657">
        <w:rPr>
          <w:rFonts w:asciiTheme="majorBidi" w:hAnsiTheme="majorBidi" w:cs="Sultan bold" w:hint="cs"/>
          <w:b/>
          <w:color w:val="000000" w:themeColor="text1"/>
          <w:sz w:val="28"/>
          <w:szCs w:val="28"/>
          <w:u w:val="single"/>
          <w:rtl/>
        </w:rPr>
        <w:t xml:space="preserve"> المجلد التاسع - 2014                                                                   م0م0 </w:t>
      </w:r>
      <w:r>
        <w:rPr>
          <w:rFonts w:asciiTheme="majorBidi" w:hAnsiTheme="majorBidi" w:cs="Sultan bold" w:hint="cs"/>
          <w:b/>
          <w:color w:val="000000" w:themeColor="text1"/>
          <w:sz w:val="28"/>
          <w:szCs w:val="28"/>
          <w:u w:val="single"/>
          <w:rtl/>
        </w:rPr>
        <w:t>اسماء عباس عزيز</w:t>
      </w:r>
    </w:p>
    <w:p w:rsidR="0065751E" w:rsidRPr="002414E2" w:rsidRDefault="0065751E" w:rsidP="00AB68C9">
      <w:pPr>
        <w:pStyle w:val="a9"/>
        <w:jc w:val="both"/>
        <w:rPr>
          <w:rFonts w:asciiTheme="majorBidi" w:hAnsiTheme="majorBidi" w:cstheme="majorBidi"/>
          <w:sz w:val="32"/>
          <w:szCs w:val="32"/>
          <w:rtl/>
        </w:rPr>
      </w:pPr>
    </w:p>
    <w:p w:rsidR="00AB68C9" w:rsidRPr="002414E2" w:rsidRDefault="00AB68C9" w:rsidP="004F3139">
      <w:pPr>
        <w:pStyle w:val="a9"/>
        <w:numPr>
          <w:ilvl w:val="0"/>
          <w:numId w:val="94"/>
        </w:numPr>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 xml:space="preserve">ان شعور الطفل بالخوف والقلق وعدم الثقة من البيئة لاجتماعية والاشخاص المحيطين يتولد لديه في العامين الاولين نتيجة عدم حصوله على الرعاية الجسمية والنفسية اللازمة. </w:t>
      </w:r>
    </w:p>
    <w:p w:rsidR="00AB68C9" w:rsidRPr="002414E2" w:rsidRDefault="00AB68C9" w:rsidP="004F3139">
      <w:pPr>
        <w:pStyle w:val="a9"/>
        <w:numPr>
          <w:ilvl w:val="0"/>
          <w:numId w:val="94"/>
        </w:numPr>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 xml:space="preserve">ان عدم شعور الطفل بقيمة ذاته وعدم استقرار البيئة الاجتماعية خلال الثلاث سنوات الاولى من عمره يؤدي به الى عدم الثقة في نفسه وفي الاخرين. </w:t>
      </w:r>
    </w:p>
    <w:p w:rsidR="00AB68C9" w:rsidRPr="002414E2" w:rsidRDefault="00AB68C9" w:rsidP="004F3139">
      <w:pPr>
        <w:pStyle w:val="a9"/>
        <w:numPr>
          <w:ilvl w:val="0"/>
          <w:numId w:val="94"/>
        </w:numPr>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 xml:space="preserve">ان احساس الطفل بالعجز وعدم القدرة على المبادأة في سن 3-6 سنوات يؤدي به الى الشعور بالفشل والذنب. </w:t>
      </w:r>
    </w:p>
    <w:p w:rsidR="00AB68C9" w:rsidRPr="002414E2" w:rsidRDefault="00AB68C9" w:rsidP="004F3139">
      <w:pPr>
        <w:pStyle w:val="a9"/>
        <w:numPr>
          <w:ilvl w:val="0"/>
          <w:numId w:val="94"/>
        </w:numPr>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 xml:space="preserve">ان تكرار الاحباط والفشل في الفترة من 6-12 سنة يجعل الطفل يشعر بالنقص والدونية وتؤثر على نظرية للحياة. </w:t>
      </w:r>
    </w:p>
    <w:p w:rsidR="00AB68C9" w:rsidRPr="002414E2" w:rsidRDefault="00AB68C9" w:rsidP="004F3139">
      <w:pPr>
        <w:pStyle w:val="a9"/>
        <w:numPr>
          <w:ilvl w:val="0"/>
          <w:numId w:val="94"/>
        </w:numPr>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ان زيادة الضغوط والحاجات على الفرد وعدم قدرته على مواجهتها يمكن ان يؤدي الى خلل في الذات.</w:t>
      </w:r>
    </w:p>
    <w:p w:rsidR="00AB68C9" w:rsidRDefault="00AB68C9" w:rsidP="004F3139">
      <w:pPr>
        <w:pStyle w:val="a9"/>
        <w:numPr>
          <w:ilvl w:val="0"/>
          <w:numId w:val="94"/>
        </w:numPr>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ان شعور الفرد بالهوية المحددة مع البيئة الاجتماعية سواء كانت العمل ، المدرسة، المجتمع... الخ يجعله يشعر بالمحبة والود مما يؤدي الى ارتباطه بالاخرين، بعكس اذا لم يستطع الفرد تحقيق الهوية فانه يشعر بالعزلة والاغتراب عن الاخرين(عبد السميع،2007: 53-54).</w:t>
      </w:r>
    </w:p>
    <w:p w:rsidR="0065751E" w:rsidRPr="002414E2" w:rsidRDefault="0065751E" w:rsidP="0065751E">
      <w:pPr>
        <w:pStyle w:val="a9"/>
        <w:jc w:val="both"/>
        <w:rPr>
          <w:rFonts w:asciiTheme="majorBidi" w:hAnsiTheme="majorBidi" w:cstheme="majorBidi"/>
          <w:sz w:val="32"/>
          <w:szCs w:val="32"/>
          <w:rtl/>
          <w:lang w:bidi="ar-IQ"/>
        </w:rPr>
      </w:pPr>
    </w:p>
    <w:p w:rsidR="00AB68C9" w:rsidRPr="0065751E" w:rsidRDefault="00AB68C9" w:rsidP="00AB68C9">
      <w:pPr>
        <w:jc w:val="both"/>
        <w:rPr>
          <w:rFonts w:asciiTheme="majorBidi" w:hAnsiTheme="majorBidi" w:cstheme="majorBidi"/>
          <w:b/>
          <w:bCs/>
          <w:sz w:val="36"/>
          <w:szCs w:val="36"/>
          <w:rtl/>
          <w:lang w:bidi="ar-IQ"/>
        </w:rPr>
      </w:pPr>
      <w:r w:rsidRPr="0065751E">
        <w:rPr>
          <w:rFonts w:asciiTheme="majorBidi" w:hAnsiTheme="majorBidi" w:cstheme="majorBidi"/>
          <w:b/>
          <w:bCs/>
          <w:sz w:val="36"/>
          <w:szCs w:val="36"/>
          <w:rtl/>
          <w:lang w:bidi="ar-IQ"/>
        </w:rPr>
        <w:t xml:space="preserve">المنظور السلوكي: </w:t>
      </w:r>
    </w:p>
    <w:p w:rsidR="00AB68C9" w:rsidRDefault="00AB68C9" w:rsidP="00AB68C9">
      <w:pPr>
        <w:ind w:firstLine="720"/>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الفرد وفقاً لهذا المنظور يشعر بالاغتراب عن ذاته عندما ينصاع ويندمج مع الاخرين بلا رأي او فكر محدد حتى لا يفقد التواصل معهم، وبدلاً من ذلك يفقد تواصله مع ذاته( زهران،2004: 112).</w:t>
      </w:r>
    </w:p>
    <w:p w:rsidR="0065751E" w:rsidRDefault="0065751E" w:rsidP="00AB68C9">
      <w:pPr>
        <w:ind w:firstLine="720"/>
        <w:jc w:val="both"/>
        <w:rPr>
          <w:rFonts w:asciiTheme="majorBidi" w:hAnsiTheme="majorBidi" w:cstheme="majorBidi"/>
          <w:sz w:val="32"/>
          <w:szCs w:val="32"/>
          <w:rtl/>
          <w:lang w:bidi="ar-IQ"/>
        </w:rPr>
      </w:pPr>
    </w:p>
    <w:p w:rsidR="0065751E" w:rsidRPr="0065751E" w:rsidRDefault="0065751E" w:rsidP="0065751E">
      <w:pPr>
        <w:spacing w:line="240" w:lineRule="auto"/>
        <w:rPr>
          <w:rFonts w:asciiTheme="majorBidi" w:hAnsiTheme="majorBidi" w:cs="Sultan bold"/>
          <w:b/>
          <w:color w:val="000000" w:themeColor="text1"/>
          <w:sz w:val="28"/>
          <w:szCs w:val="28"/>
          <w:u w:val="single"/>
          <w:rtl/>
        </w:rPr>
      </w:pPr>
      <w:r w:rsidRPr="0065751E">
        <w:rPr>
          <w:rFonts w:asciiTheme="majorBidi" w:hAnsiTheme="majorBidi" w:cs="Sultan bold"/>
          <w:b/>
          <w:color w:val="000000" w:themeColor="text1"/>
          <w:sz w:val="28"/>
          <w:szCs w:val="28"/>
          <w:u w:val="single"/>
          <w:rtl/>
        </w:rPr>
        <w:lastRenderedPageBreak/>
        <w:t>الكتاب السنوي – ال</w:t>
      </w:r>
      <w:r>
        <w:rPr>
          <w:rFonts w:asciiTheme="majorBidi" w:hAnsiTheme="majorBidi" w:cs="Sultan bold"/>
          <w:b/>
          <w:color w:val="000000" w:themeColor="text1"/>
          <w:sz w:val="28"/>
          <w:szCs w:val="28"/>
          <w:u w:val="single"/>
          <w:rtl/>
        </w:rPr>
        <w:t xml:space="preserve">مجلد التاسع - 2014             </w:t>
      </w:r>
      <w:r w:rsidRPr="0065751E">
        <w:rPr>
          <w:rFonts w:asciiTheme="majorBidi" w:hAnsiTheme="majorBidi" w:cs="Sultan bold"/>
          <w:b/>
          <w:color w:val="000000" w:themeColor="text1"/>
          <w:sz w:val="28"/>
          <w:szCs w:val="28"/>
          <w:u w:val="single"/>
          <w:rtl/>
        </w:rPr>
        <w:t xml:space="preserve"> </w:t>
      </w:r>
      <w:r w:rsidRPr="0065751E">
        <w:rPr>
          <w:rFonts w:asciiTheme="majorBidi" w:hAnsiTheme="majorBidi" w:cs="Sultan bold" w:hint="cs"/>
          <w:b/>
          <w:color w:val="000000" w:themeColor="text1"/>
          <w:sz w:val="28"/>
          <w:szCs w:val="28"/>
          <w:u w:val="single"/>
          <w:rtl/>
        </w:rPr>
        <w:t xml:space="preserve">        </w:t>
      </w:r>
      <w:r w:rsidRPr="0065751E">
        <w:rPr>
          <w:rFonts w:asciiTheme="majorBidi" w:hAnsiTheme="majorBidi" w:cs="Sultan bold"/>
          <w:b/>
          <w:color w:val="000000" w:themeColor="text1"/>
          <w:sz w:val="28"/>
          <w:szCs w:val="28"/>
          <w:u w:val="single"/>
          <w:rtl/>
        </w:rPr>
        <w:t xml:space="preserve">            الاغتراب النفسي لدى الأطفال ذوي الإعاقة </w:t>
      </w:r>
    </w:p>
    <w:p w:rsidR="00AB68C9" w:rsidRPr="002414E2" w:rsidRDefault="00AB68C9" w:rsidP="00AB68C9">
      <w:pPr>
        <w:ind w:firstLine="720"/>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كما يرى السلوكيون ان الاغتراب النفسي نتاج لعناصر بعضها في البيئة الخارجية وبعضها في عالم القيم والوجدان- اي العوامل الذاتية حيث ينشأ نتيجة لنقص في عدد التعزيزات الايجابية ونوعها(الحميري،2000: 62)</w:t>
      </w:r>
    </w:p>
    <w:p w:rsidR="00AB68C9" w:rsidRPr="002414E2" w:rsidRDefault="00AB68C9" w:rsidP="00AB68C9">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 xml:space="preserve">المنظور الانساني: </w:t>
      </w:r>
    </w:p>
    <w:p w:rsidR="00AB68C9" w:rsidRPr="002414E2" w:rsidRDefault="00AB68C9" w:rsidP="00AB68C9">
      <w:pPr>
        <w:ind w:firstLine="720"/>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 xml:space="preserve">يتضح هذا المنظور من خلال كتابات روجرز </w:t>
      </w:r>
      <w:r w:rsidRPr="002414E2">
        <w:rPr>
          <w:rFonts w:asciiTheme="majorBidi" w:hAnsiTheme="majorBidi" w:cstheme="majorBidi"/>
          <w:sz w:val="32"/>
          <w:szCs w:val="32"/>
          <w:lang w:bidi="ar-IQ"/>
        </w:rPr>
        <w:t>Rogers</w:t>
      </w:r>
      <w:r w:rsidRPr="002414E2">
        <w:rPr>
          <w:rFonts w:asciiTheme="majorBidi" w:hAnsiTheme="majorBidi" w:cstheme="majorBidi"/>
          <w:sz w:val="32"/>
          <w:szCs w:val="32"/>
          <w:rtl/>
          <w:lang w:bidi="ar-IQ"/>
        </w:rPr>
        <w:t xml:space="preserve"> وماسلو </w:t>
      </w:r>
      <w:r w:rsidRPr="002414E2">
        <w:rPr>
          <w:rFonts w:asciiTheme="majorBidi" w:hAnsiTheme="majorBidi" w:cstheme="majorBidi"/>
          <w:sz w:val="32"/>
          <w:szCs w:val="32"/>
          <w:lang w:bidi="ar-IQ"/>
        </w:rPr>
        <w:t>Maslow</w:t>
      </w:r>
      <w:r w:rsidRPr="002414E2">
        <w:rPr>
          <w:rFonts w:asciiTheme="majorBidi" w:hAnsiTheme="majorBidi" w:cstheme="majorBidi"/>
          <w:sz w:val="32"/>
          <w:szCs w:val="32"/>
          <w:rtl/>
          <w:lang w:bidi="ar-IQ"/>
        </w:rPr>
        <w:t xml:space="preserve"> ان السلوك يعد نتيجة للاحداث المدركة كماً وكيفاً وهذا يعني ان كل انسان هو في الواقع اكثر خبرة ودراية بنفسه ولديه أفصل المعلومات عن ذاته، فالاغتراب يحدث عندما لا يستطيع الفرد ان يختار قراراته بحرية بفعل القيود المفروضة عليه من الاخرين لانها حينها لا يستطيع ان يفهم ذاته كما هي ومن ثَمَّ لن يتمكن من تحقيقها فيتكون لديه مفهوم سلبي عن ذاته ( الحميري،2000: 63).</w:t>
      </w:r>
    </w:p>
    <w:p w:rsidR="00AB68C9" w:rsidRPr="002414E2" w:rsidRDefault="00AB68C9" w:rsidP="00AB68C9">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 xml:space="preserve">المنظور الوجودي: </w:t>
      </w:r>
    </w:p>
    <w:p w:rsidR="00AB68C9" w:rsidRPr="002414E2" w:rsidRDefault="00AB68C9" w:rsidP="00AB68C9">
      <w:pPr>
        <w:ind w:firstLine="720"/>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 xml:space="preserve">من ابرز علماء هذا المنظور فرانكل </w:t>
      </w:r>
      <w:r w:rsidRPr="002414E2">
        <w:rPr>
          <w:rFonts w:asciiTheme="majorBidi" w:hAnsiTheme="majorBidi" w:cstheme="majorBidi"/>
          <w:sz w:val="32"/>
          <w:szCs w:val="32"/>
          <w:lang w:bidi="ar-IQ"/>
        </w:rPr>
        <w:t>Frankl</w:t>
      </w:r>
      <w:r w:rsidRPr="002414E2">
        <w:rPr>
          <w:rFonts w:asciiTheme="majorBidi" w:hAnsiTheme="majorBidi" w:cstheme="majorBidi"/>
          <w:sz w:val="32"/>
          <w:szCs w:val="32"/>
          <w:rtl/>
          <w:lang w:bidi="ar-IQ"/>
        </w:rPr>
        <w:t xml:space="preserve"> ان سعي الانسان الى البحث عن معنى هو قوة اولية في حياته فاذا تم احباط السعي وراء المعنى فانه يؤدي الى العصاب الروب (الوجودي)( الفحل،2009: 155) ، ويرى فرانكل انه اذا وجد الانسان معنى لحياته فانه يشعر بانها تستحق ان تعاش ويسعى لاستمرارها والاستمتاع بمغزاها، فالافراد الذين يشعرون بلا معنى يعانون من الفراغ الوجودي الذي يبدو في الملل وفقدان الحماس والحيوية والنشاط، وان الطريقة التي يخبر بها الافراد فقدان المعنى تجعلهم يتصرفون ضد اهتماماتهم  فيعانون من غربة الذات . ( البنا، 1999: 36)</w:t>
      </w:r>
    </w:p>
    <w:p w:rsidR="0065751E" w:rsidRDefault="00AB68C9" w:rsidP="00AB68C9">
      <w:pPr>
        <w:ind w:firstLine="720"/>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 xml:space="preserve">ان المتأمل لوجهات النظر السابقة يجد ان كلاً منهما مكمل للاخر حيث اتفقت جميعها على ان الاغتراب النفسي يتمثل في الشعور بالانفصال سواء عن الذات او عن الاخر رغم اختلاف الاسباب او العوامل التي تؤدي الى هذا الشعور، وبالتالي </w:t>
      </w:r>
    </w:p>
    <w:p w:rsidR="0065751E" w:rsidRPr="004F794B" w:rsidRDefault="0065751E" w:rsidP="0065751E">
      <w:pPr>
        <w:spacing w:after="0" w:line="240" w:lineRule="auto"/>
        <w:rPr>
          <w:rFonts w:asciiTheme="majorBidi" w:eastAsia="Times New Roman" w:hAnsiTheme="majorBidi" w:cstheme="majorBidi"/>
          <w:b/>
          <w:bCs/>
          <w:sz w:val="20"/>
          <w:szCs w:val="20"/>
          <w:rtl/>
        </w:rPr>
      </w:pPr>
      <w:r w:rsidRPr="00E12657">
        <w:rPr>
          <w:rFonts w:asciiTheme="majorBidi" w:hAnsiTheme="majorBidi" w:cs="Sultan bold" w:hint="cs"/>
          <w:b/>
          <w:color w:val="000000" w:themeColor="text1"/>
          <w:sz w:val="28"/>
          <w:szCs w:val="28"/>
          <w:u w:val="single"/>
          <w:rtl/>
        </w:rPr>
        <w:lastRenderedPageBreak/>
        <w:t xml:space="preserve">الكتاب السنوي </w:t>
      </w:r>
      <w:r w:rsidRPr="00E12657">
        <w:rPr>
          <w:rFonts w:asciiTheme="majorBidi" w:hAnsiTheme="majorBidi" w:cs="Sultan bold"/>
          <w:b/>
          <w:color w:val="000000" w:themeColor="text1"/>
          <w:sz w:val="28"/>
          <w:szCs w:val="28"/>
          <w:u w:val="single"/>
          <w:rtl/>
        </w:rPr>
        <w:t>–</w:t>
      </w:r>
      <w:r w:rsidRPr="00E12657">
        <w:rPr>
          <w:rFonts w:asciiTheme="majorBidi" w:hAnsiTheme="majorBidi" w:cs="Sultan bold" w:hint="cs"/>
          <w:b/>
          <w:color w:val="000000" w:themeColor="text1"/>
          <w:sz w:val="28"/>
          <w:szCs w:val="28"/>
          <w:u w:val="single"/>
          <w:rtl/>
        </w:rPr>
        <w:t xml:space="preserve"> المجلد التاسع - 2014                                                                   م0م0 </w:t>
      </w:r>
      <w:r>
        <w:rPr>
          <w:rFonts w:asciiTheme="majorBidi" w:hAnsiTheme="majorBidi" w:cs="Sultan bold" w:hint="cs"/>
          <w:b/>
          <w:color w:val="000000" w:themeColor="text1"/>
          <w:sz w:val="28"/>
          <w:szCs w:val="28"/>
          <w:u w:val="single"/>
          <w:rtl/>
        </w:rPr>
        <w:t>اسماء عباس عزيز</w:t>
      </w:r>
    </w:p>
    <w:p w:rsidR="00AB68C9" w:rsidRDefault="00AB68C9" w:rsidP="00AB68C9">
      <w:pPr>
        <w:ind w:firstLine="720"/>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فان الباحثة تلجأ الى الاخذ بالنظرة الاجمالية التكاملية في تفسير ظاهرة الاغتراب لدى المعاقين سمعياً.</w:t>
      </w:r>
    </w:p>
    <w:p w:rsidR="0065751E" w:rsidRPr="002414E2" w:rsidRDefault="0065751E" w:rsidP="00AB68C9">
      <w:pPr>
        <w:ind w:firstLine="720"/>
        <w:jc w:val="both"/>
        <w:rPr>
          <w:rFonts w:asciiTheme="majorBidi" w:hAnsiTheme="majorBidi" w:cstheme="majorBidi"/>
          <w:sz w:val="32"/>
          <w:szCs w:val="32"/>
          <w:rtl/>
          <w:lang w:bidi="ar-IQ"/>
        </w:rPr>
      </w:pPr>
    </w:p>
    <w:p w:rsidR="00AB68C9" w:rsidRPr="0065751E" w:rsidRDefault="00AB68C9" w:rsidP="00AB68C9">
      <w:pPr>
        <w:jc w:val="both"/>
        <w:rPr>
          <w:rFonts w:asciiTheme="majorBidi" w:hAnsiTheme="majorBidi" w:cstheme="majorBidi"/>
          <w:b/>
          <w:bCs/>
          <w:sz w:val="36"/>
          <w:szCs w:val="36"/>
          <w:rtl/>
          <w:lang w:bidi="ar-IQ"/>
        </w:rPr>
      </w:pPr>
      <w:r w:rsidRPr="0065751E">
        <w:rPr>
          <w:rFonts w:asciiTheme="majorBidi" w:hAnsiTheme="majorBidi" w:cstheme="majorBidi"/>
          <w:b/>
          <w:bCs/>
          <w:sz w:val="36"/>
          <w:szCs w:val="36"/>
          <w:rtl/>
          <w:lang w:bidi="ar-IQ"/>
        </w:rPr>
        <w:t>ثانياً: الدراسات السابقة</w:t>
      </w:r>
    </w:p>
    <w:p w:rsidR="00AB68C9" w:rsidRPr="002414E2" w:rsidRDefault="00AB68C9" w:rsidP="00AB68C9">
      <w:pPr>
        <w:jc w:val="both"/>
        <w:rPr>
          <w:rFonts w:asciiTheme="majorBidi" w:hAnsiTheme="majorBidi" w:cstheme="majorBidi"/>
          <w:sz w:val="32"/>
          <w:szCs w:val="32"/>
          <w:rtl/>
          <w:lang w:bidi="ar-IQ"/>
        </w:rPr>
      </w:pPr>
      <w:r w:rsidRPr="0065751E">
        <w:rPr>
          <w:rFonts w:asciiTheme="majorBidi" w:hAnsiTheme="majorBidi" w:cstheme="majorBidi"/>
          <w:b/>
          <w:bCs/>
          <w:sz w:val="36"/>
          <w:szCs w:val="36"/>
          <w:rtl/>
          <w:lang w:bidi="ar-IQ"/>
        </w:rPr>
        <w:t>1.دراسة زوكرمان</w:t>
      </w:r>
      <w:r w:rsidRPr="002414E2">
        <w:rPr>
          <w:rFonts w:asciiTheme="majorBidi" w:hAnsiTheme="majorBidi" w:cstheme="majorBidi"/>
          <w:b/>
          <w:bCs/>
          <w:sz w:val="32"/>
          <w:szCs w:val="32"/>
          <w:rtl/>
          <w:lang w:bidi="ar-IQ"/>
        </w:rPr>
        <w:t>(</w:t>
      </w:r>
      <w:r w:rsidRPr="002414E2">
        <w:rPr>
          <w:rFonts w:asciiTheme="majorBidi" w:hAnsiTheme="majorBidi" w:cstheme="majorBidi"/>
          <w:b/>
          <w:bCs/>
          <w:sz w:val="32"/>
          <w:szCs w:val="32"/>
          <w:lang w:bidi="ar-IQ"/>
        </w:rPr>
        <w:t>Zuckerman,1981</w:t>
      </w:r>
      <w:r w:rsidRPr="002414E2">
        <w:rPr>
          <w:rFonts w:asciiTheme="majorBidi" w:hAnsiTheme="majorBidi" w:cstheme="majorBidi"/>
          <w:b/>
          <w:bCs/>
          <w:sz w:val="32"/>
          <w:szCs w:val="32"/>
          <w:rtl/>
          <w:lang w:bidi="ar-IQ"/>
        </w:rPr>
        <w:t>)</w:t>
      </w:r>
      <w:r w:rsidRPr="002414E2">
        <w:rPr>
          <w:rFonts w:asciiTheme="majorBidi" w:hAnsiTheme="majorBidi" w:cstheme="majorBidi"/>
          <w:b/>
          <w:bCs/>
          <w:sz w:val="32"/>
          <w:szCs w:val="32"/>
          <w:lang w:bidi="ar-IQ"/>
        </w:rPr>
        <w:t>:</w:t>
      </w:r>
      <w:r w:rsidRPr="002414E2">
        <w:rPr>
          <w:rFonts w:asciiTheme="majorBidi" w:hAnsiTheme="majorBidi" w:cstheme="majorBidi"/>
          <w:sz w:val="32"/>
          <w:szCs w:val="32"/>
          <w:rtl/>
          <w:lang w:bidi="ar-IQ"/>
        </w:rPr>
        <w:t xml:space="preserve"> اتجاهات البالغين الصم والمكفوفين وغير المعاقين نحو بعضهم البعض من حيث الاغتراب وقوة الانا والتسلطية (</w:t>
      </w:r>
      <w:r w:rsidRPr="002414E2">
        <w:rPr>
          <w:rFonts w:asciiTheme="majorBidi" w:hAnsiTheme="majorBidi" w:cstheme="majorBidi"/>
          <w:sz w:val="32"/>
          <w:szCs w:val="32"/>
          <w:lang w:bidi="ar-IQ"/>
        </w:rPr>
        <w:t>Deaf, Blind and Nonhandicapped Adults, attitudes Toward each other as related to authoritarianism, alienation and ego strength</w:t>
      </w:r>
      <w:r w:rsidRPr="002414E2">
        <w:rPr>
          <w:rFonts w:asciiTheme="majorBidi" w:hAnsiTheme="majorBidi" w:cstheme="majorBidi"/>
          <w:sz w:val="32"/>
          <w:szCs w:val="32"/>
          <w:rtl/>
          <w:lang w:bidi="ar-IQ"/>
        </w:rPr>
        <w:t>).</w:t>
      </w:r>
    </w:p>
    <w:p w:rsidR="00AB68C9" w:rsidRPr="002414E2" w:rsidRDefault="00AB68C9" w:rsidP="00AB68C9">
      <w:pPr>
        <w:ind w:firstLine="720"/>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هدفت هذه الدراسة الى التعرف على اتجاهات البالغين الصم نحو البالغين المكفوفين، واتجاهات البالغين المكفوفين نحو البالغين الصم، واتجاهات غير المعوقين نحو الصم والمكفوفين من حيث الاغتراب وقوة الانا، والتسلطية.</w:t>
      </w:r>
    </w:p>
    <w:p w:rsidR="00AB68C9" w:rsidRPr="002414E2" w:rsidRDefault="00AB68C9" w:rsidP="00AB68C9">
      <w:pPr>
        <w:ind w:firstLine="360"/>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 xml:space="preserve">وقد تكونت عينة الدراسة من (90) فرداً أصمَّ و (95) فراً كفيفاً و (89)من غير المعوقين، ومن الادوات التي استخدمتها الدراسة التقارير الذاتية واختبار هوتيلينج لقياس الاتجاهات ، وقد أسفرت الدراسة عن مجموعة من النتائج من اهمها: </w:t>
      </w:r>
    </w:p>
    <w:p w:rsidR="00AB68C9" w:rsidRPr="002414E2" w:rsidRDefault="00AB68C9" w:rsidP="004F3139">
      <w:pPr>
        <w:pStyle w:val="a9"/>
        <w:numPr>
          <w:ilvl w:val="0"/>
          <w:numId w:val="99"/>
        </w:numPr>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 xml:space="preserve">ان الاتجاهات المكفوفين نحو الصم اكثر ايجابية من اتجاهات الصم نحوهم. </w:t>
      </w:r>
    </w:p>
    <w:p w:rsidR="00AB68C9" w:rsidRPr="002414E2" w:rsidRDefault="00AB68C9" w:rsidP="004F3139">
      <w:pPr>
        <w:pStyle w:val="a9"/>
        <w:numPr>
          <w:ilvl w:val="0"/>
          <w:numId w:val="99"/>
        </w:numPr>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 xml:space="preserve">ان اتجاهات غير المعاقين نحو الصم والمكفوفين كانت ايجابية. </w:t>
      </w:r>
    </w:p>
    <w:p w:rsidR="00AB68C9" w:rsidRPr="002414E2" w:rsidRDefault="00AB68C9" w:rsidP="004F3139">
      <w:pPr>
        <w:pStyle w:val="a9"/>
        <w:numPr>
          <w:ilvl w:val="0"/>
          <w:numId w:val="99"/>
        </w:numPr>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ان اتجاهات الصم نحو المكفوفين كانت اقل ايجابية من اتجاهات غير المعاقين نحو المكفوفين.</w:t>
      </w:r>
    </w:p>
    <w:p w:rsidR="00AB68C9" w:rsidRPr="002414E2" w:rsidRDefault="00AB68C9" w:rsidP="004F3139">
      <w:pPr>
        <w:pStyle w:val="a9"/>
        <w:numPr>
          <w:ilvl w:val="0"/>
          <w:numId w:val="99"/>
        </w:numPr>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ان الصم اظهروا معدلات اكثر ارتفاعاً من الاغتراب، ومعدلات اكثر انخفاضاً من التسلطية وقوة الانا وذلك مقارنة بالمكفوفين.</w:t>
      </w:r>
    </w:p>
    <w:p w:rsidR="00AB68C9" w:rsidRDefault="00AB68C9" w:rsidP="004F3139">
      <w:pPr>
        <w:pStyle w:val="a9"/>
        <w:numPr>
          <w:ilvl w:val="0"/>
          <w:numId w:val="99"/>
        </w:numPr>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ان عامل الاغتراب هو اكثر العوامل التي تساعد على التنبؤ بالاتجاهات.</w:t>
      </w:r>
    </w:p>
    <w:p w:rsidR="0065751E" w:rsidRDefault="0065751E" w:rsidP="0065751E">
      <w:pPr>
        <w:jc w:val="both"/>
        <w:rPr>
          <w:rFonts w:asciiTheme="majorBidi" w:hAnsiTheme="majorBidi" w:cstheme="majorBidi"/>
          <w:sz w:val="32"/>
          <w:szCs w:val="32"/>
          <w:rtl/>
          <w:lang w:bidi="ar-IQ"/>
        </w:rPr>
      </w:pPr>
    </w:p>
    <w:p w:rsidR="0065751E" w:rsidRPr="0065751E" w:rsidRDefault="0065751E" w:rsidP="0065751E">
      <w:pPr>
        <w:spacing w:line="240" w:lineRule="auto"/>
        <w:rPr>
          <w:rFonts w:asciiTheme="majorBidi" w:hAnsiTheme="majorBidi" w:cs="Sultan bold"/>
          <w:b/>
          <w:color w:val="000000" w:themeColor="text1"/>
          <w:sz w:val="28"/>
          <w:szCs w:val="28"/>
          <w:u w:val="single"/>
          <w:rtl/>
        </w:rPr>
      </w:pPr>
      <w:r w:rsidRPr="0065751E">
        <w:rPr>
          <w:rFonts w:asciiTheme="majorBidi" w:hAnsiTheme="majorBidi" w:cs="Sultan bold"/>
          <w:b/>
          <w:color w:val="000000" w:themeColor="text1"/>
          <w:sz w:val="28"/>
          <w:szCs w:val="28"/>
          <w:u w:val="single"/>
          <w:rtl/>
        </w:rPr>
        <w:t>الكتاب السنوي – ال</w:t>
      </w:r>
      <w:r>
        <w:rPr>
          <w:rFonts w:asciiTheme="majorBidi" w:hAnsiTheme="majorBidi" w:cs="Sultan bold"/>
          <w:b/>
          <w:color w:val="000000" w:themeColor="text1"/>
          <w:sz w:val="28"/>
          <w:szCs w:val="28"/>
          <w:u w:val="single"/>
          <w:rtl/>
        </w:rPr>
        <w:t xml:space="preserve">مجلد التاسع - 2014             </w:t>
      </w:r>
      <w:r w:rsidRPr="0065751E">
        <w:rPr>
          <w:rFonts w:asciiTheme="majorBidi" w:hAnsiTheme="majorBidi" w:cs="Sultan bold"/>
          <w:b/>
          <w:color w:val="000000" w:themeColor="text1"/>
          <w:sz w:val="28"/>
          <w:szCs w:val="28"/>
          <w:u w:val="single"/>
          <w:rtl/>
        </w:rPr>
        <w:t xml:space="preserve"> </w:t>
      </w:r>
      <w:r w:rsidRPr="0065751E">
        <w:rPr>
          <w:rFonts w:asciiTheme="majorBidi" w:hAnsiTheme="majorBidi" w:cs="Sultan bold" w:hint="cs"/>
          <w:b/>
          <w:color w:val="000000" w:themeColor="text1"/>
          <w:sz w:val="28"/>
          <w:szCs w:val="28"/>
          <w:u w:val="single"/>
          <w:rtl/>
        </w:rPr>
        <w:t xml:space="preserve">        </w:t>
      </w:r>
      <w:r w:rsidRPr="0065751E">
        <w:rPr>
          <w:rFonts w:asciiTheme="majorBidi" w:hAnsiTheme="majorBidi" w:cs="Sultan bold"/>
          <w:b/>
          <w:color w:val="000000" w:themeColor="text1"/>
          <w:sz w:val="28"/>
          <w:szCs w:val="28"/>
          <w:u w:val="single"/>
          <w:rtl/>
        </w:rPr>
        <w:t xml:space="preserve">            الاغتراب النفسي لدى الأطفال ذوي الإعاقة </w:t>
      </w:r>
    </w:p>
    <w:p w:rsidR="00AB68C9" w:rsidRPr="0065751E" w:rsidRDefault="0065751E" w:rsidP="004F3139">
      <w:pPr>
        <w:pStyle w:val="a9"/>
        <w:numPr>
          <w:ilvl w:val="0"/>
          <w:numId w:val="111"/>
        </w:numPr>
        <w:jc w:val="both"/>
        <w:rPr>
          <w:rFonts w:asciiTheme="majorBidi" w:hAnsiTheme="majorBidi" w:cstheme="majorBidi"/>
          <w:sz w:val="32"/>
          <w:szCs w:val="32"/>
          <w:lang w:bidi="ar-IQ"/>
        </w:rPr>
      </w:pPr>
      <w:r>
        <w:rPr>
          <w:rFonts w:asciiTheme="majorBidi" w:hAnsiTheme="majorBidi" w:cstheme="majorBidi" w:hint="cs"/>
          <w:b/>
          <w:bCs/>
          <w:sz w:val="36"/>
          <w:szCs w:val="36"/>
          <w:rtl/>
        </w:rPr>
        <w:t>0</w:t>
      </w:r>
      <w:r w:rsidR="00AB68C9" w:rsidRPr="0065751E">
        <w:rPr>
          <w:rFonts w:asciiTheme="majorBidi" w:hAnsiTheme="majorBidi" w:cstheme="majorBidi"/>
          <w:b/>
          <w:bCs/>
          <w:sz w:val="36"/>
          <w:szCs w:val="36"/>
          <w:rtl/>
          <w:lang w:bidi="ar-IQ"/>
        </w:rPr>
        <w:t>دراسة فوستر (</w:t>
      </w:r>
      <w:r w:rsidR="00AB68C9" w:rsidRPr="0065751E">
        <w:rPr>
          <w:rFonts w:asciiTheme="majorBidi" w:hAnsiTheme="majorBidi" w:cstheme="majorBidi"/>
          <w:b/>
          <w:bCs/>
          <w:sz w:val="36"/>
          <w:szCs w:val="36"/>
          <w:lang w:bidi="ar-IQ"/>
        </w:rPr>
        <w:t>Foster,1987</w:t>
      </w:r>
      <w:r w:rsidR="00AB68C9" w:rsidRPr="0065751E">
        <w:rPr>
          <w:rFonts w:asciiTheme="majorBidi" w:hAnsiTheme="majorBidi" w:cstheme="majorBidi"/>
          <w:b/>
          <w:bCs/>
          <w:sz w:val="32"/>
          <w:szCs w:val="32"/>
          <w:rtl/>
          <w:lang w:bidi="ar-IQ"/>
        </w:rPr>
        <w:t>)</w:t>
      </w:r>
      <w:r w:rsidR="00AB68C9" w:rsidRPr="0065751E">
        <w:rPr>
          <w:rFonts w:asciiTheme="majorBidi" w:hAnsiTheme="majorBidi" w:cstheme="majorBidi"/>
          <w:b/>
          <w:bCs/>
          <w:sz w:val="32"/>
          <w:szCs w:val="32"/>
          <w:lang w:bidi="ar-IQ"/>
        </w:rPr>
        <w:t>:</w:t>
      </w:r>
      <w:r w:rsidR="00AB68C9" w:rsidRPr="0065751E">
        <w:rPr>
          <w:rFonts w:asciiTheme="majorBidi" w:hAnsiTheme="majorBidi" w:cstheme="majorBidi"/>
          <w:sz w:val="32"/>
          <w:szCs w:val="32"/>
          <w:rtl/>
          <w:lang w:bidi="ar-IQ"/>
        </w:rPr>
        <w:t xml:space="preserve"> الاغتراب الاجتماعي وهوية الاقتران، نموذج جدلي لتطوير مجتمع الصم(</w:t>
      </w:r>
      <w:r w:rsidR="00AB68C9" w:rsidRPr="0065751E">
        <w:rPr>
          <w:rFonts w:asciiTheme="majorBidi" w:hAnsiTheme="majorBidi" w:cstheme="majorBidi"/>
          <w:sz w:val="32"/>
          <w:szCs w:val="32"/>
          <w:lang w:bidi="ar-IQ"/>
        </w:rPr>
        <w:t>Social alienationand pear identification : A dialectical model of the development of deaf community</w:t>
      </w:r>
      <w:r w:rsidR="00AB68C9" w:rsidRPr="0065751E">
        <w:rPr>
          <w:rFonts w:asciiTheme="majorBidi" w:hAnsiTheme="majorBidi" w:cstheme="majorBidi"/>
          <w:sz w:val="32"/>
          <w:szCs w:val="32"/>
          <w:rtl/>
          <w:lang w:bidi="ar-IQ"/>
        </w:rPr>
        <w:t>)</w:t>
      </w:r>
    </w:p>
    <w:p w:rsidR="0065751E" w:rsidRPr="002414E2" w:rsidRDefault="0065751E" w:rsidP="0065751E">
      <w:pPr>
        <w:pStyle w:val="a9"/>
        <w:ind w:left="1080"/>
        <w:jc w:val="both"/>
        <w:rPr>
          <w:rFonts w:asciiTheme="majorBidi" w:hAnsiTheme="majorBidi" w:cstheme="majorBidi"/>
          <w:sz w:val="32"/>
          <w:szCs w:val="32"/>
          <w:lang w:bidi="ar-IQ"/>
        </w:rPr>
      </w:pPr>
    </w:p>
    <w:p w:rsidR="00AB68C9" w:rsidRPr="0065751E" w:rsidRDefault="00AB68C9" w:rsidP="0065751E">
      <w:pPr>
        <w:jc w:val="both"/>
        <w:rPr>
          <w:rFonts w:asciiTheme="majorBidi" w:hAnsiTheme="majorBidi" w:cstheme="majorBidi"/>
          <w:sz w:val="32"/>
          <w:szCs w:val="32"/>
          <w:rtl/>
          <w:lang w:bidi="ar-IQ"/>
        </w:rPr>
      </w:pPr>
      <w:r w:rsidRPr="0065751E">
        <w:rPr>
          <w:rFonts w:asciiTheme="majorBidi" w:hAnsiTheme="majorBidi" w:cstheme="majorBidi"/>
          <w:sz w:val="32"/>
          <w:szCs w:val="32"/>
          <w:rtl/>
          <w:lang w:bidi="ar-IQ"/>
        </w:rPr>
        <w:t>هدفت الدراسة الى ابراز رفض المجتمع- وبخاصة الشباب- للشباب الذين يعانون ردود الافعال واثر ذلك على مدى تواصل هؤلاء وتفاعلهم مع مجتمعهم، وذلك عن طريق تحليل ردود الافعال المؤدية لاغتراب الصم عن غيرهم، مع مقارنتهم بغيرهم من الصم ممن لم يتعرضوا لنفس الخبرات مع افراد المجتمع العاديين وتكونت عينة الدراسة من (25) فرداً من خريجي المؤسسة القومية التقنية للصم في واشنطن، وتمثلت ادوات الدراسة في عقد  لقاءات لمعرفة تفاصيل حياة افراد العينة، ومن اهم النتائج التي توصلت اليها الدراسة الاتي:</w:t>
      </w:r>
    </w:p>
    <w:p w:rsidR="0065751E" w:rsidRPr="002414E2" w:rsidRDefault="0065751E" w:rsidP="00AB68C9">
      <w:pPr>
        <w:pStyle w:val="a9"/>
        <w:ind w:left="1080" w:firstLine="360"/>
        <w:jc w:val="both"/>
        <w:rPr>
          <w:rFonts w:asciiTheme="majorBidi" w:hAnsiTheme="majorBidi" w:cstheme="majorBidi"/>
          <w:sz w:val="32"/>
          <w:szCs w:val="32"/>
          <w:rtl/>
          <w:lang w:bidi="ar-IQ"/>
        </w:rPr>
      </w:pPr>
    </w:p>
    <w:p w:rsidR="00AB68C9" w:rsidRPr="002414E2" w:rsidRDefault="00AB68C9" w:rsidP="004E40B6">
      <w:pPr>
        <w:pStyle w:val="a9"/>
        <w:numPr>
          <w:ilvl w:val="0"/>
          <w:numId w:val="100"/>
        </w:numPr>
        <w:ind w:left="232"/>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هناك خبرات متكررة ادت الى شعور الصم بالاغتراب عن الناس العاديين، كما وصف الصم انفسهم بانهم منعزلون رغم وجودهم وسط اسرهم، حيث ان خبرة افراد الاسرة بلغة الاشارة ضعيفة جداً.</w:t>
      </w:r>
    </w:p>
    <w:p w:rsidR="00AB68C9" w:rsidRPr="002414E2" w:rsidRDefault="00AB68C9" w:rsidP="004E40B6">
      <w:pPr>
        <w:pStyle w:val="a9"/>
        <w:numPr>
          <w:ilvl w:val="0"/>
          <w:numId w:val="100"/>
        </w:numPr>
        <w:ind w:left="232"/>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خلال سنوات الدراسة كان هناك قبول اجتماعي وتواصل مع الصم من زملائهم، اما بعد التخرج فبدأت المشكلات الاغتراب الاجتماعي من خلال التعامل مع الافراد العاديين.</w:t>
      </w:r>
    </w:p>
    <w:p w:rsidR="00AB68C9" w:rsidRDefault="00AB68C9" w:rsidP="004E40B6">
      <w:pPr>
        <w:pStyle w:val="a9"/>
        <w:numPr>
          <w:ilvl w:val="0"/>
          <w:numId w:val="100"/>
        </w:numPr>
        <w:ind w:left="232"/>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اسفرت اللقاءات مع الصم عن احتياجات يفتقدونها اثناء تعاملهم مع الافراد وهي : وجود حوار حقيقي، صداقة حميمة، علاقات عائلية طيبة، معرفة كل شيء يدور حولهم.</w:t>
      </w:r>
    </w:p>
    <w:p w:rsidR="0065751E" w:rsidRDefault="0065751E" w:rsidP="0065751E">
      <w:pPr>
        <w:jc w:val="both"/>
        <w:rPr>
          <w:rFonts w:asciiTheme="majorBidi" w:hAnsiTheme="majorBidi" w:cstheme="majorBidi"/>
          <w:sz w:val="32"/>
          <w:szCs w:val="32"/>
          <w:rtl/>
          <w:lang w:bidi="ar-IQ"/>
        </w:rPr>
      </w:pPr>
    </w:p>
    <w:p w:rsidR="0065751E" w:rsidRPr="004F794B" w:rsidRDefault="0065751E" w:rsidP="0065751E">
      <w:pPr>
        <w:spacing w:after="0" w:line="240" w:lineRule="auto"/>
        <w:rPr>
          <w:rFonts w:asciiTheme="majorBidi" w:eastAsia="Times New Roman" w:hAnsiTheme="majorBidi" w:cstheme="majorBidi"/>
          <w:b/>
          <w:bCs/>
          <w:sz w:val="20"/>
          <w:szCs w:val="20"/>
          <w:rtl/>
        </w:rPr>
      </w:pPr>
      <w:r w:rsidRPr="00E12657">
        <w:rPr>
          <w:rFonts w:asciiTheme="majorBidi" w:hAnsiTheme="majorBidi" w:cs="Sultan bold" w:hint="cs"/>
          <w:b/>
          <w:color w:val="000000" w:themeColor="text1"/>
          <w:sz w:val="28"/>
          <w:szCs w:val="28"/>
          <w:u w:val="single"/>
          <w:rtl/>
        </w:rPr>
        <w:t xml:space="preserve">الكتاب السنوي </w:t>
      </w:r>
      <w:r w:rsidRPr="00E12657">
        <w:rPr>
          <w:rFonts w:asciiTheme="majorBidi" w:hAnsiTheme="majorBidi" w:cs="Sultan bold"/>
          <w:b/>
          <w:color w:val="000000" w:themeColor="text1"/>
          <w:sz w:val="28"/>
          <w:szCs w:val="28"/>
          <w:u w:val="single"/>
          <w:rtl/>
        </w:rPr>
        <w:t>–</w:t>
      </w:r>
      <w:r w:rsidRPr="00E12657">
        <w:rPr>
          <w:rFonts w:asciiTheme="majorBidi" w:hAnsiTheme="majorBidi" w:cs="Sultan bold" w:hint="cs"/>
          <w:b/>
          <w:color w:val="000000" w:themeColor="text1"/>
          <w:sz w:val="28"/>
          <w:szCs w:val="28"/>
          <w:u w:val="single"/>
          <w:rtl/>
        </w:rPr>
        <w:t xml:space="preserve"> المجلد التاسع - 2014                                                                   م0م0 </w:t>
      </w:r>
      <w:r>
        <w:rPr>
          <w:rFonts w:asciiTheme="majorBidi" w:hAnsiTheme="majorBidi" w:cs="Sultan bold" w:hint="cs"/>
          <w:b/>
          <w:color w:val="000000" w:themeColor="text1"/>
          <w:sz w:val="28"/>
          <w:szCs w:val="28"/>
          <w:u w:val="single"/>
          <w:rtl/>
        </w:rPr>
        <w:t>اسماء عباس عزيز</w:t>
      </w:r>
    </w:p>
    <w:p w:rsidR="0065751E" w:rsidRPr="0065751E" w:rsidRDefault="0065751E" w:rsidP="0065751E">
      <w:pPr>
        <w:jc w:val="both"/>
        <w:rPr>
          <w:rFonts w:asciiTheme="majorBidi" w:hAnsiTheme="majorBidi" w:cstheme="majorBidi"/>
          <w:sz w:val="32"/>
          <w:szCs w:val="32"/>
        </w:rPr>
      </w:pPr>
    </w:p>
    <w:p w:rsidR="00AB68C9" w:rsidRPr="0065751E" w:rsidRDefault="0065751E" w:rsidP="004F3139">
      <w:pPr>
        <w:pStyle w:val="a9"/>
        <w:numPr>
          <w:ilvl w:val="0"/>
          <w:numId w:val="110"/>
        </w:numPr>
        <w:jc w:val="both"/>
        <w:rPr>
          <w:rFonts w:asciiTheme="majorBidi" w:hAnsiTheme="majorBidi" w:cstheme="majorBidi"/>
          <w:b/>
          <w:bCs/>
          <w:sz w:val="36"/>
          <w:szCs w:val="36"/>
          <w:lang w:bidi="ar-IQ"/>
        </w:rPr>
      </w:pPr>
      <w:r w:rsidRPr="0065751E">
        <w:rPr>
          <w:rFonts w:asciiTheme="majorBidi" w:hAnsiTheme="majorBidi" w:cstheme="majorBidi" w:hint="cs"/>
          <w:b/>
          <w:bCs/>
          <w:sz w:val="36"/>
          <w:szCs w:val="36"/>
          <w:rtl/>
          <w:lang w:bidi="ar-IQ"/>
        </w:rPr>
        <w:t>0</w:t>
      </w:r>
      <w:r w:rsidR="00AB68C9" w:rsidRPr="0065751E">
        <w:rPr>
          <w:rFonts w:asciiTheme="majorBidi" w:hAnsiTheme="majorBidi" w:cstheme="majorBidi"/>
          <w:b/>
          <w:bCs/>
          <w:sz w:val="36"/>
          <w:szCs w:val="36"/>
          <w:rtl/>
          <w:lang w:bidi="ar-IQ"/>
        </w:rPr>
        <w:t>دراسة العقباوي (1996): الاغتراب لدى المراهقات الصم والعاديات.</w:t>
      </w:r>
    </w:p>
    <w:p w:rsidR="00AB68C9" w:rsidRPr="0065751E" w:rsidRDefault="0065751E" w:rsidP="0065751E">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AB68C9" w:rsidRPr="0065751E">
        <w:rPr>
          <w:rFonts w:asciiTheme="majorBidi" w:hAnsiTheme="majorBidi" w:cstheme="majorBidi"/>
          <w:sz w:val="32"/>
          <w:szCs w:val="32"/>
          <w:rtl/>
          <w:lang w:bidi="ar-IQ"/>
        </w:rPr>
        <w:t>هدفت الدراسة الى التعرف على مدى وطبيعة العلاقة بين الصم والاغتراب لدى المراهقات، وتكونت عينة الدراسة من (234) مراهقة مقسمة الى (184) مناصفة بين الصمم الولادي والعاديات بجمهورية مصر العربية، و (50) مراهقة صماء  بعد الولادة، وتراوحت الاعمار الزمنية لافراد العينة من (15-17) عاماً.</w:t>
      </w:r>
    </w:p>
    <w:p w:rsidR="00AB68C9" w:rsidRPr="0065751E" w:rsidRDefault="00AB68C9" w:rsidP="0065751E">
      <w:pPr>
        <w:jc w:val="both"/>
        <w:rPr>
          <w:rFonts w:asciiTheme="majorBidi" w:hAnsiTheme="majorBidi" w:cstheme="majorBidi"/>
          <w:sz w:val="32"/>
          <w:szCs w:val="32"/>
          <w:rtl/>
          <w:lang w:bidi="ar-IQ"/>
        </w:rPr>
      </w:pPr>
      <w:r w:rsidRPr="0065751E">
        <w:rPr>
          <w:rFonts w:asciiTheme="majorBidi" w:hAnsiTheme="majorBidi" w:cstheme="majorBidi"/>
          <w:sz w:val="32"/>
          <w:szCs w:val="32"/>
          <w:rtl/>
          <w:lang w:bidi="ar-IQ"/>
        </w:rPr>
        <w:t xml:space="preserve">استخدمت الدراسة الادوات الاتية: دليل المستوى  الاجتماعي الاقتصادي الثقافي، واختبار الذكاء غير اللفظي ( احمد زكي صالح)، ومقياس الاغتراب لدى المراهقات الصم والعاديات واستمارة بيانات اولية، واسفرت الدراسة عن عدد من النتائج اهمها: </w:t>
      </w:r>
    </w:p>
    <w:p w:rsidR="00AB68C9" w:rsidRPr="002414E2" w:rsidRDefault="00AB68C9" w:rsidP="00DA291E">
      <w:pPr>
        <w:pStyle w:val="a9"/>
        <w:numPr>
          <w:ilvl w:val="0"/>
          <w:numId w:val="101"/>
        </w:numPr>
        <w:ind w:left="232"/>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 xml:space="preserve">وجود فروق ذات دلالة احصائية في درجتي الشعور بالاغتراب بين كل من المراهقات الصم والمراهقات العاديات لصالح المراهقات الصم. </w:t>
      </w:r>
    </w:p>
    <w:p w:rsidR="00AB68C9" w:rsidRPr="002414E2" w:rsidRDefault="00AB68C9" w:rsidP="00DA291E">
      <w:pPr>
        <w:pStyle w:val="a9"/>
        <w:numPr>
          <w:ilvl w:val="0"/>
          <w:numId w:val="101"/>
        </w:numPr>
        <w:ind w:left="232"/>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 xml:space="preserve">وجود فروق ذات دلالة احصائية في درجة الشعور بالاغتراب بين كل من المراهقات الصم اللاتي ولدى فاقدات السمع، والمراهقات اللاتي فقدن السمع ( قبل اكتساب اللغة) وكان ذلك لصالح اللاتي فقدن السمع في الطفولة المبكرة. </w:t>
      </w:r>
    </w:p>
    <w:p w:rsidR="00AB68C9" w:rsidRDefault="00AB68C9" w:rsidP="00DA291E">
      <w:pPr>
        <w:pStyle w:val="a9"/>
        <w:numPr>
          <w:ilvl w:val="0"/>
          <w:numId w:val="101"/>
        </w:numPr>
        <w:ind w:left="232"/>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 xml:space="preserve">لا يعود شعور المراهقات الصم بالاغتراب الى الاعاقة السمعية في حد ذاتها بل الى العوامل النفسية والاجتماعية واستجاباتهن الخاصة لها. </w:t>
      </w:r>
    </w:p>
    <w:p w:rsidR="0065751E" w:rsidRDefault="0065751E" w:rsidP="0065751E">
      <w:pPr>
        <w:jc w:val="both"/>
        <w:rPr>
          <w:rFonts w:asciiTheme="majorBidi" w:hAnsiTheme="majorBidi" w:cstheme="majorBidi"/>
          <w:sz w:val="32"/>
          <w:szCs w:val="32"/>
          <w:rtl/>
          <w:lang w:bidi="ar-IQ"/>
        </w:rPr>
      </w:pPr>
    </w:p>
    <w:p w:rsidR="00DA291E" w:rsidRDefault="00DA291E" w:rsidP="0065751E">
      <w:pPr>
        <w:jc w:val="both"/>
        <w:rPr>
          <w:rFonts w:asciiTheme="majorBidi" w:hAnsiTheme="majorBidi" w:cstheme="majorBidi"/>
          <w:sz w:val="32"/>
          <w:szCs w:val="32"/>
          <w:rtl/>
          <w:lang w:bidi="ar-IQ"/>
        </w:rPr>
      </w:pPr>
    </w:p>
    <w:p w:rsidR="00DA291E" w:rsidRDefault="00DA291E" w:rsidP="0065751E">
      <w:pPr>
        <w:jc w:val="both"/>
        <w:rPr>
          <w:rFonts w:asciiTheme="majorBidi" w:hAnsiTheme="majorBidi" w:cstheme="majorBidi"/>
          <w:sz w:val="32"/>
          <w:szCs w:val="32"/>
          <w:rtl/>
          <w:lang w:bidi="ar-IQ"/>
        </w:rPr>
      </w:pPr>
    </w:p>
    <w:p w:rsidR="0065751E" w:rsidRDefault="0065751E" w:rsidP="0065751E">
      <w:pPr>
        <w:jc w:val="both"/>
        <w:rPr>
          <w:rFonts w:asciiTheme="majorBidi" w:hAnsiTheme="majorBidi" w:cstheme="majorBidi"/>
          <w:sz w:val="32"/>
          <w:szCs w:val="32"/>
          <w:rtl/>
          <w:lang w:bidi="ar-IQ"/>
        </w:rPr>
      </w:pPr>
    </w:p>
    <w:p w:rsidR="0065751E" w:rsidRPr="0065751E" w:rsidRDefault="0065751E" w:rsidP="0065751E">
      <w:pPr>
        <w:spacing w:line="240" w:lineRule="auto"/>
        <w:rPr>
          <w:rFonts w:asciiTheme="majorBidi" w:hAnsiTheme="majorBidi" w:cs="Sultan bold"/>
          <w:b/>
          <w:color w:val="000000" w:themeColor="text1"/>
          <w:sz w:val="28"/>
          <w:szCs w:val="28"/>
          <w:u w:val="single"/>
          <w:rtl/>
        </w:rPr>
      </w:pPr>
      <w:r w:rsidRPr="0065751E">
        <w:rPr>
          <w:rFonts w:asciiTheme="majorBidi" w:hAnsiTheme="majorBidi" w:cs="Sultan bold"/>
          <w:b/>
          <w:color w:val="000000" w:themeColor="text1"/>
          <w:sz w:val="28"/>
          <w:szCs w:val="28"/>
          <w:u w:val="single"/>
          <w:rtl/>
        </w:rPr>
        <w:t xml:space="preserve">الكتاب السنوي – المجلد التاسع - 2014              </w:t>
      </w:r>
      <w:r w:rsidRPr="0065751E">
        <w:rPr>
          <w:rFonts w:asciiTheme="majorBidi" w:hAnsiTheme="majorBidi" w:cs="Sultan bold" w:hint="cs"/>
          <w:b/>
          <w:color w:val="000000" w:themeColor="text1"/>
          <w:sz w:val="28"/>
          <w:szCs w:val="28"/>
          <w:u w:val="single"/>
          <w:rtl/>
        </w:rPr>
        <w:t xml:space="preserve">        </w:t>
      </w:r>
      <w:r w:rsidRPr="0065751E">
        <w:rPr>
          <w:rFonts w:asciiTheme="majorBidi" w:hAnsiTheme="majorBidi" w:cs="Sultan bold"/>
          <w:b/>
          <w:color w:val="000000" w:themeColor="text1"/>
          <w:sz w:val="28"/>
          <w:szCs w:val="28"/>
          <w:u w:val="single"/>
          <w:rtl/>
        </w:rPr>
        <w:t xml:space="preserve">            الاغتراب النفسي لدى الأطفال ذوي الإعاقة </w:t>
      </w:r>
    </w:p>
    <w:p w:rsidR="00AB68C9" w:rsidRDefault="0065751E" w:rsidP="004F3139">
      <w:pPr>
        <w:pStyle w:val="a9"/>
        <w:numPr>
          <w:ilvl w:val="0"/>
          <w:numId w:val="110"/>
        </w:numPr>
        <w:jc w:val="both"/>
        <w:rPr>
          <w:rFonts w:asciiTheme="majorBidi" w:hAnsiTheme="majorBidi" w:cstheme="majorBidi"/>
          <w:b/>
          <w:bCs/>
          <w:sz w:val="32"/>
          <w:szCs w:val="32"/>
          <w:lang w:bidi="ar-IQ"/>
        </w:rPr>
      </w:pPr>
      <w:r>
        <w:rPr>
          <w:rFonts w:asciiTheme="majorBidi" w:hAnsiTheme="majorBidi" w:cstheme="majorBidi" w:hint="cs"/>
          <w:b/>
          <w:bCs/>
          <w:sz w:val="32"/>
          <w:szCs w:val="32"/>
          <w:rtl/>
          <w:lang w:bidi="ar-IQ"/>
        </w:rPr>
        <w:t>0</w:t>
      </w:r>
      <w:r w:rsidRPr="0065751E">
        <w:rPr>
          <w:rFonts w:asciiTheme="majorBidi" w:hAnsiTheme="majorBidi" w:cstheme="majorBidi" w:hint="cs"/>
          <w:b/>
          <w:bCs/>
          <w:sz w:val="36"/>
          <w:szCs w:val="36"/>
          <w:rtl/>
          <w:lang w:bidi="ar-IQ"/>
        </w:rPr>
        <w:t xml:space="preserve"> </w:t>
      </w:r>
      <w:r w:rsidR="00AB68C9" w:rsidRPr="0065751E">
        <w:rPr>
          <w:rFonts w:asciiTheme="majorBidi" w:hAnsiTheme="majorBidi" w:cstheme="majorBidi"/>
          <w:b/>
          <w:bCs/>
          <w:sz w:val="36"/>
          <w:szCs w:val="36"/>
          <w:rtl/>
          <w:lang w:bidi="ar-IQ"/>
        </w:rPr>
        <w:t>دراسة ابو السعود (2004): فعالية برنامج ارشادي في خفض مستوى الاغتراب لدى المراهقين ضعاف السمع .</w:t>
      </w:r>
    </w:p>
    <w:p w:rsidR="0065751E" w:rsidRPr="0065751E" w:rsidRDefault="0065751E" w:rsidP="0065751E">
      <w:pPr>
        <w:pStyle w:val="a9"/>
        <w:jc w:val="both"/>
        <w:rPr>
          <w:rFonts w:asciiTheme="majorBidi" w:hAnsiTheme="majorBidi" w:cstheme="majorBidi"/>
          <w:b/>
          <w:bCs/>
          <w:sz w:val="32"/>
          <w:szCs w:val="32"/>
          <w:lang w:bidi="ar-IQ"/>
        </w:rPr>
      </w:pPr>
    </w:p>
    <w:p w:rsidR="00AB68C9" w:rsidRPr="0065751E" w:rsidRDefault="0065751E" w:rsidP="0065751E">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AB68C9" w:rsidRPr="0065751E">
        <w:rPr>
          <w:rFonts w:asciiTheme="majorBidi" w:hAnsiTheme="majorBidi" w:cstheme="majorBidi"/>
          <w:sz w:val="32"/>
          <w:szCs w:val="32"/>
          <w:rtl/>
          <w:lang w:bidi="ar-IQ"/>
        </w:rPr>
        <w:t xml:space="preserve">هدفت الى دراسة فعالية برنامج ارشادي يشمل على مجموعة من الانشطة المتنوعة (اجتماعية، دينية، ثقافية، رياضية، فنية) في خفض مستوى الاغتراب لدى المراهقين ضعاف السمع بجمهورية مصر العربية، وتكونت عينة الدراسة من (40 ) طالباً وطالبة من المراهقين ضعاف السمع، وقد تم تقسيم افراد العينة الى مجموعتين: مجموعة تجريبية وتشمل (20) طالباً وطالبة، ومجموعة ضابطة وتشمل (20) طالباً وطالبة، وتراوحت اعمار العينة من (15-17) عاماً، واستخدمت الدراسة مقياس الاغتراب للمراهقين ضعاف السمع، اعداد الباحث ،ومقياس المستوى الاجتماعي الاقتصادي للاسرة(1995) اعداد عبد العزيز الشخص، والبرنامج الارشادي من اعداد الباحث، واستخدمت الدراسة اختبار </w:t>
      </w:r>
      <w:r w:rsidR="00AB68C9" w:rsidRPr="0065751E">
        <w:rPr>
          <w:rFonts w:asciiTheme="majorBidi" w:hAnsiTheme="majorBidi" w:cstheme="majorBidi"/>
          <w:sz w:val="32"/>
          <w:szCs w:val="32"/>
          <w:lang w:bidi="ar-IQ"/>
        </w:rPr>
        <w:t xml:space="preserve">T.Test </w:t>
      </w:r>
      <w:r w:rsidR="00AB68C9" w:rsidRPr="0065751E">
        <w:rPr>
          <w:rFonts w:asciiTheme="majorBidi" w:hAnsiTheme="majorBidi" w:cstheme="majorBidi"/>
          <w:sz w:val="32"/>
          <w:szCs w:val="32"/>
          <w:rtl/>
          <w:lang w:bidi="ar-IQ"/>
        </w:rPr>
        <w:t xml:space="preserve"> واختبار مان وتني وولكوكسن، وتوصلت الى النتائج الاتية:</w:t>
      </w:r>
    </w:p>
    <w:p w:rsidR="00AB68C9" w:rsidRPr="002414E2" w:rsidRDefault="00AB68C9" w:rsidP="00DA291E">
      <w:pPr>
        <w:pStyle w:val="a9"/>
        <w:numPr>
          <w:ilvl w:val="0"/>
          <w:numId w:val="102"/>
        </w:numPr>
        <w:ind w:left="374"/>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 xml:space="preserve">وجود فروق دالة احصائياً بين متوسطات درجات افراد المجموعة التجريبية ومتوسطات درجات افراد المجموعة الضابطة على مقياس الاغتراب في القياس البعدي اوضحت انخفاض مستوى الاغتراب لدى افراد المجموعة التجريبية. </w:t>
      </w:r>
    </w:p>
    <w:p w:rsidR="00AB68C9" w:rsidRPr="002414E2" w:rsidRDefault="00AB68C9" w:rsidP="00DA291E">
      <w:pPr>
        <w:pStyle w:val="a9"/>
        <w:numPr>
          <w:ilvl w:val="0"/>
          <w:numId w:val="102"/>
        </w:numPr>
        <w:ind w:left="374"/>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وجود فروق دالة احصائياً بين متوسطات درجات افراد المجموعة التجريبية على مقياس الاغتراب في القياسين القبلي والبعدي أوضحت انخفاض مستوى الاغتراب لديهم في القياس البعدي.</w:t>
      </w:r>
    </w:p>
    <w:p w:rsidR="00AB68C9" w:rsidRDefault="00AB68C9" w:rsidP="00DA291E">
      <w:pPr>
        <w:pStyle w:val="a9"/>
        <w:numPr>
          <w:ilvl w:val="0"/>
          <w:numId w:val="102"/>
        </w:numPr>
        <w:ind w:left="374"/>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عدم وجود فروق دالة احصائياً بين متوسطات درجات افراد المجموعة التجريبية (ذكور) ومتوسطات درجات افراد المجموعة التجريبية (اناث) على مقياس الاغتراب في القياس البعدي.</w:t>
      </w:r>
    </w:p>
    <w:p w:rsidR="00DA291E" w:rsidRDefault="00DA291E" w:rsidP="00DA291E">
      <w:pPr>
        <w:pStyle w:val="a9"/>
        <w:ind w:left="374"/>
        <w:jc w:val="both"/>
        <w:rPr>
          <w:rFonts w:asciiTheme="majorBidi" w:hAnsiTheme="majorBidi" w:cstheme="majorBidi"/>
          <w:sz w:val="32"/>
          <w:szCs w:val="32"/>
          <w:lang w:bidi="ar-IQ"/>
        </w:rPr>
      </w:pPr>
    </w:p>
    <w:p w:rsidR="0065751E" w:rsidRPr="0065751E" w:rsidRDefault="0065751E" w:rsidP="0065751E">
      <w:pPr>
        <w:spacing w:after="0" w:line="240" w:lineRule="auto"/>
        <w:rPr>
          <w:rFonts w:asciiTheme="majorBidi" w:eastAsia="Times New Roman" w:hAnsiTheme="majorBidi" w:cstheme="majorBidi"/>
          <w:b/>
          <w:bCs/>
          <w:sz w:val="20"/>
          <w:szCs w:val="20"/>
          <w:rtl/>
        </w:rPr>
      </w:pPr>
      <w:r w:rsidRPr="0065751E">
        <w:rPr>
          <w:rFonts w:asciiTheme="majorBidi" w:hAnsiTheme="majorBidi" w:cs="Sultan bold" w:hint="cs"/>
          <w:b/>
          <w:color w:val="000000" w:themeColor="text1"/>
          <w:sz w:val="28"/>
          <w:szCs w:val="28"/>
          <w:u w:val="single"/>
          <w:rtl/>
        </w:rPr>
        <w:t xml:space="preserve">الكتاب السنوي </w:t>
      </w:r>
      <w:r w:rsidRPr="0065751E">
        <w:rPr>
          <w:rFonts w:asciiTheme="majorBidi" w:hAnsiTheme="majorBidi" w:cs="Sultan bold"/>
          <w:b/>
          <w:color w:val="000000" w:themeColor="text1"/>
          <w:sz w:val="28"/>
          <w:szCs w:val="28"/>
          <w:u w:val="single"/>
          <w:rtl/>
        </w:rPr>
        <w:t>–</w:t>
      </w:r>
      <w:r w:rsidRPr="0065751E">
        <w:rPr>
          <w:rFonts w:asciiTheme="majorBidi" w:hAnsiTheme="majorBidi" w:cs="Sultan bold" w:hint="cs"/>
          <w:b/>
          <w:color w:val="000000" w:themeColor="text1"/>
          <w:sz w:val="28"/>
          <w:szCs w:val="28"/>
          <w:u w:val="single"/>
          <w:rtl/>
        </w:rPr>
        <w:t xml:space="preserve"> المجلد التاسع - 2014                                                                   م0م0 اسماء عباس عزيز</w:t>
      </w:r>
    </w:p>
    <w:p w:rsidR="0065751E" w:rsidRPr="0065751E" w:rsidRDefault="0065751E" w:rsidP="0065751E">
      <w:pPr>
        <w:jc w:val="both"/>
        <w:rPr>
          <w:rFonts w:asciiTheme="majorBidi" w:hAnsiTheme="majorBidi" w:cstheme="majorBidi"/>
          <w:sz w:val="32"/>
          <w:szCs w:val="32"/>
        </w:rPr>
      </w:pPr>
    </w:p>
    <w:p w:rsidR="00AB68C9" w:rsidRPr="0065751E" w:rsidRDefault="0065751E" w:rsidP="004F3139">
      <w:pPr>
        <w:pStyle w:val="a9"/>
        <w:numPr>
          <w:ilvl w:val="0"/>
          <w:numId w:val="110"/>
        </w:numPr>
        <w:jc w:val="both"/>
        <w:rPr>
          <w:rFonts w:asciiTheme="majorBidi" w:hAnsiTheme="majorBidi" w:cstheme="majorBidi"/>
          <w:b/>
          <w:bCs/>
          <w:sz w:val="36"/>
          <w:szCs w:val="36"/>
          <w:lang w:bidi="ar-IQ"/>
        </w:rPr>
      </w:pPr>
      <w:r w:rsidRPr="0065751E">
        <w:rPr>
          <w:rFonts w:asciiTheme="majorBidi" w:hAnsiTheme="majorBidi" w:cstheme="majorBidi" w:hint="cs"/>
          <w:b/>
          <w:bCs/>
          <w:sz w:val="36"/>
          <w:szCs w:val="36"/>
          <w:rtl/>
          <w:lang w:bidi="ar-IQ"/>
        </w:rPr>
        <w:t>0</w:t>
      </w:r>
      <w:r w:rsidR="00AB68C9" w:rsidRPr="0065751E">
        <w:rPr>
          <w:rFonts w:asciiTheme="majorBidi" w:hAnsiTheme="majorBidi" w:cstheme="majorBidi"/>
          <w:b/>
          <w:bCs/>
          <w:sz w:val="36"/>
          <w:szCs w:val="36"/>
          <w:rtl/>
          <w:lang w:bidi="ar-IQ"/>
        </w:rPr>
        <w:t>دراسة الصنعاني (2009): العلاقة بين الاغتراب النفسي اساليب المعاملة الوالدية لدى الطلبة المعاقين سمعياً في المرحلة الثانوية.</w:t>
      </w:r>
    </w:p>
    <w:p w:rsidR="00B47DC7" w:rsidRDefault="00B47DC7" w:rsidP="00B47DC7">
      <w:pPr>
        <w:jc w:val="both"/>
        <w:rPr>
          <w:rFonts w:asciiTheme="majorBidi" w:hAnsiTheme="majorBidi" w:cstheme="majorBidi"/>
          <w:sz w:val="32"/>
          <w:szCs w:val="32"/>
          <w:rtl/>
          <w:lang w:bidi="ar-IQ"/>
        </w:rPr>
      </w:pPr>
    </w:p>
    <w:p w:rsidR="00AB68C9" w:rsidRPr="00B47DC7" w:rsidRDefault="00B47DC7" w:rsidP="00B47DC7">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AB68C9" w:rsidRPr="00B47DC7">
        <w:rPr>
          <w:rFonts w:asciiTheme="majorBidi" w:hAnsiTheme="majorBidi" w:cstheme="majorBidi"/>
          <w:sz w:val="32"/>
          <w:szCs w:val="32"/>
          <w:rtl/>
          <w:lang w:bidi="ar-IQ"/>
        </w:rPr>
        <w:t>هدفت الدراسة الى قياس الاغتراب النفسي واساليب المعاملة الوالدية لدى الطلبة المعاقين سمعياً والتعرف على العلاقة بين هذين المتغيرين ومدى اسهام هذه الاساليب بالتنبؤ بالاغتراب النفسي والتعرف على الفروق في اساليب المعاملة الوالدية والاغتراب النفسي لدى المعاقين سمعياً وفق المتغيرات ( المحافظة، النوع، العمر عند فقدان السمع وفق الاعاقة السمعية) اما عينة البحث فقد اختيرت عشوائياً واشتملت على (126) منهم (71) ذكور و (55) اناث وبعد تطبيق مقياس الاغتراب النفسي من اعداد ابو السعود (2004) ومقياس اساليب المعاملة الوالدية كما يدركها الابناء المعاقين سمعياً صورتي ( الاب ، الام) من اعداد الصنعاني (2009) واستخدام الوسائل الاحصائية كالاختبار التائي لعينة واحدة ومعامل ارتباط بيرسون وتحليل الانحدار المتعدد المعياري وتحليل التباين الرباعي تم استخراج نتائج الدراسة والتي من اهمها  لا يوجد اغتراب نفسي لدى المعاقين سمعياً وتسهم معاملة الوالدين (الاب، الام) في التنبؤ بالاغتراب النفسي لدى الطلبة المعاقين سمعياً وتوجد فروق في الاغتراب النفسي وفقاً لمتغير المحافظة بينما لا توجد في باقي المتغيرات.</w:t>
      </w:r>
    </w:p>
    <w:p w:rsidR="00AB68C9" w:rsidRPr="002414E2" w:rsidRDefault="00AB68C9" w:rsidP="00AB68C9">
      <w:pPr>
        <w:pStyle w:val="a9"/>
        <w:ind w:left="1080" w:firstLine="360"/>
        <w:jc w:val="both"/>
        <w:rPr>
          <w:rFonts w:asciiTheme="majorBidi" w:hAnsiTheme="majorBidi" w:cstheme="majorBidi"/>
          <w:sz w:val="32"/>
          <w:szCs w:val="32"/>
          <w:rtl/>
          <w:lang w:bidi="ar-IQ"/>
        </w:rPr>
      </w:pPr>
    </w:p>
    <w:p w:rsidR="00AB68C9" w:rsidRPr="002414E2" w:rsidRDefault="00AB68C9" w:rsidP="00AB68C9">
      <w:pPr>
        <w:pStyle w:val="a9"/>
        <w:ind w:left="1080" w:firstLine="360"/>
        <w:jc w:val="both"/>
        <w:rPr>
          <w:rFonts w:asciiTheme="majorBidi" w:hAnsiTheme="majorBidi" w:cstheme="majorBidi"/>
          <w:sz w:val="32"/>
          <w:szCs w:val="32"/>
          <w:rtl/>
          <w:lang w:bidi="ar-IQ"/>
        </w:rPr>
      </w:pPr>
    </w:p>
    <w:p w:rsidR="00AB68C9" w:rsidRPr="002414E2" w:rsidRDefault="00AB68C9" w:rsidP="00AB68C9">
      <w:pPr>
        <w:pStyle w:val="a9"/>
        <w:ind w:left="1080" w:firstLine="360"/>
        <w:jc w:val="both"/>
        <w:rPr>
          <w:rFonts w:asciiTheme="majorBidi" w:hAnsiTheme="majorBidi" w:cstheme="majorBidi"/>
          <w:sz w:val="32"/>
          <w:szCs w:val="32"/>
          <w:rtl/>
          <w:lang w:bidi="ar-IQ"/>
        </w:rPr>
      </w:pPr>
    </w:p>
    <w:p w:rsidR="00AB68C9" w:rsidRPr="002414E2" w:rsidRDefault="00AB68C9" w:rsidP="00AB68C9">
      <w:pPr>
        <w:pStyle w:val="a9"/>
        <w:ind w:left="1080" w:firstLine="360"/>
        <w:jc w:val="both"/>
        <w:rPr>
          <w:rFonts w:asciiTheme="majorBidi" w:hAnsiTheme="majorBidi" w:cstheme="majorBidi"/>
          <w:sz w:val="32"/>
          <w:szCs w:val="32"/>
          <w:rtl/>
          <w:lang w:bidi="ar-IQ"/>
        </w:rPr>
      </w:pPr>
    </w:p>
    <w:p w:rsidR="00AB68C9" w:rsidRPr="002414E2" w:rsidRDefault="00AB68C9" w:rsidP="00AB68C9">
      <w:pPr>
        <w:pStyle w:val="a9"/>
        <w:ind w:left="1080" w:firstLine="360"/>
        <w:jc w:val="both"/>
        <w:rPr>
          <w:rFonts w:asciiTheme="majorBidi" w:hAnsiTheme="majorBidi" w:cstheme="majorBidi"/>
          <w:sz w:val="32"/>
          <w:szCs w:val="32"/>
          <w:rtl/>
          <w:lang w:bidi="ar-IQ"/>
        </w:rPr>
      </w:pPr>
    </w:p>
    <w:p w:rsidR="00AB68C9" w:rsidRPr="002414E2" w:rsidRDefault="00AB68C9" w:rsidP="00AB68C9">
      <w:pPr>
        <w:pStyle w:val="a9"/>
        <w:ind w:left="1080" w:firstLine="360"/>
        <w:jc w:val="both"/>
        <w:rPr>
          <w:rFonts w:asciiTheme="majorBidi" w:hAnsiTheme="majorBidi" w:cstheme="majorBidi"/>
          <w:sz w:val="32"/>
          <w:szCs w:val="32"/>
          <w:lang w:bidi="ar-IQ"/>
        </w:rPr>
      </w:pPr>
    </w:p>
    <w:p w:rsidR="00B47DC7" w:rsidRPr="0065751E" w:rsidRDefault="00B47DC7" w:rsidP="00B47DC7">
      <w:pPr>
        <w:spacing w:line="240" w:lineRule="auto"/>
        <w:rPr>
          <w:rFonts w:asciiTheme="majorBidi" w:hAnsiTheme="majorBidi" w:cs="Sultan bold"/>
          <w:b/>
          <w:color w:val="000000" w:themeColor="text1"/>
          <w:sz w:val="28"/>
          <w:szCs w:val="28"/>
          <w:u w:val="single"/>
          <w:rtl/>
        </w:rPr>
      </w:pPr>
      <w:r w:rsidRPr="0065751E">
        <w:rPr>
          <w:rFonts w:asciiTheme="majorBidi" w:hAnsiTheme="majorBidi" w:cs="Sultan bold"/>
          <w:b/>
          <w:color w:val="000000" w:themeColor="text1"/>
          <w:sz w:val="28"/>
          <w:szCs w:val="28"/>
          <w:u w:val="single"/>
          <w:rtl/>
        </w:rPr>
        <w:t xml:space="preserve">الكتاب السنوي – المجلد التاسع - 2014              </w:t>
      </w:r>
      <w:r w:rsidRPr="0065751E">
        <w:rPr>
          <w:rFonts w:asciiTheme="majorBidi" w:hAnsiTheme="majorBidi" w:cs="Sultan bold" w:hint="cs"/>
          <w:b/>
          <w:color w:val="000000" w:themeColor="text1"/>
          <w:sz w:val="28"/>
          <w:szCs w:val="28"/>
          <w:u w:val="single"/>
          <w:rtl/>
        </w:rPr>
        <w:t xml:space="preserve">        </w:t>
      </w:r>
      <w:r w:rsidRPr="0065751E">
        <w:rPr>
          <w:rFonts w:asciiTheme="majorBidi" w:hAnsiTheme="majorBidi" w:cs="Sultan bold"/>
          <w:b/>
          <w:color w:val="000000" w:themeColor="text1"/>
          <w:sz w:val="28"/>
          <w:szCs w:val="28"/>
          <w:u w:val="single"/>
          <w:rtl/>
        </w:rPr>
        <w:t xml:space="preserve">            الاغتراب النفسي لدى الأطفال ذوي الإعاقة </w:t>
      </w:r>
    </w:p>
    <w:p w:rsidR="00B47DC7" w:rsidRDefault="00B47DC7" w:rsidP="00B47DC7">
      <w:pPr>
        <w:jc w:val="center"/>
        <w:rPr>
          <w:rFonts w:asciiTheme="majorBidi" w:hAnsiTheme="majorBidi" w:cstheme="majorBidi"/>
          <w:b/>
          <w:bCs/>
          <w:sz w:val="36"/>
          <w:szCs w:val="36"/>
          <w:rtl/>
          <w:lang w:bidi="ar-IQ"/>
        </w:rPr>
      </w:pPr>
    </w:p>
    <w:p w:rsidR="00AB68C9" w:rsidRPr="00B47DC7" w:rsidRDefault="00AB68C9" w:rsidP="00B47DC7">
      <w:pPr>
        <w:jc w:val="center"/>
        <w:rPr>
          <w:rFonts w:asciiTheme="majorBidi" w:hAnsiTheme="majorBidi" w:cstheme="majorBidi"/>
          <w:b/>
          <w:bCs/>
          <w:sz w:val="36"/>
          <w:szCs w:val="36"/>
          <w:rtl/>
          <w:lang w:bidi="ar-IQ"/>
        </w:rPr>
      </w:pPr>
      <w:r w:rsidRPr="00B47DC7">
        <w:rPr>
          <w:rFonts w:asciiTheme="majorBidi" w:hAnsiTheme="majorBidi" w:cstheme="majorBidi"/>
          <w:b/>
          <w:bCs/>
          <w:sz w:val="36"/>
          <w:szCs w:val="36"/>
          <w:rtl/>
          <w:lang w:bidi="ar-IQ"/>
        </w:rPr>
        <w:t>الفصل الثالث</w:t>
      </w:r>
    </w:p>
    <w:p w:rsidR="00AB68C9" w:rsidRPr="00B47DC7" w:rsidRDefault="00AB68C9" w:rsidP="00B47DC7">
      <w:pPr>
        <w:jc w:val="center"/>
        <w:rPr>
          <w:rFonts w:asciiTheme="majorBidi" w:hAnsiTheme="majorBidi" w:cstheme="majorBidi"/>
          <w:b/>
          <w:bCs/>
          <w:sz w:val="36"/>
          <w:szCs w:val="36"/>
          <w:rtl/>
          <w:lang w:bidi="ar-IQ"/>
        </w:rPr>
      </w:pPr>
      <w:r w:rsidRPr="00B47DC7">
        <w:rPr>
          <w:rFonts w:asciiTheme="majorBidi" w:hAnsiTheme="majorBidi" w:cstheme="majorBidi"/>
          <w:b/>
          <w:bCs/>
          <w:sz w:val="36"/>
          <w:szCs w:val="36"/>
          <w:rtl/>
          <w:lang w:bidi="ar-IQ"/>
        </w:rPr>
        <w:t>منهجية البحث واجراءاته</w:t>
      </w:r>
    </w:p>
    <w:p w:rsidR="00AB68C9" w:rsidRPr="00B47DC7" w:rsidRDefault="00AB68C9" w:rsidP="00AB68C9">
      <w:pPr>
        <w:jc w:val="both"/>
        <w:rPr>
          <w:rFonts w:asciiTheme="majorBidi" w:hAnsiTheme="majorBidi" w:cstheme="majorBidi"/>
          <w:b/>
          <w:bCs/>
          <w:sz w:val="36"/>
          <w:szCs w:val="36"/>
          <w:rtl/>
          <w:lang w:bidi="ar-IQ"/>
        </w:rPr>
      </w:pPr>
      <w:r w:rsidRPr="00B47DC7">
        <w:rPr>
          <w:rFonts w:asciiTheme="majorBidi" w:hAnsiTheme="majorBidi" w:cstheme="majorBidi"/>
          <w:b/>
          <w:bCs/>
          <w:sz w:val="36"/>
          <w:szCs w:val="36"/>
          <w:rtl/>
          <w:lang w:bidi="ar-IQ"/>
        </w:rPr>
        <w:t xml:space="preserve">المنهجية: </w:t>
      </w:r>
    </w:p>
    <w:p w:rsidR="00AB68C9" w:rsidRDefault="00AB68C9" w:rsidP="00AB68C9">
      <w:pPr>
        <w:ind w:firstLine="720"/>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 xml:space="preserve">استخدمت الباحثة المنهج الوصفي التحليلي لانه يلائم طبيعة البحث واهدافه وهو الذي يهتم بدراسة  الظاهرة كما هي في الواقع . </w:t>
      </w:r>
    </w:p>
    <w:p w:rsidR="00B47DC7" w:rsidRPr="002414E2" w:rsidRDefault="00B47DC7" w:rsidP="00AB68C9">
      <w:pPr>
        <w:ind w:firstLine="720"/>
        <w:jc w:val="both"/>
        <w:rPr>
          <w:rFonts w:asciiTheme="majorBidi" w:hAnsiTheme="majorBidi" w:cstheme="majorBidi"/>
          <w:sz w:val="32"/>
          <w:szCs w:val="32"/>
          <w:rtl/>
          <w:lang w:bidi="ar-IQ"/>
        </w:rPr>
      </w:pPr>
    </w:p>
    <w:p w:rsidR="00AB68C9" w:rsidRPr="00B47DC7" w:rsidRDefault="00AB68C9" w:rsidP="00AB68C9">
      <w:pPr>
        <w:jc w:val="both"/>
        <w:rPr>
          <w:rFonts w:asciiTheme="majorBidi" w:hAnsiTheme="majorBidi" w:cstheme="majorBidi"/>
          <w:b/>
          <w:bCs/>
          <w:sz w:val="36"/>
          <w:szCs w:val="36"/>
          <w:rtl/>
          <w:lang w:bidi="ar-IQ"/>
        </w:rPr>
      </w:pPr>
      <w:r w:rsidRPr="00B47DC7">
        <w:rPr>
          <w:rFonts w:asciiTheme="majorBidi" w:hAnsiTheme="majorBidi" w:cstheme="majorBidi"/>
          <w:b/>
          <w:bCs/>
          <w:sz w:val="36"/>
          <w:szCs w:val="36"/>
          <w:rtl/>
          <w:lang w:bidi="ar-IQ"/>
        </w:rPr>
        <w:t xml:space="preserve">مجتمع البحث </w:t>
      </w:r>
    </w:p>
    <w:p w:rsidR="00AB68C9" w:rsidRDefault="00AB68C9" w:rsidP="00AB68C9">
      <w:pPr>
        <w:ind w:firstLine="720"/>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 xml:space="preserve">يتألف مجتمع البحث من (54)  اصم وصماء ومنهم (33) ذكور و (21) اناث في معهد الامل للصم وضعاف السمع الواقع في مركز مدينة بعقوبة ، اما (12) من الصم فقد تركوا المعهد لاسباب صحية بهم وخوف عوائلهم عليهم لتدهور صحتهم. </w:t>
      </w:r>
    </w:p>
    <w:p w:rsidR="00B47DC7" w:rsidRPr="002414E2" w:rsidRDefault="00B47DC7" w:rsidP="00AB68C9">
      <w:pPr>
        <w:ind w:firstLine="720"/>
        <w:jc w:val="both"/>
        <w:rPr>
          <w:rFonts w:asciiTheme="majorBidi" w:hAnsiTheme="majorBidi" w:cstheme="majorBidi"/>
          <w:sz w:val="32"/>
          <w:szCs w:val="32"/>
          <w:rtl/>
          <w:lang w:bidi="ar-IQ"/>
        </w:rPr>
      </w:pPr>
    </w:p>
    <w:p w:rsidR="00AB68C9" w:rsidRPr="00B47DC7" w:rsidRDefault="00AB68C9" w:rsidP="00AB68C9">
      <w:pPr>
        <w:jc w:val="both"/>
        <w:rPr>
          <w:rFonts w:asciiTheme="majorBidi" w:hAnsiTheme="majorBidi" w:cstheme="majorBidi"/>
          <w:b/>
          <w:bCs/>
          <w:sz w:val="36"/>
          <w:szCs w:val="36"/>
          <w:rtl/>
          <w:lang w:bidi="ar-IQ"/>
        </w:rPr>
      </w:pPr>
      <w:r w:rsidRPr="00B47DC7">
        <w:rPr>
          <w:rFonts w:asciiTheme="majorBidi" w:hAnsiTheme="majorBidi" w:cstheme="majorBidi"/>
          <w:b/>
          <w:bCs/>
          <w:sz w:val="36"/>
          <w:szCs w:val="36"/>
          <w:rtl/>
          <w:lang w:bidi="ar-IQ"/>
        </w:rPr>
        <w:t xml:space="preserve">عينة البحث: </w:t>
      </w:r>
    </w:p>
    <w:p w:rsidR="00AB68C9" w:rsidRDefault="00AB68C9" w:rsidP="00AB68C9">
      <w:pPr>
        <w:ind w:firstLine="720"/>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شملت عينة البحث الاطفال الصم بعمر (12-14) سنة بواقع  (11) من الذكور و(2) من الاناث وعمر (15-17) سنة بواقع (3) ذكور و(5)اناث.</w:t>
      </w:r>
    </w:p>
    <w:p w:rsidR="00B47DC7" w:rsidRDefault="00B47DC7" w:rsidP="00AB68C9">
      <w:pPr>
        <w:ind w:firstLine="720"/>
        <w:jc w:val="both"/>
        <w:rPr>
          <w:rFonts w:asciiTheme="majorBidi" w:hAnsiTheme="majorBidi" w:cstheme="majorBidi"/>
          <w:sz w:val="32"/>
          <w:szCs w:val="32"/>
          <w:rtl/>
          <w:lang w:bidi="ar-IQ"/>
        </w:rPr>
      </w:pPr>
    </w:p>
    <w:p w:rsidR="00B47DC7" w:rsidRDefault="00B47DC7" w:rsidP="00AB68C9">
      <w:pPr>
        <w:ind w:firstLine="720"/>
        <w:jc w:val="both"/>
        <w:rPr>
          <w:rFonts w:asciiTheme="majorBidi" w:hAnsiTheme="majorBidi" w:cstheme="majorBidi"/>
          <w:sz w:val="32"/>
          <w:szCs w:val="32"/>
          <w:rtl/>
          <w:lang w:bidi="ar-IQ"/>
        </w:rPr>
      </w:pPr>
    </w:p>
    <w:p w:rsidR="00B47DC7" w:rsidRPr="0065751E" w:rsidRDefault="00B47DC7" w:rsidP="00B47DC7">
      <w:pPr>
        <w:spacing w:after="0" w:line="240" w:lineRule="auto"/>
        <w:rPr>
          <w:rFonts w:asciiTheme="majorBidi" w:eastAsia="Times New Roman" w:hAnsiTheme="majorBidi" w:cstheme="majorBidi"/>
          <w:b/>
          <w:bCs/>
          <w:sz w:val="20"/>
          <w:szCs w:val="20"/>
          <w:rtl/>
        </w:rPr>
      </w:pPr>
      <w:r w:rsidRPr="0065751E">
        <w:rPr>
          <w:rFonts w:asciiTheme="majorBidi" w:hAnsiTheme="majorBidi" w:cs="Sultan bold" w:hint="cs"/>
          <w:b/>
          <w:color w:val="000000" w:themeColor="text1"/>
          <w:sz w:val="28"/>
          <w:szCs w:val="28"/>
          <w:u w:val="single"/>
          <w:rtl/>
        </w:rPr>
        <w:t xml:space="preserve">الكتاب السنوي </w:t>
      </w:r>
      <w:r w:rsidRPr="0065751E">
        <w:rPr>
          <w:rFonts w:asciiTheme="majorBidi" w:hAnsiTheme="majorBidi" w:cs="Sultan bold"/>
          <w:b/>
          <w:color w:val="000000" w:themeColor="text1"/>
          <w:sz w:val="28"/>
          <w:szCs w:val="28"/>
          <w:u w:val="single"/>
          <w:rtl/>
        </w:rPr>
        <w:t>–</w:t>
      </w:r>
      <w:r w:rsidRPr="0065751E">
        <w:rPr>
          <w:rFonts w:asciiTheme="majorBidi" w:hAnsiTheme="majorBidi" w:cs="Sultan bold" w:hint="cs"/>
          <w:b/>
          <w:color w:val="000000" w:themeColor="text1"/>
          <w:sz w:val="28"/>
          <w:szCs w:val="28"/>
          <w:u w:val="single"/>
          <w:rtl/>
        </w:rPr>
        <w:t xml:space="preserve"> المجلد التاسع - 2014                                                                   م0م0 اسماء عباس عزيز</w:t>
      </w:r>
    </w:p>
    <w:p w:rsidR="00B47DC7" w:rsidRPr="002414E2" w:rsidRDefault="00B47DC7" w:rsidP="00AB68C9">
      <w:pPr>
        <w:ind w:firstLine="720"/>
        <w:jc w:val="both"/>
        <w:rPr>
          <w:rFonts w:asciiTheme="majorBidi" w:hAnsiTheme="majorBidi" w:cstheme="majorBidi"/>
          <w:sz w:val="32"/>
          <w:szCs w:val="32"/>
          <w:rtl/>
        </w:rPr>
      </w:pPr>
    </w:p>
    <w:p w:rsidR="00AB68C9" w:rsidRPr="00B47DC7" w:rsidRDefault="00AB68C9" w:rsidP="00AB68C9">
      <w:pPr>
        <w:jc w:val="both"/>
        <w:rPr>
          <w:rFonts w:asciiTheme="majorBidi" w:hAnsiTheme="majorBidi" w:cstheme="majorBidi"/>
          <w:b/>
          <w:bCs/>
          <w:sz w:val="36"/>
          <w:szCs w:val="36"/>
          <w:rtl/>
          <w:lang w:bidi="ar-IQ"/>
        </w:rPr>
      </w:pPr>
      <w:r w:rsidRPr="00B47DC7">
        <w:rPr>
          <w:rFonts w:asciiTheme="majorBidi" w:hAnsiTheme="majorBidi" w:cstheme="majorBidi"/>
          <w:b/>
          <w:bCs/>
          <w:sz w:val="36"/>
          <w:szCs w:val="36"/>
          <w:rtl/>
          <w:lang w:bidi="ar-IQ"/>
        </w:rPr>
        <w:t xml:space="preserve">اداة البحث: </w:t>
      </w:r>
    </w:p>
    <w:p w:rsidR="00AB68C9" w:rsidRPr="002414E2" w:rsidRDefault="00AB68C9" w:rsidP="00AB68C9">
      <w:pPr>
        <w:ind w:firstLine="720"/>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 xml:space="preserve">بعد الاطلاع على الادبيات والدراسات السابقة ذات العلاقة بموضوع البحث استعانت الباحثة باداة ابو السعود (2004) المعدة لقياس الاغتراب النفسي للاطفال الصم باعمار فوق العاشرة ودون الثامنة عشرة في البحث الحالي. </w:t>
      </w:r>
    </w:p>
    <w:p w:rsidR="00AB68C9" w:rsidRPr="002414E2" w:rsidRDefault="00AB68C9" w:rsidP="00AB68C9">
      <w:pPr>
        <w:jc w:val="both"/>
        <w:rPr>
          <w:rFonts w:asciiTheme="majorBidi" w:hAnsiTheme="majorBidi" w:cstheme="majorBidi"/>
          <w:b/>
          <w:bCs/>
          <w:sz w:val="32"/>
          <w:szCs w:val="32"/>
          <w:rtl/>
          <w:lang w:bidi="ar-IQ"/>
        </w:rPr>
      </w:pPr>
    </w:p>
    <w:p w:rsidR="00AB68C9" w:rsidRPr="00B47DC7" w:rsidRDefault="00AB68C9" w:rsidP="00AB68C9">
      <w:pPr>
        <w:jc w:val="both"/>
        <w:rPr>
          <w:rFonts w:asciiTheme="majorBidi" w:hAnsiTheme="majorBidi" w:cstheme="majorBidi"/>
          <w:b/>
          <w:bCs/>
          <w:sz w:val="36"/>
          <w:szCs w:val="36"/>
          <w:rtl/>
          <w:lang w:bidi="ar-IQ"/>
        </w:rPr>
      </w:pPr>
      <w:r w:rsidRPr="00B47DC7">
        <w:rPr>
          <w:rFonts w:asciiTheme="majorBidi" w:hAnsiTheme="majorBidi" w:cstheme="majorBidi"/>
          <w:b/>
          <w:bCs/>
          <w:sz w:val="36"/>
          <w:szCs w:val="36"/>
          <w:rtl/>
          <w:lang w:bidi="ar-IQ"/>
        </w:rPr>
        <w:t xml:space="preserve">الخصائص السايكومترية : </w:t>
      </w:r>
    </w:p>
    <w:p w:rsidR="00AB68C9" w:rsidRPr="00B47DC7" w:rsidRDefault="00AB68C9" w:rsidP="00AB68C9">
      <w:pPr>
        <w:jc w:val="both"/>
        <w:rPr>
          <w:rFonts w:asciiTheme="majorBidi" w:hAnsiTheme="majorBidi" w:cstheme="majorBidi"/>
          <w:b/>
          <w:bCs/>
          <w:sz w:val="36"/>
          <w:szCs w:val="36"/>
          <w:rtl/>
          <w:lang w:bidi="ar-IQ"/>
        </w:rPr>
      </w:pPr>
      <w:r w:rsidRPr="00B47DC7">
        <w:rPr>
          <w:rFonts w:asciiTheme="majorBidi" w:hAnsiTheme="majorBidi" w:cstheme="majorBidi"/>
          <w:b/>
          <w:bCs/>
          <w:sz w:val="36"/>
          <w:szCs w:val="36"/>
          <w:rtl/>
          <w:lang w:bidi="ar-IQ"/>
        </w:rPr>
        <w:t>اولاً: صدق الاداة</w:t>
      </w:r>
      <w:r w:rsidRPr="00B47DC7">
        <w:rPr>
          <w:rFonts w:asciiTheme="majorBidi" w:hAnsiTheme="majorBidi" w:cstheme="majorBidi"/>
          <w:b/>
          <w:bCs/>
          <w:sz w:val="36"/>
          <w:szCs w:val="36"/>
          <w:lang w:bidi="ar-IQ"/>
        </w:rPr>
        <w:t xml:space="preserve">The Validty </w:t>
      </w:r>
      <w:r w:rsidRPr="00B47DC7">
        <w:rPr>
          <w:rFonts w:asciiTheme="majorBidi" w:hAnsiTheme="majorBidi" w:cstheme="majorBidi"/>
          <w:b/>
          <w:bCs/>
          <w:sz w:val="36"/>
          <w:szCs w:val="36"/>
          <w:rtl/>
          <w:lang w:bidi="ar-IQ"/>
        </w:rPr>
        <w:t>:</w:t>
      </w:r>
    </w:p>
    <w:p w:rsidR="00AB68C9" w:rsidRDefault="00AB68C9" w:rsidP="00AB68C9">
      <w:pPr>
        <w:ind w:firstLine="720"/>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 xml:space="preserve">تم تحقيق الصدق اظاهري </w:t>
      </w:r>
      <w:r w:rsidRPr="002414E2">
        <w:rPr>
          <w:rFonts w:asciiTheme="majorBidi" w:hAnsiTheme="majorBidi" w:cstheme="majorBidi"/>
          <w:sz w:val="32"/>
          <w:szCs w:val="32"/>
          <w:lang w:bidi="ar-IQ"/>
        </w:rPr>
        <w:t>Face Validity</w:t>
      </w:r>
      <w:r w:rsidRPr="002414E2">
        <w:rPr>
          <w:rFonts w:asciiTheme="majorBidi" w:hAnsiTheme="majorBidi" w:cstheme="majorBidi"/>
          <w:sz w:val="32"/>
          <w:szCs w:val="32"/>
          <w:rtl/>
          <w:lang w:bidi="ar-IQ"/>
        </w:rPr>
        <w:t xml:space="preserve"> بعرض الاداة على مجموعة من المحكمين</w:t>
      </w:r>
      <w:r w:rsidRPr="002414E2">
        <w:rPr>
          <w:rFonts w:asciiTheme="majorBidi" w:hAnsiTheme="majorBidi" w:cstheme="majorBidi"/>
          <w:sz w:val="32"/>
          <w:szCs w:val="32"/>
          <w:vertAlign w:val="superscript"/>
          <w:rtl/>
          <w:lang w:bidi="ar-IQ"/>
        </w:rPr>
        <w:t>(</w:t>
      </w:r>
      <w:r w:rsidRPr="002414E2">
        <w:rPr>
          <w:rStyle w:val="aa"/>
          <w:rFonts w:asciiTheme="majorBidi" w:hAnsiTheme="majorBidi" w:cstheme="majorBidi"/>
          <w:sz w:val="32"/>
          <w:szCs w:val="32"/>
          <w:lang w:bidi="ar-IQ"/>
        </w:rPr>
        <w:footnoteReference w:customMarkFollows="1" w:id="48"/>
        <w:t>*</w:t>
      </w:r>
      <w:r w:rsidRPr="002414E2">
        <w:rPr>
          <w:rFonts w:asciiTheme="majorBidi" w:hAnsiTheme="majorBidi" w:cstheme="majorBidi"/>
          <w:sz w:val="32"/>
          <w:szCs w:val="32"/>
          <w:vertAlign w:val="superscript"/>
          <w:rtl/>
          <w:lang w:bidi="ar-IQ"/>
        </w:rPr>
        <w:t>)</w:t>
      </w:r>
      <w:r w:rsidRPr="002414E2">
        <w:rPr>
          <w:rFonts w:asciiTheme="majorBidi" w:hAnsiTheme="majorBidi" w:cstheme="majorBidi"/>
          <w:sz w:val="32"/>
          <w:szCs w:val="32"/>
          <w:rtl/>
          <w:lang w:bidi="ar-IQ"/>
        </w:rPr>
        <w:t xml:space="preserve"> ذوي  الاختصاص بموضوع البحث من أجل إيجاد صدق الأداة وبعد تحليل إجاباتهم تم التوصل الى اتفاق على تحويل الفقرات الايجابية الى سلبية فقط واستخدام الاداة كما هي. </w:t>
      </w:r>
    </w:p>
    <w:p w:rsidR="00B47DC7" w:rsidRPr="002414E2" w:rsidRDefault="00B47DC7" w:rsidP="00AB68C9">
      <w:pPr>
        <w:ind w:firstLine="720"/>
        <w:jc w:val="both"/>
        <w:rPr>
          <w:rFonts w:asciiTheme="majorBidi" w:hAnsiTheme="majorBidi" w:cstheme="majorBidi"/>
          <w:sz w:val="32"/>
          <w:szCs w:val="32"/>
          <w:rtl/>
          <w:lang w:bidi="ar-IQ"/>
        </w:rPr>
      </w:pPr>
    </w:p>
    <w:p w:rsidR="00AB68C9" w:rsidRPr="00B47DC7" w:rsidRDefault="00AB68C9" w:rsidP="00AB68C9">
      <w:pPr>
        <w:jc w:val="both"/>
        <w:rPr>
          <w:rFonts w:asciiTheme="majorBidi" w:hAnsiTheme="majorBidi" w:cstheme="majorBidi"/>
          <w:b/>
          <w:bCs/>
          <w:sz w:val="36"/>
          <w:szCs w:val="36"/>
          <w:rtl/>
          <w:lang w:bidi="ar-IQ"/>
        </w:rPr>
      </w:pPr>
      <w:r w:rsidRPr="00B47DC7">
        <w:rPr>
          <w:rFonts w:asciiTheme="majorBidi" w:hAnsiTheme="majorBidi" w:cstheme="majorBidi"/>
          <w:b/>
          <w:bCs/>
          <w:sz w:val="36"/>
          <w:szCs w:val="36"/>
          <w:rtl/>
          <w:lang w:bidi="ar-IQ"/>
        </w:rPr>
        <w:t>ثانياً: ثبات الاداة</w:t>
      </w:r>
      <w:r w:rsidRPr="00B47DC7">
        <w:rPr>
          <w:rFonts w:asciiTheme="majorBidi" w:hAnsiTheme="majorBidi" w:cstheme="majorBidi"/>
          <w:b/>
          <w:bCs/>
          <w:sz w:val="36"/>
          <w:szCs w:val="36"/>
          <w:lang w:bidi="ar-IQ"/>
        </w:rPr>
        <w:t>Reliability</w:t>
      </w:r>
      <w:r w:rsidRPr="00B47DC7">
        <w:rPr>
          <w:rFonts w:asciiTheme="majorBidi" w:hAnsiTheme="majorBidi" w:cstheme="majorBidi"/>
          <w:b/>
          <w:bCs/>
          <w:sz w:val="36"/>
          <w:szCs w:val="36"/>
          <w:rtl/>
          <w:lang w:bidi="ar-IQ"/>
        </w:rPr>
        <w:t>:</w:t>
      </w:r>
    </w:p>
    <w:p w:rsidR="00AB68C9" w:rsidRDefault="00E44FAF" w:rsidP="00AB68C9">
      <w:pPr>
        <w:ind w:firstLine="720"/>
        <w:jc w:val="both"/>
        <w:rPr>
          <w:rFonts w:asciiTheme="majorBidi" w:hAnsiTheme="majorBidi" w:cstheme="majorBidi"/>
          <w:sz w:val="32"/>
          <w:szCs w:val="32"/>
          <w:rtl/>
          <w:lang w:bidi="ar-IQ"/>
        </w:rPr>
      </w:pPr>
      <w:r>
        <w:rPr>
          <w:rFonts w:asciiTheme="majorBidi" w:hAnsiTheme="majorBidi" w:cstheme="majorBidi"/>
          <w:noProof/>
          <w:sz w:val="32"/>
          <w:szCs w:val="32"/>
          <w:rtl/>
        </w:rPr>
        <mc:AlternateContent>
          <mc:Choice Requires="wps">
            <w:drawing>
              <wp:anchor distT="0" distB="0" distL="114300" distR="114300" simplePos="0" relativeHeight="251682816" behindDoc="0" locked="0" layoutInCell="1" allowOverlap="1">
                <wp:simplePos x="0" y="0"/>
                <wp:positionH relativeFrom="column">
                  <wp:posOffset>-154305</wp:posOffset>
                </wp:positionH>
                <wp:positionV relativeFrom="paragraph">
                  <wp:posOffset>703580</wp:posOffset>
                </wp:positionV>
                <wp:extent cx="2089785" cy="154940"/>
                <wp:effectExtent l="0" t="0" r="0" b="0"/>
                <wp:wrapNone/>
                <wp:docPr id="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154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219A" w:rsidRDefault="0034219A" w:rsidP="00AB68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8" type="#_x0000_t202" style="position:absolute;left:0;text-align:left;margin-left:-12.15pt;margin-top:55.4pt;width:164.55pt;height:12.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" stroked="f">
                <v:textbox>
                  <w:txbxContent>
                    <w:p w:rsidR="0034219A" w:rsidRDefault="0034219A" w:rsidP="00AB68C9"/>
                  </w:txbxContent>
                </v:textbox>
              </v:shape>
            </w:pict>
          </mc:Fallback>
        </mc:AlternateContent>
      </w:r>
      <w:r w:rsidR="00AB68C9" w:rsidRPr="002414E2">
        <w:rPr>
          <w:rFonts w:asciiTheme="majorBidi" w:hAnsiTheme="majorBidi" w:cstheme="majorBidi"/>
          <w:sz w:val="32"/>
          <w:szCs w:val="32"/>
          <w:rtl/>
          <w:lang w:bidi="ar-IQ"/>
        </w:rPr>
        <w:t>لتحقيق ثبات الاداة استخدام معادلة الفاكرونباخ حيث بلغ (0.84)، ثم تم تطبيق الاداة بصيغتها النهائية على عينة البحث المختارة.</w:t>
      </w:r>
    </w:p>
    <w:p w:rsidR="00B47DC7" w:rsidRDefault="00B47DC7" w:rsidP="00AB68C9">
      <w:pPr>
        <w:ind w:firstLine="720"/>
        <w:jc w:val="both"/>
        <w:rPr>
          <w:rFonts w:asciiTheme="majorBidi" w:hAnsiTheme="majorBidi" w:cstheme="majorBidi"/>
          <w:sz w:val="32"/>
          <w:szCs w:val="32"/>
          <w:rtl/>
          <w:lang w:bidi="ar-IQ"/>
        </w:rPr>
      </w:pPr>
    </w:p>
    <w:p w:rsidR="00B47DC7" w:rsidRPr="0065751E" w:rsidRDefault="00B47DC7" w:rsidP="00B47DC7">
      <w:pPr>
        <w:spacing w:line="240" w:lineRule="auto"/>
        <w:rPr>
          <w:rFonts w:asciiTheme="majorBidi" w:hAnsiTheme="majorBidi" w:cs="Sultan bold"/>
          <w:b/>
          <w:color w:val="000000" w:themeColor="text1"/>
          <w:sz w:val="28"/>
          <w:szCs w:val="28"/>
          <w:u w:val="single"/>
          <w:rtl/>
        </w:rPr>
      </w:pPr>
      <w:r w:rsidRPr="0065751E">
        <w:rPr>
          <w:rFonts w:asciiTheme="majorBidi" w:hAnsiTheme="majorBidi" w:cs="Sultan bold"/>
          <w:b/>
          <w:color w:val="000000" w:themeColor="text1"/>
          <w:sz w:val="28"/>
          <w:szCs w:val="28"/>
          <w:u w:val="single"/>
          <w:rtl/>
        </w:rPr>
        <w:t xml:space="preserve">الكتاب السنوي – المجلد التاسع - 2014              </w:t>
      </w:r>
      <w:r w:rsidRPr="0065751E">
        <w:rPr>
          <w:rFonts w:asciiTheme="majorBidi" w:hAnsiTheme="majorBidi" w:cs="Sultan bold" w:hint="cs"/>
          <w:b/>
          <w:color w:val="000000" w:themeColor="text1"/>
          <w:sz w:val="28"/>
          <w:szCs w:val="28"/>
          <w:u w:val="single"/>
          <w:rtl/>
        </w:rPr>
        <w:t xml:space="preserve">        </w:t>
      </w:r>
      <w:r w:rsidRPr="0065751E">
        <w:rPr>
          <w:rFonts w:asciiTheme="majorBidi" w:hAnsiTheme="majorBidi" w:cs="Sultan bold"/>
          <w:b/>
          <w:color w:val="000000" w:themeColor="text1"/>
          <w:sz w:val="28"/>
          <w:szCs w:val="28"/>
          <w:u w:val="single"/>
          <w:rtl/>
        </w:rPr>
        <w:t xml:space="preserve">            الاغتراب النفسي لدى الأطفال ذوي الإعاقة </w:t>
      </w:r>
    </w:p>
    <w:p w:rsidR="00B47DC7" w:rsidRPr="002414E2" w:rsidRDefault="00B47DC7" w:rsidP="00AB68C9">
      <w:pPr>
        <w:ind w:firstLine="720"/>
        <w:jc w:val="both"/>
        <w:rPr>
          <w:rFonts w:asciiTheme="majorBidi" w:hAnsiTheme="majorBidi" w:cstheme="majorBidi"/>
          <w:sz w:val="32"/>
          <w:szCs w:val="32"/>
          <w:rtl/>
        </w:rPr>
      </w:pPr>
    </w:p>
    <w:p w:rsidR="00AB68C9" w:rsidRPr="00B47DC7" w:rsidRDefault="00AB68C9" w:rsidP="00B47DC7">
      <w:pPr>
        <w:jc w:val="center"/>
        <w:rPr>
          <w:rFonts w:asciiTheme="majorBidi" w:hAnsiTheme="majorBidi" w:cstheme="majorBidi"/>
          <w:b/>
          <w:bCs/>
          <w:sz w:val="36"/>
          <w:szCs w:val="36"/>
          <w:rtl/>
          <w:lang w:bidi="ar-IQ"/>
        </w:rPr>
      </w:pPr>
      <w:r w:rsidRPr="00B47DC7">
        <w:rPr>
          <w:rFonts w:asciiTheme="majorBidi" w:hAnsiTheme="majorBidi" w:cstheme="majorBidi"/>
          <w:b/>
          <w:bCs/>
          <w:sz w:val="36"/>
          <w:szCs w:val="36"/>
          <w:rtl/>
          <w:lang w:bidi="ar-IQ"/>
        </w:rPr>
        <w:t>الفصل الرابع</w:t>
      </w:r>
    </w:p>
    <w:p w:rsidR="00AB68C9" w:rsidRPr="00B47DC7" w:rsidRDefault="00AB68C9" w:rsidP="00B47DC7">
      <w:pPr>
        <w:jc w:val="center"/>
        <w:rPr>
          <w:rFonts w:asciiTheme="majorBidi" w:hAnsiTheme="majorBidi" w:cstheme="majorBidi"/>
          <w:b/>
          <w:bCs/>
          <w:sz w:val="36"/>
          <w:szCs w:val="36"/>
          <w:rtl/>
          <w:lang w:bidi="ar-IQ"/>
        </w:rPr>
      </w:pPr>
      <w:r w:rsidRPr="00B47DC7">
        <w:rPr>
          <w:rFonts w:asciiTheme="majorBidi" w:hAnsiTheme="majorBidi" w:cstheme="majorBidi"/>
          <w:b/>
          <w:bCs/>
          <w:sz w:val="36"/>
          <w:szCs w:val="36"/>
          <w:rtl/>
          <w:lang w:bidi="ar-IQ"/>
        </w:rPr>
        <w:t>عرض النتائج ومناقشتها</w:t>
      </w:r>
    </w:p>
    <w:p w:rsidR="00AB68C9" w:rsidRDefault="00AB68C9" w:rsidP="00AB68C9">
      <w:pPr>
        <w:ind w:firstLine="720"/>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 xml:space="preserve">يتضمن هذا الفصل عرضاً للنتائج التي توصل اليها البحث على وفق اهدافه وتفسير تلك النتائج تبعاً للاطار النظري الذي اعتمدته الباحثة والدراسات السابقة وعلى النحو الاتي : </w:t>
      </w:r>
    </w:p>
    <w:p w:rsidR="00B47DC7" w:rsidRPr="002414E2" w:rsidRDefault="00B47DC7" w:rsidP="00AB68C9">
      <w:pPr>
        <w:ind w:firstLine="720"/>
        <w:jc w:val="both"/>
        <w:rPr>
          <w:rFonts w:asciiTheme="majorBidi" w:hAnsiTheme="majorBidi" w:cstheme="majorBidi"/>
          <w:sz w:val="32"/>
          <w:szCs w:val="32"/>
          <w:rtl/>
          <w:lang w:bidi="ar-IQ"/>
        </w:rPr>
      </w:pPr>
    </w:p>
    <w:p w:rsidR="00AB68C9" w:rsidRDefault="00AB68C9" w:rsidP="00B47DC7">
      <w:pPr>
        <w:jc w:val="both"/>
        <w:rPr>
          <w:rFonts w:asciiTheme="majorBidi" w:hAnsiTheme="majorBidi" w:cstheme="majorBidi"/>
          <w:sz w:val="32"/>
          <w:szCs w:val="32"/>
          <w:rtl/>
          <w:lang w:bidi="ar-IQ"/>
        </w:rPr>
      </w:pPr>
      <w:r w:rsidRPr="00B47DC7">
        <w:rPr>
          <w:rFonts w:asciiTheme="majorBidi" w:hAnsiTheme="majorBidi" w:cstheme="majorBidi"/>
          <w:b/>
          <w:bCs/>
          <w:sz w:val="36"/>
          <w:szCs w:val="36"/>
          <w:rtl/>
          <w:lang w:bidi="ar-IQ"/>
        </w:rPr>
        <w:t>الهدف الاول</w:t>
      </w:r>
      <w:r w:rsidRPr="00B47DC7">
        <w:rPr>
          <w:rFonts w:asciiTheme="majorBidi" w:hAnsiTheme="majorBidi" w:cstheme="majorBidi"/>
          <w:sz w:val="36"/>
          <w:szCs w:val="36"/>
          <w:rtl/>
          <w:lang w:bidi="ar-IQ"/>
        </w:rPr>
        <w:t xml:space="preserve"> </w:t>
      </w:r>
      <w:r w:rsidRPr="002414E2">
        <w:rPr>
          <w:rFonts w:asciiTheme="majorBidi" w:hAnsiTheme="majorBidi" w:cstheme="majorBidi"/>
          <w:sz w:val="32"/>
          <w:szCs w:val="32"/>
          <w:rtl/>
          <w:lang w:bidi="ar-IQ"/>
        </w:rPr>
        <w:t>: التعرف على الاغتراب النفسي لدى الاطفال المعاقين سمعياً:  ظهر من خلال تحليل البيانات ان متوسط درجات افراد العينة الكلية على مقياس الاغتراب النفسي(91، 123) وانحراف معياري(99، 16) وباستعمال الاختبار التائي لعينة واحدة اظهرت النتائج ان الفرق بين المتوسط الحسابي والمتوسط الفرضي ذو دلالة احصائية ولصالح المتوسط الحسابي عند مستوى دلالة (0.05) ودرجة حرية (23)، مما يدل على ان اغتراباً نفسياً لدى عينة اطفال عينة البحث وكما هو موضح في الجدول (1).</w:t>
      </w:r>
      <w:r w:rsidR="00B47DC7">
        <w:rPr>
          <w:rFonts w:asciiTheme="majorBidi" w:hAnsiTheme="majorBidi" w:cstheme="majorBidi" w:hint="cs"/>
          <w:sz w:val="32"/>
          <w:szCs w:val="32"/>
          <w:rtl/>
          <w:lang w:bidi="ar-IQ"/>
        </w:rPr>
        <w:t xml:space="preserve"> </w:t>
      </w:r>
    </w:p>
    <w:p w:rsidR="00AB68C9" w:rsidRPr="002414E2" w:rsidRDefault="00E44FAF" w:rsidP="00AB68C9">
      <w:pPr>
        <w:jc w:val="both"/>
        <w:rPr>
          <w:rFonts w:asciiTheme="majorBidi" w:hAnsiTheme="majorBidi" w:cstheme="majorBidi"/>
          <w:sz w:val="32"/>
          <w:szCs w:val="32"/>
          <w:rtl/>
          <w:lang w:bidi="ar-IQ"/>
        </w:rPr>
      </w:pPr>
      <w:r>
        <w:rPr>
          <w:rFonts w:asciiTheme="majorBidi" w:hAnsiTheme="majorBidi" w:cstheme="majorBidi"/>
          <w:noProof/>
          <w:sz w:val="32"/>
          <w:szCs w:val="32"/>
          <w:rtl/>
        </w:rPr>
        <mc:AlternateContent>
          <mc:Choice Requires="wps">
            <w:drawing>
              <wp:anchor distT="0" distB="0" distL="114300" distR="114300" simplePos="0" relativeHeight="251684864" behindDoc="0" locked="0" layoutInCell="1" allowOverlap="1">
                <wp:simplePos x="0" y="0"/>
                <wp:positionH relativeFrom="column">
                  <wp:posOffset>-71120</wp:posOffset>
                </wp:positionH>
                <wp:positionV relativeFrom="paragraph">
                  <wp:posOffset>343535</wp:posOffset>
                </wp:positionV>
                <wp:extent cx="2006600" cy="213995"/>
                <wp:effectExtent l="3175" t="3175" r="0" b="1905"/>
                <wp:wrapNone/>
                <wp:docPr id="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0" cy="213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219A" w:rsidRDefault="0034219A" w:rsidP="00AB68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9" type="#_x0000_t202" style="position:absolute;left:0;text-align:left;margin-left:-5.6pt;margin-top:27.05pt;width:158pt;height:16.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" stroked="f">
                <v:textbox>
                  <w:txbxContent>
                    <w:p w:rsidR="0034219A" w:rsidRDefault="0034219A" w:rsidP="00AB68C9"/>
                  </w:txbxContent>
                </v:textbox>
              </v:shape>
            </w:pict>
          </mc:Fallback>
        </mc:AlternateContent>
      </w:r>
    </w:p>
    <w:p w:rsidR="00AB68C9" w:rsidRPr="00B47DC7" w:rsidRDefault="00AB68C9" w:rsidP="00B47DC7">
      <w:pPr>
        <w:jc w:val="center"/>
        <w:rPr>
          <w:rFonts w:asciiTheme="majorBidi" w:hAnsiTheme="majorBidi" w:cstheme="majorBidi"/>
          <w:b/>
          <w:bCs/>
          <w:sz w:val="28"/>
          <w:szCs w:val="28"/>
          <w:rtl/>
          <w:lang w:bidi="ar-IQ"/>
        </w:rPr>
      </w:pPr>
      <w:r w:rsidRPr="00B47DC7">
        <w:rPr>
          <w:rFonts w:asciiTheme="majorBidi" w:hAnsiTheme="majorBidi" w:cstheme="majorBidi"/>
          <w:b/>
          <w:bCs/>
          <w:sz w:val="28"/>
          <w:szCs w:val="28"/>
          <w:rtl/>
          <w:lang w:bidi="ar-IQ"/>
        </w:rPr>
        <w:t>الجدول (1)</w:t>
      </w:r>
    </w:p>
    <w:p w:rsidR="00AB68C9" w:rsidRPr="002414E2" w:rsidRDefault="00AB68C9" w:rsidP="00B47DC7">
      <w:pPr>
        <w:jc w:val="center"/>
        <w:rPr>
          <w:rFonts w:asciiTheme="majorBidi" w:hAnsiTheme="majorBidi" w:cstheme="majorBidi"/>
          <w:b/>
          <w:bCs/>
          <w:sz w:val="32"/>
          <w:szCs w:val="32"/>
          <w:rtl/>
          <w:lang w:bidi="ar-IQ"/>
        </w:rPr>
      </w:pPr>
      <w:r w:rsidRPr="00B47DC7">
        <w:rPr>
          <w:rFonts w:asciiTheme="majorBidi" w:hAnsiTheme="majorBidi" w:cstheme="majorBidi"/>
          <w:b/>
          <w:bCs/>
          <w:sz w:val="28"/>
          <w:szCs w:val="28"/>
          <w:rtl/>
          <w:lang w:bidi="ar-IQ"/>
        </w:rPr>
        <w:t xml:space="preserve">يبين حجم العينة والمتوسط الحسابي والانحراف المعياري والوسط الفرضي وقيمة </w:t>
      </w:r>
      <w:r w:rsidRPr="00B47DC7">
        <w:rPr>
          <w:rFonts w:asciiTheme="majorBidi" w:hAnsiTheme="majorBidi" w:cstheme="majorBidi"/>
          <w:b/>
          <w:bCs/>
          <w:sz w:val="28"/>
          <w:szCs w:val="28"/>
          <w:lang w:bidi="ar-IQ"/>
        </w:rPr>
        <w:t>T</w:t>
      </w:r>
      <w:r w:rsidRPr="00B47DC7">
        <w:rPr>
          <w:rFonts w:asciiTheme="majorBidi" w:hAnsiTheme="majorBidi" w:cstheme="majorBidi"/>
          <w:b/>
          <w:bCs/>
          <w:sz w:val="28"/>
          <w:szCs w:val="28"/>
          <w:rtl/>
          <w:lang w:bidi="ar-IQ"/>
        </w:rPr>
        <w:t xml:space="preserve"> المحسوبة والجدولية للاغتراب النفسي لدى الاطفال</w:t>
      </w:r>
    </w:p>
    <w:tbl>
      <w:tblPr>
        <w:tblStyle w:val="ab"/>
        <w:bidiVisual/>
        <w:tblW w:w="0" w:type="auto"/>
        <w:jc w:val="center"/>
        <w:tblInd w:w="-850" w:type="dxa"/>
        <w:tblLook w:val="04A0" w:firstRow="1" w:lastRow="0" w:firstColumn="1" w:lastColumn="0" w:noHBand="0" w:noVBand="1"/>
      </w:tblPr>
      <w:tblGrid>
        <w:gridCol w:w="1105"/>
        <w:gridCol w:w="1530"/>
        <w:gridCol w:w="1350"/>
        <w:gridCol w:w="1653"/>
        <w:gridCol w:w="1197"/>
        <w:gridCol w:w="1197"/>
        <w:gridCol w:w="1197"/>
      </w:tblGrid>
      <w:tr w:rsidR="00AB68C9" w:rsidRPr="002414E2" w:rsidTr="00281C1F">
        <w:trPr>
          <w:jc w:val="center"/>
        </w:trPr>
        <w:tc>
          <w:tcPr>
            <w:tcW w:w="1105" w:type="dxa"/>
            <w:vMerge w:val="restart"/>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t xml:space="preserve">حجم </w:t>
            </w:r>
            <w:r w:rsidRPr="00B47DC7">
              <w:rPr>
                <w:rFonts w:asciiTheme="majorBidi" w:hAnsiTheme="majorBidi" w:cstheme="majorBidi"/>
                <w:sz w:val="28"/>
                <w:szCs w:val="28"/>
                <w:rtl/>
                <w:lang w:bidi="ar-IQ"/>
              </w:rPr>
              <w:lastRenderedPageBreak/>
              <w:t>العينة</w:t>
            </w:r>
          </w:p>
        </w:tc>
        <w:tc>
          <w:tcPr>
            <w:tcW w:w="1530" w:type="dxa"/>
            <w:vMerge w:val="restart"/>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lastRenderedPageBreak/>
              <w:t xml:space="preserve">الوسط </w:t>
            </w:r>
            <w:r w:rsidRPr="00B47DC7">
              <w:rPr>
                <w:rFonts w:asciiTheme="majorBidi" w:hAnsiTheme="majorBidi" w:cstheme="majorBidi"/>
                <w:sz w:val="28"/>
                <w:szCs w:val="28"/>
                <w:rtl/>
                <w:lang w:bidi="ar-IQ"/>
              </w:rPr>
              <w:lastRenderedPageBreak/>
              <w:t>الحسابي</w:t>
            </w:r>
          </w:p>
        </w:tc>
        <w:tc>
          <w:tcPr>
            <w:tcW w:w="1350" w:type="dxa"/>
            <w:vMerge w:val="restart"/>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lastRenderedPageBreak/>
              <w:t xml:space="preserve">الانحراف </w:t>
            </w:r>
            <w:r w:rsidRPr="00B47DC7">
              <w:rPr>
                <w:rFonts w:asciiTheme="majorBidi" w:hAnsiTheme="majorBidi" w:cstheme="majorBidi"/>
                <w:sz w:val="28"/>
                <w:szCs w:val="28"/>
                <w:rtl/>
                <w:lang w:bidi="ar-IQ"/>
              </w:rPr>
              <w:lastRenderedPageBreak/>
              <w:t>المعياري</w:t>
            </w:r>
          </w:p>
        </w:tc>
        <w:tc>
          <w:tcPr>
            <w:tcW w:w="1653" w:type="dxa"/>
            <w:vMerge w:val="restart"/>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lastRenderedPageBreak/>
              <w:t xml:space="preserve">المتوسط </w:t>
            </w:r>
            <w:r w:rsidRPr="00B47DC7">
              <w:rPr>
                <w:rFonts w:asciiTheme="majorBidi" w:hAnsiTheme="majorBidi" w:cstheme="majorBidi"/>
                <w:sz w:val="28"/>
                <w:szCs w:val="28"/>
                <w:rtl/>
                <w:lang w:bidi="ar-IQ"/>
              </w:rPr>
              <w:lastRenderedPageBreak/>
              <w:t>الفرضي</w:t>
            </w:r>
          </w:p>
        </w:tc>
        <w:tc>
          <w:tcPr>
            <w:tcW w:w="2394" w:type="dxa"/>
            <w:gridSpan w:val="2"/>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lastRenderedPageBreak/>
              <w:t xml:space="preserve">قيمة </w:t>
            </w:r>
            <w:r w:rsidRPr="00B47DC7">
              <w:rPr>
                <w:rFonts w:asciiTheme="majorBidi" w:hAnsiTheme="majorBidi" w:cstheme="majorBidi"/>
                <w:sz w:val="28"/>
                <w:szCs w:val="28"/>
                <w:lang w:bidi="ar-IQ"/>
              </w:rPr>
              <w:t>T</w:t>
            </w:r>
          </w:p>
        </w:tc>
        <w:tc>
          <w:tcPr>
            <w:tcW w:w="1197" w:type="dxa"/>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t xml:space="preserve">نوع الدلالة </w:t>
            </w:r>
          </w:p>
        </w:tc>
      </w:tr>
      <w:tr w:rsidR="00AB68C9" w:rsidRPr="002414E2" w:rsidTr="00281C1F">
        <w:trPr>
          <w:jc w:val="center"/>
        </w:trPr>
        <w:tc>
          <w:tcPr>
            <w:tcW w:w="1105" w:type="dxa"/>
            <w:vMerge/>
          </w:tcPr>
          <w:p w:rsidR="00AB68C9" w:rsidRPr="00B47DC7" w:rsidRDefault="00AB68C9" w:rsidP="00281C1F">
            <w:pPr>
              <w:jc w:val="both"/>
              <w:rPr>
                <w:rFonts w:asciiTheme="majorBidi" w:hAnsiTheme="majorBidi" w:cstheme="majorBidi"/>
                <w:sz w:val="28"/>
                <w:szCs w:val="28"/>
                <w:rtl/>
                <w:lang w:bidi="ar-IQ"/>
              </w:rPr>
            </w:pPr>
          </w:p>
        </w:tc>
        <w:tc>
          <w:tcPr>
            <w:tcW w:w="1530" w:type="dxa"/>
            <w:vMerge/>
          </w:tcPr>
          <w:p w:rsidR="00AB68C9" w:rsidRPr="00B47DC7" w:rsidRDefault="00AB68C9" w:rsidP="00281C1F">
            <w:pPr>
              <w:jc w:val="both"/>
              <w:rPr>
                <w:rFonts w:asciiTheme="majorBidi" w:hAnsiTheme="majorBidi" w:cstheme="majorBidi"/>
                <w:sz w:val="28"/>
                <w:szCs w:val="28"/>
                <w:rtl/>
                <w:lang w:bidi="ar-IQ"/>
              </w:rPr>
            </w:pPr>
          </w:p>
        </w:tc>
        <w:tc>
          <w:tcPr>
            <w:tcW w:w="1350" w:type="dxa"/>
            <w:vMerge/>
          </w:tcPr>
          <w:p w:rsidR="00AB68C9" w:rsidRPr="00B47DC7" w:rsidRDefault="00AB68C9" w:rsidP="00281C1F">
            <w:pPr>
              <w:jc w:val="both"/>
              <w:rPr>
                <w:rFonts w:asciiTheme="majorBidi" w:hAnsiTheme="majorBidi" w:cstheme="majorBidi"/>
                <w:sz w:val="28"/>
                <w:szCs w:val="28"/>
                <w:rtl/>
                <w:lang w:bidi="ar-IQ"/>
              </w:rPr>
            </w:pPr>
          </w:p>
        </w:tc>
        <w:tc>
          <w:tcPr>
            <w:tcW w:w="1653" w:type="dxa"/>
            <w:vMerge/>
          </w:tcPr>
          <w:p w:rsidR="00AB68C9" w:rsidRPr="00B47DC7" w:rsidRDefault="00AB68C9" w:rsidP="00281C1F">
            <w:pPr>
              <w:jc w:val="both"/>
              <w:rPr>
                <w:rFonts w:asciiTheme="majorBidi" w:hAnsiTheme="majorBidi" w:cstheme="majorBidi"/>
                <w:sz w:val="28"/>
                <w:szCs w:val="28"/>
                <w:rtl/>
                <w:lang w:bidi="ar-IQ"/>
              </w:rPr>
            </w:pPr>
          </w:p>
        </w:tc>
        <w:tc>
          <w:tcPr>
            <w:tcW w:w="1197" w:type="dxa"/>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t>المحسوبة</w:t>
            </w:r>
          </w:p>
        </w:tc>
        <w:tc>
          <w:tcPr>
            <w:tcW w:w="1197" w:type="dxa"/>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t>الجدولية</w:t>
            </w:r>
          </w:p>
        </w:tc>
        <w:tc>
          <w:tcPr>
            <w:tcW w:w="1197" w:type="dxa"/>
          </w:tcPr>
          <w:p w:rsidR="00AB68C9" w:rsidRPr="00B47DC7" w:rsidRDefault="00AB68C9" w:rsidP="00281C1F">
            <w:pPr>
              <w:jc w:val="both"/>
              <w:rPr>
                <w:rFonts w:asciiTheme="majorBidi" w:hAnsiTheme="majorBidi" w:cstheme="majorBidi"/>
                <w:sz w:val="28"/>
                <w:szCs w:val="28"/>
                <w:rtl/>
                <w:lang w:bidi="ar-IQ"/>
              </w:rPr>
            </w:pPr>
          </w:p>
        </w:tc>
      </w:tr>
      <w:tr w:rsidR="00AB68C9" w:rsidRPr="002414E2" w:rsidTr="00281C1F">
        <w:trPr>
          <w:jc w:val="center"/>
        </w:trPr>
        <w:tc>
          <w:tcPr>
            <w:tcW w:w="1105" w:type="dxa"/>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lastRenderedPageBreak/>
              <w:t>24</w:t>
            </w:r>
          </w:p>
        </w:tc>
        <w:tc>
          <w:tcPr>
            <w:tcW w:w="1530" w:type="dxa"/>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t>123.91</w:t>
            </w:r>
          </w:p>
        </w:tc>
        <w:tc>
          <w:tcPr>
            <w:tcW w:w="1350" w:type="dxa"/>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t>16.99</w:t>
            </w:r>
          </w:p>
        </w:tc>
        <w:tc>
          <w:tcPr>
            <w:tcW w:w="1653" w:type="dxa"/>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t>118</w:t>
            </w:r>
          </w:p>
        </w:tc>
        <w:tc>
          <w:tcPr>
            <w:tcW w:w="1197" w:type="dxa"/>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t>28.809</w:t>
            </w:r>
          </w:p>
        </w:tc>
        <w:tc>
          <w:tcPr>
            <w:tcW w:w="1197" w:type="dxa"/>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t>2.069</w:t>
            </w:r>
          </w:p>
        </w:tc>
        <w:tc>
          <w:tcPr>
            <w:tcW w:w="1197" w:type="dxa"/>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t xml:space="preserve">معنوي </w:t>
            </w:r>
          </w:p>
        </w:tc>
      </w:tr>
    </w:tbl>
    <w:p w:rsidR="00B47DC7" w:rsidRPr="0065751E" w:rsidRDefault="00B47DC7" w:rsidP="00B47DC7">
      <w:pPr>
        <w:spacing w:after="0" w:line="240" w:lineRule="auto"/>
        <w:rPr>
          <w:rFonts w:asciiTheme="majorBidi" w:eastAsia="Times New Roman" w:hAnsiTheme="majorBidi" w:cstheme="majorBidi"/>
          <w:b/>
          <w:bCs/>
          <w:sz w:val="20"/>
          <w:szCs w:val="20"/>
          <w:rtl/>
        </w:rPr>
      </w:pPr>
      <w:r w:rsidRPr="0065751E">
        <w:rPr>
          <w:rFonts w:asciiTheme="majorBidi" w:hAnsiTheme="majorBidi" w:cs="Sultan bold" w:hint="cs"/>
          <w:b/>
          <w:color w:val="000000" w:themeColor="text1"/>
          <w:sz w:val="28"/>
          <w:szCs w:val="28"/>
          <w:u w:val="single"/>
          <w:rtl/>
        </w:rPr>
        <w:t xml:space="preserve">الكتاب السنوي </w:t>
      </w:r>
      <w:r w:rsidRPr="0065751E">
        <w:rPr>
          <w:rFonts w:asciiTheme="majorBidi" w:hAnsiTheme="majorBidi" w:cs="Sultan bold"/>
          <w:b/>
          <w:color w:val="000000" w:themeColor="text1"/>
          <w:sz w:val="28"/>
          <w:szCs w:val="28"/>
          <w:u w:val="single"/>
          <w:rtl/>
        </w:rPr>
        <w:t>–</w:t>
      </w:r>
      <w:r w:rsidRPr="0065751E">
        <w:rPr>
          <w:rFonts w:asciiTheme="majorBidi" w:hAnsiTheme="majorBidi" w:cs="Sultan bold" w:hint="cs"/>
          <w:b/>
          <w:color w:val="000000" w:themeColor="text1"/>
          <w:sz w:val="28"/>
          <w:szCs w:val="28"/>
          <w:u w:val="single"/>
          <w:rtl/>
        </w:rPr>
        <w:t xml:space="preserve"> المجلد التاسع - 2014                                                                   م0م0 اسماء عباس عزيز</w:t>
      </w:r>
    </w:p>
    <w:p w:rsidR="00B47DC7" w:rsidRPr="00B47DC7" w:rsidRDefault="00B47DC7" w:rsidP="00AB68C9">
      <w:pPr>
        <w:jc w:val="both"/>
        <w:rPr>
          <w:rFonts w:asciiTheme="majorBidi" w:hAnsiTheme="majorBidi" w:cstheme="majorBidi"/>
          <w:b/>
          <w:bCs/>
          <w:sz w:val="36"/>
          <w:szCs w:val="36"/>
          <w:rtl/>
          <w:lang w:bidi="ar-IQ"/>
        </w:rPr>
      </w:pPr>
    </w:p>
    <w:p w:rsidR="00AB68C9" w:rsidRPr="002414E2" w:rsidRDefault="00AB68C9" w:rsidP="00AB68C9">
      <w:pPr>
        <w:jc w:val="both"/>
        <w:rPr>
          <w:rFonts w:asciiTheme="majorBidi" w:hAnsiTheme="majorBidi" w:cstheme="majorBidi"/>
          <w:sz w:val="32"/>
          <w:szCs w:val="32"/>
          <w:rtl/>
          <w:lang w:bidi="ar-IQ"/>
        </w:rPr>
      </w:pPr>
      <w:r w:rsidRPr="00B47DC7">
        <w:rPr>
          <w:rFonts w:asciiTheme="majorBidi" w:hAnsiTheme="majorBidi" w:cstheme="majorBidi"/>
          <w:b/>
          <w:bCs/>
          <w:sz w:val="36"/>
          <w:szCs w:val="36"/>
          <w:rtl/>
          <w:lang w:bidi="ar-IQ"/>
        </w:rPr>
        <w:t xml:space="preserve">الهدف الثاني </w:t>
      </w:r>
      <w:r w:rsidRPr="002414E2">
        <w:rPr>
          <w:rFonts w:asciiTheme="majorBidi" w:hAnsiTheme="majorBidi" w:cstheme="majorBidi"/>
          <w:b/>
          <w:bCs/>
          <w:sz w:val="32"/>
          <w:szCs w:val="32"/>
          <w:rtl/>
          <w:lang w:bidi="ar-IQ"/>
        </w:rPr>
        <w:t>:</w:t>
      </w:r>
      <w:r w:rsidRPr="002414E2">
        <w:rPr>
          <w:rFonts w:asciiTheme="majorBidi" w:hAnsiTheme="majorBidi" w:cstheme="majorBidi"/>
          <w:sz w:val="32"/>
          <w:szCs w:val="32"/>
          <w:rtl/>
          <w:lang w:bidi="ar-IQ"/>
        </w:rPr>
        <w:t xml:space="preserve"> التعرف على دلالة الفروق في الاغتراب النفسي للمقياس ككل ولكل مجال على حدة تبعاً لمتغير العمر، وكما موضح في الجدول(2).</w:t>
      </w:r>
    </w:p>
    <w:tbl>
      <w:tblPr>
        <w:tblStyle w:val="ab"/>
        <w:bidiVisual/>
        <w:tblW w:w="0" w:type="auto"/>
        <w:tblInd w:w="-432" w:type="dxa"/>
        <w:tblLook w:val="04A0" w:firstRow="1" w:lastRow="0" w:firstColumn="1" w:lastColumn="0" w:noHBand="0" w:noVBand="1"/>
      </w:tblPr>
      <w:tblGrid>
        <w:gridCol w:w="988"/>
        <w:gridCol w:w="1351"/>
        <w:gridCol w:w="1016"/>
        <w:gridCol w:w="856"/>
        <w:gridCol w:w="1351"/>
        <w:gridCol w:w="1317"/>
        <w:gridCol w:w="1151"/>
        <w:gridCol w:w="930"/>
      </w:tblGrid>
      <w:tr w:rsidR="00AB68C9" w:rsidRPr="002414E2" w:rsidTr="00281C1F">
        <w:tc>
          <w:tcPr>
            <w:tcW w:w="1170" w:type="dxa"/>
          </w:tcPr>
          <w:p w:rsidR="00AB68C9" w:rsidRPr="002414E2" w:rsidRDefault="00AB68C9" w:rsidP="00281C1F">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رقم المجال</w:t>
            </w:r>
          </w:p>
        </w:tc>
        <w:tc>
          <w:tcPr>
            <w:tcW w:w="1440" w:type="dxa"/>
          </w:tcPr>
          <w:p w:rsidR="00AB68C9" w:rsidRPr="002414E2" w:rsidRDefault="00AB68C9" w:rsidP="00281C1F">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اسم المجال</w:t>
            </w:r>
          </w:p>
        </w:tc>
        <w:tc>
          <w:tcPr>
            <w:tcW w:w="1455" w:type="dxa"/>
          </w:tcPr>
          <w:p w:rsidR="00AB68C9" w:rsidRPr="002414E2" w:rsidRDefault="00AB68C9" w:rsidP="00281C1F">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العمر</w:t>
            </w:r>
          </w:p>
        </w:tc>
        <w:tc>
          <w:tcPr>
            <w:tcW w:w="1138" w:type="dxa"/>
          </w:tcPr>
          <w:p w:rsidR="00AB68C9" w:rsidRPr="002414E2" w:rsidRDefault="00AB68C9" w:rsidP="00281C1F">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العدد</w:t>
            </w:r>
          </w:p>
        </w:tc>
        <w:tc>
          <w:tcPr>
            <w:tcW w:w="1354" w:type="dxa"/>
          </w:tcPr>
          <w:p w:rsidR="00AB68C9" w:rsidRPr="002414E2" w:rsidRDefault="00AB68C9" w:rsidP="00281C1F">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المتوسطات الحسابية</w:t>
            </w:r>
          </w:p>
        </w:tc>
        <w:tc>
          <w:tcPr>
            <w:tcW w:w="1323" w:type="dxa"/>
          </w:tcPr>
          <w:p w:rsidR="00AB68C9" w:rsidRPr="002414E2" w:rsidRDefault="00AB68C9" w:rsidP="00281C1F">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الانحرافات المعيارية</w:t>
            </w:r>
          </w:p>
        </w:tc>
        <w:tc>
          <w:tcPr>
            <w:tcW w:w="1128" w:type="dxa"/>
          </w:tcPr>
          <w:p w:rsidR="00AB68C9" w:rsidRPr="002414E2" w:rsidRDefault="00AB68C9" w:rsidP="00281C1F">
            <w:pPr>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 xml:space="preserve">قيمة </w:t>
            </w:r>
            <w:r w:rsidRPr="002414E2">
              <w:rPr>
                <w:rFonts w:asciiTheme="majorBidi" w:hAnsiTheme="majorBidi" w:cstheme="majorBidi"/>
                <w:sz w:val="32"/>
                <w:szCs w:val="32"/>
                <w:lang w:bidi="ar-IQ"/>
              </w:rPr>
              <w:t>T</w:t>
            </w:r>
            <w:r w:rsidRPr="002414E2">
              <w:rPr>
                <w:rFonts w:asciiTheme="majorBidi" w:hAnsiTheme="majorBidi" w:cstheme="majorBidi"/>
                <w:sz w:val="32"/>
                <w:szCs w:val="32"/>
                <w:rtl/>
                <w:lang w:bidi="ar-IQ"/>
              </w:rPr>
              <w:t xml:space="preserve"> المحسوبة</w:t>
            </w:r>
          </w:p>
        </w:tc>
        <w:tc>
          <w:tcPr>
            <w:tcW w:w="1000" w:type="dxa"/>
          </w:tcPr>
          <w:p w:rsidR="00AB68C9" w:rsidRPr="002414E2" w:rsidRDefault="00AB68C9" w:rsidP="00281C1F">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 xml:space="preserve">نوع الدلالة </w:t>
            </w:r>
          </w:p>
        </w:tc>
      </w:tr>
      <w:tr w:rsidR="00AB68C9" w:rsidRPr="002414E2" w:rsidTr="00281C1F">
        <w:tc>
          <w:tcPr>
            <w:tcW w:w="1170" w:type="dxa"/>
            <w:vMerge w:val="restart"/>
          </w:tcPr>
          <w:p w:rsidR="00AB68C9" w:rsidRPr="002414E2" w:rsidRDefault="00AB68C9" w:rsidP="00281C1F">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1</w:t>
            </w:r>
          </w:p>
        </w:tc>
        <w:tc>
          <w:tcPr>
            <w:tcW w:w="1440" w:type="dxa"/>
            <w:vMerge w:val="restart"/>
          </w:tcPr>
          <w:p w:rsidR="00AB68C9" w:rsidRPr="002414E2" w:rsidRDefault="00AB68C9" w:rsidP="00281C1F">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العزلة الاجتماعية</w:t>
            </w:r>
          </w:p>
        </w:tc>
        <w:tc>
          <w:tcPr>
            <w:tcW w:w="1455" w:type="dxa"/>
          </w:tcPr>
          <w:p w:rsidR="00AB68C9" w:rsidRPr="002414E2" w:rsidRDefault="00AB68C9" w:rsidP="00281C1F">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12-14</w:t>
            </w:r>
          </w:p>
        </w:tc>
        <w:tc>
          <w:tcPr>
            <w:tcW w:w="1138" w:type="dxa"/>
          </w:tcPr>
          <w:p w:rsidR="00AB68C9" w:rsidRPr="002414E2" w:rsidRDefault="00AB68C9" w:rsidP="00281C1F">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16</w:t>
            </w:r>
          </w:p>
        </w:tc>
        <w:tc>
          <w:tcPr>
            <w:tcW w:w="1354" w:type="dxa"/>
          </w:tcPr>
          <w:p w:rsidR="00AB68C9" w:rsidRPr="002414E2" w:rsidRDefault="00AB68C9" w:rsidP="00281C1F">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25.93</w:t>
            </w:r>
          </w:p>
        </w:tc>
        <w:tc>
          <w:tcPr>
            <w:tcW w:w="1323" w:type="dxa"/>
          </w:tcPr>
          <w:p w:rsidR="00AB68C9" w:rsidRPr="002414E2" w:rsidRDefault="00AB68C9" w:rsidP="00281C1F">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3.27</w:t>
            </w:r>
          </w:p>
        </w:tc>
        <w:tc>
          <w:tcPr>
            <w:tcW w:w="1128" w:type="dxa"/>
            <w:vMerge w:val="restart"/>
          </w:tcPr>
          <w:p w:rsidR="00AB68C9" w:rsidRPr="002414E2" w:rsidRDefault="00AB68C9" w:rsidP="00281C1F">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1.436</w:t>
            </w:r>
          </w:p>
        </w:tc>
        <w:tc>
          <w:tcPr>
            <w:tcW w:w="1000" w:type="dxa"/>
            <w:vMerge w:val="restart"/>
          </w:tcPr>
          <w:p w:rsidR="00AB68C9" w:rsidRPr="002414E2" w:rsidRDefault="00AB68C9" w:rsidP="00281C1F">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 xml:space="preserve">غير معنوي </w:t>
            </w:r>
          </w:p>
        </w:tc>
      </w:tr>
      <w:tr w:rsidR="00AB68C9" w:rsidRPr="002414E2" w:rsidTr="00281C1F">
        <w:tc>
          <w:tcPr>
            <w:tcW w:w="1170" w:type="dxa"/>
            <w:vMerge/>
          </w:tcPr>
          <w:p w:rsidR="00AB68C9" w:rsidRPr="002414E2" w:rsidRDefault="00AB68C9" w:rsidP="00281C1F">
            <w:pPr>
              <w:jc w:val="both"/>
              <w:rPr>
                <w:rFonts w:asciiTheme="majorBidi" w:hAnsiTheme="majorBidi" w:cstheme="majorBidi"/>
                <w:sz w:val="32"/>
                <w:szCs w:val="32"/>
                <w:rtl/>
                <w:lang w:bidi="ar-IQ"/>
              </w:rPr>
            </w:pPr>
          </w:p>
        </w:tc>
        <w:tc>
          <w:tcPr>
            <w:tcW w:w="1440" w:type="dxa"/>
            <w:vMerge/>
          </w:tcPr>
          <w:p w:rsidR="00AB68C9" w:rsidRPr="002414E2" w:rsidRDefault="00AB68C9" w:rsidP="00281C1F">
            <w:pPr>
              <w:jc w:val="both"/>
              <w:rPr>
                <w:rFonts w:asciiTheme="majorBidi" w:hAnsiTheme="majorBidi" w:cstheme="majorBidi"/>
                <w:sz w:val="32"/>
                <w:szCs w:val="32"/>
                <w:rtl/>
                <w:lang w:bidi="ar-IQ"/>
              </w:rPr>
            </w:pPr>
          </w:p>
        </w:tc>
        <w:tc>
          <w:tcPr>
            <w:tcW w:w="1455" w:type="dxa"/>
          </w:tcPr>
          <w:p w:rsidR="00AB68C9" w:rsidRPr="002414E2" w:rsidRDefault="00AB68C9" w:rsidP="00281C1F">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15-17</w:t>
            </w:r>
          </w:p>
        </w:tc>
        <w:tc>
          <w:tcPr>
            <w:tcW w:w="1138" w:type="dxa"/>
          </w:tcPr>
          <w:p w:rsidR="00AB68C9" w:rsidRPr="002414E2" w:rsidRDefault="00AB68C9" w:rsidP="00281C1F">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8</w:t>
            </w:r>
          </w:p>
        </w:tc>
        <w:tc>
          <w:tcPr>
            <w:tcW w:w="1354" w:type="dxa"/>
          </w:tcPr>
          <w:p w:rsidR="00AB68C9" w:rsidRPr="002414E2" w:rsidRDefault="00AB68C9" w:rsidP="00281C1F">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23.75</w:t>
            </w:r>
          </w:p>
        </w:tc>
        <w:tc>
          <w:tcPr>
            <w:tcW w:w="1323" w:type="dxa"/>
          </w:tcPr>
          <w:p w:rsidR="00AB68C9" w:rsidRPr="002414E2" w:rsidRDefault="00AB68C9" w:rsidP="00281C1F">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3.99</w:t>
            </w:r>
          </w:p>
        </w:tc>
        <w:tc>
          <w:tcPr>
            <w:tcW w:w="1128" w:type="dxa"/>
            <w:vMerge/>
          </w:tcPr>
          <w:p w:rsidR="00AB68C9" w:rsidRPr="002414E2" w:rsidRDefault="00AB68C9" w:rsidP="00281C1F">
            <w:pPr>
              <w:jc w:val="both"/>
              <w:rPr>
                <w:rFonts w:asciiTheme="majorBidi" w:hAnsiTheme="majorBidi" w:cstheme="majorBidi"/>
                <w:sz w:val="32"/>
                <w:szCs w:val="32"/>
                <w:rtl/>
                <w:lang w:bidi="ar-IQ"/>
              </w:rPr>
            </w:pPr>
          </w:p>
        </w:tc>
        <w:tc>
          <w:tcPr>
            <w:tcW w:w="1000" w:type="dxa"/>
            <w:vMerge/>
          </w:tcPr>
          <w:p w:rsidR="00AB68C9" w:rsidRPr="002414E2" w:rsidRDefault="00AB68C9" w:rsidP="00281C1F">
            <w:pPr>
              <w:jc w:val="both"/>
              <w:rPr>
                <w:rFonts w:asciiTheme="majorBidi" w:hAnsiTheme="majorBidi" w:cstheme="majorBidi"/>
                <w:sz w:val="32"/>
                <w:szCs w:val="32"/>
                <w:rtl/>
                <w:lang w:bidi="ar-IQ"/>
              </w:rPr>
            </w:pPr>
          </w:p>
        </w:tc>
      </w:tr>
      <w:tr w:rsidR="00AB68C9" w:rsidRPr="002414E2" w:rsidTr="00281C1F">
        <w:tc>
          <w:tcPr>
            <w:tcW w:w="1170" w:type="dxa"/>
            <w:vMerge w:val="restart"/>
          </w:tcPr>
          <w:p w:rsidR="00AB68C9" w:rsidRPr="002414E2" w:rsidRDefault="00AB68C9" w:rsidP="00281C1F">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2</w:t>
            </w:r>
          </w:p>
        </w:tc>
        <w:tc>
          <w:tcPr>
            <w:tcW w:w="1440" w:type="dxa"/>
            <w:vMerge w:val="restart"/>
          </w:tcPr>
          <w:p w:rsidR="00AB68C9" w:rsidRPr="002414E2" w:rsidRDefault="00AB68C9" w:rsidP="00281C1F">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العجز</w:t>
            </w:r>
          </w:p>
        </w:tc>
        <w:tc>
          <w:tcPr>
            <w:tcW w:w="1455" w:type="dxa"/>
          </w:tcPr>
          <w:p w:rsidR="00AB68C9" w:rsidRPr="002414E2" w:rsidRDefault="00AB68C9" w:rsidP="00281C1F">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12-14</w:t>
            </w:r>
          </w:p>
        </w:tc>
        <w:tc>
          <w:tcPr>
            <w:tcW w:w="1138" w:type="dxa"/>
          </w:tcPr>
          <w:p w:rsidR="00AB68C9" w:rsidRPr="002414E2" w:rsidRDefault="00AB68C9" w:rsidP="00281C1F">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16</w:t>
            </w:r>
          </w:p>
        </w:tc>
        <w:tc>
          <w:tcPr>
            <w:tcW w:w="1354" w:type="dxa"/>
          </w:tcPr>
          <w:p w:rsidR="00AB68C9" w:rsidRPr="002414E2" w:rsidRDefault="00AB68C9" w:rsidP="00281C1F">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22.81</w:t>
            </w:r>
          </w:p>
        </w:tc>
        <w:tc>
          <w:tcPr>
            <w:tcW w:w="1323" w:type="dxa"/>
          </w:tcPr>
          <w:p w:rsidR="00AB68C9" w:rsidRPr="002414E2" w:rsidRDefault="00AB68C9" w:rsidP="00281C1F">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2.76</w:t>
            </w:r>
          </w:p>
        </w:tc>
        <w:tc>
          <w:tcPr>
            <w:tcW w:w="1128" w:type="dxa"/>
            <w:vMerge w:val="restart"/>
          </w:tcPr>
          <w:p w:rsidR="00AB68C9" w:rsidRPr="002414E2" w:rsidRDefault="00AB68C9" w:rsidP="00281C1F">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1.527</w:t>
            </w:r>
          </w:p>
        </w:tc>
        <w:tc>
          <w:tcPr>
            <w:tcW w:w="1000" w:type="dxa"/>
            <w:vMerge w:val="restart"/>
          </w:tcPr>
          <w:p w:rsidR="00AB68C9" w:rsidRPr="002414E2" w:rsidRDefault="00AB68C9" w:rsidP="00281C1F">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غير معنوي</w:t>
            </w:r>
          </w:p>
        </w:tc>
      </w:tr>
      <w:tr w:rsidR="00AB68C9" w:rsidRPr="002414E2" w:rsidTr="00281C1F">
        <w:tc>
          <w:tcPr>
            <w:tcW w:w="1170" w:type="dxa"/>
            <w:vMerge/>
          </w:tcPr>
          <w:p w:rsidR="00AB68C9" w:rsidRPr="002414E2" w:rsidRDefault="00AB68C9" w:rsidP="00281C1F">
            <w:pPr>
              <w:jc w:val="both"/>
              <w:rPr>
                <w:rFonts w:asciiTheme="majorBidi" w:hAnsiTheme="majorBidi" w:cstheme="majorBidi"/>
                <w:sz w:val="32"/>
                <w:szCs w:val="32"/>
                <w:rtl/>
                <w:lang w:bidi="ar-IQ"/>
              </w:rPr>
            </w:pPr>
          </w:p>
        </w:tc>
        <w:tc>
          <w:tcPr>
            <w:tcW w:w="1440" w:type="dxa"/>
            <w:vMerge/>
          </w:tcPr>
          <w:p w:rsidR="00AB68C9" w:rsidRPr="002414E2" w:rsidRDefault="00AB68C9" w:rsidP="00281C1F">
            <w:pPr>
              <w:jc w:val="both"/>
              <w:rPr>
                <w:rFonts w:asciiTheme="majorBidi" w:hAnsiTheme="majorBidi" w:cstheme="majorBidi"/>
                <w:sz w:val="32"/>
                <w:szCs w:val="32"/>
                <w:rtl/>
                <w:lang w:bidi="ar-IQ"/>
              </w:rPr>
            </w:pPr>
          </w:p>
        </w:tc>
        <w:tc>
          <w:tcPr>
            <w:tcW w:w="1455" w:type="dxa"/>
          </w:tcPr>
          <w:p w:rsidR="00AB68C9" w:rsidRPr="002414E2" w:rsidRDefault="00AB68C9" w:rsidP="00281C1F">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15-17</w:t>
            </w:r>
          </w:p>
        </w:tc>
        <w:tc>
          <w:tcPr>
            <w:tcW w:w="1138" w:type="dxa"/>
          </w:tcPr>
          <w:p w:rsidR="00AB68C9" w:rsidRPr="002414E2" w:rsidRDefault="00AB68C9" w:rsidP="00281C1F">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8</w:t>
            </w:r>
          </w:p>
        </w:tc>
        <w:tc>
          <w:tcPr>
            <w:tcW w:w="1354" w:type="dxa"/>
          </w:tcPr>
          <w:p w:rsidR="00AB68C9" w:rsidRPr="002414E2" w:rsidRDefault="00AB68C9" w:rsidP="00281C1F">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20.75</w:t>
            </w:r>
          </w:p>
        </w:tc>
        <w:tc>
          <w:tcPr>
            <w:tcW w:w="1323" w:type="dxa"/>
          </w:tcPr>
          <w:p w:rsidR="00AB68C9" w:rsidRPr="002414E2" w:rsidRDefault="00AB68C9" w:rsidP="00281C1F">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3.77</w:t>
            </w:r>
          </w:p>
        </w:tc>
        <w:tc>
          <w:tcPr>
            <w:tcW w:w="1128" w:type="dxa"/>
            <w:vMerge/>
          </w:tcPr>
          <w:p w:rsidR="00AB68C9" w:rsidRPr="002414E2" w:rsidRDefault="00AB68C9" w:rsidP="00281C1F">
            <w:pPr>
              <w:jc w:val="both"/>
              <w:rPr>
                <w:rFonts w:asciiTheme="majorBidi" w:hAnsiTheme="majorBidi" w:cstheme="majorBidi"/>
                <w:sz w:val="32"/>
                <w:szCs w:val="32"/>
                <w:rtl/>
                <w:lang w:bidi="ar-IQ"/>
              </w:rPr>
            </w:pPr>
          </w:p>
        </w:tc>
        <w:tc>
          <w:tcPr>
            <w:tcW w:w="1000" w:type="dxa"/>
            <w:vMerge/>
          </w:tcPr>
          <w:p w:rsidR="00AB68C9" w:rsidRPr="002414E2" w:rsidRDefault="00AB68C9" w:rsidP="00281C1F">
            <w:pPr>
              <w:jc w:val="both"/>
              <w:rPr>
                <w:rFonts w:asciiTheme="majorBidi" w:hAnsiTheme="majorBidi" w:cstheme="majorBidi"/>
                <w:sz w:val="32"/>
                <w:szCs w:val="32"/>
                <w:rtl/>
                <w:lang w:bidi="ar-IQ"/>
              </w:rPr>
            </w:pPr>
          </w:p>
        </w:tc>
      </w:tr>
      <w:tr w:rsidR="00AB68C9" w:rsidRPr="002414E2" w:rsidTr="00281C1F">
        <w:tc>
          <w:tcPr>
            <w:tcW w:w="1170" w:type="dxa"/>
            <w:vMerge w:val="restart"/>
          </w:tcPr>
          <w:p w:rsidR="00AB68C9" w:rsidRPr="002414E2" w:rsidRDefault="00AB68C9" w:rsidP="00281C1F">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3</w:t>
            </w:r>
          </w:p>
        </w:tc>
        <w:tc>
          <w:tcPr>
            <w:tcW w:w="1440" w:type="dxa"/>
            <w:vMerge w:val="restart"/>
          </w:tcPr>
          <w:p w:rsidR="00AB68C9" w:rsidRPr="002414E2" w:rsidRDefault="00AB68C9" w:rsidP="00281C1F">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اللامعيارية</w:t>
            </w:r>
          </w:p>
        </w:tc>
        <w:tc>
          <w:tcPr>
            <w:tcW w:w="1455" w:type="dxa"/>
          </w:tcPr>
          <w:p w:rsidR="00AB68C9" w:rsidRPr="002414E2" w:rsidRDefault="00AB68C9" w:rsidP="00281C1F">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12-14</w:t>
            </w:r>
          </w:p>
        </w:tc>
        <w:tc>
          <w:tcPr>
            <w:tcW w:w="1138" w:type="dxa"/>
          </w:tcPr>
          <w:p w:rsidR="00AB68C9" w:rsidRPr="002414E2" w:rsidRDefault="00AB68C9" w:rsidP="00281C1F">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16</w:t>
            </w:r>
          </w:p>
        </w:tc>
        <w:tc>
          <w:tcPr>
            <w:tcW w:w="1354" w:type="dxa"/>
          </w:tcPr>
          <w:p w:rsidR="00AB68C9" w:rsidRPr="002414E2" w:rsidRDefault="00AB68C9" w:rsidP="00281C1F">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26.25</w:t>
            </w:r>
          </w:p>
        </w:tc>
        <w:tc>
          <w:tcPr>
            <w:tcW w:w="1323" w:type="dxa"/>
          </w:tcPr>
          <w:p w:rsidR="00AB68C9" w:rsidRPr="002414E2" w:rsidRDefault="00AB68C9" w:rsidP="00281C1F">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7.15</w:t>
            </w:r>
          </w:p>
        </w:tc>
        <w:tc>
          <w:tcPr>
            <w:tcW w:w="1128" w:type="dxa"/>
            <w:vMerge w:val="restart"/>
          </w:tcPr>
          <w:p w:rsidR="00AB68C9" w:rsidRPr="002414E2" w:rsidRDefault="00AB68C9" w:rsidP="00281C1F">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0.662</w:t>
            </w:r>
          </w:p>
        </w:tc>
        <w:tc>
          <w:tcPr>
            <w:tcW w:w="1000" w:type="dxa"/>
            <w:vMerge w:val="restart"/>
          </w:tcPr>
          <w:p w:rsidR="00AB68C9" w:rsidRPr="002414E2" w:rsidRDefault="00AB68C9" w:rsidP="00281C1F">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غير معنوي</w:t>
            </w:r>
          </w:p>
        </w:tc>
      </w:tr>
      <w:tr w:rsidR="00AB68C9" w:rsidRPr="002414E2" w:rsidTr="00281C1F">
        <w:tc>
          <w:tcPr>
            <w:tcW w:w="1170" w:type="dxa"/>
            <w:vMerge/>
          </w:tcPr>
          <w:p w:rsidR="00AB68C9" w:rsidRPr="002414E2" w:rsidRDefault="00AB68C9" w:rsidP="00281C1F">
            <w:pPr>
              <w:jc w:val="both"/>
              <w:rPr>
                <w:rFonts w:asciiTheme="majorBidi" w:hAnsiTheme="majorBidi" w:cstheme="majorBidi"/>
                <w:sz w:val="32"/>
                <w:szCs w:val="32"/>
                <w:rtl/>
                <w:lang w:bidi="ar-IQ"/>
              </w:rPr>
            </w:pPr>
          </w:p>
        </w:tc>
        <w:tc>
          <w:tcPr>
            <w:tcW w:w="1440" w:type="dxa"/>
            <w:vMerge/>
          </w:tcPr>
          <w:p w:rsidR="00AB68C9" w:rsidRPr="002414E2" w:rsidRDefault="00AB68C9" w:rsidP="00281C1F">
            <w:pPr>
              <w:jc w:val="both"/>
              <w:rPr>
                <w:rFonts w:asciiTheme="majorBidi" w:hAnsiTheme="majorBidi" w:cstheme="majorBidi"/>
                <w:sz w:val="32"/>
                <w:szCs w:val="32"/>
                <w:rtl/>
                <w:lang w:bidi="ar-IQ"/>
              </w:rPr>
            </w:pPr>
          </w:p>
        </w:tc>
        <w:tc>
          <w:tcPr>
            <w:tcW w:w="1455" w:type="dxa"/>
          </w:tcPr>
          <w:p w:rsidR="00AB68C9" w:rsidRPr="002414E2" w:rsidRDefault="00AB68C9" w:rsidP="00281C1F">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15-17</w:t>
            </w:r>
          </w:p>
        </w:tc>
        <w:tc>
          <w:tcPr>
            <w:tcW w:w="1138" w:type="dxa"/>
          </w:tcPr>
          <w:p w:rsidR="00AB68C9" w:rsidRPr="002414E2" w:rsidRDefault="00AB68C9" w:rsidP="00281C1F">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8</w:t>
            </w:r>
          </w:p>
        </w:tc>
        <w:tc>
          <w:tcPr>
            <w:tcW w:w="1354" w:type="dxa"/>
          </w:tcPr>
          <w:p w:rsidR="00AB68C9" w:rsidRPr="002414E2" w:rsidRDefault="00AB68C9" w:rsidP="00281C1F">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24.5</w:t>
            </w:r>
          </w:p>
        </w:tc>
        <w:tc>
          <w:tcPr>
            <w:tcW w:w="1323" w:type="dxa"/>
          </w:tcPr>
          <w:p w:rsidR="00AB68C9" w:rsidRPr="002414E2" w:rsidRDefault="00AB68C9" w:rsidP="00281C1F">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2.77</w:t>
            </w:r>
          </w:p>
        </w:tc>
        <w:tc>
          <w:tcPr>
            <w:tcW w:w="1128" w:type="dxa"/>
            <w:vMerge/>
          </w:tcPr>
          <w:p w:rsidR="00AB68C9" w:rsidRPr="002414E2" w:rsidRDefault="00AB68C9" w:rsidP="00281C1F">
            <w:pPr>
              <w:jc w:val="both"/>
              <w:rPr>
                <w:rFonts w:asciiTheme="majorBidi" w:hAnsiTheme="majorBidi" w:cstheme="majorBidi"/>
                <w:sz w:val="32"/>
                <w:szCs w:val="32"/>
                <w:rtl/>
                <w:lang w:bidi="ar-IQ"/>
              </w:rPr>
            </w:pPr>
          </w:p>
        </w:tc>
        <w:tc>
          <w:tcPr>
            <w:tcW w:w="1000" w:type="dxa"/>
            <w:vMerge/>
          </w:tcPr>
          <w:p w:rsidR="00AB68C9" w:rsidRPr="002414E2" w:rsidRDefault="00AB68C9" w:rsidP="00281C1F">
            <w:pPr>
              <w:jc w:val="both"/>
              <w:rPr>
                <w:rFonts w:asciiTheme="majorBidi" w:hAnsiTheme="majorBidi" w:cstheme="majorBidi"/>
                <w:sz w:val="32"/>
                <w:szCs w:val="32"/>
                <w:rtl/>
                <w:lang w:bidi="ar-IQ"/>
              </w:rPr>
            </w:pPr>
          </w:p>
        </w:tc>
      </w:tr>
      <w:tr w:rsidR="00AB68C9" w:rsidRPr="002414E2" w:rsidTr="00281C1F">
        <w:tc>
          <w:tcPr>
            <w:tcW w:w="1170" w:type="dxa"/>
            <w:vMerge w:val="restart"/>
          </w:tcPr>
          <w:p w:rsidR="00AB68C9" w:rsidRPr="002414E2" w:rsidRDefault="00AB68C9" w:rsidP="00281C1F">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4</w:t>
            </w:r>
          </w:p>
        </w:tc>
        <w:tc>
          <w:tcPr>
            <w:tcW w:w="1440" w:type="dxa"/>
            <w:vMerge w:val="restart"/>
          </w:tcPr>
          <w:p w:rsidR="00AB68C9" w:rsidRPr="002414E2" w:rsidRDefault="00AB68C9" w:rsidP="00281C1F">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اللامعنى</w:t>
            </w:r>
          </w:p>
        </w:tc>
        <w:tc>
          <w:tcPr>
            <w:tcW w:w="1455" w:type="dxa"/>
          </w:tcPr>
          <w:p w:rsidR="00AB68C9" w:rsidRPr="002414E2" w:rsidRDefault="00AB68C9" w:rsidP="00281C1F">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12-14</w:t>
            </w:r>
          </w:p>
        </w:tc>
        <w:tc>
          <w:tcPr>
            <w:tcW w:w="1138" w:type="dxa"/>
          </w:tcPr>
          <w:p w:rsidR="00AB68C9" w:rsidRPr="002414E2" w:rsidRDefault="00AB68C9" w:rsidP="00281C1F">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16</w:t>
            </w:r>
          </w:p>
        </w:tc>
        <w:tc>
          <w:tcPr>
            <w:tcW w:w="1354" w:type="dxa"/>
          </w:tcPr>
          <w:p w:rsidR="00AB68C9" w:rsidRPr="002414E2" w:rsidRDefault="00AB68C9" w:rsidP="00281C1F">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28.12</w:t>
            </w:r>
          </w:p>
        </w:tc>
        <w:tc>
          <w:tcPr>
            <w:tcW w:w="1323" w:type="dxa"/>
          </w:tcPr>
          <w:p w:rsidR="00AB68C9" w:rsidRPr="002414E2" w:rsidRDefault="00AB68C9" w:rsidP="00281C1F">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1.92</w:t>
            </w:r>
          </w:p>
        </w:tc>
        <w:tc>
          <w:tcPr>
            <w:tcW w:w="1128" w:type="dxa"/>
            <w:vMerge w:val="restart"/>
          </w:tcPr>
          <w:p w:rsidR="00AB68C9" w:rsidRPr="002414E2" w:rsidRDefault="00AB68C9" w:rsidP="00281C1F">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8.331</w:t>
            </w:r>
          </w:p>
        </w:tc>
        <w:tc>
          <w:tcPr>
            <w:tcW w:w="1000" w:type="dxa"/>
            <w:vMerge w:val="restart"/>
          </w:tcPr>
          <w:p w:rsidR="00AB68C9" w:rsidRPr="002414E2" w:rsidRDefault="00AB68C9" w:rsidP="00281C1F">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معنوي</w:t>
            </w:r>
          </w:p>
        </w:tc>
      </w:tr>
      <w:tr w:rsidR="00AB68C9" w:rsidRPr="002414E2" w:rsidTr="00281C1F">
        <w:tc>
          <w:tcPr>
            <w:tcW w:w="1170" w:type="dxa"/>
            <w:vMerge/>
          </w:tcPr>
          <w:p w:rsidR="00AB68C9" w:rsidRPr="002414E2" w:rsidRDefault="00AB68C9" w:rsidP="00281C1F">
            <w:pPr>
              <w:jc w:val="both"/>
              <w:rPr>
                <w:rFonts w:asciiTheme="majorBidi" w:hAnsiTheme="majorBidi" w:cstheme="majorBidi"/>
                <w:sz w:val="32"/>
                <w:szCs w:val="32"/>
                <w:rtl/>
                <w:lang w:bidi="ar-IQ"/>
              </w:rPr>
            </w:pPr>
          </w:p>
        </w:tc>
        <w:tc>
          <w:tcPr>
            <w:tcW w:w="1440" w:type="dxa"/>
            <w:vMerge/>
          </w:tcPr>
          <w:p w:rsidR="00AB68C9" w:rsidRPr="002414E2" w:rsidRDefault="00AB68C9" w:rsidP="00281C1F">
            <w:pPr>
              <w:jc w:val="both"/>
              <w:rPr>
                <w:rFonts w:asciiTheme="majorBidi" w:hAnsiTheme="majorBidi" w:cstheme="majorBidi"/>
                <w:sz w:val="32"/>
                <w:szCs w:val="32"/>
                <w:rtl/>
                <w:lang w:bidi="ar-IQ"/>
              </w:rPr>
            </w:pPr>
          </w:p>
        </w:tc>
        <w:tc>
          <w:tcPr>
            <w:tcW w:w="1455" w:type="dxa"/>
          </w:tcPr>
          <w:p w:rsidR="00AB68C9" w:rsidRPr="002414E2" w:rsidRDefault="00AB68C9" w:rsidP="00281C1F">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15-17</w:t>
            </w:r>
          </w:p>
        </w:tc>
        <w:tc>
          <w:tcPr>
            <w:tcW w:w="1138" w:type="dxa"/>
          </w:tcPr>
          <w:p w:rsidR="00AB68C9" w:rsidRPr="002414E2" w:rsidRDefault="00AB68C9" w:rsidP="00281C1F">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8</w:t>
            </w:r>
          </w:p>
        </w:tc>
        <w:tc>
          <w:tcPr>
            <w:tcW w:w="1354" w:type="dxa"/>
          </w:tcPr>
          <w:p w:rsidR="00AB68C9" w:rsidRPr="002414E2" w:rsidRDefault="00AB68C9" w:rsidP="00281C1F">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19.5</w:t>
            </w:r>
          </w:p>
        </w:tc>
        <w:tc>
          <w:tcPr>
            <w:tcW w:w="1323" w:type="dxa"/>
          </w:tcPr>
          <w:p w:rsidR="00AB68C9" w:rsidRPr="002414E2" w:rsidRDefault="00AB68C9" w:rsidP="00281C1F">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3.16</w:t>
            </w:r>
          </w:p>
        </w:tc>
        <w:tc>
          <w:tcPr>
            <w:tcW w:w="1128" w:type="dxa"/>
            <w:vMerge/>
          </w:tcPr>
          <w:p w:rsidR="00AB68C9" w:rsidRPr="002414E2" w:rsidRDefault="00AB68C9" w:rsidP="00281C1F">
            <w:pPr>
              <w:jc w:val="both"/>
              <w:rPr>
                <w:rFonts w:asciiTheme="majorBidi" w:hAnsiTheme="majorBidi" w:cstheme="majorBidi"/>
                <w:sz w:val="32"/>
                <w:szCs w:val="32"/>
                <w:rtl/>
                <w:lang w:bidi="ar-IQ"/>
              </w:rPr>
            </w:pPr>
          </w:p>
        </w:tc>
        <w:tc>
          <w:tcPr>
            <w:tcW w:w="1000" w:type="dxa"/>
            <w:vMerge/>
          </w:tcPr>
          <w:p w:rsidR="00AB68C9" w:rsidRPr="002414E2" w:rsidRDefault="00AB68C9" w:rsidP="00281C1F">
            <w:pPr>
              <w:jc w:val="both"/>
              <w:rPr>
                <w:rFonts w:asciiTheme="majorBidi" w:hAnsiTheme="majorBidi" w:cstheme="majorBidi"/>
                <w:sz w:val="32"/>
                <w:szCs w:val="32"/>
                <w:rtl/>
                <w:lang w:bidi="ar-IQ"/>
              </w:rPr>
            </w:pPr>
          </w:p>
        </w:tc>
      </w:tr>
      <w:tr w:rsidR="00AB68C9" w:rsidRPr="002414E2" w:rsidTr="00281C1F">
        <w:tc>
          <w:tcPr>
            <w:tcW w:w="1170" w:type="dxa"/>
            <w:vMerge w:val="restart"/>
          </w:tcPr>
          <w:p w:rsidR="00AB68C9" w:rsidRPr="002414E2" w:rsidRDefault="00AB68C9" w:rsidP="00281C1F">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5</w:t>
            </w:r>
          </w:p>
        </w:tc>
        <w:tc>
          <w:tcPr>
            <w:tcW w:w="1440" w:type="dxa"/>
            <w:vMerge w:val="restart"/>
          </w:tcPr>
          <w:p w:rsidR="00AB68C9" w:rsidRPr="002414E2" w:rsidRDefault="00AB68C9" w:rsidP="00281C1F">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التمرد</w:t>
            </w:r>
          </w:p>
        </w:tc>
        <w:tc>
          <w:tcPr>
            <w:tcW w:w="1455" w:type="dxa"/>
          </w:tcPr>
          <w:p w:rsidR="00AB68C9" w:rsidRPr="002414E2" w:rsidRDefault="00AB68C9" w:rsidP="00281C1F">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12-14</w:t>
            </w:r>
          </w:p>
        </w:tc>
        <w:tc>
          <w:tcPr>
            <w:tcW w:w="1138" w:type="dxa"/>
          </w:tcPr>
          <w:p w:rsidR="00AB68C9" w:rsidRPr="002414E2" w:rsidRDefault="00AB68C9" w:rsidP="00281C1F">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16</w:t>
            </w:r>
          </w:p>
        </w:tc>
        <w:tc>
          <w:tcPr>
            <w:tcW w:w="1354" w:type="dxa"/>
          </w:tcPr>
          <w:p w:rsidR="00AB68C9" w:rsidRPr="002414E2" w:rsidRDefault="00AB68C9" w:rsidP="00281C1F">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27.25</w:t>
            </w:r>
          </w:p>
        </w:tc>
        <w:tc>
          <w:tcPr>
            <w:tcW w:w="1323" w:type="dxa"/>
          </w:tcPr>
          <w:p w:rsidR="00AB68C9" w:rsidRPr="002414E2" w:rsidRDefault="00AB68C9" w:rsidP="00281C1F">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5.55</w:t>
            </w:r>
          </w:p>
        </w:tc>
        <w:tc>
          <w:tcPr>
            <w:tcW w:w="1128" w:type="dxa"/>
            <w:vMerge w:val="restart"/>
          </w:tcPr>
          <w:p w:rsidR="00AB68C9" w:rsidRPr="002414E2" w:rsidRDefault="00AB68C9" w:rsidP="00281C1F">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2.12</w:t>
            </w:r>
          </w:p>
        </w:tc>
        <w:tc>
          <w:tcPr>
            <w:tcW w:w="1000" w:type="dxa"/>
            <w:vMerge w:val="restart"/>
          </w:tcPr>
          <w:p w:rsidR="00AB68C9" w:rsidRPr="002414E2" w:rsidRDefault="00AB68C9" w:rsidP="00281C1F">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معنوي</w:t>
            </w:r>
          </w:p>
        </w:tc>
      </w:tr>
      <w:tr w:rsidR="00AB68C9" w:rsidRPr="002414E2" w:rsidTr="00281C1F">
        <w:tc>
          <w:tcPr>
            <w:tcW w:w="1170" w:type="dxa"/>
            <w:vMerge/>
          </w:tcPr>
          <w:p w:rsidR="00AB68C9" w:rsidRPr="002414E2" w:rsidRDefault="00AB68C9" w:rsidP="00281C1F">
            <w:pPr>
              <w:jc w:val="both"/>
              <w:rPr>
                <w:rFonts w:asciiTheme="majorBidi" w:hAnsiTheme="majorBidi" w:cstheme="majorBidi"/>
                <w:sz w:val="32"/>
                <w:szCs w:val="32"/>
                <w:rtl/>
                <w:lang w:bidi="ar-IQ"/>
              </w:rPr>
            </w:pPr>
          </w:p>
        </w:tc>
        <w:tc>
          <w:tcPr>
            <w:tcW w:w="1440" w:type="dxa"/>
            <w:vMerge/>
          </w:tcPr>
          <w:p w:rsidR="00AB68C9" w:rsidRPr="002414E2" w:rsidRDefault="00AB68C9" w:rsidP="00281C1F">
            <w:pPr>
              <w:jc w:val="both"/>
              <w:rPr>
                <w:rFonts w:asciiTheme="majorBidi" w:hAnsiTheme="majorBidi" w:cstheme="majorBidi"/>
                <w:sz w:val="32"/>
                <w:szCs w:val="32"/>
                <w:rtl/>
                <w:lang w:bidi="ar-IQ"/>
              </w:rPr>
            </w:pPr>
          </w:p>
        </w:tc>
        <w:tc>
          <w:tcPr>
            <w:tcW w:w="1455" w:type="dxa"/>
          </w:tcPr>
          <w:p w:rsidR="00AB68C9" w:rsidRPr="002414E2" w:rsidRDefault="00AB68C9" w:rsidP="00281C1F">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15-17</w:t>
            </w:r>
          </w:p>
        </w:tc>
        <w:tc>
          <w:tcPr>
            <w:tcW w:w="1138" w:type="dxa"/>
          </w:tcPr>
          <w:p w:rsidR="00AB68C9" w:rsidRPr="002414E2" w:rsidRDefault="00AB68C9" w:rsidP="00281C1F">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8</w:t>
            </w:r>
          </w:p>
        </w:tc>
        <w:tc>
          <w:tcPr>
            <w:tcW w:w="1354" w:type="dxa"/>
          </w:tcPr>
          <w:p w:rsidR="00AB68C9" w:rsidRPr="002414E2" w:rsidRDefault="00AB68C9" w:rsidP="00281C1F">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22.5</w:t>
            </w:r>
          </w:p>
        </w:tc>
        <w:tc>
          <w:tcPr>
            <w:tcW w:w="1323" w:type="dxa"/>
          </w:tcPr>
          <w:p w:rsidR="00AB68C9" w:rsidRPr="002414E2" w:rsidRDefault="00AB68C9" w:rsidP="00281C1F">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4.24</w:t>
            </w:r>
          </w:p>
        </w:tc>
        <w:tc>
          <w:tcPr>
            <w:tcW w:w="1128" w:type="dxa"/>
            <w:vMerge/>
          </w:tcPr>
          <w:p w:rsidR="00AB68C9" w:rsidRPr="002414E2" w:rsidRDefault="00AB68C9" w:rsidP="00281C1F">
            <w:pPr>
              <w:jc w:val="both"/>
              <w:rPr>
                <w:rFonts w:asciiTheme="majorBidi" w:hAnsiTheme="majorBidi" w:cstheme="majorBidi"/>
                <w:sz w:val="32"/>
                <w:szCs w:val="32"/>
                <w:rtl/>
                <w:lang w:bidi="ar-IQ"/>
              </w:rPr>
            </w:pPr>
          </w:p>
        </w:tc>
        <w:tc>
          <w:tcPr>
            <w:tcW w:w="1000" w:type="dxa"/>
            <w:vMerge/>
          </w:tcPr>
          <w:p w:rsidR="00AB68C9" w:rsidRPr="002414E2" w:rsidRDefault="00AB68C9" w:rsidP="00281C1F">
            <w:pPr>
              <w:jc w:val="both"/>
              <w:rPr>
                <w:rFonts w:asciiTheme="majorBidi" w:hAnsiTheme="majorBidi" w:cstheme="majorBidi"/>
                <w:sz w:val="32"/>
                <w:szCs w:val="32"/>
                <w:rtl/>
                <w:lang w:bidi="ar-IQ"/>
              </w:rPr>
            </w:pPr>
          </w:p>
        </w:tc>
      </w:tr>
      <w:tr w:rsidR="00AB68C9" w:rsidRPr="002414E2" w:rsidTr="00281C1F">
        <w:tc>
          <w:tcPr>
            <w:tcW w:w="1170" w:type="dxa"/>
            <w:vMerge w:val="restart"/>
          </w:tcPr>
          <w:p w:rsidR="00AB68C9" w:rsidRPr="002414E2" w:rsidRDefault="00AB68C9" w:rsidP="00281C1F">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6</w:t>
            </w:r>
          </w:p>
        </w:tc>
        <w:tc>
          <w:tcPr>
            <w:tcW w:w="1440" w:type="dxa"/>
            <w:vMerge w:val="restart"/>
          </w:tcPr>
          <w:p w:rsidR="00AB68C9" w:rsidRPr="002414E2" w:rsidRDefault="00AB68C9" w:rsidP="00281C1F">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الاستبانة ككل</w:t>
            </w:r>
          </w:p>
        </w:tc>
        <w:tc>
          <w:tcPr>
            <w:tcW w:w="1455" w:type="dxa"/>
          </w:tcPr>
          <w:p w:rsidR="00AB68C9" w:rsidRPr="002414E2" w:rsidRDefault="00AB68C9" w:rsidP="00281C1F">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12-14</w:t>
            </w:r>
          </w:p>
        </w:tc>
        <w:tc>
          <w:tcPr>
            <w:tcW w:w="1138" w:type="dxa"/>
          </w:tcPr>
          <w:p w:rsidR="00AB68C9" w:rsidRPr="002414E2" w:rsidRDefault="00AB68C9" w:rsidP="00281C1F">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16</w:t>
            </w:r>
          </w:p>
        </w:tc>
        <w:tc>
          <w:tcPr>
            <w:tcW w:w="1354" w:type="dxa"/>
          </w:tcPr>
          <w:p w:rsidR="00AB68C9" w:rsidRPr="002414E2" w:rsidRDefault="00AB68C9" w:rsidP="00281C1F">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130.37</w:t>
            </w:r>
          </w:p>
        </w:tc>
        <w:tc>
          <w:tcPr>
            <w:tcW w:w="1323" w:type="dxa"/>
          </w:tcPr>
          <w:p w:rsidR="00AB68C9" w:rsidRPr="002414E2" w:rsidRDefault="00AB68C9" w:rsidP="00281C1F">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16.76</w:t>
            </w:r>
          </w:p>
        </w:tc>
        <w:tc>
          <w:tcPr>
            <w:tcW w:w="1128" w:type="dxa"/>
            <w:vMerge w:val="restart"/>
          </w:tcPr>
          <w:p w:rsidR="00AB68C9" w:rsidRPr="002414E2" w:rsidRDefault="00AB68C9" w:rsidP="00281C1F">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3.082</w:t>
            </w:r>
          </w:p>
        </w:tc>
        <w:tc>
          <w:tcPr>
            <w:tcW w:w="1000" w:type="dxa"/>
            <w:vMerge w:val="restart"/>
          </w:tcPr>
          <w:p w:rsidR="00AB68C9" w:rsidRPr="002414E2" w:rsidRDefault="00AB68C9" w:rsidP="00281C1F">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معنوي</w:t>
            </w:r>
          </w:p>
        </w:tc>
      </w:tr>
      <w:tr w:rsidR="00AB68C9" w:rsidRPr="002414E2" w:rsidTr="00281C1F">
        <w:tc>
          <w:tcPr>
            <w:tcW w:w="1170" w:type="dxa"/>
            <w:vMerge/>
          </w:tcPr>
          <w:p w:rsidR="00AB68C9" w:rsidRPr="002414E2" w:rsidRDefault="00AB68C9" w:rsidP="00281C1F">
            <w:pPr>
              <w:jc w:val="both"/>
              <w:rPr>
                <w:rFonts w:asciiTheme="majorBidi" w:hAnsiTheme="majorBidi" w:cstheme="majorBidi"/>
                <w:sz w:val="32"/>
                <w:szCs w:val="32"/>
                <w:rtl/>
                <w:lang w:bidi="ar-IQ"/>
              </w:rPr>
            </w:pPr>
          </w:p>
        </w:tc>
        <w:tc>
          <w:tcPr>
            <w:tcW w:w="1440" w:type="dxa"/>
            <w:vMerge/>
          </w:tcPr>
          <w:p w:rsidR="00AB68C9" w:rsidRPr="002414E2" w:rsidRDefault="00AB68C9" w:rsidP="00281C1F">
            <w:pPr>
              <w:jc w:val="both"/>
              <w:rPr>
                <w:rFonts w:asciiTheme="majorBidi" w:hAnsiTheme="majorBidi" w:cstheme="majorBidi"/>
                <w:sz w:val="32"/>
                <w:szCs w:val="32"/>
                <w:rtl/>
                <w:lang w:bidi="ar-IQ"/>
              </w:rPr>
            </w:pPr>
          </w:p>
        </w:tc>
        <w:tc>
          <w:tcPr>
            <w:tcW w:w="1455" w:type="dxa"/>
          </w:tcPr>
          <w:p w:rsidR="00AB68C9" w:rsidRPr="002414E2" w:rsidRDefault="00AB68C9" w:rsidP="00281C1F">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15-17</w:t>
            </w:r>
          </w:p>
        </w:tc>
        <w:tc>
          <w:tcPr>
            <w:tcW w:w="1138" w:type="dxa"/>
          </w:tcPr>
          <w:p w:rsidR="00AB68C9" w:rsidRPr="002414E2" w:rsidRDefault="00AB68C9" w:rsidP="00281C1F">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8</w:t>
            </w:r>
          </w:p>
        </w:tc>
        <w:tc>
          <w:tcPr>
            <w:tcW w:w="1354" w:type="dxa"/>
          </w:tcPr>
          <w:p w:rsidR="00AB68C9" w:rsidRPr="002414E2" w:rsidRDefault="00AB68C9" w:rsidP="00281C1F">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111</w:t>
            </w:r>
          </w:p>
        </w:tc>
        <w:tc>
          <w:tcPr>
            <w:tcW w:w="1323" w:type="dxa"/>
          </w:tcPr>
          <w:p w:rsidR="00AB68C9" w:rsidRPr="002414E2" w:rsidRDefault="00AB68C9" w:rsidP="00281C1F">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7.78</w:t>
            </w:r>
          </w:p>
        </w:tc>
        <w:tc>
          <w:tcPr>
            <w:tcW w:w="1128" w:type="dxa"/>
            <w:vMerge/>
          </w:tcPr>
          <w:p w:rsidR="00AB68C9" w:rsidRPr="002414E2" w:rsidRDefault="00AB68C9" w:rsidP="00281C1F">
            <w:pPr>
              <w:jc w:val="both"/>
              <w:rPr>
                <w:rFonts w:asciiTheme="majorBidi" w:hAnsiTheme="majorBidi" w:cstheme="majorBidi"/>
                <w:sz w:val="32"/>
                <w:szCs w:val="32"/>
                <w:rtl/>
                <w:lang w:bidi="ar-IQ"/>
              </w:rPr>
            </w:pPr>
          </w:p>
        </w:tc>
        <w:tc>
          <w:tcPr>
            <w:tcW w:w="1000" w:type="dxa"/>
            <w:vMerge/>
          </w:tcPr>
          <w:p w:rsidR="00AB68C9" w:rsidRPr="002414E2" w:rsidRDefault="00AB68C9" w:rsidP="00281C1F">
            <w:pPr>
              <w:jc w:val="both"/>
              <w:rPr>
                <w:rFonts w:asciiTheme="majorBidi" w:hAnsiTheme="majorBidi" w:cstheme="majorBidi"/>
                <w:sz w:val="32"/>
                <w:szCs w:val="32"/>
                <w:rtl/>
                <w:lang w:bidi="ar-IQ"/>
              </w:rPr>
            </w:pPr>
          </w:p>
        </w:tc>
      </w:tr>
    </w:tbl>
    <w:p w:rsidR="00B47DC7" w:rsidRDefault="00B47DC7" w:rsidP="00AB68C9">
      <w:pPr>
        <w:jc w:val="both"/>
        <w:rPr>
          <w:rFonts w:asciiTheme="majorBidi" w:hAnsiTheme="majorBidi" w:cstheme="majorBidi"/>
          <w:sz w:val="32"/>
          <w:szCs w:val="32"/>
          <w:rtl/>
          <w:lang w:bidi="ar-IQ"/>
        </w:rPr>
      </w:pPr>
    </w:p>
    <w:p w:rsidR="00AB68C9" w:rsidRDefault="00AB68C9" w:rsidP="00AB68C9">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قيمة (</w:t>
      </w:r>
      <w:r w:rsidRPr="002414E2">
        <w:rPr>
          <w:rFonts w:asciiTheme="majorBidi" w:hAnsiTheme="majorBidi" w:cstheme="majorBidi"/>
          <w:sz w:val="32"/>
          <w:szCs w:val="32"/>
          <w:lang w:bidi="ar-IQ"/>
        </w:rPr>
        <w:t>T</w:t>
      </w:r>
      <w:r w:rsidRPr="002414E2">
        <w:rPr>
          <w:rFonts w:asciiTheme="majorBidi" w:hAnsiTheme="majorBidi" w:cstheme="majorBidi"/>
          <w:sz w:val="32"/>
          <w:szCs w:val="32"/>
          <w:rtl/>
          <w:lang w:bidi="ar-IQ"/>
        </w:rPr>
        <w:t xml:space="preserve"> الجدولية) عند مستوى الدلالة (0.05)  تساوي (2.064) ودرجة  حرية تساوي (22).</w:t>
      </w:r>
    </w:p>
    <w:p w:rsidR="00B47DC7" w:rsidRDefault="00B47DC7" w:rsidP="00AB68C9">
      <w:pPr>
        <w:jc w:val="both"/>
        <w:rPr>
          <w:rFonts w:asciiTheme="majorBidi" w:hAnsiTheme="majorBidi" w:cstheme="majorBidi"/>
          <w:sz w:val="32"/>
          <w:szCs w:val="32"/>
          <w:rtl/>
          <w:lang w:bidi="ar-IQ"/>
        </w:rPr>
      </w:pPr>
    </w:p>
    <w:p w:rsidR="00B47DC7" w:rsidRDefault="00B47DC7" w:rsidP="00AB68C9">
      <w:pPr>
        <w:jc w:val="both"/>
        <w:rPr>
          <w:rFonts w:asciiTheme="majorBidi" w:hAnsiTheme="majorBidi" w:cstheme="majorBidi"/>
          <w:sz w:val="32"/>
          <w:szCs w:val="32"/>
          <w:rtl/>
          <w:lang w:bidi="ar-IQ"/>
        </w:rPr>
      </w:pPr>
    </w:p>
    <w:p w:rsidR="00B47DC7" w:rsidRDefault="00B47DC7" w:rsidP="00AB68C9">
      <w:pPr>
        <w:jc w:val="both"/>
        <w:rPr>
          <w:rFonts w:asciiTheme="majorBidi" w:hAnsiTheme="majorBidi" w:cstheme="majorBidi"/>
          <w:sz w:val="32"/>
          <w:szCs w:val="32"/>
          <w:rtl/>
          <w:lang w:bidi="ar-IQ"/>
        </w:rPr>
      </w:pPr>
    </w:p>
    <w:p w:rsidR="00B47DC7" w:rsidRPr="0065751E" w:rsidRDefault="00B47DC7" w:rsidP="00B47DC7">
      <w:pPr>
        <w:spacing w:line="240" w:lineRule="auto"/>
        <w:rPr>
          <w:rFonts w:asciiTheme="majorBidi" w:hAnsiTheme="majorBidi" w:cs="Sultan bold"/>
          <w:b/>
          <w:color w:val="000000" w:themeColor="text1"/>
          <w:sz w:val="28"/>
          <w:szCs w:val="28"/>
          <w:u w:val="single"/>
          <w:rtl/>
        </w:rPr>
      </w:pPr>
      <w:r w:rsidRPr="0065751E">
        <w:rPr>
          <w:rFonts w:asciiTheme="majorBidi" w:hAnsiTheme="majorBidi" w:cs="Sultan bold"/>
          <w:b/>
          <w:color w:val="000000" w:themeColor="text1"/>
          <w:sz w:val="28"/>
          <w:szCs w:val="28"/>
          <w:u w:val="single"/>
          <w:rtl/>
        </w:rPr>
        <w:t xml:space="preserve">الكتاب السنوي – المجلد التاسع - 2014              </w:t>
      </w:r>
      <w:r w:rsidRPr="0065751E">
        <w:rPr>
          <w:rFonts w:asciiTheme="majorBidi" w:hAnsiTheme="majorBidi" w:cs="Sultan bold" w:hint="cs"/>
          <w:b/>
          <w:color w:val="000000" w:themeColor="text1"/>
          <w:sz w:val="28"/>
          <w:szCs w:val="28"/>
          <w:u w:val="single"/>
          <w:rtl/>
        </w:rPr>
        <w:t xml:space="preserve">        </w:t>
      </w:r>
      <w:r w:rsidRPr="0065751E">
        <w:rPr>
          <w:rFonts w:asciiTheme="majorBidi" w:hAnsiTheme="majorBidi" w:cs="Sultan bold"/>
          <w:b/>
          <w:color w:val="000000" w:themeColor="text1"/>
          <w:sz w:val="28"/>
          <w:szCs w:val="28"/>
          <w:u w:val="single"/>
          <w:rtl/>
        </w:rPr>
        <w:t xml:space="preserve">            الاغتراب النفسي لدى الأطفال ذوي الإعاقة </w:t>
      </w:r>
    </w:p>
    <w:p w:rsidR="00B47DC7" w:rsidRPr="002414E2" w:rsidRDefault="00B47DC7" w:rsidP="00AB68C9">
      <w:pPr>
        <w:jc w:val="both"/>
        <w:rPr>
          <w:rFonts w:asciiTheme="majorBidi" w:hAnsiTheme="majorBidi" w:cstheme="majorBidi"/>
          <w:sz w:val="32"/>
          <w:szCs w:val="32"/>
          <w:rtl/>
        </w:rPr>
      </w:pPr>
    </w:p>
    <w:p w:rsidR="00AB68C9" w:rsidRPr="00B47DC7" w:rsidRDefault="00AB68C9" w:rsidP="00AB68C9">
      <w:pPr>
        <w:jc w:val="both"/>
        <w:rPr>
          <w:rFonts w:asciiTheme="majorBidi" w:hAnsiTheme="majorBidi" w:cstheme="majorBidi"/>
          <w:b/>
          <w:bCs/>
          <w:sz w:val="32"/>
          <w:szCs w:val="32"/>
          <w:rtl/>
          <w:lang w:bidi="ar-IQ"/>
        </w:rPr>
      </w:pPr>
      <w:r w:rsidRPr="00B47DC7">
        <w:rPr>
          <w:rFonts w:asciiTheme="majorBidi" w:hAnsiTheme="majorBidi" w:cstheme="majorBidi"/>
          <w:b/>
          <w:bCs/>
          <w:sz w:val="32"/>
          <w:szCs w:val="32"/>
          <w:rtl/>
          <w:lang w:bidi="ar-IQ"/>
        </w:rPr>
        <w:t xml:space="preserve">من خلال استعراض نتائج الجدول (2) تبين ما يأتي :- </w:t>
      </w:r>
    </w:p>
    <w:p w:rsidR="00AB68C9" w:rsidRPr="002414E2" w:rsidRDefault="00AB68C9" w:rsidP="004F3139">
      <w:pPr>
        <w:pStyle w:val="a9"/>
        <w:numPr>
          <w:ilvl w:val="0"/>
          <w:numId w:val="105"/>
        </w:numPr>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 xml:space="preserve">لا توجد فروق دالة معنوياً بين أفراد العينة بعمر (12-14) و (15-17) في استجاباتهم على فقرات الاستبانة المتعلقة بمجال العزلة الاجتماعية، حيث ان قيمة (ت) المحسوبة كانت (1.436) وهي اصغر من قيمة (ت) الجدولية(2.064). </w:t>
      </w:r>
    </w:p>
    <w:p w:rsidR="00AB68C9" w:rsidRPr="002414E2" w:rsidRDefault="00AB68C9" w:rsidP="004F3139">
      <w:pPr>
        <w:pStyle w:val="a9"/>
        <w:numPr>
          <w:ilvl w:val="0"/>
          <w:numId w:val="105"/>
        </w:numPr>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لا توجد فروق دالة معنوياً بين افراد العينة بعمر (12-14)و (15-17) في استجاباتهم على فقرات الاستبانة المتعلقة بمجال العجز، حيث ان قيمة (ت) المحسوبة كانت (1.527) وهي اصغر من قيمة (ت) الجدولية (2.064).</w:t>
      </w:r>
    </w:p>
    <w:p w:rsidR="00AB68C9" w:rsidRPr="002414E2" w:rsidRDefault="00AB68C9" w:rsidP="004F3139">
      <w:pPr>
        <w:pStyle w:val="a9"/>
        <w:numPr>
          <w:ilvl w:val="0"/>
          <w:numId w:val="105"/>
        </w:numPr>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 xml:space="preserve">لا توجد فروق دالة معنوياً بين افراد العينة بعمر (12-14)و (15-17) في استجاباتهم على فقرات الاستبانة المتعلقة بمجال اللامعيارية، حيث ان قيمة (ت) المحسوبة كانت (0.662) وهي أصغر من قيمة (ت) الجدولية (2.064). </w:t>
      </w:r>
    </w:p>
    <w:p w:rsidR="00AB68C9" w:rsidRPr="002414E2" w:rsidRDefault="00AB68C9" w:rsidP="004F3139">
      <w:pPr>
        <w:pStyle w:val="a9"/>
        <w:numPr>
          <w:ilvl w:val="0"/>
          <w:numId w:val="105"/>
        </w:numPr>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 xml:space="preserve">توجد فروق دالة معنوياً بين افراد العينة بعمر (12-14)و (15-17) في استجاباتهم على فقرات الاستبانة المتعلقة بمجال اللامعنى ولصالح فئة العمر (12-14)، حيث ان قيمة (ت) المحسوبة (8.331) وهي اكبر من قيمة (ت) الجدولية (2.064). </w:t>
      </w:r>
    </w:p>
    <w:p w:rsidR="00AB68C9" w:rsidRPr="002414E2" w:rsidRDefault="00AB68C9" w:rsidP="004F3139">
      <w:pPr>
        <w:pStyle w:val="a9"/>
        <w:numPr>
          <w:ilvl w:val="0"/>
          <w:numId w:val="105"/>
        </w:numPr>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 xml:space="preserve">توجد فروق دالة معنوياً بين افراد العينة بعمر (12-14)و (15-17) في استجاباتهم على فقرات الاستبانة المتعلقة بمجال التمرد ولصالح فئة العمر </w:t>
      </w:r>
      <w:r w:rsidRPr="002414E2">
        <w:rPr>
          <w:rFonts w:asciiTheme="majorBidi" w:hAnsiTheme="majorBidi" w:cstheme="majorBidi"/>
          <w:sz w:val="32"/>
          <w:szCs w:val="32"/>
          <w:rtl/>
          <w:lang w:bidi="ar-IQ"/>
        </w:rPr>
        <w:lastRenderedPageBreak/>
        <w:t>(12-14) ، حيث ان قيمة (ت) المحسوبة (2.12) وهي اكبر من قيمة (ت) الجدولية (2.064).</w:t>
      </w:r>
    </w:p>
    <w:p w:rsidR="00AB68C9" w:rsidRDefault="00AB68C9" w:rsidP="004F3139">
      <w:pPr>
        <w:pStyle w:val="a9"/>
        <w:numPr>
          <w:ilvl w:val="0"/>
          <w:numId w:val="105"/>
        </w:numPr>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توجد فروق دالة معنوياً بين افراد العينة بعمر (12-14) و (15-17) في استجاباتهم على فقرات الاستبانة ككل ولصالح فئة العمر (12-14) حيث ان قيمة (ت) المحسوبة(3.082) وهي اكبر من قيمة (ت) الجدولية (2.064).</w:t>
      </w:r>
    </w:p>
    <w:p w:rsidR="00B47DC7" w:rsidRPr="00B47DC7" w:rsidRDefault="00B47DC7" w:rsidP="00B47DC7">
      <w:pPr>
        <w:spacing w:after="0" w:line="240" w:lineRule="auto"/>
        <w:rPr>
          <w:rFonts w:asciiTheme="majorBidi" w:eastAsia="Times New Roman" w:hAnsiTheme="majorBidi" w:cstheme="majorBidi"/>
          <w:b/>
          <w:bCs/>
          <w:sz w:val="20"/>
          <w:szCs w:val="20"/>
          <w:rtl/>
        </w:rPr>
      </w:pPr>
      <w:r w:rsidRPr="00B47DC7">
        <w:rPr>
          <w:rFonts w:asciiTheme="majorBidi" w:hAnsiTheme="majorBidi" w:cs="Sultan bold" w:hint="cs"/>
          <w:b/>
          <w:color w:val="000000" w:themeColor="text1"/>
          <w:sz w:val="28"/>
          <w:szCs w:val="28"/>
          <w:u w:val="single"/>
          <w:rtl/>
        </w:rPr>
        <w:t xml:space="preserve">الكتاب السنوي </w:t>
      </w:r>
      <w:r w:rsidRPr="00B47DC7">
        <w:rPr>
          <w:rFonts w:asciiTheme="majorBidi" w:hAnsiTheme="majorBidi" w:cs="Sultan bold"/>
          <w:b/>
          <w:color w:val="000000" w:themeColor="text1"/>
          <w:sz w:val="28"/>
          <w:szCs w:val="28"/>
          <w:u w:val="single"/>
          <w:rtl/>
        </w:rPr>
        <w:t>–</w:t>
      </w:r>
      <w:r w:rsidRPr="00B47DC7">
        <w:rPr>
          <w:rFonts w:asciiTheme="majorBidi" w:hAnsiTheme="majorBidi" w:cs="Sultan bold" w:hint="cs"/>
          <w:b/>
          <w:color w:val="000000" w:themeColor="text1"/>
          <w:sz w:val="28"/>
          <w:szCs w:val="28"/>
          <w:u w:val="single"/>
          <w:rtl/>
        </w:rPr>
        <w:t xml:space="preserve"> المجلد التاسع - 2014                                                                   م0م0 اسماء عباس عزيز</w:t>
      </w:r>
    </w:p>
    <w:p w:rsidR="00AB68C9" w:rsidRDefault="00B47DC7" w:rsidP="00B47DC7">
      <w:pPr>
        <w:ind w:left="360"/>
        <w:jc w:val="both"/>
        <w:rPr>
          <w:rFonts w:asciiTheme="majorBidi" w:hAnsiTheme="majorBidi" w:cstheme="majorBidi"/>
          <w:sz w:val="32"/>
          <w:szCs w:val="32"/>
          <w:rtl/>
          <w:lang w:bidi="ar-IQ"/>
        </w:rPr>
      </w:pPr>
      <w:r>
        <w:rPr>
          <w:rFonts w:asciiTheme="majorBidi" w:hAnsiTheme="majorBidi" w:cstheme="majorBidi" w:hint="cs"/>
          <w:sz w:val="32"/>
          <w:szCs w:val="32"/>
          <w:rtl/>
        </w:rPr>
        <w:t xml:space="preserve">     </w:t>
      </w:r>
      <w:r w:rsidR="00AB68C9" w:rsidRPr="002414E2">
        <w:rPr>
          <w:rFonts w:asciiTheme="majorBidi" w:hAnsiTheme="majorBidi" w:cstheme="majorBidi"/>
          <w:sz w:val="32"/>
          <w:szCs w:val="32"/>
          <w:rtl/>
          <w:lang w:bidi="ar-IQ"/>
        </w:rPr>
        <w:t xml:space="preserve">ان مرحلة العمر (12-14) سنة تعتبر ضمن الطفولة المتوسطة وهي ما تسمى بداية المراهقة حيث يكون فيها الفرد متذبذباَ وغير مستقر انفعالياً ونفسياً واجتماعياً ومعرفياً نتيجة التغيرات البايولوجية ولكن عندما يضغط مع هذه المتغيرات جانب الاعاقة ومنها السمعية وجانب الدمار البيئي نتيجة الحرب سيولد اثاراً سلبية اقوى واكثر عمقاً على انفسهم, ومنها الاغتراب النفسي وخاصة شعورهم باللامعنى بالحياة وانه لا جدوى منها وانه لا يستطيع التحكم باحداثها مما يجعله يتمرد على نفسه واسرته ومجتمعه وكل ما يدور حوله سخط ورفض للتقاليد والمعتقدات والسلطة وكل شيء، وكلما كبر الفرد المعاق سمعياً قل عنده الاغتراب النفسي بكل مجالاته وهذا يعود هنا الى دور معهد الامل للصم في الاعتناء بهم وتطوير برامجهم ومناهجهم بما يسهم في اخراجهم للمجتمع افراداً صالحين ويتمتعون بصحة نفسية نافعين للعمل وتكوين الأسر. </w:t>
      </w:r>
    </w:p>
    <w:p w:rsidR="00B47DC7" w:rsidRPr="002414E2" w:rsidRDefault="00B47DC7" w:rsidP="00B47DC7">
      <w:pPr>
        <w:ind w:left="360"/>
        <w:jc w:val="both"/>
        <w:rPr>
          <w:rFonts w:asciiTheme="majorBidi" w:hAnsiTheme="majorBidi" w:cstheme="majorBidi"/>
          <w:sz w:val="32"/>
          <w:szCs w:val="32"/>
          <w:lang w:bidi="ar-IQ"/>
        </w:rPr>
      </w:pPr>
    </w:p>
    <w:p w:rsidR="00AB68C9" w:rsidRPr="002414E2" w:rsidRDefault="00AB68C9" w:rsidP="00AB68C9">
      <w:pPr>
        <w:jc w:val="both"/>
        <w:rPr>
          <w:rFonts w:asciiTheme="majorBidi" w:hAnsiTheme="majorBidi" w:cstheme="majorBidi"/>
          <w:sz w:val="32"/>
          <w:szCs w:val="32"/>
          <w:rtl/>
          <w:lang w:bidi="ar-IQ"/>
        </w:rPr>
      </w:pPr>
      <w:r w:rsidRPr="00B47DC7">
        <w:rPr>
          <w:rFonts w:asciiTheme="majorBidi" w:hAnsiTheme="majorBidi" w:cstheme="majorBidi"/>
          <w:b/>
          <w:bCs/>
          <w:sz w:val="36"/>
          <w:szCs w:val="36"/>
          <w:rtl/>
          <w:lang w:bidi="ar-IQ"/>
        </w:rPr>
        <w:t xml:space="preserve">الهدف الثالث </w:t>
      </w:r>
      <w:r w:rsidRPr="002414E2">
        <w:rPr>
          <w:rFonts w:asciiTheme="majorBidi" w:hAnsiTheme="majorBidi" w:cstheme="majorBidi"/>
          <w:b/>
          <w:bCs/>
          <w:sz w:val="32"/>
          <w:szCs w:val="32"/>
          <w:rtl/>
          <w:lang w:bidi="ar-IQ"/>
        </w:rPr>
        <w:t>:</w:t>
      </w:r>
      <w:r w:rsidRPr="002414E2">
        <w:rPr>
          <w:rFonts w:asciiTheme="majorBidi" w:hAnsiTheme="majorBidi" w:cstheme="majorBidi"/>
          <w:sz w:val="32"/>
          <w:szCs w:val="32"/>
          <w:rtl/>
          <w:lang w:bidi="ar-IQ"/>
        </w:rPr>
        <w:t xml:space="preserve"> التعرف على دلالة الفروق في الاغتراب النفسي للمقياس ككل ولكل مجال على حدةتبعاً لمتغير النوع وكما هو موضح في الجدول (3)</w:t>
      </w:r>
    </w:p>
    <w:p w:rsidR="00AB68C9" w:rsidRPr="00B47DC7" w:rsidRDefault="00AB68C9" w:rsidP="00B47DC7">
      <w:pPr>
        <w:jc w:val="center"/>
        <w:rPr>
          <w:rFonts w:asciiTheme="majorBidi" w:hAnsiTheme="majorBidi" w:cstheme="majorBidi"/>
          <w:b/>
          <w:bCs/>
          <w:sz w:val="28"/>
          <w:szCs w:val="28"/>
          <w:rtl/>
          <w:lang w:bidi="ar-IQ"/>
        </w:rPr>
      </w:pPr>
      <w:r w:rsidRPr="00B47DC7">
        <w:rPr>
          <w:rFonts w:asciiTheme="majorBidi" w:hAnsiTheme="majorBidi" w:cstheme="majorBidi"/>
          <w:b/>
          <w:bCs/>
          <w:sz w:val="28"/>
          <w:szCs w:val="28"/>
          <w:rtl/>
          <w:lang w:bidi="ar-IQ"/>
        </w:rPr>
        <w:t>الجدول (3)</w:t>
      </w:r>
    </w:p>
    <w:p w:rsidR="00AB68C9" w:rsidRPr="00B47DC7" w:rsidRDefault="00AB68C9" w:rsidP="00B47DC7">
      <w:pPr>
        <w:jc w:val="center"/>
        <w:rPr>
          <w:rFonts w:asciiTheme="majorBidi" w:hAnsiTheme="majorBidi" w:cstheme="majorBidi"/>
          <w:sz w:val="28"/>
          <w:szCs w:val="28"/>
          <w:rtl/>
          <w:lang w:bidi="ar-IQ"/>
        </w:rPr>
      </w:pPr>
      <w:r w:rsidRPr="00B47DC7">
        <w:rPr>
          <w:rFonts w:asciiTheme="majorBidi" w:hAnsiTheme="majorBidi" w:cstheme="majorBidi"/>
          <w:b/>
          <w:bCs/>
          <w:sz w:val="28"/>
          <w:szCs w:val="28"/>
          <w:rtl/>
          <w:lang w:bidi="ar-IQ"/>
        </w:rPr>
        <w:t>يبين نتائج اختبار (ت) للمقارنة بين استجابات افراد العينة على كل مجال من مجالات الاستبانة اضافة الى المجال الكلي تبعاً لمتغير النوع</w:t>
      </w:r>
      <w:r w:rsidRPr="00B47DC7">
        <w:rPr>
          <w:rFonts w:asciiTheme="majorBidi" w:hAnsiTheme="majorBidi" w:cstheme="majorBidi"/>
          <w:sz w:val="28"/>
          <w:szCs w:val="28"/>
          <w:rtl/>
          <w:lang w:bidi="ar-IQ"/>
        </w:rPr>
        <w:t>.</w:t>
      </w:r>
    </w:p>
    <w:tbl>
      <w:tblPr>
        <w:tblStyle w:val="ab"/>
        <w:bidiVisual/>
        <w:tblW w:w="0" w:type="auto"/>
        <w:tblInd w:w="-432" w:type="dxa"/>
        <w:tblLook w:val="04A0" w:firstRow="1" w:lastRow="0" w:firstColumn="1" w:lastColumn="0" w:noHBand="0" w:noVBand="1"/>
      </w:tblPr>
      <w:tblGrid>
        <w:gridCol w:w="1008"/>
        <w:gridCol w:w="1320"/>
        <w:gridCol w:w="1161"/>
        <w:gridCol w:w="918"/>
        <w:gridCol w:w="1291"/>
        <w:gridCol w:w="1260"/>
        <w:gridCol w:w="1087"/>
        <w:gridCol w:w="915"/>
      </w:tblGrid>
      <w:tr w:rsidR="00AB68C9" w:rsidRPr="002414E2" w:rsidTr="00281C1F">
        <w:tc>
          <w:tcPr>
            <w:tcW w:w="1170" w:type="dxa"/>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lastRenderedPageBreak/>
              <w:t>رقم المجال</w:t>
            </w:r>
          </w:p>
        </w:tc>
        <w:tc>
          <w:tcPr>
            <w:tcW w:w="1440" w:type="dxa"/>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t>اسم المجال</w:t>
            </w:r>
          </w:p>
        </w:tc>
        <w:tc>
          <w:tcPr>
            <w:tcW w:w="1455" w:type="dxa"/>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t xml:space="preserve">نوع الجنس </w:t>
            </w:r>
          </w:p>
        </w:tc>
        <w:tc>
          <w:tcPr>
            <w:tcW w:w="1138" w:type="dxa"/>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t>العدد</w:t>
            </w:r>
          </w:p>
        </w:tc>
        <w:tc>
          <w:tcPr>
            <w:tcW w:w="1354" w:type="dxa"/>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t>المتوسطات الحسابية</w:t>
            </w:r>
          </w:p>
        </w:tc>
        <w:tc>
          <w:tcPr>
            <w:tcW w:w="1323" w:type="dxa"/>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t>الانحرافات المعيارية</w:t>
            </w:r>
          </w:p>
        </w:tc>
        <w:tc>
          <w:tcPr>
            <w:tcW w:w="1128" w:type="dxa"/>
          </w:tcPr>
          <w:p w:rsidR="00AB68C9" w:rsidRPr="00B47DC7" w:rsidRDefault="00AB68C9" w:rsidP="00281C1F">
            <w:pPr>
              <w:jc w:val="both"/>
              <w:rPr>
                <w:rFonts w:asciiTheme="majorBidi" w:hAnsiTheme="majorBidi" w:cstheme="majorBidi"/>
                <w:sz w:val="28"/>
                <w:szCs w:val="28"/>
                <w:lang w:bidi="ar-IQ"/>
              </w:rPr>
            </w:pPr>
            <w:r w:rsidRPr="00B47DC7">
              <w:rPr>
                <w:rFonts w:asciiTheme="majorBidi" w:hAnsiTheme="majorBidi" w:cstheme="majorBidi"/>
                <w:sz w:val="28"/>
                <w:szCs w:val="28"/>
                <w:rtl/>
                <w:lang w:bidi="ar-IQ"/>
              </w:rPr>
              <w:t>قيمة ت المحسوبة</w:t>
            </w:r>
          </w:p>
        </w:tc>
        <w:tc>
          <w:tcPr>
            <w:tcW w:w="1000" w:type="dxa"/>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t xml:space="preserve">نوع الدلالة </w:t>
            </w:r>
          </w:p>
        </w:tc>
      </w:tr>
      <w:tr w:rsidR="00AB68C9" w:rsidRPr="002414E2" w:rsidTr="00281C1F">
        <w:tc>
          <w:tcPr>
            <w:tcW w:w="1170" w:type="dxa"/>
            <w:vMerge w:val="restart"/>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t>1</w:t>
            </w:r>
          </w:p>
        </w:tc>
        <w:tc>
          <w:tcPr>
            <w:tcW w:w="1440" w:type="dxa"/>
            <w:vMerge w:val="restart"/>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t>العزلة الاجتماعية</w:t>
            </w:r>
          </w:p>
        </w:tc>
        <w:tc>
          <w:tcPr>
            <w:tcW w:w="1455" w:type="dxa"/>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t>ذكور</w:t>
            </w:r>
          </w:p>
        </w:tc>
        <w:tc>
          <w:tcPr>
            <w:tcW w:w="1138" w:type="dxa"/>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t>14</w:t>
            </w:r>
          </w:p>
        </w:tc>
        <w:tc>
          <w:tcPr>
            <w:tcW w:w="1354" w:type="dxa"/>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t>26.78</w:t>
            </w:r>
          </w:p>
        </w:tc>
        <w:tc>
          <w:tcPr>
            <w:tcW w:w="1323" w:type="dxa"/>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t>2.91</w:t>
            </w:r>
          </w:p>
        </w:tc>
        <w:tc>
          <w:tcPr>
            <w:tcW w:w="1128" w:type="dxa"/>
            <w:vMerge w:val="restart"/>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t>2.929</w:t>
            </w:r>
          </w:p>
        </w:tc>
        <w:tc>
          <w:tcPr>
            <w:tcW w:w="1000" w:type="dxa"/>
            <w:vMerge w:val="restart"/>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t xml:space="preserve">معنوي </w:t>
            </w:r>
          </w:p>
        </w:tc>
      </w:tr>
      <w:tr w:rsidR="00AB68C9" w:rsidRPr="002414E2" w:rsidTr="00281C1F">
        <w:tc>
          <w:tcPr>
            <w:tcW w:w="1170" w:type="dxa"/>
            <w:vMerge/>
          </w:tcPr>
          <w:p w:rsidR="00AB68C9" w:rsidRPr="00B47DC7" w:rsidRDefault="00AB68C9" w:rsidP="00281C1F">
            <w:pPr>
              <w:jc w:val="both"/>
              <w:rPr>
                <w:rFonts w:asciiTheme="majorBidi" w:hAnsiTheme="majorBidi" w:cstheme="majorBidi"/>
                <w:sz w:val="28"/>
                <w:szCs w:val="28"/>
                <w:rtl/>
                <w:lang w:bidi="ar-IQ"/>
              </w:rPr>
            </w:pPr>
          </w:p>
        </w:tc>
        <w:tc>
          <w:tcPr>
            <w:tcW w:w="1440" w:type="dxa"/>
            <w:vMerge/>
          </w:tcPr>
          <w:p w:rsidR="00AB68C9" w:rsidRPr="00B47DC7" w:rsidRDefault="00AB68C9" w:rsidP="00281C1F">
            <w:pPr>
              <w:jc w:val="both"/>
              <w:rPr>
                <w:rFonts w:asciiTheme="majorBidi" w:hAnsiTheme="majorBidi" w:cstheme="majorBidi"/>
                <w:sz w:val="28"/>
                <w:szCs w:val="28"/>
                <w:rtl/>
                <w:lang w:bidi="ar-IQ"/>
              </w:rPr>
            </w:pPr>
          </w:p>
        </w:tc>
        <w:tc>
          <w:tcPr>
            <w:tcW w:w="1455" w:type="dxa"/>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t>اناث</w:t>
            </w:r>
          </w:p>
        </w:tc>
        <w:tc>
          <w:tcPr>
            <w:tcW w:w="1138" w:type="dxa"/>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t>10</w:t>
            </w:r>
          </w:p>
        </w:tc>
        <w:tc>
          <w:tcPr>
            <w:tcW w:w="1354" w:type="dxa"/>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t>23</w:t>
            </w:r>
          </w:p>
        </w:tc>
        <w:tc>
          <w:tcPr>
            <w:tcW w:w="1323" w:type="dxa"/>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t>3.39</w:t>
            </w:r>
          </w:p>
        </w:tc>
        <w:tc>
          <w:tcPr>
            <w:tcW w:w="1128" w:type="dxa"/>
            <w:vMerge/>
          </w:tcPr>
          <w:p w:rsidR="00AB68C9" w:rsidRPr="00B47DC7" w:rsidRDefault="00AB68C9" w:rsidP="00281C1F">
            <w:pPr>
              <w:jc w:val="both"/>
              <w:rPr>
                <w:rFonts w:asciiTheme="majorBidi" w:hAnsiTheme="majorBidi" w:cstheme="majorBidi"/>
                <w:sz w:val="28"/>
                <w:szCs w:val="28"/>
                <w:rtl/>
                <w:lang w:bidi="ar-IQ"/>
              </w:rPr>
            </w:pPr>
          </w:p>
        </w:tc>
        <w:tc>
          <w:tcPr>
            <w:tcW w:w="1000" w:type="dxa"/>
            <w:vMerge/>
          </w:tcPr>
          <w:p w:rsidR="00AB68C9" w:rsidRPr="00B47DC7" w:rsidRDefault="00AB68C9" w:rsidP="00281C1F">
            <w:pPr>
              <w:jc w:val="both"/>
              <w:rPr>
                <w:rFonts w:asciiTheme="majorBidi" w:hAnsiTheme="majorBidi" w:cstheme="majorBidi"/>
                <w:sz w:val="28"/>
                <w:szCs w:val="28"/>
                <w:rtl/>
                <w:lang w:bidi="ar-IQ"/>
              </w:rPr>
            </w:pPr>
          </w:p>
        </w:tc>
      </w:tr>
      <w:tr w:rsidR="00AB68C9" w:rsidRPr="002414E2" w:rsidTr="00281C1F">
        <w:tc>
          <w:tcPr>
            <w:tcW w:w="1170" w:type="dxa"/>
            <w:vMerge w:val="restart"/>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t>2</w:t>
            </w:r>
          </w:p>
        </w:tc>
        <w:tc>
          <w:tcPr>
            <w:tcW w:w="1440" w:type="dxa"/>
            <w:vMerge w:val="restart"/>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t>العجز</w:t>
            </w:r>
          </w:p>
        </w:tc>
        <w:tc>
          <w:tcPr>
            <w:tcW w:w="1455" w:type="dxa"/>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t>ذكور</w:t>
            </w:r>
          </w:p>
        </w:tc>
        <w:tc>
          <w:tcPr>
            <w:tcW w:w="1138" w:type="dxa"/>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t>14</w:t>
            </w:r>
          </w:p>
        </w:tc>
        <w:tc>
          <w:tcPr>
            <w:tcW w:w="1354" w:type="dxa"/>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t>22.92</w:t>
            </w:r>
          </w:p>
        </w:tc>
        <w:tc>
          <w:tcPr>
            <w:tcW w:w="1323" w:type="dxa"/>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t>3.31</w:t>
            </w:r>
          </w:p>
        </w:tc>
        <w:tc>
          <w:tcPr>
            <w:tcW w:w="1128" w:type="dxa"/>
            <w:vMerge w:val="restart"/>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t>1.49</w:t>
            </w:r>
          </w:p>
        </w:tc>
        <w:tc>
          <w:tcPr>
            <w:tcW w:w="1000" w:type="dxa"/>
            <w:vMerge w:val="restart"/>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t>غير معنوي</w:t>
            </w:r>
          </w:p>
        </w:tc>
      </w:tr>
      <w:tr w:rsidR="00AB68C9" w:rsidRPr="002414E2" w:rsidTr="00281C1F">
        <w:tc>
          <w:tcPr>
            <w:tcW w:w="1170" w:type="dxa"/>
            <w:vMerge/>
          </w:tcPr>
          <w:p w:rsidR="00AB68C9" w:rsidRPr="002414E2" w:rsidRDefault="00AB68C9" w:rsidP="00281C1F">
            <w:pPr>
              <w:jc w:val="both"/>
              <w:rPr>
                <w:rFonts w:asciiTheme="majorBidi" w:hAnsiTheme="majorBidi" w:cstheme="majorBidi"/>
                <w:sz w:val="32"/>
                <w:szCs w:val="32"/>
                <w:rtl/>
                <w:lang w:bidi="ar-IQ"/>
              </w:rPr>
            </w:pPr>
          </w:p>
        </w:tc>
        <w:tc>
          <w:tcPr>
            <w:tcW w:w="1440" w:type="dxa"/>
            <w:vMerge/>
          </w:tcPr>
          <w:p w:rsidR="00AB68C9" w:rsidRPr="002414E2" w:rsidRDefault="00AB68C9" w:rsidP="00281C1F">
            <w:pPr>
              <w:jc w:val="both"/>
              <w:rPr>
                <w:rFonts w:asciiTheme="majorBidi" w:hAnsiTheme="majorBidi" w:cstheme="majorBidi"/>
                <w:sz w:val="32"/>
                <w:szCs w:val="32"/>
                <w:rtl/>
                <w:lang w:bidi="ar-IQ"/>
              </w:rPr>
            </w:pPr>
          </w:p>
        </w:tc>
        <w:tc>
          <w:tcPr>
            <w:tcW w:w="1455" w:type="dxa"/>
          </w:tcPr>
          <w:p w:rsidR="00AB68C9" w:rsidRPr="002414E2" w:rsidRDefault="00AB68C9" w:rsidP="00281C1F">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اناث</w:t>
            </w:r>
          </w:p>
        </w:tc>
        <w:tc>
          <w:tcPr>
            <w:tcW w:w="1138" w:type="dxa"/>
          </w:tcPr>
          <w:p w:rsidR="00AB68C9" w:rsidRPr="002414E2" w:rsidRDefault="00AB68C9" w:rsidP="00281C1F">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10</w:t>
            </w:r>
          </w:p>
        </w:tc>
        <w:tc>
          <w:tcPr>
            <w:tcW w:w="1354" w:type="dxa"/>
          </w:tcPr>
          <w:p w:rsidR="00AB68C9" w:rsidRPr="002414E2" w:rsidRDefault="00AB68C9" w:rsidP="00281C1F">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21</w:t>
            </w:r>
          </w:p>
        </w:tc>
        <w:tc>
          <w:tcPr>
            <w:tcW w:w="1323" w:type="dxa"/>
          </w:tcPr>
          <w:p w:rsidR="00AB68C9" w:rsidRPr="002414E2" w:rsidRDefault="00AB68C9" w:rsidP="00281C1F">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2.82</w:t>
            </w:r>
          </w:p>
        </w:tc>
        <w:tc>
          <w:tcPr>
            <w:tcW w:w="1128" w:type="dxa"/>
            <w:vMerge/>
          </w:tcPr>
          <w:p w:rsidR="00AB68C9" w:rsidRPr="002414E2" w:rsidRDefault="00AB68C9" w:rsidP="00281C1F">
            <w:pPr>
              <w:jc w:val="both"/>
              <w:rPr>
                <w:rFonts w:asciiTheme="majorBidi" w:hAnsiTheme="majorBidi" w:cstheme="majorBidi"/>
                <w:sz w:val="32"/>
                <w:szCs w:val="32"/>
                <w:rtl/>
                <w:lang w:bidi="ar-IQ"/>
              </w:rPr>
            </w:pPr>
          </w:p>
        </w:tc>
        <w:tc>
          <w:tcPr>
            <w:tcW w:w="1000" w:type="dxa"/>
            <w:vMerge/>
          </w:tcPr>
          <w:p w:rsidR="00AB68C9" w:rsidRPr="002414E2" w:rsidRDefault="00AB68C9" w:rsidP="00281C1F">
            <w:pPr>
              <w:jc w:val="both"/>
              <w:rPr>
                <w:rFonts w:asciiTheme="majorBidi" w:hAnsiTheme="majorBidi" w:cstheme="majorBidi"/>
                <w:sz w:val="32"/>
                <w:szCs w:val="32"/>
                <w:rtl/>
                <w:lang w:bidi="ar-IQ"/>
              </w:rPr>
            </w:pPr>
          </w:p>
        </w:tc>
      </w:tr>
      <w:tr w:rsidR="00AB68C9" w:rsidRPr="002414E2" w:rsidTr="00281C1F">
        <w:tc>
          <w:tcPr>
            <w:tcW w:w="1170" w:type="dxa"/>
            <w:vMerge w:val="restart"/>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t>3</w:t>
            </w:r>
          </w:p>
        </w:tc>
        <w:tc>
          <w:tcPr>
            <w:tcW w:w="1440" w:type="dxa"/>
            <w:vMerge w:val="restart"/>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t>اللامعيارية</w:t>
            </w:r>
          </w:p>
        </w:tc>
        <w:tc>
          <w:tcPr>
            <w:tcW w:w="1455" w:type="dxa"/>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t>ذكور</w:t>
            </w:r>
          </w:p>
        </w:tc>
        <w:tc>
          <w:tcPr>
            <w:tcW w:w="1138" w:type="dxa"/>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t>14</w:t>
            </w:r>
          </w:p>
        </w:tc>
        <w:tc>
          <w:tcPr>
            <w:tcW w:w="1354" w:type="dxa"/>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t>25.28</w:t>
            </w:r>
          </w:p>
        </w:tc>
        <w:tc>
          <w:tcPr>
            <w:tcW w:w="1323" w:type="dxa"/>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t>6.4</w:t>
            </w:r>
          </w:p>
        </w:tc>
        <w:tc>
          <w:tcPr>
            <w:tcW w:w="1128" w:type="dxa"/>
            <w:vMerge w:val="restart"/>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t>0.359</w:t>
            </w:r>
          </w:p>
        </w:tc>
        <w:tc>
          <w:tcPr>
            <w:tcW w:w="1000" w:type="dxa"/>
            <w:vMerge w:val="restart"/>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t>غير معنوي</w:t>
            </w:r>
          </w:p>
        </w:tc>
      </w:tr>
      <w:tr w:rsidR="00AB68C9" w:rsidRPr="002414E2" w:rsidTr="00281C1F">
        <w:tc>
          <w:tcPr>
            <w:tcW w:w="1170" w:type="dxa"/>
            <w:vMerge/>
          </w:tcPr>
          <w:p w:rsidR="00AB68C9" w:rsidRPr="00B47DC7" w:rsidRDefault="00AB68C9" w:rsidP="00281C1F">
            <w:pPr>
              <w:jc w:val="both"/>
              <w:rPr>
                <w:rFonts w:asciiTheme="majorBidi" w:hAnsiTheme="majorBidi" w:cstheme="majorBidi"/>
                <w:sz w:val="28"/>
                <w:szCs w:val="28"/>
                <w:rtl/>
                <w:lang w:bidi="ar-IQ"/>
              </w:rPr>
            </w:pPr>
          </w:p>
        </w:tc>
        <w:tc>
          <w:tcPr>
            <w:tcW w:w="1440" w:type="dxa"/>
            <w:vMerge/>
          </w:tcPr>
          <w:p w:rsidR="00AB68C9" w:rsidRPr="00B47DC7" w:rsidRDefault="00AB68C9" w:rsidP="00281C1F">
            <w:pPr>
              <w:jc w:val="both"/>
              <w:rPr>
                <w:rFonts w:asciiTheme="majorBidi" w:hAnsiTheme="majorBidi" w:cstheme="majorBidi"/>
                <w:sz w:val="28"/>
                <w:szCs w:val="28"/>
                <w:rtl/>
                <w:lang w:bidi="ar-IQ"/>
              </w:rPr>
            </w:pPr>
          </w:p>
        </w:tc>
        <w:tc>
          <w:tcPr>
            <w:tcW w:w="1455" w:type="dxa"/>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t>اناث</w:t>
            </w:r>
          </w:p>
        </w:tc>
        <w:tc>
          <w:tcPr>
            <w:tcW w:w="1138" w:type="dxa"/>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t>10</w:t>
            </w:r>
          </w:p>
        </w:tc>
        <w:tc>
          <w:tcPr>
            <w:tcW w:w="1354" w:type="dxa"/>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t>26.2</w:t>
            </w:r>
          </w:p>
        </w:tc>
        <w:tc>
          <w:tcPr>
            <w:tcW w:w="1323" w:type="dxa"/>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t>5.76</w:t>
            </w:r>
          </w:p>
        </w:tc>
        <w:tc>
          <w:tcPr>
            <w:tcW w:w="1128" w:type="dxa"/>
            <w:vMerge/>
          </w:tcPr>
          <w:p w:rsidR="00AB68C9" w:rsidRPr="00B47DC7" w:rsidRDefault="00AB68C9" w:rsidP="00281C1F">
            <w:pPr>
              <w:jc w:val="both"/>
              <w:rPr>
                <w:rFonts w:asciiTheme="majorBidi" w:hAnsiTheme="majorBidi" w:cstheme="majorBidi"/>
                <w:sz w:val="28"/>
                <w:szCs w:val="28"/>
                <w:rtl/>
                <w:lang w:bidi="ar-IQ"/>
              </w:rPr>
            </w:pPr>
          </w:p>
        </w:tc>
        <w:tc>
          <w:tcPr>
            <w:tcW w:w="1000" w:type="dxa"/>
            <w:vMerge/>
          </w:tcPr>
          <w:p w:rsidR="00AB68C9" w:rsidRPr="00B47DC7" w:rsidRDefault="00AB68C9" w:rsidP="00281C1F">
            <w:pPr>
              <w:jc w:val="both"/>
              <w:rPr>
                <w:rFonts w:asciiTheme="majorBidi" w:hAnsiTheme="majorBidi" w:cstheme="majorBidi"/>
                <w:sz w:val="28"/>
                <w:szCs w:val="28"/>
                <w:rtl/>
                <w:lang w:bidi="ar-IQ"/>
              </w:rPr>
            </w:pPr>
          </w:p>
        </w:tc>
      </w:tr>
      <w:tr w:rsidR="00AB68C9" w:rsidRPr="002414E2" w:rsidTr="00281C1F">
        <w:tc>
          <w:tcPr>
            <w:tcW w:w="1170" w:type="dxa"/>
            <w:vMerge w:val="restart"/>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t>4</w:t>
            </w:r>
          </w:p>
        </w:tc>
        <w:tc>
          <w:tcPr>
            <w:tcW w:w="1440" w:type="dxa"/>
            <w:vMerge w:val="restart"/>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t>اللامعنى</w:t>
            </w:r>
          </w:p>
        </w:tc>
        <w:tc>
          <w:tcPr>
            <w:tcW w:w="1455" w:type="dxa"/>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t>ذكور</w:t>
            </w:r>
          </w:p>
        </w:tc>
        <w:tc>
          <w:tcPr>
            <w:tcW w:w="1138" w:type="dxa"/>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t>14</w:t>
            </w:r>
          </w:p>
        </w:tc>
        <w:tc>
          <w:tcPr>
            <w:tcW w:w="1354" w:type="dxa"/>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t>26</w:t>
            </w:r>
          </w:p>
        </w:tc>
        <w:tc>
          <w:tcPr>
            <w:tcW w:w="1323" w:type="dxa"/>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t>4.42</w:t>
            </w:r>
          </w:p>
        </w:tc>
        <w:tc>
          <w:tcPr>
            <w:tcW w:w="1128" w:type="dxa"/>
            <w:vMerge w:val="restart"/>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t>0.909</w:t>
            </w:r>
          </w:p>
        </w:tc>
        <w:tc>
          <w:tcPr>
            <w:tcW w:w="1000" w:type="dxa"/>
            <w:vMerge w:val="restart"/>
          </w:tcPr>
          <w:p w:rsidR="00AB68C9" w:rsidRPr="00B47DC7" w:rsidRDefault="00E44FAF" w:rsidP="00281C1F">
            <w:pPr>
              <w:jc w:val="both"/>
              <w:rPr>
                <w:rFonts w:asciiTheme="majorBidi" w:hAnsiTheme="majorBidi" w:cstheme="majorBidi"/>
                <w:sz w:val="28"/>
                <w:szCs w:val="28"/>
                <w:rtl/>
                <w:lang w:bidi="ar-IQ"/>
              </w:rPr>
            </w:pPr>
            <w:r>
              <w:rPr>
                <w:rFonts w:asciiTheme="majorBidi" w:hAnsiTheme="majorBidi" w:cstheme="majorBidi"/>
                <w:noProof/>
                <w:sz w:val="28"/>
                <w:szCs w:val="28"/>
                <w:rtl/>
              </w:rPr>
              <mc:AlternateContent>
                <mc:Choice Requires="wps">
                  <w:drawing>
                    <wp:anchor distT="0" distB="0" distL="114300" distR="114300" simplePos="0" relativeHeight="251685888" behindDoc="0" locked="0" layoutInCell="1" allowOverlap="1">
                      <wp:simplePos x="0" y="0"/>
                      <wp:positionH relativeFrom="column">
                        <wp:posOffset>-55245</wp:posOffset>
                      </wp:positionH>
                      <wp:positionV relativeFrom="paragraph">
                        <wp:posOffset>-548640</wp:posOffset>
                      </wp:positionV>
                      <wp:extent cx="5734050" cy="457200"/>
                      <wp:effectExtent l="9525" t="13970" r="9525" b="5080"/>
                      <wp:wrapNone/>
                      <wp:docPr id="4"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457200"/>
                              </a:xfrm>
                              <a:prstGeom prst="rect">
                                <a:avLst/>
                              </a:prstGeom>
                              <a:solidFill>
                                <a:srgbClr val="FFFFFF"/>
                              </a:solidFill>
                              <a:ln w="9525">
                                <a:solidFill>
                                  <a:schemeClr val="bg1">
                                    <a:lumMod val="100000"/>
                                    <a:lumOff val="0"/>
                                  </a:schemeClr>
                                </a:solidFill>
                                <a:miter lim="800000"/>
                                <a:headEnd/>
                                <a:tailEnd/>
                              </a:ln>
                            </wps:spPr>
                            <wps:txbx>
                              <w:txbxContent>
                                <w:p w:rsidR="0034219A" w:rsidRPr="0065751E" w:rsidRDefault="0034219A" w:rsidP="004E1CBD">
                                  <w:pPr>
                                    <w:spacing w:line="240" w:lineRule="auto"/>
                                    <w:rPr>
                                      <w:rFonts w:asciiTheme="majorBidi" w:hAnsiTheme="majorBidi" w:cs="Sultan bold"/>
                                      <w:b/>
                                      <w:color w:val="000000" w:themeColor="text1"/>
                                      <w:sz w:val="28"/>
                                      <w:szCs w:val="28"/>
                                      <w:u w:val="single"/>
                                      <w:rtl/>
                                    </w:rPr>
                                  </w:pPr>
                                  <w:r w:rsidRPr="0065751E">
                                    <w:rPr>
                                      <w:rFonts w:asciiTheme="majorBidi" w:hAnsiTheme="majorBidi" w:cs="Sultan bold"/>
                                      <w:b/>
                                      <w:color w:val="000000" w:themeColor="text1"/>
                                      <w:sz w:val="28"/>
                                      <w:szCs w:val="28"/>
                                      <w:u w:val="single"/>
                                      <w:rtl/>
                                    </w:rPr>
                                    <w:t xml:space="preserve">الكتاب السنوي – المجلد التاسع - 2014              </w:t>
                                  </w:r>
                                  <w:r w:rsidRPr="0065751E">
                                    <w:rPr>
                                      <w:rFonts w:asciiTheme="majorBidi" w:hAnsiTheme="majorBidi" w:cs="Sultan bold" w:hint="cs"/>
                                      <w:b/>
                                      <w:color w:val="000000" w:themeColor="text1"/>
                                      <w:sz w:val="28"/>
                                      <w:szCs w:val="28"/>
                                      <w:u w:val="single"/>
                                      <w:rtl/>
                                    </w:rPr>
                                    <w:t xml:space="preserve">        </w:t>
                                  </w:r>
                                  <w:r w:rsidRPr="0065751E">
                                    <w:rPr>
                                      <w:rFonts w:asciiTheme="majorBidi" w:hAnsiTheme="majorBidi" w:cs="Sultan bold"/>
                                      <w:b/>
                                      <w:color w:val="000000" w:themeColor="text1"/>
                                      <w:sz w:val="28"/>
                                      <w:szCs w:val="28"/>
                                      <w:u w:val="single"/>
                                      <w:rtl/>
                                    </w:rPr>
                                    <w:t xml:space="preserve">     </w:t>
                                  </w:r>
                                  <w:r>
                                    <w:rPr>
                                      <w:rFonts w:asciiTheme="majorBidi" w:hAnsiTheme="majorBidi" w:cs="Sultan bold" w:hint="cs"/>
                                      <w:b/>
                                      <w:color w:val="000000" w:themeColor="text1"/>
                                      <w:sz w:val="28"/>
                                      <w:szCs w:val="28"/>
                                      <w:u w:val="single"/>
                                      <w:rtl/>
                                    </w:rPr>
                                    <w:t xml:space="preserve">              </w:t>
                                  </w:r>
                                  <w:r w:rsidRPr="0065751E">
                                    <w:rPr>
                                      <w:rFonts w:asciiTheme="majorBidi" w:hAnsiTheme="majorBidi" w:cs="Sultan bold"/>
                                      <w:b/>
                                      <w:color w:val="000000" w:themeColor="text1"/>
                                      <w:sz w:val="28"/>
                                      <w:szCs w:val="28"/>
                                      <w:u w:val="single"/>
                                      <w:rtl/>
                                    </w:rPr>
                                    <w:t xml:space="preserve">      الاغتراب النفسي لدى الأطفال ذوي الإعاقة </w:t>
                                  </w:r>
                                </w:p>
                                <w:p w:rsidR="0034219A" w:rsidRDefault="003421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50" style="position:absolute;left:0;text-align:left;margin-left:-4.35pt;margin-top:-43.2pt;width:451.5pt;height: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" strokecolor="white [3212]">
                      <v:textbox>
                        <w:txbxContent>
                          <w:p w:rsidR="0034219A" w:rsidRPr="0065751E" w:rsidRDefault="0034219A" w:rsidP="004E1CBD">
                            <w:pPr>
                              <w:spacing w:line="240" w:lineRule="auto"/>
                              <w:rPr>
                                <w:rFonts w:asciiTheme="majorBidi" w:hAnsiTheme="majorBidi" w:cs="Sultan bold"/>
                                <w:b/>
                                <w:color w:val="000000" w:themeColor="text1"/>
                                <w:sz w:val="28"/>
                                <w:szCs w:val="28"/>
                                <w:u w:val="single"/>
                                <w:rtl/>
                              </w:rPr>
                            </w:pPr>
                            <w:r w:rsidRPr="0065751E">
                              <w:rPr>
                                <w:rFonts w:asciiTheme="majorBidi" w:hAnsiTheme="majorBidi" w:cs="Sultan bold"/>
                                <w:b/>
                                <w:color w:val="000000" w:themeColor="text1"/>
                                <w:sz w:val="28"/>
                                <w:szCs w:val="28"/>
                                <w:u w:val="single"/>
                                <w:rtl/>
                              </w:rPr>
                              <w:t xml:space="preserve">الكتاب السنوي – المجلد التاسع - 2014              </w:t>
                            </w:r>
                            <w:r w:rsidRPr="0065751E">
                              <w:rPr>
                                <w:rFonts w:asciiTheme="majorBidi" w:hAnsiTheme="majorBidi" w:cs="Sultan bold" w:hint="cs"/>
                                <w:b/>
                                <w:color w:val="000000" w:themeColor="text1"/>
                                <w:sz w:val="28"/>
                                <w:szCs w:val="28"/>
                                <w:u w:val="single"/>
                                <w:rtl/>
                              </w:rPr>
                              <w:t xml:space="preserve">        </w:t>
                            </w:r>
                            <w:r w:rsidRPr="0065751E">
                              <w:rPr>
                                <w:rFonts w:asciiTheme="majorBidi" w:hAnsiTheme="majorBidi" w:cs="Sultan bold"/>
                                <w:b/>
                                <w:color w:val="000000" w:themeColor="text1"/>
                                <w:sz w:val="28"/>
                                <w:szCs w:val="28"/>
                                <w:u w:val="single"/>
                                <w:rtl/>
                              </w:rPr>
                              <w:t xml:space="preserve">     </w:t>
                            </w:r>
                            <w:r>
                              <w:rPr>
                                <w:rFonts w:asciiTheme="majorBidi" w:hAnsiTheme="majorBidi" w:cs="Sultan bold" w:hint="cs"/>
                                <w:b/>
                                <w:color w:val="000000" w:themeColor="text1"/>
                                <w:sz w:val="28"/>
                                <w:szCs w:val="28"/>
                                <w:u w:val="single"/>
                                <w:rtl/>
                              </w:rPr>
                              <w:t xml:space="preserve">              </w:t>
                            </w:r>
                            <w:r w:rsidRPr="0065751E">
                              <w:rPr>
                                <w:rFonts w:asciiTheme="majorBidi" w:hAnsiTheme="majorBidi" w:cs="Sultan bold"/>
                                <w:b/>
                                <w:color w:val="000000" w:themeColor="text1"/>
                                <w:sz w:val="28"/>
                                <w:szCs w:val="28"/>
                                <w:u w:val="single"/>
                                <w:rtl/>
                              </w:rPr>
                              <w:t xml:space="preserve">      الاغتراب النفسي لدى الأطفال ذوي الإعاقة </w:t>
                            </w:r>
                          </w:p>
                          <w:p w:rsidR="0034219A" w:rsidRDefault="0034219A"/>
                        </w:txbxContent>
                      </v:textbox>
                    </v:rect>
                  </w:pict>
                </mc:Fallback>
              </mc:AlternateContent>
            </w:r>
            <w:r w:rsidR="00AB68C9" w:rsidRPr="00B47DC7">
              <w:rPr>
                <w:rFonts w:asciiTheme="majorBidi" w:hAnsiTheme="majorBidi" w:cstheme="majorBidi"/>
                <w:sz w:val="28"/>
                <w:szCs w:val="28"/>
                <w:rtl/>
                <w:lang w:bidi="ar-IQ"/>
              </w:rPr>
              <w:t>معنوي</w:t>
            </w:r>
          </w:p>
        </w:tc>
      </w:tr>
      <w:tr w:rsidR="00AB68C9" w:rsidRPr="002414E2" w:rsidTr="00281C1F">
        <w:tc>
          <w:tcPr>
            <w:tcW w:w="1170" w:type="dxa"/>
            <w:vMerge/>
          </w:tcPr>
          <w:p w:rsidR="00AB68C9" w:rsidRPr="00B47DC7" w:rsidRDefault="00AB68C9" w:rsidP="00281C1F">
            <w:pPr>
              <w:jc w:val="both"/>
              <w:rPr>
                <w:rFonts w:asciiTheme="majorBidi" w:hAnsiTheme="majorBidi" w:cstheme="majorBidi"/>
                <w:sz w:val="28"/>
                <w:szCs w:val="28"/>
                <w:rtl/>
                <w:lang w:bidi="ar-IQ"/>
              </w:rPr>
            </w:pPr>
          </w:p>
        </w:tc>
        <w:tc>
          <w:tcPr>
            <w:tcW w:w="1440" w:type="dxa"/>
            <w:vMerge/>
          </w:tcPr>
          <w:p w:rsidR="00AB68C9" w:rsidRPr="00B47DC7" w:rsidRDefault="00AB68C9" w:rsidP="00281C1F">
            <w:pPr>
              <w:jc w:val="both"/>
              <w:rPr>
                <w:rFonts w:asciiTheme="majorBidi" w:hAnsiTheme="majorBidi" w:cstheme="majorBidi"/>
                <w:sz w:val="28"/>
                <w:szCs w:val="28"/>
                <w:rtl/>
                <w:lang w:bidi="ar-IQ"/>
              </w:rPr>
            </w:pPr>
          </w:p>
        </w:tc>
        <w:tc>
          <w:tcPr>
            <w:tcW w:w="1455" w:type="dxa"/>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t>اناث</w:t>
            </w:r>
          </w:p>
        </w:tc>
        <w:tc>
          <w:tcPr>
            <w:tcW w:w="1138" w:type="dxa"/>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t>10</w:t>
            </w:r>
          </w:p>
        </w:tc>
        <w:tc>
          <w:tcPr>
            <w:tcW w:w="1354" w:type="dxa"/>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t>24.2</w:t>
            </w:r>
          </w:p>
        </w:tc>
        <w:tc>
          <w:tcPr>
            <w:tcW w:w="1323" w:type="dxa"/>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t>5.26</w:t>
            </w:r>
          </w:p>
        </w:tc>
        <w:tc>
          <w:tcPr>
            <w:tcW w:w="1128" w:type="dxa"/>
            <w:vMerge/>
          </w:tcPr>
          <w:p w:rsidR="00AB68C9" w:rsidRPr="00B47DC7" w:rsidRDefault="00AB68C9" w:rsidP="00281C1F">
            <w:pPr>
              <w:jc w:val="both"/>
              <w:rPr>
                <w:rFonts w:asciiTheme="majorBidi" w:hAnsiTheme="majorBidi" w:cstheme="majorBidi"/>
                <w:sz w:val="28"/>
                <w:szCs w:val="28"/>
                <w:rtl/>
                <w:lang w:bidi="ar-IQ"/>
              </w:rPr>
            </w:pPr>
          </w:p>
        </w:tc>
        <w:tc>
          <w:tcPr>
            <w:tcW w:w="1000" w:type="dxa"/>
            <w:vMerge/>
          </w:tcPr>
          <w:p w:rsidR="00AB68C9" w:rsidRPr="00B47DC7" w:rsidRDefault="00AB68C9" w:rsidP="00281C1F">
            <w:pPr>
              <w:jc w:val="both"/>
              <w:rPr>
                <w:rFonts w:asciiTheme="majorBidi" w:hAnsiTheme="majorBidi" w:cstheme="majorBidi"/>
                <w:sz w:val="28"/>
                <w:szCs w:val="28"/>
                <w:rtl/>
                <w:lang w:bidi="ar-IQ"/>
              </w:rPr>
            </w:pPr>
          </w:p>
        </w:tc>
      </w:tr>
      <w:tr w:rsidR="00AB68C9" w:rsidRPr="002414E2" w:rsidTr="00281C1F">
        <w:tc>
          <w:tcPr>
            <w:tcW w:w="1170" w:type="dxa"/>
            <w:vMerge w:val="restart"/>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t>5</w:t>
            </w:r>
          </w:p>
        </w:tc>
        <w:tc>
          <w:tcPr>
            <w:tcW w:w="1440" w:type="dxa"/>
            <w:vMerge w:val="restart"/>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t>التمرد</w:t>
            </w:r>
          </w:p>
        </w:tc>
        <w:tc>
          <w:tcPr>
            <w:tcW w:w="1455" w:type="dxa"/>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t>ذكور</w:t>
            </w:r>
          </w:p>
        </w:tc>
        <w:tc>
          <w:tcPr>
            <w:tcW w:w="1138" w:type="dxa"/>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t>14</w:t>
            </w:r>
          </w:p>
        </w:tc>
        <w:tc>
          <w:tcPr>
            <w:tcW w:w="1354" w:type="dxa"/>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t>26.4</w:t>
            </w:r>
          </w:p>
        </w:tc>
        <w:tc>
          <w:tcPr>
            <w:tcW w:w="1323" w:type="dxa"/>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t>5.95</w:t>
            </w:r>
          </w:p>
        </w:tc>
        <w:tc>
          <w:tcPr>
            <w:tcW w:w="1128" w:type="dxa"/>
            <w:vMerge w:val="restart"/>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t>0.489</w:t>
            </w:r>
          </w:p>
        </w:tc>
        <w:tc>
          <w:tcPr>
            <w:tcW w:w="1000" w:type="dxa"/>
            <w:vMerge w:val="restart"/>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t>غير معنوي</w:t>
            </w:r>
          </w:p>
        </w:tc>
      </w:tr>
      <w:tr w:rsidR="00AB68C9" w:rsidRPr="002414E2" w:rsidTr="00281C1F">
        <w:tc>
          <w:tcPr>
            <w:tcW w:w="1170" w:type="dxa"/>
            <w:vMerge/>
          </w:tcPr>
          <w:p w:rsidR="00AB68C9" w:rsidRPr="00B47DC7" w:rsidRDefault="00AB68C9" w:rsidP="00281C1F">
            <w:pPr>
              <w:jc w:val="both"/>
              <w:rPr>
                <w:rFonts w:asciiTheme="majorBidi" w:hAnsiTheme="majorBidi" w:cstheme="majorBidi"/>
                <w:sz w:val="28"/>
                <w:szCs w:val="28"/>
                <w:rtl/>
                <w:lang w:bidi="ar-IQ"/>
              </w:rPr>
            </w:pPr>
          </w:p>
        </w:tc>
        <w:tc>
          <w:tcPr>
            <w:tcW w:w="1440" w:type="dxa"/>
            <w:vMerge/>
          </w:tcPr>
          <w:p w:rsidR="00AB68C9" w:rsidRPr="00B47DC7" w:rsidRDefault="00AB68C9" w:rsidP="00281C1F">
            <w:pPr>
              <w:jc w:val="both"/>
              <w:rPr>
                <w:rFonts w:asciiTheme="majorBidi" w:hAnsiTheme="majorBidi" w:cstheme="majorBidi"/>
                <w:sz w:val="28"/>
                <w:szCs w:val="28"/>
                <w:rtl/>
                <w:lang w:bidi="ar-IQ"/>
              </w:rPr>
            </w:pPr>
          </w:p>
        </w:tc>
        <w:tc>
          <w:tcPr>
            <w:tcW w:w="1455" w:type="dxa"/>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t>اناث</w:t>
            </w:r>
          </w:p>
        </w:tc>
        <w:tc>
          <w:tcPr>
            <w:tcW w:w="1138" w:type="dxa"/>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t>10</w:t>
            </w:r>
          </w:p>
        </w:tc>
        <w:tc>
          <w:tcPr>
            <w:tcW w:w="1354" w:type="dxa"/>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t>25</w:t>
            </w:r>
          </w:p>
        </w:tc>
        <w:tc>
          <w:tcPr>
            <w:tcW w:w="1323" w:type="dxa"/>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t>5.19</w:t>
            </w:r>
          </w:p>
        </w:tc>
        <w:tc>
          <w:tcPr>
            <w:tcW w:w="1128" w:type="dxa"/>
            <w:vMerge/>
          </w:tcPr>
          <w:p w:rsidR="00AB68C9" w:rsidRPr="00B47DC7" w:rsidRDefault="00AB68C9" w:rsidP="00281C1F">
            <w:pPr>
              <w:jc w:val="both"/>
              <w:rPr>
                <w:rFonts w:asciiTheme="majorBidi" w:hAnsiTheme="majorBidi" w:cstheme="majorBidi"/>
                <w:sz w:val="28"/>
                <w:szCs w:val="28"/>
                <w:rtl/>
                <w:lang w:bidi="ar-IQ"/>
              </w:rPr>
            </w:pPr>
          </w:p>
        </w:tc>
        <w:tc>
          <w:tcPr>
            <w:tcW w:w="1000" w:type="dxa"/>
            <w:vMerge/>
          </w:tcPr>
          <w:p w:rsidR="00AB68C9" w:rsidRPr="00B47DC7" w:rsidRDefault="00AB68C9" w:rsidP="00281C1F">
            <w:pPr>
              <w:jc w:val="both"/>
              <w:rPr>
                <w:rFonts w:asciiTheme="majorBidi" w:hAnsiTheme="majorBidi" w:cstheme="majorBidi"/>
                <w:sz w:val="28"/>
                <w:szCs w:val="28"/>
                <w:rtl/>
                <w:lang w:bidi="ar-IQ"/>
              </w:rPr>
            </w:pPr>
          </w:p>
        </w:tc>
      </w:tr>
      <w:tr w:rsidR="00AB68C9" w:rsidRPr="002414E2" w:rsidTr="00281C1F">
        <w:tc>
          <w:tcPr>
            <w:tcW w:w="1170" w:type="dxa"/>
            <w:vMerge w:val="restart"/>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t>6</w:t>
            </w:r>
          </w:p>
        </w:tc>
        <w:tc>
          <w:tcPr>
            <w:tcW w:w="1440" w:type="dxa"/>
            <w:vMerge w:val="restart"/>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t>الاستبانة ككل</w:t>
            </w:r>
          </w:p>
        </w:tc>
        <w:tc>
          <w:tcPr>
            <w:tcW w:w="1455" w:type="dxa"/>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t>ذكور</w:t>
            </w:r>
          </w:p>
        </w:tc>
        <w:tc>
          <w:tcPr>
            <w:tcW w:w="1138" w:type="dxa"/>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t>14</w:t>
            </w:r>
          </w:p>
        </w:tc>
        <w:tc>
          <w:tcPr>
            <w:tcW w:w="1354" w:type="dxa"/>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t>127.14</w:t>
            </w:r>
          </w:p>
        </w:tc>
        <w:tc>
          <w:tcPr>
            <w:tcW w:w="1323" w:type="dxa"/>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t>15.44</w:t>
            </w:r>
          </w:p>
        </w:tc>
        <w:tc>
          <w:tcPr>
            <w:tcW w:w="1128" w:type="dxa"/>
            <w:vMerge w:val="restart"/>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t>1.106</w:t>
            </w:r>
          </w:p>
        </w:tc>
        <w:tc>
          <w:tcPr>
            <w:tcW w:w="1000" w:type="dxa"/>
            <w:vMerge w:val="restart"/>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t>غير معنوي</w:t>
            </w:r>
          </w:p>
        </w:tc>
      </w:tr>
      <w:tr w:rsidR="00AB68C9" w:rsidRPr="002414E2" w:rsidTr="00281C1F">
        <w:tc>
          <w:tcPr>
            <w:tcW w:w="1170" w:type="dxa"/>
            <w:vMerge/>
          </w:tcPr>
          <w:p w:rsidR="00AB68C9" w:rsidRPr="002414E2" w:rsidRDefault="00AB68C9" w:rsidP="00281C1F">
            <w:pPr>
              <w:jc w:val="both"/>
              <w:rPr>
                <w:rFonts w:asciiTheme="majorBidi" w:hAnsiTheme="majorBidi" w:cstheme="majorBidi"/>
                <w:sz w:val="32"/>
                <w:szCs w:val="32"/>
                <w:rtl/>
                <w:lang w:bidi="ar-IQ"/>
              </w:rPr>
            </w:pPr>
          </w:p>
        </w:tc>
        <w:tc>
          <w:tcPr>
            <w:tcW w:w="1440" w:type="dxa"/>
            <w:vMerge/>
          </w:tcPr>
          <w:p w:rsidR="00AB68C9" w:rsidRPr="002414E2" w:rsidRDefault="00AB68C9" w:rsidP="00281C1F">
            <w:pPr>
              <w:jc w:val="both"/>
              <w:rPr>
                <w:rFonts w:asciiTheme="majorBidi" w:hAnsiTheme="majorBidi" w:cstheme="majorBidi"/>
                <w:sz w:val="32"/>
                <w:szCs w:val="32"/>
                <w:rtl/>
                <w:lang w:bidi="ar-IQ"/>
              </w:rPr>
            </w:pPr>
          </w:p>
        </w:tc>
        <w:tc>
          <w:tcPr>
            <w:tcW w:w="1455" w:type="dxa"/>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t>اناث</w:t>
            </w:r>
          </w:p>
        </w:tc>
        <w:tc>
          <w:tcPr>
            <w:tcW w:w="1138" w:type="dxa"/>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t>10</w:t>
            </w:r>
          </w:p>
        </w:tc>
        <w:tc>
          <w:tcPr>
            <w:tcW w:w="1354" w:type="dxa"/>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t>119.4</w:t>
            </w:r>
          </w:p>
        </w:tc>
        <w:tc>
          <w:tcPr>
            <w:tcW w:w="1323" w:type="dxa"/>
          </w:tcPr>
          <w:p w:rsidR="00AB68C9" w:rsidRPr="00B47DC7" w:rsidRDefault="00AB68C9" w:rsidP="00281C1F">
            <w:pPr>
              <w:jc w:val="both"/>
              <w:rPr>
                <w:rFonts w:asciiTheme="majorBidi" w:hAnsiTheme="majorBidi" w:cstheme="majorBidi"/>
                <w:sz w:val="28"/>
                <w:szCs w:val="28"/>
                <w:rtl/>
                <w:lang w:bidi="ar-IQ"/>
              </w:rPr>
            </w:pPr>
            <w:r w:rsidRPr="00B47DC7">
              <w:rPr>
                <w:rFonts w:asciiTheme="majorBidi" w:hAnsiTheme="majorBidi" w:cstheme="majorBidi"/>
                <w:sz w:val="28"/>
                <w:szCs w:val="28"/>
                <w:rtl/>
                <w:lang w:bidi="ar-IQ"/>
              </w:rPr>
              <w:t>18.83</w:t>
            </w:r>
          </w:p>
        </w:tc>
        <w:tc>
          <w:tcPr>
            <w:tcW w:w="1128" w:type="dxa"/>
            <w:vMerge/>
          </w:tcPr>
          <w:p w:rsidR="00AB68C9" w:rsidRPr="002414E2" w:rsidRDefault="00AB68C9" w:rsidP="00281C1F">
            <w:pPr>
              <w:jc w:val="both"/>
              <w:rPr>
                <w:rFonts w:asciiTheme="majorBidi" w:hAnsiTheme="majorBidi" w:cstheme="majorBidi"/>
                <w:sz w:val="32"/>
                <w:szCs w:val="32"/>
                <w:rtl/>
                <w:lang w:bidi="ar-IQ"/>
              </w:rPr>
            </w:pPr>
          </w:p>
        </w:tc>
        <w:tc>
          <w:tcPr>
            <w:tcW w:w="1000" w:type="dxa"/>
            <w:vMerge/>
          </w:tcPr>
          <w:p w:rsidR="00AB68C9" w:rsidRPr="002414E2" w:rsidRDefault="00AB68C9" w:rsidP="00281C1F">
            <w:pPr>
              <w:jc w:val="both"/>
              <w:rPr>
                <w:rFonts w:asciiTheme="majorBidi" w:hAnsiTheme="majorBidi" w:cstheme="majorBidi"/>
                <w:sz w:val="32"/>
                <w:szCs w:val="32"/>
                <w:rtl/>
                <w:lang w:bidi="ar-IQ"/>
              </w:rPr>
            </w:pPr>
          </w:p>
        </w:tc>
      </w:tr>
    </w:tbl>
    <w:p w:rsidR="004E1CBD" w:rsidRDefault="004E1CBD" w:rsidP="00AB68C9">
      <w:pPr>
        <w:jc w:val="both"/>
        <w:rPr>
          <w:rFonts w:asciiTheme="majorBidi" w:hAnsiTheme="majorBidi" w:cstheme="majorBidi"/>
          <w:sz w:val="32"/>
          <w:szCs w:val="32"/>
          <w:rtl/>
          <w:lang w:bidi="ar-IQ"/>
        </w:rPr>
      </w:pPr>
    </w:p>
    <w:p w:rsidR="00AB68C9" w:rsidRDefault="00AB68C9" w:rsidP="00AB68C9">
      <w:pPr>
        <w:jc w:val="both"/>
        <w:rPr>
          <w:rFonts w:asciiTheme="majorBidi" w:hAnsiTheme="majorBidi" w:cstheme="majorBidi"/>
          <w:sz w:val="32"/>
          <w:szCs w:val="32"/>
          <w:rtl/>
          <w:lang w:bidi="ar-IQ"/>
        </w:rPr>
      </w:pPr>
      <w:r w:rsidRPr="002414E2">
        <w:rPr>
          <w:rFonts w:asciiTheme="majorBidi" w:hAnsiTheme="majorBidi" w:cstheme="majorBidi"/>
          <w:sz w:val="32"/>
          <w:szCs w:val="32"/>
          <w:rtl/>
          <w:lang w:bidi="ar-IQ"/>
        </w:rPr>
        <w:t>قيمة (ت) الجدولية عند مستوى دلالة (0.05) تساوي (2.064) ودرجة الحرية تساوي (22).</w:t>
      </w:r>
    </w:p>
    <w:p w:rsidR="004E1CBD" w:rsidRPr="002414E2" w:rsidRDefault="004E1CBD" w:rsidP="00AB68C9">
      <w:pPr>
        <w:jc w:val="both"/>
        <w:rPr>
          <w:rFonts w:asciiTheme="majorBidi" w:hAnsiTheme="majorBidi" w:cstheme="majorBidi"/>
          <w:sz w:val="32"/>
          <w:szCs w:val="32"/>
          <w:rtl/>
          <w:lang w:bidi="ar-IQ"/>
        </w:rPr>
      </w:pPr>
    </w:p>
    <w:p w:rsidR="00AB68C9" w:rsidRPr="004E1CBD" w:rsidRDefault="00AB68C9" w:rsidP="00AB68C9">
      <w:pPr>
        <w:jc w:val="both"/>
        <w:rPr>
          <w:rFonts w:asciiTheme="majorBidi" w:hAnsiTheme="majorBidi" w:cstheme="majorBidi"/>
          <w:b/>
          <w:bCs/>
          <w:sz w:val="32"/>
          <w:szCs w:val="32"/>
          <w:rtl/>
          <w:lang w:bidi="ar-IQ"/>
        </w:rPr>
      </w:pPr>
      <w:r w:rsidRPr="004E1CBD">
        <w:rPr>
          <w:rFonts w:asciiTheme="majorBidi" w:hAnsiTheme="majorBidi" w:cstheme="majorBidi"/>
          <w:b/>
          <w:bCs/>
          <w:sz w:val="32"/>
          <w:szCs w:val="32"/>
          <w:rtl/>
          <w:lang w:bidi="ar-IQ"/>
        </w:rPr>
        <w:t xml:space="preserve">من خلال استعراض نتائج الجدول (3) يتبين : </w:t>
      </w:r>
    </w:p>
    <w:p w:rsidR="00AB68C9" w:rsidRPr="002414E2" w:rsidRDefault="00AB68C9" w:rsidP="004F3139">
      <w:pPr>
        <w:pStyle w:val="a9"/>
        <w:numPr>
          <w:ilvl w:val="0"/>
          <w:numId w:val="106"/>
        </w:numPr>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 xml:space="preserve">توجد فروق دالة معنوياً بين الذكور والاناث في استجاباتهم لفقرات الاستبانة المتعلقة في مجال العزلة الاجتماعية ولصالح الاناث، حيث ان قيمة (ت) المحسوبة (2.929) وهي اكبر من قيمة (ت) الجدولية(2.064). </w:t>
      </w:r>
    </w:p>
    <w:p w:rsidR="00AB68C9" w:rsidRPr="002414E2" w:rsidRDefault="00AB68C9" w:rsidP="00AB68C9">
      <w:pPr>
        <w:pStyle w:val="a9"/>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 xml:space="preserve">وهذا يعني ان التفرقة في المعاملة الوالدية للابناء وفقاً لجنسهم يؤثر على النمو النفسي لهم وتكوين شخصياتهم،فالذكر المعاق في الأسرة لا يشدد عليه في تصرفاته أو خروجه من المنزل واختلاطه بالاخرين بينما الانثى المعاقة ستكون حبيسة المنزل ونفسها وذلك بسبب خوف الأهل عليها والحماية  </w:t>
      </w:r>
      <w:r w:rsidRPr="002414E2">
        <w:rPr>
          <w:rFonts w:asciiTheme="majorBidi" w:hAnsiTheme="majorBidi" w:cstheme="majorBidi"/>
          <w:sz w:val="32"/>
          <w:szCs w:val="32"/>
          <w:rtl/>
          <w:lang w:bidi="ar-IQ"/>
        </w:rPr>
        <w:lastRenderedPageBreak/>
        <w:t>الزائدة لها مما يولد لديها الشعور بالاغتراب النفسي والركون الى العزلة الاجتماعية أكثر من الذكر المعاق .</w:t>
      </w:r>
    </w:p>
    <w:p w:rsidR="00AB68C9" w:rsidRPr="002414E2" w:rsidRDefault="00AB68C9" w:rsidP="004F3139">
      <w:pPr>
        <w:pStyle w:val="a9"/>
        <w:numPr>
          <w:ilvl w:val="0"/>
          <w:numId w:val="106"/>
        </w:numPr>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 xml:space="preserve">لا توجد فروق دالة معنوياً بين الذكور والاناث في استجاباتهم على فقرات الاستبانة المتعلقة  بمجال العجز، حيث ان قيمة (ت) المحسوبة (1.49) وهي اصغر من قيمة (ت) الجدولية (2.064). </w:t>
      </w:r>
    </w:p>
    <w:p w:rsidR="00AB68C9" w:rsidRDefault="00AB68C9" w:rsidP="004F3139">
      <w:pPr>
        <w:pStyle w:val="a9"/>
        <w:numPr>
          <w:ilvl w:val="0"/>
          <w:numId w:val="106"/>
        </w:numPr>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لا توجد فروق دالة معنوياً بين الذكور والاناث في استجاباتهم على فقرات الاستبانة المتعلقة في مجال اللامعيارية، حيث ان قيمة (ت) المحسوبة (0.359) وهي أصغر من قيمة (ت) الجدولية (2.064).</w:t>
      </w:r>
    </w:p>
    <w:p w:rsidR="00B47041" w:rsidRPr="009A6A5B" w:rsidRDefault="00B47041" w:rsidP="009A6A5B">
      <w:pPr>
        <w:spacing w:after="0" w:line="240" w:lineRule="auto"/>
        <w:rPr>
          <w:rFonts w:asciiTheme="majorBidi" w:eastAsia="Times New Roman" w:hAnsiTheme="majorBidi" w:cstheme="majorBidi"/>
          <w:b/>
          <w:bCs/>
          <w:sz w:val="20"/>
          <w:szCs w:val="20"/>
          <w:rtl/>
        </w:rPr>
      </w:pPr>
      <w:r w:rsidRPr="009A6A5B">
        <w:rPr>
          <w:rFonts w:asciiTheme="majorBidi" w:hAnsiTheme="majorBidi" w:cs="Sultan bold" w:hint="cs"/>
          <w:b/>
          <w:color w:val="000000" w:themeColor="text1"/>
          <w:sz w:val="28"/>
          <w:szCs w:val="28"/>
          <w:u w:val="single"/>
          <w:rtl/>
        </w:rPr>
        <w:t xml:space="preserve">الكتاب السنوي </w:t>
      </w:r>
      <w:r w:rsidRPr="009A6A5B">
        <w:rPr>
          <w:rFonts w:asciiTheme="majorBidi" w:hAnsiTheme="majorBidi" w:cs="Sultan bold"/>
          <w:b/>
          <w:color w:val="000000" w:themeColor="text1"/>
          <w:sz w:val="28"/>
          <w:szCs w:val="28"/>
          <w:u w:val="single"/>
          <w:rtl/>
        </w:rPr>
        <w:t>–</w:t>
      </w:r>
      <w:r w:rsidRPr="009A6A5B">
        <w:rPr>
          <w:rFonts w:asciiTheme="majorBidi" w:hAnsiTheme="majorBidi" w:cs="Sultan bold" w:hint="cs"/>
          <w:b/>
          <w:color w:val="000000" w:themeColor="text1"/>
          <w:sz w:val="28"/>
          <w:szCs w:val="28"/>
          <w:u w:val="single"/>
          <w:rtl/>
        </w:rPr>
        <w:t xml:space="preserve"> المجلد التاسع - 2014                                                                   م0م0 اسماء عباس عزيز</w:t>
      </w:r>
    </w:p>
    <w:p w:rsidR="004E1CBD" w:rsidRPr="002414E2" w:rsidRDefault="004E1CBD" w:rsidP="004E1CBD">
      <w:pPr>
        <w:pStyle w:val="a9"/>
        <w:jc w:val="both"/>
        <w:rPr>
          <w:rFonts w:asciiTheme="majorBidi" w:hAnsiTheme="majorBidi" w:cstheme="majorBidi"/>
          <w:sz w:val="32"/>
          <w:szCs w:val="32"/>
        </w:rPr>
      </w:pPr>
    </w:p>
    <w:p w:rsidR="00AB68C9" w:rsidRPr="002414E2" w:rsidRDefault="00AB68C9" w:rsidP="004F3139">
      <w:pPr>
        <w:pStyle w:val="a9"/>
        <w:numPr>
          <w:ilvl w:val="0"/>
          <w:numId w:val="106"/>
        </w:numPr>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 xml:space="preserve">لا توجد فروق دالة معنوياً بين الذكور والاناث في استجاباتهم على فقرات الاستبانة المتعلقة بمجال اللامعنى، حيث ان قيمة (ت) المحسوبة (0.909) وهي اصغر من قيمة (ت) الجدولية (2.064). </w:t>
      </w:r>
    </w:p>
    <w:p w:rsidR="00AB68C9" w:rsidRPr="002414E2" w:rsidRDefault="00AB68C9" w:rsidP="004F3139">
      <w:pPr>
        <w:pStyle w:val="a9"/>
        <w:numPr>
          <w:ilvl w:val="0"/>
          <w:numId w:val="106"/>
        </w:numPr>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 xml:space="preserve">لا توجد فروق دالة معنوياً بين الذكور والاناث في استجاباتهم على فقرات الاستبانة المتعلقة بمجال التمرد، حيث ان قيمة (ت) المحسوبة (0.489) وهي أصغر من قيمة (ت) الجدولية (2.064). </w:t>
      </w:r>
    </w:p>
    <w:p w:rsidR="00AB68C9" w:rsidRDefault="00AB68C9" w:rsidP="004F3139">
      <w:pPr>
        <w:pStyle w:val="a9"/>
        <w:numPr>
          <w:ilvl w:val="0"/>
          <w:numId w:val="106"/>
        </w:numPr>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 xml:space="preserve">لا توجد فروق دالة معنوياً بين الذكور والاناث في استجاباتهم على فقرات الاستبانة المتعلقة بمجال ككل، حيث ان قيمة (ت) المحسوبة (1.106) وهي اصغر من قيمة (ت) الجدولية (2.064). </w:t>
      </w:r>
    </w:p>
    <w:p w:rsidR="00622D5C" w:rsidRPr="002414E2" w:rsidRDefault="00622D5C" w:rsidP="00622D5C">
      <w:pPr>
        <w:pStyle w:val="a9"/>
        <w:jc w:val="both"/>
        <w:rPr>
          <w:rFonts w:asciiTheme="majorBidi" w:hAnsiTheme="majorBidi" w:cstheme="majorBidi"/>
          <w:sz w:val="32"/>
          <w:szCs w:val="32"/>
          <w:lang w:bidi="ar-IQ"/>
        </w:rPr>
      </w:pPr>
    </w:p>
    <w:p w:rsidR="00AB68C9" w:rsidRPr="00622D5C" w:rsidRDefault="00AB68C9" w:rsidP="00AB68C9">
      <w:pPr>
        <w:jc w:val="both"/>
        <w:rPr>
          <w:rFonts w:asciiTheme="majorBidi" w:hAnsiTheme="majorBidi" w:cstheme="majorBidi"/>
          <w:b/>
          <w:bCs/>
          <w:sz w:val="36"/>
          <w:szCs w:val="36"/>
          <w:rtl/>
          <w:lang w:bidi="ar-IQ"/>
        </w:rPr>
      </w:pPr>
      <w:r w:rsidRPr="00622D5C">
        <w:rPr>
          <w:rFonts w:asciiTheme="majorBidi" w:hAnsiTheme="majorBidi" w:cstheme="majorBidi"/>
          <w:b/>
          <w:bCs/>
          <w:sz w:val="36"/>
          <w:szCs w:val="36"/>
          <w:rtl/>
          <w:lang w:bidi="ar-IQ"/>
        </w:rPr>
        <w:t xml:space="preserve">التوصيات والمقترحات : </w:t>
      </w:r>
    </w:p>
    <w:p w:rsidR="00AB68C9" w:rsidRPr="002414E2" w:rsidRDefault="00AB68C9" w:rsidP="004F3139">
      <w:pPr>
        <w:pStyle w:val="a9"/>
        <w:numPr>
          <w:ilvl w:val="0"/>
          <w:numId w:val="108"/>
        </w:numPr>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 xml:space="preserve">عرض برامج تعليمية تلفزيونية تهدف الى تعليم نسبة كبيرة من افراد المجتمع لغة الاشارة على القنوات الفضائية الامر الذي ينعكس ايجاباً على اندماج المعاقين سمعياً في المجتمع. </w:t>
      </w:r>
    </w:p>
    <w:p w:rsidR="00AB68C9" w:rsidRPr="002414E2" w:rsidRDefault="00AB68C9" w:rsidP="004F3139">
      <w:pPr>
        <w:pStyle w:val="a9"/>
        <w:numPr>
          <w:ilvl w:val="0"/>
          <w:numId w:val="108"/>
        </w:numPr>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lastRenderedPageBreak/>
        <w:t xml:space="preserve">ضرورة اشراك المعاقين سمعياً في الانشطة الاجتماعية والتربوية مع العاديين . </w:t>
      </w:r>
    </w:p>
    <w:p w:rsidR="00AB68C9" w:rsidRPr="002414E2" w:rsidRDefault="00AB68C9" w:rsidP="004F3139">
      <w:pPr>
        <w:pStyle w:val="a9"/>
        <w:numPr>
          <w:ilvl w:val="0"/>
          <w:numId w:val="108"/>
        </w:numPr>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 xml:space="preserve">ضرورة اكتشاف جوانب القوة لدى المعاقين سمعياً والعمل على تنميتها وذلك حتى تزداد ثقتهم بنفسهم. </w:t>
      </w:r>
    </w:p>
    <w:p w:rsidR="00AB68C9" w:rsidRPr="002414E2" w:rsidRDefault="00AB68C9" w:rsidP="004F3139">
      <w:pPr>
        <w:pStyle w:val="a9"/>
        <w:numPr>
          <w:ilvl w:val="0"/>
          <w:numId w:val="108"/>
        </w:numPr>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 xml:space="preserve">ضرورة الاهتمام بجميع النواحي الصحية والنفسية  والتربوية والاجتماعية للمعاقين سمعياً. </w:t>
      </w:r>
    </w:p>
    <w:p w:rsidR="00AB68C9" w:rsidRPr="002414E2" w:rsidRDefault="00AB68C9" w:rsidP="004F3139">
      <w:pPr>
        <w:pStyle w:val="a9"/>
        <w:numPr>
          <w:ilvl w:val="0"/>
          <w:numId w:val="108"/>
        </w:numPr>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 xml:space="preserve">اجراء دراسة مقارنة للاغتراب النفسي للمعاقين سمعياً والعاديين. </w:t>
      </w:r>
    </w:p>
    <w:p w:rsidR="00AB68C9" w:rsidRDefault="00AB68C9" w:rsidP="004F3139">
      <w:pPr>
        <w:pStyle w:val="a9"/>
        <w:numPr>
          <w:ilvl w:val="0"/>
          <w:numId w:val="108"/>
        </w:numPr>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اجراء نفس الدراسة الحالية على عينات اخرى من المعاقين ( بصرياً، حركياً)</w:t>
      </w:r>
    </w:p>
    <w:p w:rsidR="00622D5C" w:rsidRPr="00622D5C" w:rsidRDefault="00622D5C" w:rsidP="00622D5C">
      <w:pPr>
        <w:spacing w:line="240" w:lineRule="auto"/>
        <w:rPr>
          <w:rFonts w:asciiTheme="majorBidi" w:hAnsiTheme="majorBidi" w:cs="Sultan bold"/>
          <w:b/>
          <w:color w:val="000000" w:themeColor="text1"/>
          <w:sz w:val="28"/>
          <w:szCs w:val="28"/>
          <w:u w:val="single"/>
          <w:rtl/>
        </w:rPr>
      </w:pPr>
      <w:r w:rsidRPr="00622D5C">
        <w:rPr>
          <w:rFonts w:asciiTheme="majorBidi" w:hAnsiTheme="majorBidi" w:cs="Sultan bold"/>
          <w:b/>
          <w:color w:val="000000" w:themeColor="text1"/>
          <w:sz w:val="28"/>
          <w:szCs w:val="28"/>
          <w:u w:val="single"/>
          <w:rtl/>
        </w:rPr>
        <w:t xml:space="preserve">الكتاب السنوي – المجلد التاسع - 2014              </w:t>
      </w:r>
      <w:r w:rsidRPr="00622D5C">
        <w:rPr>
          <w:rFonts w:asciiTheme="majorBidi" w:hAnsiTheme="majorBidi" w:cs="Sultan bold" w:hint="cs"/>
          <w:b/>
          <w:color w:val="000000" w:themeColor="text1"/>
          <w:sz w:val="28"/>
          <w:szCs w:val="28"/>
          <w:u w:val="single"/>
          <w:rtl/>
        </w:rPr>
        <w:t xml:space="preserve">        </w:t>
      </w:r>
      <w:r>
        <w:rPr>
          <w:rFonts w:asciiTheme="majorBidi" w:hAnsiTheme="majorBidi" w:cs="Sultan bold"/>
          <w:b/>
          <w:color w:val="000000" w:themeColor="text1"/>
          <w:sz w:val="28"/>
          <w:szCs w:val="28"/>
          <w:u w:val="single"/>
          <w:rtl/>
        </w:rPr>
        <w:t xml:space="preserve">   </w:t>
      </w:r>
      <w:r w:rsidRPr="00622D5C">
        <w:rPr>
          <w:rFonts w:asciiTheme="majorBidi" w:hAnsiTheme="majorBidi" w:cs="Sultan bold" w:hint="cs"/>
          <w:b/>
          <w:color w:val="000000" w:themeColor="text1"/>
          <w:sz w:val="28"/>
          <w:szCs w:val="28"/>
          <w:u w:val="single"/>
          <w:rtl/>
        </w:rPr>
        <w:t xml:space="preserve">      </w:t>
      </w:r>
      <w:r w:rsidRPr="00622D5C">
        <w:rPr>
          <w:rFonts w:asciiTheme="majorBidi" w:hAnsiTheme="majorBidi" w:cs="Sultan bold"/>
          <w:b/>
          <w:color w:val="000000" w:themeColor="text1"/>
          <w:sz w:val="28"/>
          <w:szCs w:val="28"/>
          <w:u w:val="single"/>
          <w:rtl/>
        </w:rPr>
        <w:t xml:space="preserve">      الاغتراب النفسي لدى الأطفال ذوي الإعاقة </w:t>
      </w:r>
    </w:p>
    <w:p w:rsidR="00622D5C" w:rsidRPr="002414E2" w:rsidRDefault="00622D5C" w:rsidP="00622D5C">
      <w:pPr>
        <w:pStyle w:val="a9"/>
        <w:jc w:val="both"/>
        <w:rPr>
          <w:rFonts w:asciiTheme="majorBidi" w:hAnsiTheme="majorBidi" w:cstheme="majorBidi"/>
          <w:sz w:val="32"/>
          <w:szCs w:val="32"/>
        </w:rPr>
      </w:pPr>
    </w:p>
    <w:p w:rsidR="00AB68C9" w:rsidRDefault="00AB68C9" w:rsidP="004F3139">
      <w:pPr>
        <w:pStyle w:val="a9"/>
        <w:numPr>
          <w:ilvl w:val="0"/>
          <w:numId w:val="108"/>
        </w:numPr>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بناء برنامج ارشادي لوالدي المعاقين سمعياً من اجل خفض الشعور بالاغتراب النفسي للابنائهم.</w:t>
      </w:r>
    </w:p>
    <w:p w:rsidR="00DA291E" w:rsidRPr="002414E2" w:rsidRDefault="00DA291E" w:rsidP="00DA291E">
      <w:pPr>
        <w:pStyle w:val="a9"/>
        <w:jc w:val="both"/>
        <w:rPr>
          <w:rFonts w:asciiTheme="majorBidi" w:hAnsiTheme="majorBidi" w:cstheme="majorBidi"/>
          <w:sz w:val="32"/>
          <w:szCs w:val="32"/>
          <w:lang w:bidi="ar-IQ"/>
        </w:rPr>
      </w:pPr>
    </w:p>
    <w:p w:rsidR="00AB68C9" w:rsidRPr="00DA291E" w:rsidRDefault="00AB68C9" w:rsidP="00AB68C9">
      <w:pPr>
        <w:jc w:val="both"/>
        <w:rPr>
          <w:rFonts w:asciiTheme="majorBidi" w:hAnsiTheme="majorBidi" w:cstheme="majorBidi"/>
          <w:b/>
          <w:bCs/>
          <w:sz w:val="32"/>
          <w:szCs w:val="32"/>
          <w:rtl/>
          <w:lang w:bidi="ar-IQ"/>
        </w:rPr>
      </w:pPr>
      <w:r w:rsidRPr="00DA291E">
        <w:rPr>
          <w:rFonts w:asciiTheme="majorBidi" w:hAnsiTheme="majorBidi" w:cstheme="majorBidi"/>
          <w:b/>
          <w:bCs/>
          <w:sz w:val="32"/>
          <w:szCs w:val="32"/>
          <w:rtl/>
          <w:lang w:bidi="ar-IQ"/>
        </w:rPr>
        <w:t>المصادر</w:t>
      </w:r>
    </w:p>
    <w:p w:rsidR="00AB68C9" w:rsidRPr="002414E2" w:rsidRDefault="00AB68C9" w:rsidP="004F3139">
      <w:pPr>
        <w:pStyle w:val="a9"/>
        <w:numPr>
          <w:ilvl w:val="0"/>
          <w:numId w:val="107"/>
        </w:numPr>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 xml:space="preserve">ابو السعود، شادي محمد السيد (2004): </w:t>
      </w:r>
      <w:r w:rsidRPr="002414E2">
        <w:rPr>
          <w:rFonts w:asciiTheme="majorBidi" w:hAnsiTheme="majorBidi" w:cstheme="majorBidi"/>
          <w:b/>
          <w:bCs/>
          <w:sz w:val="32"/>
          <w:szCs w:val="32"/>
          <w:rtl/>
          <w:lang w:bidi="ar-IQ"/>
        </w:rPr>
        <w:t>فعالية برنامج ارشادي في خفض مستوى الاغتراب لدى المراهقين ضعاف السمع</w:t>
      </w:r>
      <w:r w:rsidRPr="002414E2">
        <w:rPr>
          <w:rFonts w:asciiTheme="majorBidi" w:hAnsiTheme="majorBidi" w:cstheme="majorBidi"/>
          <w:sz w:val="32"/>
          <w:szCs w:val="32"/>
          <w:rtl/>
          <w:lang w:bidi="ar-IQ"/>
        </w:rPr>
        <w:t xml:space="preserve">، رسالة ماجستير غير منشورة، كلية التربية، جامعة عين شمس ، مصر. </w:t>
      </w:r>
    </w:p>
    <w:p w:rsidR="00AB68C9" w:rsidRPr="002414E2" w:rsidRDefault="00AB68C9" w:rsidP="004F3139">
      <w:pPr>
        <w:pStyle w:val="a9"/>
        <w:numPr>
          <w:ilvl w:val="0"/>
          <w:numId w:val="107"/>
        </w:numPr>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 xml:space="preserve">البنا، ايمان عبد الله احمد (1999): </w:t>
      </w:r>
      <w:r w:rsidRPr="002414E2">
        <w:rPr>
          <w:rFonts w:asciiTheme="majorBidi" w:hAnsiTheme="majorBidi" w:cstheme="majorBidi"/>
          <w:b/>
          <w:bCs/>
          <w:sz w:val="32"/>
          <w:szCs w:val="32"/>
          <w:rtl/>
          <w:lang w:bidi="ar-IQ"/>
        </w:rPr>
        <w:t>دينامية العلاقة بين الاغتراب والشعور بالعدائية (دراسة في الصحة النفسية لبعض قطاعات الشباب)</w:t>
      </w:r>
      <w:r w:rsidRPr="002414E2">
        <w:rPr>
          <w:rFonts w:asciiTheme="majorBidi" w:hAnsiTheme="majorBidi" w:cstheme="majorBidi"/>
          <w:sz w:val="32"/>
          <w:szCs w:val="32"/>
          <w:rtl/>
          <w:lang w:bidi="ar-IQ"/>
        </w:rPr>
        <w:t xml:space="preserve">، اطروحة دكتوراه غير منشورة، قسم علم النفس، كلية الاداب، جامعة عين شمس، مصر . </w:t>
      </w:r>
    </w:p>
    <w:p w:rsidR="00AB68C9" w:rsidRPr="002414E2" w:rsidRDefault="00AB68C9" w:rsidP="004F3139">
      <w:pPr>
        <w:pStyle w:val="a9"/>
        <w:numPr>
          <w:ilvl w:val="0"/>
          <w:numId w:val="107"/>
        </w:numPr>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lastRenderedPageBreak/>
        <w:t xml:space="preserve">التهامي، حسين أحمد عبد الرحمن (2006): </w:t>
      </w:r>
      <w:r w:rsidRPr="002414E2">
        <w:rPr>
          <w:rFonts w:asciiTheme="majorBidi" w:hAnsiTheme="majorBidi" w:cstheme="majorBidi"/>
          <w:b/>
          <w:bCs/>
          <w:sz w:val="32"/>
          <w:szCs w:val="32"/>
          <w:rtl/>
          <w:lang w:bidi="ar-IQ"/>
        </w:rPr>
        <w:t>تربية الاطفال المعاقين سمعياً في ضوء الاتجاهات العالمية المعاصرة</w:t>
      </w:r>
      <w:r w:rsidRPr="002414E2">
        <w:rPr>
          <w:rFonts w:asciiTheme="majorBidi" w:hAnsiTheme="majorBidi" w:cstheme="majorBidi"/>
          <w:sz w:val="32"/>
          <w:szCs w:val="32"/>
          <w:rtl/>
          <w:lang w:bidi="ar-IQ"/>
        </w:rPr>
        <w:t xml:space="preserve">، ط1، الدار العالمية للنشر والتوزيع، مصر. </w:t>
      </w:r>
    </w:p>
    <w:p w:rsidR="00AB68C9" w:rsidRPr="002414E2" w:rsidRDefault="00AB68C9" w:rsidP="004F3139">
      <w:pPr>
        <w:pStyle w:val="a9"/>
        <w:numPr>
          <w:ilvl w:val="0"/>
          <w:numId w:val="107"/>
        </w:numPr>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 xml:space="preserve">حماد ، حسن محمد حسن (1995): </w:t>
      </w:r>
      <w:r w:rsidRPr="002414E2">
        <w:rPr>
          <w:rFonts w:asciiTheme="majorBidi" w:hAnsiTheme="majorBidi" w:cstheme="majorBidi"/>
          <w:b/>
          <w:bCs/>
          <w:sz w:val="32"/>
          <w:szCs w:val="32"/>
          <w:rtl/>
          <w:lang w:bidi="ar-IQ"/>
        </w:rPr>
        <w:t>الاغتراب عند ايريك فروم</w:t>
      </w:r>
      <w:r w:rsidRPr="002414E2">
        <w:rPr>
          <w:rFonts w:asciiTheme="majorBidi" w:hAnsiTheme="majorBidi" w:cstheme="majorBidi"/>
          <w:sz w:val="32"/>
          <w:szCs w:val="32"/>
          <w:rtl/>
          <w:lang w:bidi="ar-IQ"/>
        </w:rPr>
        <w:t xml:space="preserve">، ط1، المؤسسة الجامعية للدراسات والنشر والتوزيع، بيروت- لبنان. </w:t>
      </w:r>
    </w:p>
    <w:p w:rsidR="00AB68C9" w:rsidRPr="002414E2" w:rsidRDefault="00AB68C9" w:rsidP="004F3139">
      <w:pPr>
        <w:pStyle w:val="a9"/>
        <w:numPr>
          <w:ilvl w:val="0"/>
          <w:numId w:val="107"/>
        </w:numPr>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 xml:space="preserve">حماد، احمد (1996): </w:t>
      </w:r>
      <w:r w:rsidRPr="002414E2">
        <w:rPr>
          <w:rFonts w:asciiTheme="majorBidi" w:hAnsiTheme="majorBidi" w:cstheme="majorBidi"/>
          <w:b/>
          <w:bCs/>
          <w:sz w:val="32"/>
          <w:szCs w:val="32"/>
          <w:rtl/>
          <w:lang w:bidi="ar-IQ"/>
        </w:rPr>
        <w:t>الاغتراب في الادب المصري المعاصر</w:t>
      </w:r>
      <w:r w:rsidRPr="002414E2">
        <w:rPr>
          <w:rFonts w:asciiTheme="majorBidi" w:hAnsiTheme="majorBidi" w:cstheme="majorBidi"/>
          <w:sz w:val="32"/>
          <w:szCs w:val="32"/>
          <w:rtl/>
          <w:lang w:bidi="ar-IQ"/>
        </w:rPr>
        <w:t>، عالم الفكر، المجلد (24)، العدد (3)، يناير/مارس، الكويت، ص37-62.</w:t>
      </w:r>
    </w:p>
    <w:p w:rsidR="00AB68C9" w:rsidRDefault="00AB68C9" w:rsidP="004F3139">
      <w:pPr>
        <w:pStyle w:val="a9"/>
        <w:numPr>
          <w:ilvl w:val="0"/>
          <w:numId w:val="107"/>
        </w:numPr>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 xml:space="preserve">الحميري ، عبد فرحان محمد (2000): </w:t>
      </w:r>
      <w:r w:rsidRPr="002414E2">
        <w:rPr>
          <w:rFonts w:asciiTheme="majorBidi" w:hAnsiTheme="majorBidi" w:cstheme="majorBidi"/>
          <w:b/>
          <w:bCs/>
          <w:sz w:val="32"/>
          <w:szCs w:val="32"/>
          <w:rtl/>
          <w:lang w:bidi="ar-IQ"/>
        </w:rPr>
        <w:t>تعاطي القات وعلاقته بالارق والاغتراب لدى الطلاب الجامعيين اليمنين</w:t>
      </w:r>
      <w:r w:rsidRPr="002414E2">
        <w:rPr>
          <w:rFonts w:asciiTheme="majorBidi" w:hAnsiTheme="majorBidi" w:cstheme="majorBidi"/>
          <w:sz w:val="32"/>
          <w:szCs w:val="32"/>
          <w:rtl/>
          <w:lang w:bidi="ar-IQ"/>
        </w:rPr>
        <w:t xml:space="preserve">، اطروحة دكتوراه غير منشورة، كلية الاداب ، جامعة بغداد- العراق. </w:t>
      </w:r>
    </w:p>
    <w:p w:rsidR="00DA291E" w:rsidRPr="00DA291E" w:rsidRDefault="00DA291E" w:rsidP="00DA291E">
      <w:pPr>
        <w:spacing w:after="0" w:line="240" w:lineRule="auto"/>
        <w:ind w:left="360"/>
        <w:rPr>
          <w:rFonts w:asciiTheme="majorBidi" w:eastAsia="Times New Roman" w:hAnsiTheme="majorBidi" w:cstheme="majorBidi"/>
          <w:b/>
          <w:bCs/>
          <w:sz w:val="20"/>
          <w:szCs w:val="20"/>
          <w:rtl/>
        </w:rPr>
      </w:pPr>
      <w:r w:rsidRPr="00DA291E">
        <w:rPr>
          <w:rFonts w:asciiTheme="majorBidi" w:hAnsiTheme="majorBidi" w:cs="Sultan bold" w:hint="cs"/>
          <w:b/>
          <w:color w:val="000000" w:themeColor="text1"/>
          <w:sz w:val="28"/>
          <w:szCs w:val="28"/>
          <w:u w:val="single"/>
          <w:rtl/>
        </w:rPr>
        <w:t xml:space="preserve">الكتاب السنوي </w:t>
      </w:r>
      <w:r w:rsidRPr="00DA291E">
        <w:rPr>
          <w:rFonts w:asciiTheme="majorBidi" w:hAnsiTheme="majorBidi" w:cs="Sultan bold"/>
          <w:b/>
          <w:color w:val="000000" w:themeColor="text1"/>
          <w:sz w:val="28"/>
          <w:szCs w:val="28"/>
          <w:u w:val="single"/>
          <w:rtl/>
        </w:rPr>
        <w:t>–</w:t>
      </w:r>
      <w:r w:rsidRPr="00DA291E">
        <w:rPr>
          <w:rFonts w:asciiTheme="majorBidi" w:hAnsiTheme="majorBidi" w:cs="Sultan bold" w:hint="cs"/>
          <w:b/>
          <w:color w:val="000000" w:themeColor="text1"/>
          <w:sz w:val="28"/>
          <w:szCs w:val="28"/>
          <w:u w:val="single"/>
          <w:rtl/>
        </w:rPr>
        <w:t xml:space="preserve"> المجلد التاسع - 2014                                                                م0م0 اسماء عباس عزيز</w:t>
      </w:r>
    </w:p>
    <w:p w:rsidR="00AB68C9" w:rsidRDefault="00AB68C9" w:rsidP="004F3139">
      <w:pPr>
        <w:pStyle w:val="a9"/>
        <w:numPr>
          <w:ilvl w:val="0"/>
          <w:numId w:val="107"/>
        </w:numPr>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 xml:space="preserve">الخطيب ، جمال (1998): مقدمة في الاعاقة السمعية، دار الفكر، عمان- الاردن. </w:t>
      </w:r>
    </w:p>
    <w:p w:rsidR="00AB68C9" w:rsidRPr="002414E2" w:rsidRDefault="00AB68C9" w:rsidP="004F3139">
      <w:pPr>
        <w:pStyle w:val="a9"/>
        <w:numPr>
          <w:ilvl w:val="0"/>
          <w:numId w:val="107"/>
        </w:numPr>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 xml:space="preserve">خليفة ، عبد اللطيف محمد (2003): </w:t>
      </w:r>
      <w:r w:rsidRPr="002414E2">
        <w:rPr>
          <w:rFonts w:asciiTheme="majorBidi" w:hAnsiTheme="majorBidi" w:cstheme="majorBidi"/>
          <w:b/>
          <w:bCs/>
          <w:sz w:val="32"/>
          <w:szCs w:val="32"/>
          <w:rtl/>
          <w:lang w:bidi="ar-IQ"/>
        </w:rPr>
        <w:t>دراسات في سيكلوجية الاطفال غير العاديين</w:t>
      </w:r>
      <w:r w:rsidRPr="002414E2">
        <w:rPr>
          <w:rFonts w:asciiTheme="majorBidi" w:hAnsiTheme="majorBidi" w:cstheme="majorBidi"/>
          <w:sz w:val="32"/>
          <w:szCs w:val="32"/>
          <w:rtl/>
          <w:lang w:bidi="ar-IQ"/>
        </w:rPr>
        <w:t>، ط3، دار الفكر، عمان- الاردن.</w:t>
      </w:r>
    </w:p>
    <w:p w:rsidR="00AB68C9" w:rsidRPr="002414E2" w:rsidRDefault="00AB68C9" w:rsidP="004F3139">
      <w:pPr>
        <w:pStyle w:val="a9"/>
        <w:numPr>
          <w:ilvl w:val="0"/>
          <w:numId w:val="107"/>
        </w:numPr>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 xml:space="preserve">خليفة ، وليد السيد وعيسى ، مراد علي (2007): </w:t>
      </w:r>
      <w:r w:rsidRPr="002414E2">
        <w:rPr>
          <w:rFonts w:asciiTheme="majorBidi" w:hAnsiTheme="majorBidi" w:cstheme="majorBidi"/>
          <w:b/>
          <w:bCs/>
          <w:sz w:val="32"/>
          <w:szCs w:val="32"/>
          <w:rtl/>
          <w:lang w:bidi="ar-IQ"/>
        </w:rPr>
        <w:t>كيف يتعلم المخ ذو الاعائقة البصرية (المكفوفين)(النظرية والتطبيق)</w:t>
      </w:r>
      <w:r w:rsidRPr="002414E2">
        <w:rPr>
          <w:rFonts w:asciiTheme="majorBidi" w:hAnsiTheme="majorBidi" w:cstheme="majorBidi"/>
          <w:sz w:val="32"/>
          <w:szCs w:val="32"/>
          <w:rtl/>
          <w:lang w:bidi="ar-IQ"/>
        </w:rPr>
        <w:t>، سلسلة كيف يتعلم المخ ذو الاحتياجات الخاصة، ط1، دار الوفاء، الاسكندرية ، مصر.</w:t>
      </w:r>
    </w:p>
    <w:p w:rsidR="00AB68C9" w:rsidRPr="002414E2" w:rsidRDefault="00AB68C9" w:rsidP="004F3139">
      <w:pPr>
        <w:pStyle w:val="a9"/>
        <w:numPr>
          <w:ilvl w:val="0"/>
          <w:numId w:val="107"/>
        </w:numPr>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 xml:space="preserve">زهران، سناء حامد (2004): </w:t>
      </w:r>
      <w:r w:rsidRPr="002414E2">
        <w:rPr>
          <w:rFonts w:asciiTheme="majorBidi" w:hAnsiTheme="majorBidi" w:cstheme="majorBidi"/>
          <w:b/>
          <w:bCs/>
          <w:sz w:val="32"/>
          <w:szCs w:val="32"/>
          <w:rtl/>
          <w:lang w:bidi="ar-IQ"/>
        </w:rPr>
        <w:t>ارشاد الصحة النفسية لتصحيح مشاعر ومعتقدات الاغتراب</w:t>
      </w:r>
      <w:r w:rsidRPr="002414E2">
        <w:rPr>
          <w:rFonts w:asciiTheme="majorBidi" w:hAnsiTheme="majorBidi" w:cstheme="majorBidi"/>
          <w:sz w:val="32"/>
          <w:szCs w:val="32"/>
          <w:rtl/>
          <w:lang w:bidi="ar-IQ"/>
        </w:rPr>
        <w:t xml:space="preserve">،ط1، عالم الكتب ، القاهرةن مصر. </w:t>
      </w:r>
    </w:p>
    <w:p w:rsidR="00AB68C9" w:rsidRPr="002414E2" w:rsidRDefault="00AB68C9" w:rsidP="004F3139">
      <w:pPr>
        <w:pStyle w:val="a9"/>
        <w:numPr>
          <w:ilvl w:val="0"/>
          <w:numId w:val="107"/>
        </w:numPr>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 xml:space="preserve">سرى، اجلال محمد (1993): </w:t>
      </w:r>
      <w:r w:rsidRPr="002414E2">
        <w:rPr>
          <w:rFonts w:asciiTheme="majorBidi" w:hAnsiTheme="majorBidi" w:cstheme="majorBidi"/>
          <w:b/>
          <w:bCs/>
          <w:sz w:val="32"/>
          <w:szCs w:val="32"/>
          <w:rtl/>
          <w:lang w:bidi="ar-IQ"/>
        </w:rPr>
        <w:t>الاغتراب والتغريب الثقافي والتغريب اللغوي لدى عينة حامعية مصرية</w:t>
      </w:r>
      <w:r w:rsidRPr="002414E2">
        <w:rPr>
          <w:rFonts w:asciiTheme="majorBidi" w:hAnsiTheme="majorBidi" w:cstheme="majorBidi"/>
          <w:sz w:val="32"/>
          <w:szCs w:val="32"/>
          <w:rtl/>
          <w:lang w:bidi="ar-IQ"/>
        </w:rPr>
        <w:t>، مجلة كلية التربية ، جامعة عين شمس، عدد 17، جزء1، ص77-120.</w:t>
      </w:r>
    </w:p>
    <w:p w:rsidR="00AB68C9" w:rsidRPr="002414E2" w:rsidRDefault="00AB68C9" w:rsidP="004F3139">
      <w:pPr>
        <w:pStyle w:val="a9"/>
        <w:numPr>
          <w:ilvl w:val="0"/>
          <w:numId w:val="107"/>
        </w:numPr>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lastRenderedPageBreak/>
        <w:t xml:space="preserve">الصفدي، عصام حمدي (2003): </w:t>
      </w:r>
      <w:r w:rsidRPr="002414E2">
        <w:rPr>
          <w:rFonts w:asciiTheme="majorBidi" w:hAnsiTheme="majorBidi" w:cstheme="majorBidi"/>
          <w:b/>
          <w:bCs/>
          <w:sz w:val="32"/>
          <w:szCs w:val="32"/>
          <w:rtl/>
          <w:lang w:bidi="ar-IQ"/>
        </w:rPr>
        <w:t>الاعاقة السمعية</w:t>
      </w:r>
      <w:r w:rsidRPr="002414E2">
        <w:rPr>
          <w:rFonts w:asciiTheme="majorBidi" w:hAnsiTheme="majorBidi" w:cstheme="majorBidi"/>
          <w:sz w:val="32"/>
          <w:szCs w:val="32"/>
          <w:rtl/>
          <w:lang w:bidi="ar-IQ"/>
        </w:rPr>
        <w:t>،ط1، دار اليزوري، عمان- الارن.</w:t>
      </w:r>
    </w:p>
    <w:p w:rsidR="00AB68C9" w:rsidRPr="002414E2" w:rsidRDefault="00AB68C9" w:rsidP="004F3139">
      <w:pPr>
        <w:pStyle w:val="a9"/>
        <w:numPr>
          <w:ilvl w:val="0"/>
          <w:numId w:val="107"/>
        </w:numPr>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 xml:space="preserve">الصنعاني، عبده سعيد محمد (2009) : </w:t>
      </w:r>
      <w:r w:rsidRPr="002414E2">
        <w:rPr>
          <w:rFonts w:asciiTheme="majorBidi" w:hAnsiTheme="majorBidi" w:cstheme="majorBidi"/>
          <w:b/>
          <w:bCs/>
          <w:sz w:val="32"/>
          <w:szCs w:val="32"/>
          <w:rtl/>
          <w:lang w:bidi="ar-IQ"/>
        </w:rPr>
        <w:t>العلاقة بين الاغتراب النفسي واساليب المعاملة الوالدية لدى الطلبة المعاقين سمعيا في المرحلة الثانوية</w:t>
      </w:r>
      <w:r w:rsidRPr="002414E2">
        <w:rPr>
          <w:rFonts w:asciiTheme="majorBidi" w:hAnsiTheme="majorBidi" w:cstheme="majorBidi"/>
          <w:sz w:val="32"/>
          <w:szCs w:val="32"/>
          <w:rtl/>
          <w:lang w:bidi="ar-IQ"/>
        </w:rPr>
        <w:t>، رسالة ماجستير منشورة ، كلية التربية ( تربية خاصة ) جامعة تعز، اليمن.</w:t>
      </w:r>
    </w:p>
    <w:p w:rsidR="00AB68C9" w:rsidRPr="002414E2" w:rsidRDefault="00AB68C9" w:rsidP="004F3139">
      <w:pPr>
        <w:pStyle w:val="a9"/>
        <w:numPr>
          <w:ilvl w:val="0"/>
          <w:numId w:val="107"/>
        </w:numPr>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 xml:space="preserve">عبد ، محمد ابراهيم (1990): </w:t>
      </w:r>
      <w:r w:rsidRPr="002414E2">
        <w:rPr>
          <w:rFonts w:asciiTheme="majorBidi" w:hAnsiTheme="majorBidi" w:cstheme="majorBidi"/>
          <w:b/>
          <w:bCs/>
          <w:sz w:val="32"/>
          <w:szCs w:val="32"/>
          <w:rtl/>
          <w:lang w:bidi="ar-IQ"/>
        </w:rPr>
        <w:t>الاغتراب النفسي</w:t>
      </w:r>
      <w:r w:rsidRPr="002414E2">
        <w:rPr>
          <w:rFonts w:asciiTheme="majorBidi" w:hAnsiTheme="majorBidi" w:cstheme="majorBidi"/>
          <w:sz w:val="32"/>
          <w:szCs w:val="32"/>
          <w:rtl/>
          <w:lang w:bidi="ar-IQ"/>
        </w:rPr>
        <w:t xml:space="preserve">، الرسالة الدولية للاعلان ، القاهرة، مصر. </w:t>
      </w:r>
    </w:p>
    <w:p w:rsidR="00AB68C9" w:rsidRPr="002414E2" w:rsidRDefault="00AB68C9" w:rsidP="004F3139">
      <w:pPr>
        <w:pStyle w:val="a9"/>
        <w:numPr>
          <w:ilvl w:val="0"/>
          <w:numId w:val="107"/>
        </w:numPr>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 xml:space="preserve">عبد العال، نجية محمد (1989): </w:t>
      </w:r>
      <w:r w:rsidRPr="002414E2">
        <w:rPr>
          <w:rFonts w:asciiTheme="majorBidi" w:hAnsiTheme="majorBidi" w:cstheme="majorBidi"/>
          <w:b/>
          <w:bCs/>
          <w:sz w:val="32"/>
          <w:szCs w:val="32"/>
          <w:rtl/>
          <w:lang w:bidi="ar-IQ"/>
        </w:rPr>
        <w:t>الاعلاقة بين الاغتراب والتواؤمية لدى الشباب</w:t>
      </w:r>
      <w:r w:rsidRPr="002414E2">
        <w:rPr>
          <w:rFonts w:asciiTheme="majorBidi" w:hAnsiTheme="majorBidi" w:cstheme="majorBidi"/>
          <w:sz w:val="32"/>
          <w:szCs w:val="32"/>
          <w:rtl/>
          <w:lang w:bidi="ar-IQ"/>
        </w:rPr>
        <w:t xml:space="preserve"> ، رسالة ماجستير، جامعة الزقازيق، كلية التربية. </w:t>
      </w:r>
    </w:p>
    <w:p w:rsidR="00AB68C9" w:rsidRDefault="00AB68C9" w:rsidP="004F3139">
      <w:pPr>
        <w:pStyle w:val="a9"/>
        <w:numPr>
          <w:ilvl w:val="0"/>
          <w:numId w:val="107"/>
        </w:numPr>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 xml:space="preserve">عبد العزيز، سعيد (2005): </w:t>
      </w:r>
      <w:r w:rsidRPr="002414E2">
        <w:rPr>
          <w:rFonts w:asciiTheme="majorBidi" w:hAnsiTheme="majorBidi" w:cstheme="majorBidi"/>
          <w:b/>
          <w:bCs/>
          <w:sz w:val="32"/>
          <w:szCs w:val="32"/>
          <w:rtl/>
          <w:lang w:bidi="ar-IQ"/>
        </w:rPr>
        <w:t>ارشاد ذوي الاحتياجات الخاصة</w:t>
      </w:r>
      <w:r w:rsidRPr="002414E2">
        <w:rPr>
          <w:rFonts w:asciiTheme="majorBidi" w:hAnsiTheme="majorBidi" w:cstheme="majorBidi"/>
          <w:sz w:val="32"/>
          <w:szCs w:val="32"/>
          <w:rtl/>
          <w:lang w:bidi="ar-IQ"/>
        </w:rPr>
        <w:t xml:space="preserve"> ، ط1، دار الثقافة للنشر والتوزيع، عمان، الاردن. </w:t>
      </w:r>
    </w:p>
    <w:p w:rsidR="00DA291E" w:rsidRPr="00DA291E" w:rsidRDefault="00DA291E" w:rsidP="00DA291E">
      <w:pPr>
        <w:spacing w:line="240" w:lineRule="auto"/>
        <w:rPr>
          <w:rFonts w:asciiTheme="majorBidi" w:hAnsiTheme="majorBidi" w:cs="Sultan bold"/>
          <w:b/>
          <w:color w:val="000000" w:themeColor="text1"/>
          <w:sz w:val="28"/>
          <w:szCs w:val="28"/>
          <w:u w:val="single"/>
          <w:rtl/>
        </w:rPr>
      </w:pPr>
      <w:r w:rsidRPr="00DA291E">
        <w:rPr>
          <w:rFonts w:asciiTheme="majorBidi" w:hAnsiTheme="majorBidi" w:cs="Sultan bold"/>
          <w:b/>
          <w:color w:val="000000" w:themeColor="text1"/>
          <w:sz w:val="28"/>
          <w:szCs w:val="28"/>
          <w:u w:val="single"/>
          <w:rtl/>
        </w:rPr>
        <w:t xml:space="preserve">الكتاب السنوي – المجلد التاسع - 2014              </w:t>
      </w:r>
      <w:r w:rsidRPr="00DA291E">
        <w:rPr>
          <w:rFonts w:asciiTheme="majorBidi" w:hAnsiTheme="majorBidi" w:cs="Sultan bold" w:hint="cs"/>
          <w:b/>
          <w:color w:val="000000" w:themeColor="text1"/>
          <w:sz w:val="28"/>
          <w:szCs w:val="28"/>
          <w:u w:val="single"/>
          <w:rtl/>
        </w:rPr>
        <w:t xml:space="preserve">        </w:t>
      </w:r>
      <w:r w:rsidRPr="00DA291E">
        <w:rPr>
          <w:rFonts w:asciiTheme="majorBidi" w:hAnsiTheme="majorBidi" w:cs="Sultan bold"/>
          <w:b/>
          <w:color w:val="000000" w:themeColor="text1"/>
          <w:sz w:val="28"/>
          <w:szCs w:val="28"/>
          <w:u w:val="single"/>
          <w:rtl/>
        </w:rPr>
        <w:t xml:space="preserve">   </w:t>
      </w:r>
      <w:r w:rsidRPr="00DA291E">
        <w:rPr>
          <w:rFonts w:asciiTheme="majorBidi" w:hAnsiTheme="majorBidi" w:cs="Sultan bold" w:hint="cs"/>
          <w:b/>
          <w:color w:val="000000" w:themeColor="text1"/>
          <w:sz w:val="28"/>
          <w:szCs w:val="28"/>
          <w:u w:val="single"/>
          <w:rtl/>
        </w:rPr>
        <w:t xml:space="preserve">      </w:t>
      </w:r>
      <w:r w:rsidRPr="00DA291E">
        <w:rPr>
          <w:rFonts w:asciiTheme="majorBidi" w:hAnsiTheme="majorBidi" w:cs="Sultan bold"/>
          <w:b/>
          <w:color w:val="000000" w:themeColor="text1"/>
          <w:sz w:val="28"/>
          <w:szCs w:val="28"/>
          <w:u w:val="single"/>
          <w:rtl/>
        </w:rPr>
        <w:t xml:space="preserve">      الاغتراب النفسي لدى الأطفال ذوي الإعاقة </w:t>
      </w:r>
    </w:p>
    <w:p w:rsidR="00AB68C9" w:rsidRDefault="00AB68C9" w:rsidP="004F3139">
      <w:pPr>
        <w:pStyle w:val="a9"/>
        <w:numPr>
          <w:ilvl w:val="0"/>
          <w:numId w:val="107"/>
        </w:numPr>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 xml:space="preserve">عبد الواحد، محمد فتحي(2001): </w:t>
      </w:r>
      <w:r w:rsidRPr="002414E2">
        <w:rPr>
          <w:rFonts w:asciiTheme="majorBidi" w:hAnsiTheme="majorBidi" w:cstheme="majorBidi"/>
          <w:b/>
          <w:bCs/>
          <w:sz w:val="32"/>
          <w:szCs w:val="32"/>
          <w:rtl/>
          <w:lang w:bidi="ar-IQ"/>
        </w:rPr>
        <w:t>الاعاقة السمعية وبرنامج اعادة التأهيل</w:t>
      </w:r>
      <w:r w:rsidRPr="002414E2">
        <w:rPr>
          <w:rFonts w:asciiTheme="majorBidi" w:hAnsiTheme="majorBidi" w:cstheme="majorBidi"/>
          <w:sz w:val="32"/>
          <w:szCs w:val="32"/>
          <w:rtl/>
          <w:lang w:bidi="ar-IQ"/>
        </w:rPr>
        <w:t xml:space="preserve"> ، ط1، دار الكتاب الجامعي ، العين- الامارات العربية المتحدة.</w:t>
      </w:r>
    </w:p>
    <w:p w:rsidR="00AB68C9" w:rsidRPr="002414E2" w:rsidRDefault="00AB68C9" w:rsidP="004F3139">
      <w:pPr>
        <w:pStyle w:val="a9"/>
        <w:numPr>
          <w:ilvl w:val="0"/>
          <w:numId w:val="107"/>
        </w:numPr>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عبد، محمد ابراهيم (2008</w:t>
      </w:r>
      <w:r w:rsidRPr="002414E2">
        <w:rPr>
          <w:rFonts w:asciiTheme="majorBidi" w:hAnsiTheme="majorBidi" w:cstheme="majorBidi"/>
          <w:b/>
          <w:bCs/>
          <w:sz w:val="32"/>
          <w:szCs w:val="32"/>
          <w:rtl/>
          <w:lang w:bidi="ar-IQ"/>
        </w:rPr>
        <w:t>): الاغتراب والطفل العربي</w:t>
      </w:r>
      <w:r w:rsidRPr="002414E2">
        <w:rPr>
          <w:rFonts w:asciiTheme="majorBidi" w:hAnsiTheme="majorBidi" w:cstheme="majorBidi"/>
          <w:sz w:val="32"/>
          <w:szCs w:val="32"/>
          <w:rtl/>
          <w:lang w:bidi="ar-IQ"/>
        </w:rPr>
        <w:t>، مجلة الطفولة والتنمية، المجلد(4)، العدد (16)، ص15-32، مصر.</w:t>
      </w:r>
    </w:p>
    <w:p w:rsidR="00AB68C9" w:rsidRPr="002414E2" w:rsidRDefault="00AB68C9" w:rsidP="004F3139">
      <w:pPr>
        <w:pStyle w:val="a9"/>
        <w:numPr>
          <w:ilvl w:val="0"/>
          <w:numId w:val="107"/>
        </w:numPr>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 xml:space="preserve">العزة، سعيد الحسني (2001): </w:t>
      </w:r>
      <w:r w:rsidRPr="002414E2">
        <w:rPr>
          <w:rFonts w:asciiTheme="majorBidi" w:hAnsiTheme="majorBidi" w:cstheme="majorBidi"/>
          <w:b/>
          <w:bCs/>
          <w:sz w:val="32"/>
          <w:szCs w:val="32"/>
          <w:rtl/>
          <w:lang w:bidi="ar-IQ"/>
        </w:rPr>
        <w:t>الاعاقة السمعية واضطرابات الكلام والنطق واللغة</w:t>
      </w:r>
      <w:r w:rsidRPr="002414E2">
        <w:rPr>
          <w:rFonts w:asciiTheme="majorBidi" w:hAnsiTheme="majorBidi" w:cstheme="majorBidi"/>
          <w:sz w:val="32"/>
          <w:szCs w:val="32"/>
          <w:rtl/>
          <w:lang w:bidi="ar-IQ"/>
        </w:rPr>
        <w:t xml:space="preserve"> ، سلسلة التربيبة الخاصة، ط1، الدار العلمية ودار الثقافة ، عمان- الاردن. </w:t>
      </w:r>
    </w:p>
    <w:p w:rsidR="00AB68C9" w:rsidRPr="002414E2" w:rsidRDefault="00AB68C9" w:rsidP="004F3139">
      <w:pPr>
        <w:pStyle w:val="a9"/>
        <w:numPr>
          <w:ilvl w:val="0"/>
          <w:numId w:val="107"/>
        </w:numPr>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 xml:space="preserve">العقباوي، احلام عبد السميع (1996): </w:t>
      </w:r>
      <w:r w:rsidRPr="002414E2">
        <w:rPr>
          <w:rFonts w:asciiTheme="majorBidi" w:hAnsiTheme="majorBidi" w:cstheme="majorBidi"/>
          <w:b/>
          <w:bCs/>
          <w:sz w:val="32"/>
          <w:szCs w:val="32"/>
          <w:rtl/>
          <w:lang w:bidi="ar-IQ"/>
        </w:rPr>
        <w:t>الاغتراب عند المراهقات الصم والعادين</w:t>
      </w:r>
      <w:r w:rsidRPr="002414E2">
        <w:rPr>
          <w:rFonts w:asciiTheme="majorBidi" w:hAnsiTheme="majorBidi" w:cstheme="majorBidi"/>
          <w:sz w:val="32"/>
          <w:szCs w:val="32"/>
          <w:rtl/>
          <w:lang w:bidi="ar-IQ"/>
        </w:rPr>
        <w:t xml:space="preserve"> ، رسالة ماجستير غير منشورة ، معهد الدراسات العليا للطفولة، جامعة عين شمس ، القاهرة ، مصر.</w:t>
      </w:r>
    </w:p>
    <w:p w:rsidR="00AB68C9" w:rsidRPr="00622D5C" w:rsidRDefault="00AB68C9" w:rsidP="004F3139">
      <w:pPr>
        <w:pStyle w:val="a9"/>
        <w:numPr>
          <w:ilvl w:val="0"/>
          <w:numId w:val="107"/>
        </w:numPr>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lastRenderedPageBreak/>
        <w:t xml:space="preserve">على اسماعيل عمر (بدون): </w:t>
      </w:r>
      <w:r w:rsidRPr="002414E2">
        <w:rPr>
          <w:rFonts w:asciiTheme="majorBidi" w:hAnsiTheme="majorBidi" w:cstheme="majorBidi"/>
          <w:b/>
          <w:bCs/>
          <w:sz w:val="32"/>
          <w:szCs w:val="32"/>
          <w:rtl/>
          <w:lang w:bidi="ar-IQ"/>
        </w:rPr>
        <w:t>الوحدة النفسية لدى الاطفال المعاقين سمعياً</w:t>
      </w:r>
      <w:r w:rsidRPr="002414E2">
        <w:rPr>
          <w:rFonts w:asciiTheme="majorBidi" w:hAnsiTheme="majorBidi" w:cstheme="majorBidi"/>
          <w:sz w:val="32"/>
          <w:szCs w:val="32"/>
          <w:rtl/>
          <w:lang w:bidi="ar-IQ"/>
        </w:rPr>
        <w:t xml:space="preserve"> </w:t>
      </w:r>
      <w:hyperlink r:id="rId15" w:anchor="post170662" w:history="1">
        <w:r w:rsidRPr="00622D5C">
          <w:rPr>
            <w:rStyle w:val="Hyperlink"/>
            <w:rFonts w:asciiTheme="majorBidi" w:hAnsiTheme="majorBidi" w:cstheme="majorBidi"/>
            <w:color w:val="auto"/>
            <w:sz w:val="32"/>
            <w:szCs w:val="32"/>
            <w:u w:val="none"/>
            <w:lang w:bidi="ar-IQ"/>
          </w:rPr>
          <w:t>Http://www.t7di.net/vb/showthread.php?p=170662#post170662</w:t>
        </w:r>
      </w:hyperlink>
      <w:r w:rsidRPr="00622D5C">
        <w:rPr>
          <w:rFonts w:asciiTheme="majorBidi" w:hAnsiTheme="majorBidi" w:cstheme="majorBidi"/>
          <w:sz w:val="32"/>
          <w:szCs w:val="32"/>
          <w:lang w:bidi="ar-IQ"/>
        </w:rPr>
        <w:t xml:space="preserve">. </w:t>
      </w:r>
    </w:p>
    <w:p w:rsidR="00AB68C9" w:rsidRPr="002414E2" w:rsidRDefault="00AB68C9" w:rsidP="004F3139">
      <w:pPr>
        <w:pStyle w:val="a9"/>
        <w:numPr>
          <w:ilvl w:val="0"/>
          <w:numId w:val="107"/>
        </w:numPr>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 xml:space="preserve">غيث، محمد عاطف (2006): </w:t>
      </w:r>
      <w:r w:rsidRPr="002414E2">
        <w:rPr>
          <w:rFonts w:asciiTheme="majorBidi" w:hAnsiTheme="majorBidi" w:cstheme="majorBidi"/>
          <w:b/>
          <w:bCs/>
          <w:sz w:val="32"/>
          <w:szCs w:val="32"/>
          <w:rtl/>
          <w:lang w:bidi="ar-IQ"/>
        </w:rPr>
        <w:t>قاموس علم الاجتماع</w:t>
      </w:r>
      <w:r w:rsidRPr="002414E2">
        <w:rPr>
          <w:rFonts w:asciiTheme="majorBidi" w:hAnsiTheme="majorBidi" w:cstheme="majorBidi"/>
          <w:sz w:val="32"/>
          <w:szCs w:val="32"/>
          <w:rtl/>
          <w:lang w:bidi="ar-IQ"/>
        </w:rPr>
        <w:t>، دار المعرفة الجامعية للطباعة، الاسكندرية- مصر.</w:t>
      </w:r>
    </w:p>
    <w:p w:rsidR="00AB68C9" w:rsidRPr="002414E2" w:rsidRDefault="00AB68C9" w:rsidP="004F3139">
      <w:pPr>
        <w:pStyle w:val="a9"/>
        <w:numPr>
          <w:ilvl w:val="0"/>
          <w:numId w:val="107"/>
        </w:numPr>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 xml:space="preserve">الفحل ،نبيل محمد (2009): </w:t>
      </w:r>
      <w:r w:rsidRPr="002414E2">
        <w:rPr>
          <w:rFonts w:asciiTheme="majorBidi" w:hAnsiTheme="majorBidi" w:cstheme="majorBidi"/>
          <w:b/>
          <w:bCs/>
          <w:sz w:val="32"/>
          <w:szCs w:val="32"/>
          <w:rtl/>
          <w:lang w:bidi="ar-IQ"/>
        </w:rPr>
        <w:t>برامج الارشاد النفسي ( النظرية والتطبيق)</w:t>
      </w:r>
      <w:r w:rsidRPr="002414E2">
        <w:rPr>
          <w:rFonts w:asciiTheme="majorBidi" w:hAnsiTheme="majorBidi" w:cstheme="majorBidi"/>
          <w:sz w:val="32"/>
          <w:szCs w:val="32"/>
          <w:rtl/>
          <w:lang w:bidi="ar-IQ"/>
        </w:rPr>
        <w:t>، ط1، دار العلوم للنشر والتوزيع ، القاهرة- مصر.</w:t>
      </w:r>
    </w:p>
    <w:p w:rsidR="00AB68C9" w:rsidRPr="002414E2" w:rsidRDefault="00AB68C9" w:rsidP="004F3139">
      <w:pPr>
        <w:pStyle w:val="a9"/>
        <w:numPr>
          <w:ilvl w:val="0"/>
          <w:numId w:val="107"/>
        </w:numPr>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 xml:space="preserve">محمد ، عادل عبد الله (2004): </w:t>
      </w:r>
      <w:r w:rsidRPr="002414E2">
        <w:rPr>
          <w:rFonts w:asciiTheme="majorBidi" w:hAnsiTheme="majorBidi" w:cstheme="majorBidi"/>
          <w:b/>
          <w:bCs/>
          <w:sz w:val="32"/>
          <w:szCs w:val="32"/>
          <w:rtl/>
          <w:lang w:bidi="ar-IQ"/>
        </w:rPr>
        <w:t>الاعاقات الحسية</w:t>
      </w:r>
      <w:r w:rsidRPr="002414E2">
        <w:rPr>
          <w:rFonts w:asciiTheme="majorBidi" w:hAnsiTheme="majorBidi" w:cstheme="majorBidi"/>
          <w:sz w:val="32"/>
          <w:szCs w:val="32"/>
          <w:rtl/>
          <w:lang w:bidi="ar-IQ"/>
        </w:rPr>
        <w:t>، سلسلة ذوي الاحتياجات الخاصة،ط1، دار الرشاد ، القاهرة، مصر.</w:t>
      </w:r>
    </w:p>
    <w:p w:rsidR="00AB68C9" w:rsidRDefault="00AB68C9" w:rsidP="004F3139">
      <w:pPr>
        <w:pStyle w:val="a9"/>
        <w:numPr>
          <w:ilvl w:val="0"/>
          <w:numId w:val="107"/>
        </w:numPr>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 xml:space="preserve">محمود، شريف مهني (2001): </w:t>
      </w:r>
      <w:r w:rsidRPr="002414E2">
        <w:rPr>
          <w:rFonts w:asciiTheme="majorBidi" w:hAnsiTheme="majorBidi" w:cstheme="majorBidi"/>
          <w:b/>
          <w:bCs/>
          <w:sz w:val="32"/>
          <w:szCs w:val="32"/>
          <w:rtl/>
          <w:lang w:bidi="ar-IQ"/>
        </w:rPr>
        <w:t>دراسة الاغتراب وعلاقته بمستوى الطموح لدى طلاب الثانوي العام والفني الصناعي (دراسة مقارنة)</w:t>
      </w:r>
      <w:r w:rsidRPr="002414E2">
        <w:rPr>
          <w:rFonts w:asciiTheme="majorBidi" w:hAnsiTheme="majorBidi" w:cstheme="majorBidi"/>
          <w:sz w:val="32"/>
          <w:szCs w:val="32"/>
          <w:rtl/>
          <w:lang w:bidi="ar-IQ"/>
        </w:rPr>
        <w:t xml:space="preserve">، رسالة ماجستير غير منشورة، معهد الدراسات العليا للطفولة، جامعة عين شمس، القاهرة- مصر. </w:t>
      </w:r>
    </w:p>
    <w:p w:rsidR="00622D5C" w:rsidRDefault="00622D5C" w:rsidP="00622D5C">
      <w:pPr>
        <w:jc w:val="both"/>
        <w:rPr>
          <w:rFonts w:asciiTheme="majorBidi" w:hAnsiTheme="majorBidi" w:cstheme="majorBidi"/>
          <w:sz w:val="32"/>
          <w:szCs w:val="32"/>
          <w:rtl/>
          <w:lang w:bidi="ar-IQ"/>
        </w:rPr>
      </w:pPr>
    </w:p>
    <w:p w:rsidR="00622D5C" w:rsidRPr="00622D5C" w:rsidRDefault="00622D5C" w:rsidP="00622D5C">
      <w:pPr>
        <w:spacing w:after="0" w:line="240" w:lineRule="auto"/>
        <w:rPr>
          <w:rFonts w:asciiTheme="majorBidi" w:eastAsia="Times New Roman" w:hAnsiTheme="majorBidi" w:cstheme="majorBidi"/>
          <w:b/>
          <w:bCs/>
          <w:sz w:val="20"/>
          <w:szCs w:val="20"/>
          <w:rtl/>
        </w:rPr>
      </w:pPr>
      <w:r w:rsidRPr="00622D5C">
        <w:rPr>
          <w:rFonts w:asciiTheme="majorBidi" w:hAnsiTheme="majorBidi" w:cs="Sultan bold" w:hint="cs"/>
          <w:b/>
          <w:color w:val="000000" w:themeColor="text1"/>
          <w:sz w:val="28"/>
          <w:szCs w:val="28"/>
          <w:u w:val="single"/>
          <w:rtl/>
        </w:rPr>
        <w:t xml:space="preserve">الكتاب السنوي </w:t>
      </w:r>
      <w:r w:rsidRPr="00622D5C">
        <w:rPr>
          <w:rFonts w:asciiTheme="majorBidi" w:hAnsiTheme="majorBidi" w:cs="Sultan bold"/>
          <w:b/>
          <w:color w:val="000000" w:themeColor="text1"/>
          <w:sz w:val="28"/>
          <w:szCs w:val="28"/>
          <w:u w:val="single"/>
          <w:rtl/>
        </w:rPr>
        <w:t>–</w:t>
      </w:r>
      <w:r w:rsidRPr="00622D5C">
        <w:rPr>
          <w:rFonts w:asciiTheme="majorBidi" w:hAnsiTheme="majorBidi" w:cs="Sultan bold" w:hint="cs"/>
          <w:b/>
          <w:color w:val="000000" w:themeColor="text1"/>
          <w:sz w:val="28"/>
          <w:szCs w:val="28"/>
          <w:u w:val="single"/>
          <w:rtl/>
        </w:rPr>
        <w:t xml:space="preserve"> المجلد التاسع - 2014    </w:t>
      </w:r>
      <w:r>
        <w:rPr>
          <w:rFonts w:asciiTheme="majorBidi" w:hAnsiTheme="majorBidi" w:cs="Sultan bold" w:hint="cs"/>
          <w:b/>
          <w:color w:val="000000" w:themeColor="text1"/>
          <w:sz w:val="28"/>
          <w:szCs w:val="28"/>
          <w:u w:val="single"/>
          <w:rtl/>
        </w:rPr>
        <w:t xml:space="preserve">                             </w:t>
      </w:r>
      <w:r w:rsidRPr="00622D5C">
        <w:rPr>
          <w:rFonts w:asciiTheme="majorBidi" w:hAnsiTheme="majorBidi" w:cs="Sultan bold" w:hint="cs"/>
          <w:b/>
          <w:color w:val="000000" w:themeColor="text1"/>
          <w:sz w:val="28"/>
          <w:szCs w:val="28"/>
          <w:u w:val="single"/>
          <w:rtl/>
        </w:rPr>
        <w:t xml:space="preserve">                               م0م0 اسماء عباس عزيز</w:t>
      </w:r>
    </w:p>
    <w:p w:rsidR="00AB68C9" w:rsidRPr="002414E2" w:rsidRDefault="00AB68C9" w:rsidP="004F3139">
      <w:pPr>
        <w:pStyle w:val="a9"/>
        <w:numPr>
          <w:ilvl w:val="0"/>
          <w:numId w:val="107"/>
        </w:numPr>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 xml:space="preserve">المخلافي، صادق عبده (2005): </w:t>
      </w:r>
      <w:r w:rsidRPr="002414E2">
        <w:rPr>
          <w:rFonts w:asciiTheme="majorBidi" w:hAnsiTheme="majorBidi" w:cstheme="majorBidi"/>
          <w:b/>
          <w:bCs/>
          <w:sz w:val="32"/>
          <w:szCs w:val="32"/>
          <w:rtl/>
          <w:lang w:bidi="ar-IQ"/>
        </w:rPr>
        <w:t>فعالية برنامج ارشادي في تنمية بعض المهارات الشخصية والاجتماعية لدى عينة  من الاطفال الصم في الجمهورية اليمنية</w:t>
      </w:r>
      <w:r w:rsidRPr="002414E2">
        <w:rPr>
          <w:rFonts w:asciiTheme="majorBidi" w:hAnsiTheme="majorBidi" w:cstheme="majorBidi"/>
          <w:sz w:val="32"/>
          <w:szCs w:val="32"/>
          <w:rtl/>
          <w:lang w:bidi="ar-IQ"/>
        </w:rPr>
        <w:t>، اطروحة دكتوراه غير منشورة، كلية التربية، جامعة عين شمس- مصر.</w:t>
      </w:r>
    </w:p>
    <w:p w:rsidR="00AB68C9" w:rsidRPr="002414E2" w:rsidRDefault="00AB68C9" w:rsidP="004F3139">
      <w:pPr>
        <w:pStyle w:val="a9"/>
        <w:numPr>
          <w:ilvl w:val="0"/>
          <w:numId w:val="107"/>
        </w:numPr>
        <w:jc w:val="both"/>
        <w:rPr>
          <w:rFonts w:asciiTheme="majorBidi" w:hAnsiTheme="majorBidi" w:cstheme="majorBidi"/>
          <w:sz w:val="32"/>
          <w:szCs w:val="32"/>
          <w:lang w:bidi="ar-IQ"/>
        </w:rPr>
      </w:pPr>
      <w:r w:rsidRPr="002414E2">
        <w:rPr>
          <w:rFonts w:asciiTheme="majorBidi" w:hAnsiTheme="majorBidi" w:cstheme="majorBidi"/>
          <w:sz w:val="32"/>
          <w:szCs w:val="32"/>
          <w:rtl/>
          <w:lang w:bidi="ar-IQ"/>
        </w:rPr>
        <w:t xml:space="preserve">موسى، جمال محمد والعربي، اميرة عب العزيز(2007): </w:t>
      </w:r>
      <w:r w:rsidRPr="002414E2">
        <w:rPr>
          <w:rFonts w:asciiTheme="majorBidi" w:hAnsiTheme="majorBidi" w:cstheme="majorBidi"/>
          <w:b/>
          <w:bCs/>
          <w:sz w:val="32"/>
          <w:szCs w:val="32"/>
          <w:rtl/>
          <w:lang w:bidi="ar-IQ"/>
        </w:rPr>
        <w:t>الخدمة الاجتماعية وذوي الاحتياجات الخاصة، دار المهندس للطباعة</w:t>
      </w:r>
      <w:r w:rsidRPr="002414E2">
        <w:rPr>
          <w:rFonts w:asciiTheme="majorBidi" w:hAnsiTheme="majorBidi" w:cstheme="majorBidi"/>
          <w:sz w:val="32"/>
          <w:szCs w:val="32"/>
          <w:rtl/>
          <w:lang w:bidi="ar-IQ"/>
        </w:rPr>
        <w:t>، المعهد العالي للخدمة الاجتماعية بالقاهرة- مصر.</w:t>
      </w:r>
    </w:p>
    <w:p w:rsidR="00AB68C9" w:rsidRPr="002414E2" w:rsidRDefault="00AB68C9" w:rsidP="004F3139">
      <w:pPr>
        <w:pStyle w:val="a9"/>
        <w:numPr>
          <w:ilvl w:val="0"/>
          <w:numId w:val="107"/>
        </w:numPr>
        <w:bidi w:val="0"/>
        <w:jc w:val="both"/>
        <w:rPr>
          <w:rFonts w:asciiTheme="majorBidi" w:hAnsiTheme="majorBidi" w:cstheme="majorBidi"/>
          <w:i/>
          <w:iCs/>
          <w:sz w:val="32"/>
          <w:szCs w:val="32"/>
          <w:lang w:bidi="ar-IQ"/>
        </w:rPr>
      </w:pPr>
      <w:r w:rsidRPr="002414E2">
        <w:rPr>
          <w:rFonts w:asciiTheme="majorBidi" w:hAnsiTheme="majorBidi" w:cstheme="majorBidi"/>
          <w:i/>
          <w:iCs/>
          <w:sz w:val="32"/>
          <w:szCs w:val="32"/>
          <w:lang w:bidi="ar-IQ"/>
        </w:rPr>
        <w:lastRenderedPageBreak/>
        <w:t xml:space="preserve">Fromm Erich ( 1962 ): </w:t>
      </w:r>
      <w:r w:rsidRPr="002414E2">
        <w:rPr>
          <w:rFonts w:asciiTheme="majorBidi" w:hAnsiTheme="majorBidi" w:cstheme="majorBidi"/>
          <w:b/>
          <w:bCs/>
          <w:i/>
          <w:iCs/>
          <w:sz w:val="32"/>
          <w:szCs w:val="32"/>
          <w:lang w:bidi="ar-IQ"/>
        </w:rPr>
        <w:t>The sane society</w:t>
      </w:r>
      <w:r w:rsidRPr="002414E2">
        <w:rPr>
          <w:rFonts w:asciiTheme="majorBidi" w:hAnsiTheme="majorBidi" w:cstheme="majorBidi"/>
          <w:i/>
          <w:iCs/>
          <w:sz w:val="32"/>
          <w:szCs w:val="32"/>
          <w:lang w:bidi="ar-IQ"/>
        </w:rPr>
        <w:t>. Holt , Rinehart and Winston , Eleventh printing, New York.</w:t>
      </w:r>
    </w:p>
    <w:p w:rsidR="00AB68C9" w:rsidRPr="002414E2" w:rsidRDefault="00AB68C9" w:rsidP="004F3139">
      <w:pPr>
        <w:pStyle w:val="a9"/>
        <w:numPr>
          <w:ilvl w:val="0"/>
          <w:numId w:val="107"/>
        </w:numPr>
        <w:bidi w:val="0"/>
        <w:jc w:val="both"/>
        <w:rPr>
          <w:rFonts w:asciiTheme="majorBidi" w:hAnsiTheme="majorBidi" w:cstheme="majorBidi"/>
          <w:i/>
          <w:iCs/>
          <w:sz w:val="32"/>
          <w:szCs w:val="32"/>
          <w:lang w:bidi="ar-IQ"/>
        </w:rPr>
      </w:pPr>
      <w:r w:rsidRPr="002414E2">
        <w:rPr>
          <w:rFonts w:asciiTheme="majorBidi" w:hAnsiTheme="majorBidi" w:cstheme="majorBidi"/>
          <w:i/>
          <w:iCs/>
          <w:sz w:val="32"/>
          <w:szCs w:val="32"/>
          <w:lang w:bidi="ar-IQ"/>
        </w:rPr>
        <w:t xml:space="preserve">Foster, susan (1987): </w:t>
      </w:r>
      <w:r w:rsidRPr="002414E2">
        <w:rPr>
          <w:rFonts w:asciiTheme="majorBidi" w:hAnsiTheme="majorBidi" w:cstheme="majorBidi"/>
          <w:b/>
          <w:bCs/>
          <w:i/>
          <w:iCs/>
          <w:sz w:val="32"/>
          <w:szCs w:val="32"/>
          <w:lang w:bidi="ar-IQ"/>
        </w:rPr>
        <w:t>Social alienation and peer ldentification A Dialectica Model of the Development of deaf community</w:t>
      </w:r>
      <w:r w:rsidRPr="002414E2">
        <w:rPr>
          <w:rFonts w:asciiTheme="majorBidi" w:hAnsiTheme="majorBidi" w:cstheme="majorBidi"/>
          <w:i/>
          <w:iCs/>
          <w:sz w:val="32"/>
          <w:szCs w:val="32"/>
          <w:lang w:bidi="ar-IQ"/>
        </w:rPr>
        <w:t>. Washington, Dc. Pp:258-290.From: http//www.eric.ed.gov/ericdocs/data/ericdocs2sgl/contentstorage01/0000019b/80/1d/a8/67.pdf</w:t>
      </w:r>
    </w:p>
    <w:p w:rsidR="00AB68C9" w:rsidRPr="002414E2" w:rsidRDefault="00AB68C9" w:rsidP="004F3139">
      <w:pPr>
        <w:pStyle w:val="a9"/>
        <w:numPr>
          <w:ilvl w:val="0"/>
          <w:numId w:val="107"/>
        </w:numPr>
        <w:bidi w:val="0"/>
        <w:jc w:val="both"/>
        <w:rPr>
          <w:rFonts w:asciiTheme="majorBidi" w:hAnsiTheme="majorBidi" w:cstheme="majorBidi"/>
          <w:sz w:val="32"/>
          <w:szCs w:val="32"/>
          <w:rtl/>
          <w:lang w:bidi="ar-IQ"/>
        </w:rPr>
      </w:pPr>
      <w:r w:rsidRPr="002414E2">
        <w:rPr>
          <w:rFonts w:asciiTheme="majorBidi" w:hAnsiTheme="majorBidi" w:cstheme="majorBidi"/>
          <w:i/>
          <w:iCs/>
          <w:sz w:val="32"/>
          <w:szCs w:val="32"/>
          <w:lang w:bidi="ar-IQ"/>
        </w:rPr>
        <w:t>Zuckerman, w(1981</w:t>
      </w:r>
      <w:r w:rsidRPr="002414E2">
        <w:rPr>
          <w:rFonts w:asciiTheme="majorBidi" w:hAnsiTheme="majorBidi" w:cstheme="majorBidi"/>
          <w:b/>
          <w:bCs/>
          <w:i/>
          <w:iCs/>
          <w:sz w:val="32"/>
          <w:szCs w:val="32"/>
          <w:lang w:bidi="ar-IQ"/>
        </w:rPr>
        <w:t>): Deaf, Blind and Nonhandicapped Adults</w:t>
      </w:r>
      <w:r w:rsidRPr="002414E2">
        <w:rPr>
          <w:rFonts w:asciiTheme="majorBidi" w:hAnsiTheme="majorBidi" w:cstheme="majorBidi"/>
          <w:i/>
          <w:iCs/>
          <w:sz w:val="32"/>
          <w:szCs w:val="32"/>
          <w:lang w:bidi="ar-IQ"/>
        </w:rPr>
        <w:t>, Attitudes Toeard Each other as Related , to Authoritarianism Alienation and Ego strength. Dissertation abstrzct international, 42(7B), 3039.</w:t>
      </w:r>
    </w:p>
    <w:p w:rsidR="00336BF7" w:rsidRPr="003611DC" w:rsidRDefault="00336BF7" w:rsidP="0034301F">
      <w:pPr>
        <w:tabs>
          <w:tab w:val="left" w:pos="2261"/>
        </w:tabs>
        <w:spacing w:line="360" w:lineRule="auto"/>
        <w:jc w:val="both"/>
        <w:rPr>
          <w:rFonts w:asciiTheme="majorBidi" w:hAnsiTheme="majorBidi" w:cstheme="majorBidi"/>
          <w:sz w:val="32"/>
          <w:szCs w:val="32"/>
          <w:rtl/>
          <w:lang w:bidi="ar-IQ"/>
        </w:rPr>
      </w:pPr>
    </w:p>
    <w:p w:rsidR="00F505F7" w:rsidRPr="00A37E49" w:rsidRDefault="00F505F7" w:rsidP="0034301F">
      <w:pPr>
        <w:spacing w:line="360" w:lineRule="auto"/>
        <w:jc w:val="both"/>
        <w:rPr>
          <w:rFonts w:asciiTheme="majorBidi" w:hAnsiTheme="majorBidi" w:cstheme="majorBidi"/>
          <w:sz w:val="32"/>
          <w:szCs w:val="32"/>
          <w:lang w:bidi="ar-IQ"/>
        </w:rPr>
      </w:pPr>
    </w:p>
    <w:p w:rsidR="00F505F7" w:rsidRPr="00A37E49" w:rsidRDefault="00F505F7" w:rsidP="0034301F">
      <w:pPr>
        <w:spacing w:line="360" w:lineRule="auto"/>
        <w:jc w:val="both"/>
        <w:rPr>
          <w:rFonts w:asciiTheme="majorBidi" w:hAnsiTheme="majorBidi" w:cstheme="majorBidi"/>
          <w:sz w:val="32"/>
          <w:szCs w:val="32"/>
          <w:lang w:bidi="ar-IQ"/>
        </w:rPr>
      </w:pPr>
    </w:p>
    <w:p w:rsidR="00F505F7" w:rsidRPr="00A37E49" w:rsidRDefault="00F505F7" w:rsidP="00FF2ACD">
      <w:pPr>
        <w:pStyle w:val="msolistparagraph0"/>
        <w:jc w:val="both"/>
        <w:rPr>
          <w:rFonts w:asciiTheme="majorBidi" w:hAnsiTheme="majorBidi" w:cstheme="majorBidi"/>
          <w:sz w:val="32"/>
          <w:szCs w:val="32"/>
          <w:rtl/>
          <w:lang w:bidi="ar-IQ"/>
        </w:rPr>
      </w:pPr>
    </w:p>
    <w:p w:rsidR="00F505F7" w:rsidRPr="00A37E49" w:rsidRDefault="00F505F7" w:rsidP="00FF2ACD">
      <w:pPr>
        <w:jc w:val="both"/>
        <w:rPr>
          <w:rFonts w:asciiTheme="majorBidi" w:hAnsiTheme="majorBidi" w:cstheme="majorBidi"/>
          <w:sz w:val="32"/>
          <w:szCs w:val="32"/>
          <w:lang w:bidi="ar-IQ"/>
        </w:rPr>
      </w:pPr>
    </w:p>
    <w:p w:rsidR="00762BB4" w:rsidRPr="00F505F7" w:rsidRDefault="00762BB4" w:rsidP="00FF2ACD">
      <w:pPr>
        <w:jc w:val="both"/>
        <w:rPr>
          <w:rFonts w:asciiTheme="majorBidi" w:hAnsiTheme="majorBidi" w:cstheme="majorBidi"/>
          <w:color w:val="000000"/>
          <w:sz w:val="28"/>
          <w:szCs w:val="28"/>
        </w:rPr>
      </w:pPr>
    </w:p>
    <w:p w:rsidR="009C51F7" w:rsidRDefault="009C51F7" w:rsidP="00FF2ACD">
      <w:pPr>
        <w:jc w:val="both"/>
        <w:rPr>
          <w:rFonts w:asciiTheme="majorBidi" w:hAnsiTheme="majorBidi" w:cstheme="majorBidi"/>
          <w:sz w:val="32"/>
          <w:szCs w:val="32"/>
          <w:rtl/>
          <w:lang w:bidi="ar-IQ"/>
        </w:rPr>
      </w:pPr>
      <w:r w:rsidRPr="009C51F7">
        <w:rPr>
          <w:rFonts w:asciiTheme="majorBidi" w:hAnsiTheme="majorBidi" w:cstheme="majorBidi"/>
          <w:sz w:val="32"/>
          <w:szCs w:val="32"/>
          <w:rtl/>
          <w:lang w:bidi="ar-IQ"/>
        </w:rPr>
        <w:t xml:space="preserve">             </w:t>
      </w:r>
    </w:p>
    <w:p w:rsidR="00495CAC" w:rsidRDefault="00495CAC" w:rsidP="00FF2ACD">
      <w:pPr>
        <w:jc w:val="both"/>
        <w:rPr>
          <w:rFonts w:asciiTheme="majorBidi" w:hAnsiTheme="majorBidi" w:cstheme="majorBidi"/>
          <w:sz w:val="32"/>
          <w:szCs w:val="32"/>
          <w:rtl/>
          <w:lang w:bidi="ar-IQ"/>
        </w:rPr>
      </w:pPr>
    </w:p>
    <w:p w:rsidR="00495CAC" w:rsidRDefault="00495CAC" w:rsidP="00FF2ACD">
      <w:pPr>
        <w:jc w:val="both"/>
        <w:rPr>
          <w:rFonts w:asciiTheme="majorBidi" w:hAnsiTheme="majorBidi" w:cstheme="majorBidi"/>
          <w:sz w:val="32"/>
          <w:szCs w:val="32"/>
          <w:rtl/>
          <w:lang w:bidi="ar-IQ"/>
        </w:rPr>
      </w:pPr>
    </w:p>
    <w:p w:rsidR="00495CAC" w:rsidRDefault="00495CAC" w:rsidP="00FF2ACD">
      <w:pPr>
        <w:jc w:val="both"/>
        <w:rPr>
          <w:rFonts w:asciiTheme="majorBidi" w:hAnsiTheme="majorBidi" w:cstheme="majorBidi"/>
          <w:sz w:val="32"/>
          <w:szCs w:val="32"/>
          <w:rtl/>
          <w:lang w:bidi="ar-IQ"/>
        </w:rPr>
      </w:pPr>
    </w:p>
    <w:p w:rsidR="00495CAC" w:rsidRDefault="00495CAC" w:rsidP="00FF2ACD">
      <w:pPr>
        <w:jc w:val="both"/>
        <w:rPr>
          <w:rFonts w:asciiTheme="majorBidi" w:hAnsiTheme="majorBidi" w:cstheme="majorBidi"/>
          <w:sz w:val="32"/>
          <w:szCs w:val="32"/>
          <w:rtl/>
          <w:lang w:bidi="ar-IQ"/>
        </w:rPr>
      </w:pPr>
    </w:p>
    <w:p w:rsidR="00495CAC" w:rsidRPr="00495CAC" w:rsidRDefault="00495CAC" w:rsidP="00495CAC">
      <w:pPr>
        <w:jc w:val="center"/>
        <w:rPr>
          <w:rFonts w:cs="Al-Kharashi 20"/>
          <w:sz w:val="144"/>
          <w:szCs w:val="96"/>
          <w:rtl/>
          <w:lang w:bidi="ar-IQ"/>
        </w:rPr>
      </w:pPr>
      <w:r w:rsidRPr="00495CAC">
        <w:rPr>
          <w:rFonts w:cs="Al-Kharashi 20" w:hint="cs"/>
          <w:sz w:val="144"/>
          <w:szCs w:val="96"/>
          <w:rtl/>
          <w:lang w:bidi="ar-IQ"/>
        </w:rPr>
        <w:t>تم بعون الله</w:t>
      </w:r>
    </w:p>
    <w:p w:rsidR="00495CAC" w:rsidRPr="009C51F7" w:rsidRDefault="00495CAC" w:rsidP="00FF2ACD">
      <w:pPr>
        <w:jc w:val="both"/>
        <w:rPr>
          <w:rFonts w:asciiTheme="majorBidi" w:hAnsiTheme="majorBidi" w:cstheme="majorBidi"/>
          <w:sz w:val="32"/>
          <w:szCs w:val="32"/>
          <w:rtl/>
          <w:lang w:bidi="ar-IQ"/>
        </w:rPr>
      </w:pPr>
    </w:p>
    <w:p w:rsidR="008F07A5" w:rsidRPr="009C51F7" w:rsidRDefault="008F07A5" w:rsidP="00FF2ACD">
      <w:pPr>
        <w:jc w:val="both"/>
        <w:rPr>
          <w:rFonts w:asciiTheme="majorBidi" w:hAnsiTheme="majorBidi" w:cstheme="majorBidi"/>
          <w:sz w:val="32"/>
          <w:szCs w:val="32"/>
          <w:rtl/>
          <w:lang w:bidi="ar-IQ"/>
        </w:rPr>
      </w:pPr>
    </w:p>
    <w:sectPr w:rsidR="008F07A5" w:rsidRPr="009C51F7" w:rsidSect="00163681">
      <w:headerReference w:type="default" r:id="rId16"/>
      <w:footerReference w:type="default" r:id="rId17"/>
      <w:pgSz w:w="11906" w:h="16838"/>
      <w:pgMar w:top="1559" w:right="1797" w:bottom="3969" w:left="1797" w:header="709" w:footer="1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76E" w:rsidRDefault="0004776E" w:rsidP="00131800">
      <w:pPr>
        <w:spacing w:after="0" w:line="240" w:lineRule="auto"/>
      </w:pPr>
      <w:r>
        <w:separator/>
      </w:r>
    </w:p>
  </w:endnote>
  <w:endnote w:type="continuationSeparator" w:id="0">
    <w:p w:rsidR="0004776E" w:rsidRDefault="0004776E" w:rsidP="00131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Bastion">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abic Transparent">
    <w:panose1 w:val="020B0604020202020204"/>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Sultan bold">
    <w:altName w:val="Times New Roman"/>
    <w:charset w:val="B2"/>
    <w:family w:val="auto"/>
    <w:pitch w:val="variable"/>
    <w:sig w:usb0="00002000" w:usb1="00000000" w:usb2="00000000" w:usb3="00000000" w:csb0="00000040" w:csb1="00000000"/>
  </w:font>
  <w:font w:name="FS_Kofi_Ahram">
    <w:altName w:val="Times New Roman"/>
    <w:charset w:val="B2"/>
    <w:family w:val="auto"/>
    <w:pitch w:val="variable"/>
    <w:sig w:usb0="00002000"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Al-Kharashi 20">
    <w:altName w:val="Times New Roman"/>
    <w:charset w:val="B2"/>
    <w:family w:val="auto"/>
    <w:pitch w:val="variable"/>
    <w:sig w:usb0="00002000"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51778887"/>
      <w:docPartObj>
        <w:docPartGallery w:val="Page Numbers (Bottom of Page)"/>
        <w:docPartUnique/>
      </w:docPartObj>
    </w:sdtPr>
    <w:sdtEndPr/>
    <w:sdtContent>
      <w:p w:rsidR="0034219A" w:rsidRDefault="0034219A">
        <w:pPr>
          <w:pStyle w:val="a4"/>
          <w:jc w:val="center"/>
        </w:pPr>
        <w:r>
          <w:fldChar w:fldCharType="begin"/>
        </w:r>
        <w:r>
          <w:instrText>PAGE   \* MERGEFORMAT</w:instrText>
        </w:r>
        <w:r>
          <w:fldChar w:fldCharType="separate"/>
        </w:r>
        <w:r w:rsidR="00E44FAF" w:rsidRPr="00E44FAF">
          <w:rPr>
            <w:noProof/>
            <w:rtl/>
            <w:lang w:val="ar-SA"/>
          </w:rPr>
          <w:t>180</w:t>
        </w:r>
        <w:r>
          <w:fldChar w:fldCharType="end"/>
        </w:r>
      </w:p>
    </w:sdtContent>
  </w:sdt>
  <w:p w:rsidR="0034219A" w:rsidRDefault="0034219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76E" w:rsidRDefault="0004776E" w:rsidP="00131800">
      <w:pPr>
        <w:spacing w:after="0" w:line="240" w:lineRule="auto"/>
      </w:pPr>
      <w:r>
        <w:separator/>
      </w:r>
    </w:p>
  </w:footnote>
  <w:footnote w:type="continuationSeparator" w:id="0">
    <w:p w:rsidR="0004776E" w:rsidRDefault="0004776E" w:rsidP="00131800">
      <w:pPr>
        <w:spacing w:after="0" w:line="240" w:lineRule="auto"/>
      </w:pPr>
      <w:r>
        <w:continuationSeparator/>
      </w:r>
    </w:p>
  </w:footnote>
  <w:footnote w:id="1">
    <w:p w:rsidR="0034219A" w:rsidRDefault="0034219A" w:rsidP="004E0591">
      <w:pPr>
        <w:pStyle w:val="a4"/>
        <w:rPr>
          <w:sz w:val="16"/>
          <w:szCs w:val="16"/>
          <w:lang w:bidi="ar-IQ"/>
        </w:rPr>
      </w:pPr>
      <w:r>
        <w:t xml:space="preserve">           </w:t>
      </w:r>
      <w:r>
        <w:rPr>
          <w:rStyle w:val="aa"/>
        </w:rPr>
        <w:footnoteRef/>
      </w:r>
      <w:r w:rsidRPr="004E0591">
        <w:rPr>
          <w:rFonts w:hint="cs"/>
          <w:sz w:val="16"/>
          <w:szCs w:val="16"/>
          <w:rtl/>
          <w:lang w:bidi="ar-IQ"/>
        </w:rPr>
        <w:t>1-</w:t>
      </w:r>
      <w:r>
        <w:rPr>
          <w:rFonts w:hint="cs"/>
          <w:rtl/>
        </w:rPr>
        <w:t xml:space="preserve"> </w:t>
      </w:r>
      <w:r>
        <w:rPr>
          <w:rtl/>
        </w:rPr>
        <w:t xml:space="preserve"> </w:t>
      </w:r>
      <w:r>
        <w:rPr>
          <w:sz w:val="16"/>
          <w:szCs w:val="16"/>
          <w:rtl/>
          <w:lang w:bidi="ar-IQ"/>
        </w:rPr>
        <w:t>ا0د صالح مهدي صالح   كلية التربية / الجامعة الستنصرية</w:t>
      </w:r>
    </w:p>
    <w:p w:rsidR="0034219A" w:rsidRDefault="0034219A" w:rsidP="004E0591">
      <w:pPr>
        <w:pStyle w:val="a4"/>
        <w:numPr>
          <w:ilvl w:val="0"/>
          <w:numId w:val="112"/>
        </w:numPr>
        <w:rPr>
          <w:sz w:val="16"/>
          <w:szCs w:val="16"/>
          <w:lang w:bidi="ar-IQ"/>
        </w:rPr>
      </w:pPr>
      <w:r>
        <w:rPr>
          <w:sz w:val="16"/>
          <w:szCs w:val="16"/>
          <w:rtl/>
          <w:lang w:bidi="ar-IQ"/>
        </w:rPr>
        <w:t>ا0د محمود كاظم   كلية التربية / الجامعة المستنصرية</w:t>
      </w:r>
    </w:p>
    <w:p w:rsidR="0034219A" w:rsidRDefault="0034219A" w:rsidP="004E0591">
      <w:pPr>
        <w:pStyle w:val="a4"/>
        <w:numPr>
          <w:ilvl w:val="0"/>
          <w:numId w:val="112"/>
        </w:numPr>
        <w:rPr>
          <w:sz w:val="16"/>
          <w:szCs w:val="16"/>
          <w:lang w:bidi="ar-IQ"/>
        </w:rPr>
      </w:pPr>
      <w:r>
        <w:rPr>
          <w:sz w:val="16"/>
          <w:szCs w:val="16"/>
          <w:rtl/>
          <w:lang w:bidi="ar-IQ"/>
        </w:rPr>
        <w:t>ا0د عبدالحسين ارزوقي    كلية التربية ابن رشد / بغداد</w:t>
      </w:r>
    </w:p>
    <w:p w:rsidR="0034219A" w:rsidRDefault="0034219A" w:rsidP="004E0591">
      <w:pPr>
        <w:pStyle w:val="a4"/>
        <w:numPr>
          <w:ilvl w:val="0"/>
          <w:numId w:val="112"/>
        </w:numPr>
        <w:rPr>
          <w:sz w:val="16"/>
          <w:szCs w:val="16"/>
          <w:lang w:bidi="ar-IQ"/>
        </w:rPr>
      </w:pPr>
      <w:r>
        <w:rPr>
          <w:sz w:val="16"/>
          <w:szCs w:val="16"/>
          <w:rtl/>
          <w:lang w:bidi="ar-IQ"/>
        </w:rPr>
        <w:t xml:space="preserve">ا0د عدنان المهدائي      كلية التربية للعلوم الانسانية / ديالى </w:t>
      </w:r>
    </w:p>
    <w:p w:rsidR="0034219A" w:rsidRDefault="0034219A" w:rsidP="009C51F7">
      <w:pPr>
        <w:pStyle w:val="a6"/>
        <w:rPr>
          <w:lang w:bidi="ar-IQ"/>
        </w:rPr>
      </w:pPr>
    </w:p>
  </w:footnote>
  <w:footnote w:id="2">
    <w:p w:rsidR="0034219A" w:rsidRPr="00AA7180" w:rsidRDefault="0034219A" w:rsidP="00336BF7">
      <w:pPr>
        <w:tabs>
          <w:tab w:val="left" w:pos="226"/>
        </w:tabs>
        <w:jc w:val="both"/>
        <w:rPr>
          <w:rFonts w:ascii="Simplified Arabic" w:hAnsi="Simplified Arabic" w:cs="Simplified Arabic"/>
          <w:rtl/>
          <w:lang w:bidi="ar-IQ"/>
        </w:rPr>
      </w:pPr>
      <w:r w:rsidRPr="00AA7180">
        <w:rPr>
          <w:rFonts w:cs="Simplified Arabic" w:hint="cs"/>
          <w:sz w:val="28"/>
          <w:szCs w:val="28"/>
          <w:rtl/>
        </w:rPr>
        <w:t xml:space="preserve">* </w:t>
      </w:r>
      <w:r w:rsidRPr="00AA7180">
        <w:rPr>
          <w:rFonts w:hint="cs"/>
          <w:b/>
          <w:bCs/>
          <w:sz w:val="18"/>
          <w:szCs w:val="18"/>
          <w:rtl/>
          <w:lang w:bidi="ar-IQ"/>
        </w:rPr>
        <w:t xml:space="preserve"> </w:t>
      </w:r>
      <w:r w:rsidRPr="00AA7180">
        <w:rPr>
          <w:rFonts w:ascii="Simplified Arabic" w:hAnsi="Simplified Arabic" w:cs="Simplified Arabic" w:hint="cs"/>
          <w:b/>
          <w:bCs/>
          <w:rtl/>
          <w:lang w:bidi="ar-IQ"/>
        </w:rPr>
        <w:t>تم الحصول على البيانات من معهد الأمل لذوي الاحتياجات الخاصة / بعقوبة .</w:t>
      </w:r>
      <w:r w:rsidRPr="00AA7180">
        <w:rPr>
          <w:rFonts w:ascii="Simplified Arabic" w:hAnsi="Simplified Arabic" w:cs="Simplified Arabic" w:hint="cs"/>
          <w:rtl/>
          <w:lang w:bidi="ar-IQ"/>
        </w:rPr>
        <w:t xml:space="preserve">  </w:t>
      </w:r>
    </w:p>
    <w:p w:rsidR="0034219A" w:rsidRPr="0019443E" w:rsidRDefault="0034219A" w:rsidP="00336BF7">
      <w:pPr>
        <w:pStyle w:val="a6"/>
        <w:rPr>
          <w:b/>
          <w:bCs/>
          <w:rtl/>
          <w:lang w:bidi="ar-IQ"/>
        </w:rPr>
      </w:pPr>
    </w:p>
  </w:footnote>
  <w:footnote w:id="3">
    <w:p w:rsidR="0034219A" w:rsidRPr="000A14E5" w:rsidRDefault="0034219A" w:rsidP="00336BF7">
      <w:pPr>
        <w:tabs>
          <w:tab w:val="left" w:pos="226"/>
        </w:tabs>
        <w:spacing w:line="240" w:lineRule="auto"/>
        <w:ind w:left="226"/>
        <w:jc w:val="both"/>
        <w:rPr>
          <w:rFonts w:asciiTheme="minorBidi" w:hAnsiTheme="minorBidi"/>
          <w:rtl/>
          <w:lang w:bidi="ar-IQ"/>
        </w:rPr>
      </w:pPr>
      <w:r w:rsidRPr="00AA7180">
        <w:rPr>
          <w:rFonts w:cs="Simplified Arabic" w:hint="cs"/>
          <w:sz w:val="28"/>
          <w:szCs w:val="28"/>
          <w:rtl/>
        </w:rPr>
        <w:t xml:space="preserve">* </w:t>
      </w:r>
      <w:r w:rsidRPr="00AA7180">
        <w:rPr>
          <w:rFonts w:hint="cs"/>
          <w:b/>
          <w:bCs/>
          <w:sz w:val="18"/>
          <w:szCs w:val="18"/>
          <w:rtl/>
          <w:lang w:bidi="ar-IQ"/>
        </w:rPr>
        <w:t xml:space="preserve"> </w:t>
      </w:r>
      <w:r w:rsidRPr="000A14E5">
        <w:rPr>
          <w:rFonts w:asciiTheme="minorBidi" w:hAnsiTheme="minorBidi"/>
          <w:rtl/>
          <w:lang w:bidi="ar-IQ"/>
        </w:rPr>
        <w:t xml:space="preserve">1 . أ . م . د . سامي مهدي العزاوي    </w:t>
      </w:r>
      <w:r>
        <w:rPr>
          <w:rFonts w:asciiTheme="minorBidi" w:hAnsiTheme="minorBidi" w:hint="cs"/>
          <w:rtl/>
          <w:lang w:bidi="ar-IQ"/>
        </w:rPr>
        <w:t xml:space="preserve"> </w:t>
      </w:r>
      <w:r w:rsidRPr="000A14E5">
        <w:rPr>
          <w:rFonts w:asciiTheme="minorBidi" w:hAnsiTheme="minorBidi"/>
          <w:rtl/>
          <w:lang w:bidi="ar-IQ"/>
        </w:rPr>
        <w:t xml:space="preserve">كلية التربية للعلوم </w:t>
      </w:r>
      <w:r w:rsidRPr="000A14E5">
        <w:rPr>
          <w:rFonts w:asciiTheme="minorBidi" w:hAnsiTheme="minorBidi" w:hint="cs"/>
          <w:rtl/>
          <w:lang w:bidi="ar-IQ"/>
        </w:rPr>
        <w:t>الإنسانية</w:t>
      </w:r>
      <w:r w:rsidRPr="000A14E5">
        <w:rPr>
          <w:rFonts w:asciiTheme="minorBidi" w:hAnsiTheme="minorBidi"/>
          <w:rtl/>
          <w:lang w:bidi="ar-IQ"/>
        </w:rPr>
        <w:t xml:space="preserve">   جامعة ديالى</w:t>
      </w:r>
    </w:p>
    <w:p w:rsidR="0034219A" w:rsidRPr="000A14E5" w:rsidRDefault="0034219A" w:rsidP="00336BF7">
      <w:pPr>
        <w:tabs>
          <w:tab w:val="left" w:pos="226"/>
        </w:tabs>
        <w:spacing w:line="240" w:lineRule="auto"/>
        <w:jc w:val="both"/>
        <w:rPr>
          <w:rFonts w:asciiTheme="minorBidi" w:hAnsiTheme="minorBidi"/>
          <w:rtl/>
          <w:lang w:bidi="ar-IQ"/>
        </w:rPr>
      </w:pPr>
      <w:r w:rsidRPr="000A14E5">
        <w:rPr>
          <w:rFonts w:asciiTheme="minorBidi" w:hAnsiTheme="minorBidi"/>
          <w:rtl/>
          <w:lang w:bidi="ar-IQ"/>
        </w:rPr>
        <w:t xml:space="preserve">   </w:t>
      </w:r>
      <w:r>
        <w:rPr>
          <w:rFonts w:asciiTheme="minorBidi" w:hAnsiTheme="minorBidi" w:hint="cs"/>
          <w:rtl/>
          <w:lang w:bidi="ar-IQ"/>
        </w:rPr>
        <w:t xml:space="preserve">     </w:t>
      </w:r>
      <w:r w:rsidRPr="000A14E5">
        <w:rPr>
          <w:rFonts w:asciiTheme="minorBidi" w:hAnsiTheme="minorBidi"/>
          <w:rtl/>
          <w:lang w:bidi="ar-IQ"/>
        </w:rPr>
        <w:t xml:space="preserve">2 . أ . م . د . فاضل جبار جودة         كلية التربية / ابن الهيثم         جامعة بغداد </w:t>
      </w:r>
    </w:p>
    <w:p w:rsidR="0034219A" w:rsidRPr="000A14E5" w:rsidRDefault="0034219A" w:rsidP="00336BF7">
      <w:pPr>
        <w:tabs>
          <w:tab w:val="left" w:pos="226"/>
        </w:tabs>
        <w:spacing w:line="240" w:lineRule="auto"/>
        <w:jc w:val="both"/>
        <w:rPr>
          <w:rFonts w:asciiTheme="minorBidi" w:hAnsiTheme="minorBidi"/>
          <w:rtl/>
          <w:lang w:bidi="ar-IQ"/>
        </w:rPr>
      </w:pPr>
      <w:r w:rsidRPr="000A14E5">
        <w:rPr>
          <w:rFonts w:asciiTheme="minorBidi" w:hAnsiTheme="minorBidi"/>
          <w:rtl/>
          <w:lang w:bidi="ar-IQ"/>
        </w:rPr>
        <w:t xml:space="preserve">  </w:t>
      </w:r>
      <w:r>
        <w:rPr>
          <w:rFonts w:asciiTheme="minorBidi" w:hAnsiTheme="minorBidi" w:hint="cs"/>
          <w:rtl/>
          <w:lang w:bidi="ar-IQ"/>
        </w:rPr>
        <w:t xml:space="preserve">     </w:t>
      </w:r>
      <w:r w:rsidRPr="000A14E5">
        <w:rPr>
          <w:rFonts w:asciiTheme="minorBidi" w:hAnsiTheme="minorBidi"/>
          <w:rtl/>
          <w:lang w:bidi="ar-IQ"/>
        </w:rPr>
        <w:t xml:space="preserve"> 3 . أ . م . د . ناجي محمود النواب       كلية التربية / ابن الهيثم        جامعة بغداد</w:t>
      </w:r>
    </w:p>
    <w:p w:rsidR="0034219A" w:rsidRPr="000A14E5" w:rsidRDefault="0034219A" w:rsidP="00336BF7">
      <w:pPr>
        <w:tabs>
          <w:tab w:val="left" w:pos="226"/>
        </w:tabs>
        <w:spacing w:line="240" w:lineRule="auto"/>
        <w:jc w:val="both"/>
        <w:rPr>
          <w:rFonts w:asciiTheme="minorBidi" w:hAnsiTheme="minorBidi"/>
          <w:rtl/>
          <w:lang w:bidi="ar-IQ"/>
        </w:rPr>
      </w:pPr>
      <w:r w:rsidRPr="000A14E5">
        <w:rPr>
          <w:rFonts w:asciiTheme="minorBidi" w:hAnsiTheme="minorBidi"/>
          <w:rtl/>
          <w:lang w:bidi="ar-IQ"/>
        </w:rPr>
        <w:t xml:space="preserve">   </w:t>
      </w:r>
      <w:r>
        <w:rPr>
          <w:rFonts w:asciiTheme="minorBidi" w:hAnsiTheme="minorBidi" w:hint="cs"/>
          <w:rtl/>
          <w:lang w:bidi="ar-IQ"/>
        </w:rPr>
        <w:t xml:space="preserve">     </w:t>
      </w:r>
      <w:r w:rsidRPr="000A14E5">
        <w:rPr>
          <w:rFonts w:asciiTheme="minorBidi" w:hAnsiTheme="minorBidi"/>
          <w:rtl/>
          <w:lang w:bidi="ar-IQ"/>
        </w:rPr>
        <w:t>4 . الست</w:t>
      </w:r>
      <w:r>
        <w:rPr>
          <w:rFonts w:asciiTheme="minorBidi" w:hAnsiTheme="minorBidi" w:hint="cs"/>
          <w:rtl/>
          <w:lang w:bidi="ar-IQ"/>
        </w:rPr>
        <w:t xml:space="preserve"> </w:t>
      </w:r>
      <w:r w:rsidRPr="000A14E5">
        <w:rPr>
          <w:rFonts w:asciiTheme="minorBidi" w:hAnsiTheme="minorBidi"/>
          <w:rtl/>
          <w:lang w:bidi="ar-IQ"/>
        </w:rPr>
        <w:t xml:space="preserve"> </w:t>
      </w:r>
      <w:r w:rsidRPr="000A14E5">
        <w:rPr>
          <w:rFonts w:asciiTheme="minorBidi" w:hAnsiTheme="minorBidi" w:hint="cs"/>
          <w:rtl/>
          <w:lang w:bidi="ar-IQ"/>
        </w:rPr>
        <w:t>أسماء</w:t>
      </w:r>
      <w:r w:rsidRPr="000A14E5">
        <w:rPr>
          <w:rFonts w:asciiTheme="minorBidi" w:hAnsiTheme="minorBidi"/>
          <w:rtl/>
          <w:lang w:bidi="ar-IQ"/>
        </w:rPr>
        <w:t xml:space="preserve"> ستار </w:t>
      </w:r>
      <w:r>
        <w:rPr>
          <w:rFonts w:asciiTheme="minorBidi" w:hAnsiTheme="minorBidi" w:hint="cs"/>
          <w:rtl/>
          <w:lang w:bidi="ar-IQ"/>
        </w:rPr>
        <w:t>حسين</w:t>
      </w:r>
      <w:r>
        <w:rPr>
          <w:rFonts w:asciiTheme="minorBidi" w:hAnsiTheme="minorBidi"/>
          <w:rtl/>
          <w:lang w:bidi="ar-IQ"/>
        </w:rPr>
        <w:t xml:space="preserve">          </w:t>
      </w:r>
      <w:r>
        <w:rPr>
          <w:rFonts w:asciiTheme="minorBidi" w:hAnsiTheme="minorBidi" w:hint="cs"/>
          <w:rtl/>
          <w:lang w:bidi="ar-IQ"/>
        </w:rPr>
        <w:t xml:space="preserve"> </w:t>
      </w:r>
      <w:r>
        <w:rPr>
          <w:rFonts w:asciiTheme="minorBidi" w:hAnsiTheme="minorBidi"/>
          <w:rtl/>
          <w:lang w:bidi="ar-IQ"/>
        </w:rPr>
        <w:t xml:space="preserve"> </w:t>
      </w:r>
      <w:r>
        <w:rPr>
          <w:rFonts w:asciiTheme="minorBidi" w:hAnsiTheme="minorBidi" w:hint="cs"/>
          <w:rtl/>
          <w:lang w:bidi="ar-IQ"/>
        </w:rPr>
        <w:t xml:space="preserve"> معلمة لغة الإشارة</w:t>
      </w:r>
      <w:r w:rsidRPr="000A14E5">
        <w:rPr>
          <w:rFonts w:asciiTheme="minorBidi" w:hAnsiTheme="minorBidi"/>
          <w:rtl/>
          <w:lang w:bidi="ar-IQ"/>
        </w:rPr>
        <w:t xml:space="preserve">     </w:t>
      </w:r>
      <w:r>
        <w:rPr>
          <w:rFonts w:asciiTheme="minorBidi" w:hAnsiTheme="minorBidi" w:hint="cs"/>
          <w:rtl/>
          <w:lang w:bidi="ar-IQ"/>
        </w:rPr>
        <w:t xml:space="preserve">    </w:t>
      </w:r>
      <w:r>
        <w:rPr>
          <w:rFonts w:asciiTheme="minorBidi" w:hAnsiTheme="minorBidi"/>
          <w:rtl/>
          <w:lang w:bidi="ar-IQ"/>
        </w:rPr>
        <w:t xml:space="preserve">معهد </w:t>
      </w:r>
      <w:r>
        <w:rPr>
          <w:rFonts w:asciiTheme="minorBidi" w:hAnsiTheme="minorBidi" w:hint="cs"/>
          <w:rtl/>
          <w:lang w:bidi="ar-IQ"/>
        </w:rPr>
        <w:t>الأمل</w:t>
      </w:r>
      <w:r>
        <w:rPr>
          <w:rFonts w:asciiTheme="minorBidi" w:hAnsiTheme="minorBidi"/>
          <w:rtl/>
          <w:lang w:bidi="ar-IQ"/>
        </w:rPr>
        <w:t xml:space="preserve"> </w:t>
      </w:r>
      <w:r>
        <w:rPr>
          <w:rFonts w:asciiTheme="minorBidi" w:hAnsiTheme="minorBidi" w:hint="cs"/>
          <w:rtl/>
          <w:lang w:bidi="ar-IQ"/>
        </w:rPr>
        <w:t>لذوي الاحتياجات الخاصة</w:t>
      </w:r>
      <w:r w:rsidRPr="000A14E5">
        <w:rPr>
          <w:rFonts w:asciiTheme="minorBidi" w:hAnsiTheme="minorBidi"/>
          <w:rtl/>
          <w:lang w:bidi="ar-IQ"/>
        </w:rPr>
        <w:t xml:space="preserve"> بعقوبة </w:t>
      </w:r>
    </w:p>
    <w:p w:rsidR="0034219A" w:rsidRPr="000A14E5" w:rsidRDefault="0034219A" w:rsidP="00336BF7">
      <w:pPr>
        <w:tabs>
          <w:tab w:val="left" w:pos="226"/>
        </w:tabs>
        <w:spacing w:line="240" w:lineRule="auto"/>
        <w:jc w:val="both"/>
        <w:rPr>
          <w:rFonts w:asciiTheme="minorBidi" w:hAnsiTheme="minorBidi"/>
          <w:rtl/>
          <w:lang w:bidi="ar-IQ"/>
        </w:rPr>
      </w:pPr>
      <w:r w:rsidRPr="000A14E5">
        <w:rPr>
          <w:rFonts w:asciiTheme="minorBidi" w:hAnsiTheme="minorBidi"/>
          <w:rtl/>
          <w:lang w:bidi="ar-IQ"/>
        </w:rPr>
        <w:t xml:space="preserve">  </w:t>
      </w:r>
      <w:r>
        <w:rPr>
          <w:rFonts w:asciiTheme="minorBidi" w:hAnsiTheme="minorBidi" w:hint="cs"/>
          <w:rtl/>
          <w:lang w:bidi="ar-IQ"/>
        </w:rPr>
        <w:t xml:space="preserve">      </w:t>
      </w:r>
      <w:r w:rsidRPr="000A14E5">
        <w:rPr>
          <w:rFonts w:asciiTheme="minorBidi" w:hAnsiTheme="minorBidi"/>
          <w:rtl/>
          <w:lang w:bidi="ar-IQ"/>
        </w:rPr>
        <w:t xml:space="preserve">5 . الست  </w:t>
      </w:r>
      <w:r>
        <w:rPr>
          <w:rFonts w:asciiTheme="minorBidi" w:hAnsiTheme="minorBidi" w:hint="cs"/>
          <w:rtl/>
          <w:lang w:bidi="ar-IQ"/>
        </w:rPr>
        <w:t>مريم علي عباس               معلمة لغة الإشارة</w:t>
      </w:r>
      <w:r w:rsidRPr="000A14E5">
        <w:rPr>
          <w:rFonts w:asciiTheme="minorBidi" w:hAnsiTheme="minorBidi"/>
          <w:rtl/>
          <w:lang w:bidi="ar-IQ"/>
        </w:rPr>
        <w:t xml:space="preserve">     </w:t>
      </w:r>
      <w:r>
        <w:rPr>
          <w:rFonts w:asciiTheme="minorBidi" w:hAnsiTheme="minorBidi" w:hint="cs"/>
          <w:rtl/>
          <w:lang w:bidi="ar-IQ"/>
        </w:rPr>
        <w:t xml:space="preserve">    </w:t>
      </w:r>
      <w:r>
        <w:rPr>
          <w:rFonts w:asciiTheme="minorBidi" w:hAnsiTheme="minorBidi"/>
          <w:rtl/>
          <w:lang w:bidi="ar-IQ"/>
        </w:rPr>
        <w:t xml:space="preserve">معهد </w:t>
      </w:r>
      <w:r>
        <w:rPr>
          <w:rFonts w:asciiTheme="minorBidi" w:hAnsiTheme="minorBidi" w:hint="cs"/>
          <w:rtl/>
          <w:lang w:bidi="ar-IQ"/>
        </w:rPr>
        <w:t xml:space="preserve">الأمل لذوي الاحتياجات الخاصة </w:t>
      </w:r>
      <w:r w:rsidRPr="000A14E5">
        <w:rPr>
          <w:rFonts w:asciiTheme="minorBidi" w:hAnsiTheme="minorBidi"/>
          <w:rtl/>
          <w:lang w:bidi="ar-IQ"/>
        </w:rPr>
        <w:t>بعقوبة</w:t>
      </w:r>
      <w:r>
        <w:rPr>
          <w:rFonts w:asciiTheme="minorBidi" w:hAnsiTheme="minorBidi" w:hint="cs"/>
          <w:rtl/>
          <w:lang w:bidi="ar-IQ"/>
        </w:rPr>
        <w:t xml:space="preserve">      </w:t>
      </w:r>
    </w:p>
    <w:p w:rsidR="0034219A" w:rsidRPr="00AA7180" w:rsidRDefault="0034219A" w:rsidP="00336BF7">
      <w:pPr>
        <w:tabs>
          <w:tab w:val="left" w:pos="226"/>
        </w:tabs>
        <w:spacing w:line="240" w:lineRule="auto"/>
        <w:jc w:val="both"/>
        <w:rPr>
          <w:rFonts w:ascii="Simplified Arabic" w:hAnsi="Simplified Arabic" w:cs="Simplified Arabic"/>
          <w:rtl/>
          <w:lang w:bidi="ar-IQ"/>
        </w:rPr>
      </w:pPr>
    </w:p>
    <w:p w:rsidR="0034219A" w:rsidRPr="0019443E" w:rsidRDefault="0034219A" w:rsidP="00336BF7">
      <w:pPr>
        <w:pStyle w:val="a6"/>
        <w:rPr>
          <w:b/>
          <w:bCs/>
          <w:rtl/>
          <w:lang w:bidi="ar-IQ"/>
        </w:rPr>
      </w:pPr>
    </w:p>
  </w:footnote>
  <w:footnote w:id="4">
    <w:p w:rsidR="0034219A" w:rsidRDefault="0034219A" w:rsidP="001E1CAF">
      <w:pPr>
        <w:pStyle w:val="a6"/>
        <w:rPr>
          <w:rtl/>
          <w:lang w:bidi="ar-IQ"/>
        </w:rPr>
      </w:pPr>
      <w:r>
        <w:rPr>
          <w:rStyle w:val="aa"/>
        </w:rPr>
        <w:footnoteRef/>
      </w:r>
      <w:r>
        <w:rPr>
          <w:rtl/>
        </w:rPr>
        <w:t xml:space="preserve"> </w:t>
      </w:r>
      <w:r>
        <w:rPr>
          <w:rFonts w:hint="cs"/>
          <w:rtl/>
          <w:lang w:bidi="ar-IQ"/>
        </w:rPr>
        <w:t>--مهدي محمد القصاص,التمكن الاجتماعي لذوي الاحتياجات الخاصة-كلية الاداب,جامعة المنصورة,مؤتمر العربي الثاني,الاعاقة الذهنية بين التهميش والرعاية,2004,ص7</w:t>
      </w:r>
    </w:p>
    <w:p w:rsidR="0034219A" w:rsidRDefault="0034219A" w:rsidP="001E1CAF">
      <w:pPr>
        <w:pStyle w:val="a6"/>
        <w:rPr>
          <w:rtl/>
          <w:lang w:bidi="ar-IQ"/>
        </w:rPr>
      </w:pPr>
    </w:p>
  </w:footnote>
  <w:footnote w:id="5">
    <w:p w:rsidR="0034219A" w:rsidRDefault="0034219A" w:rsidP="001E1CAF">
      <w:pPr>
        <w:pStyle w:val="a6"/>
        <w:rPr>
          <w:lang w:bidi="ar-IQ"/>
        </w:rPr>
      </w:pPr>
      <w:r>
        <w:rPr>
          <w:rStyle w:val="aa"/>
        </w:rPr>
        <w:footnoteRef/>
      </w:r>
      <w:r>
        <w:rPr>
          <w:rFonts w:hint="cs"/>
          <w:rtl/>
        </w:rPr>
        <w:t>-</w:t>
      </w:r>
      <w:r>
        <w:rPr>
          <w:rtl/>
        </w:rPr>
        <w:t xml:space="preserve"> </w:t>
      </w:r>
      <w:r>
        <w:rPr>
          <w:rFonts w:hint="cs"/>
          <w:rtl/>
          <w:lang w:bidi="ar-IQ"/>
        </w:rPr>
        <w:t>التربية البدنية لذوي الاحتياجات الخاصة,موقع ابو ايوب الانصاري-جدة,2007</w:t>
      </w:r>
    </w:p>
  </w:footnote>
  <w:footnote w:id="6">
    <w:p w:rsidR="0034219A" w:rsidRDefault="0034219A" w:rsidP="001E1CAF">
      <w:pPr>
        <w:pStyle w:val="a6"/>
        <w:rPr>
          <w:rtl/>
        </w:rPr>
      </w:pPr>
      <w:r>
        <w:rPr>
          <w:rStyle w:val="aa"/>
        </w:rPr>
        <w:footnoteRef/>
      </w:r>
      <w:r>
        <w:rPr>
          <w:rtl/>
        </w:rPr>
        <w:t xml:space="preserve"> </w:t>
      </w:r>
      <w:r>
        <w:rPr>
          <w:rFonts w:hint="cs"/>
          <w:rtl/>
        </w:rPr>
        <w:t xml:space="preserve">-البندري عبد الرحمن حمد , الذكاء الانفعالي وعلاقته بكل من فاعلية الذات وادراك القبول </w:t>
      </w:r>
      <w:r>
        <w:rPr>
          <w:rtl/>
        </w:rPr>
        <w:t>–</w:t>
      </w:r>
      <w:r>
        <w:rPr>
          <w:rFonts w:hint="cs"/>
          <w:rtl/>
        </w:rPr>
        <w:t xml:space="preserve"> الرفض الوالدي لدى عينة من طلاب و طالبات جامعة ام القرى , رسالة ماجستير , جامعة ام القرى ,2010,ص23.</w:t>
      </w:r>
    </w:p>
  </w:footnote>
  <w:footnote w:id="7">
    <w:p w:rsidR="0034219A" w:rsidRDefault="0034219A" w:rsidP="001E1CAF">
      <w:pPr>
        <w:pStyle w:val="a6"/>
        <w:rPr>
          <w:rtl/>
          <w:lang w:bidi="ar-IQ"/>
        </w:rPr>
      </w:pPr>
      <w:r>
        <w:rPr>
          <w:rStyle w:val="aa"/>
        </w:rPr>
        <w:footnoteRef/>
      </w:r>
      <w:r>
        <w:rPr>
          <w:rtl/>
        </w:rPr>
        <w:t xml:space="preserve"> </w:t>
      </w:r>
      <w:r>
        <w:rPr>
          <w:rFonts w:hint="cs"/>
          <w:rtl/>
          <w:lang w:bidi="ar-IQ"/>
        </w:rPr>
        <w:t>الشخصية,علم نفس التحليلي,منتديات تعليمية نهر الفلسفة,2012</w:t>
      </w:r>
    </w:p>
    <w:p w:rsidR="0034219A" w:rsidRDefault="0034219A" w:rsidP="001E1CAF">
      <w:pPr>
        <w:pStyle w:val="a6"/>
        <w:rPr>
          <w:lang w:bidi="ar-IQ"/>
        </w:rPr>
      </w:pPr>
    </w:p>
  </w:footnote>
  <w:footnote w:id="8">
    <w:p w:rsidR="0034219A" w:rsidRDefault="0034219A" w:rsidP="001E1CAF">
      <w:pPr>
        <w:pStyle w:val="a6"/>
        <w:rPr>
          <w:rtl/>
        </w:rPr>
      </w:pPr>
      <w:r>
        <w:rPr>
          <w:rStyle w:val="aa"/>
        </w:rPr>
        <w:footnoteRef/>
      </w:r>
      <w:r>
        <w:rPr>
          <w:rtl/>
        </w:rPr>
        <w:t xml:space="preserve"> </w:t>
      </w:r>
      <w:r>
        <w:rPr>
          <w:rFonts w:hint="cs"/>
          <w:rtl/>
        </w:rPr>
        <w:t xml:space="preserve">- بندر بن حسن العتبي , اتخاذ القرار وعلاقته بكل من فاعلية الذات والمساندة الاجتماعية لدى عينة من المرشدين والطلاب بمحافظة الطائف , دراسة ماجستير , كلية التربية </w:t>
      </w:r>
      <w:r>
        <w:rPr>
          <w:rtl/>
        </w:rPr>
        <w:t>–</w:t>
      </w:r>
      <w:r>
        <w:rPr>
          <w:rFonts w:hint="cs"/>
          <w:rtl/>
        </w:rPr>
        <w:t xml:space="preserve"> جامعة ام القرى , 1429 , ص22 .</w:t>
      </w:r>
    </w:p>
  </w:footnote>
  <w:footnote w:id="9">
    <w:p w:rsidR="0034219A" w:rsidRDefault="0034219A" w:rsidP="001E1CAF">
      <w:pPr>
        <w:pStyle w:val="a6"/>
        <w:rPr>
          <w:rtl/>
          <w:lang w:bidi="ar-IQ"/>
        </w:rPr>
      </w:pPr>
      <w:r>
        <w:rPr>
          <w:rStyle w:val="aa"/>
        </w:rPr>
        <w:footnoteRef/>
      </w:r>
      <w:r>
        <w:rPr>
          <w:rtl/>
        </w:rPr>
        <w:t xml:space="preserve"> </w:t>
      </w:r>
      <w:r>
        <w:rPr>
          <w:rFonts w:hint="cs"/>
          <w:rtl/>
          <w:lang w:bidi="ar-IQ"/>
        </w:rPr>
        <w:t xml:space="preserve">كمال احمد الامام المنشاوي,فاعلية الذات وعلاقتها ببعض السمات الشخصية لدى طلاب كلية التربية النوعية,كلية التربية جامعة </w:t>
      </w:r>
      <w:r>
        <w:rPr>
          <w:rtl/>
          <w:lang w:bidi="ar-IQ"/>
        </w:rPr>
        <w:t>–</w:t>
      </w:r>
      <w:r>
        <w:rPr>
          <w:rFonts w:hint="cs"/>
          <w:rtl/>
          <w:lang w:bidi="ar-IQ"/>
        </w:rPr>
        <w:t>المنصورة,مؤتمر التعليم النوعي ودورة في تنمية البشرية في عصر العولمة,2006,ص474</w:t>
      </w:r>
    </w:p>
    <w:p w:rsidR="0034219A" w:rsidRDefault="0034219A" w:rsidP="001E1CAF">
      <w:pPr>
        <w:pStyle w:val="a6"/>
        <w:rPr>
          <w:rtl/>
          <w:lang w:bidi="ar-IQ"/>
        </w:rPr>
      </w:pPr>
    </w:p>
  </w:footnote>
  <w:footnote w:id="10">
    <w:p w:rsidR="0034219A" w:rsidRDefault="0034219A" w:rsidP="001E1CAF">
      <w:pPr>
        <w:pStyle w:val="a6"/>
      </w:pPr>
      <w:r>
        <w:rPr>
          <w:rStyle w:val="aa"/>
        </w:rPr>
        <w:footnoteRef/>
      </w:r>
      <w:r>
        <w:rPr>
          <w:rtl/>
        </w:rPr>
        <w:t xml:space="preserve"> </w:t>
      </w:r>
      <w:r>
        <w:rPr>
          <w:rFonts w:hint="cs"/>
          <w:rtl/>
        </w:rPr>
        <w:t xml:space="preserve">- </w:t>
      </w:r>
      <w:r>
        <w:rPr>
          <w:rFonts w:hint="cs"/>
          <w:rtl/>
          <w:lang w:bidi="ar-IQ"/>
        </w:rPr>
        <w:t>فاضل محسن يوسف الميالي وعباس نوح الموسوي,قياس مستوى فاعلية الذات لدى الكادر التدريسي في الجامعة-كلية التربية للبنات-جامعة الكوفة,2010,ص9</w:t>
      </w:r>
    </w:p>
  </w:footnote>
  <w:footnote w:id="11">
    <w:p w:rsidR="0034219A" w:rsidRDefault="0034219A" w:rsidP="001E1CAF">
      <w:pPr>
        <w:pStyle w:val="a6"/>
        <w:rPr>
          <w:rtl/>
          <w:lang w:bidi="ar-IQ"/>
        </w:rPr>
      </w:pPr>
      <w:r>
        <w:rPr>
          <w:rStyle w:val="aa"/>
        </w:rPr>
        <w:footnoteRef/>
      </w:r>
      <w:r>
        <w:rPr>
          <w:rFonts w:hint="cs"/>
          <w:rtl/>
        </w:rPr>
        <w:t>-</w:t>
      </w:r>
      <w:r>
        <w:rPr>
          <w:rtl/>
        </w:rPr>
        <w:t xml:space="preserve"> </w:t>
      </w:r>
      <w:r>
        <w:rPr>
          <w:rFonts w:hint="cs"/>
          <w:rtl/>
          <w:lang w:bidi="ar-IQ"/>
        </w:rPr>
        <w:t xml:space="preserve">هيام صابر صادق , فاعلية الذات مدخل لخفض اعراض القلق وتحسين التحصيل الدراسي لدى عينة من ذوي صعوبات التعلم , كلية البنات </w:t>
      </w:r>
      <w:r>
        <w:rPr>
          <w:rtl/>
          <w:lang w:bidi="ar-IQ"/>
        </w:rPr>
        <w:t>–</w:t>
      </w:r>
      <w:r>
        <w:rPr>
          <w:rFonts w:hint="cs"/>
          <w:rtl/>
          <w:lang w:bidi="ar-IQ"/>
        </w:rPr>
        <w:t xml:space="preserve"> جامعة عين شمس , 2012 , ص156 .</w:t>
      </w:r>
    </w:p>
    <w:p w:rsidR="0034219A" w:rsidRDefault="0034219A" w:rsidP="001E1CAF">
      <w:pPr>
        <w:pStyle w:val="a6"/>
        <w:rPr>
          <w:lang w:bidi="ar-IQ"/>
        </w:rPr>
      </w:pPr>
    </w:p>
  </w:footnote>
  <w:footnote w:id="12">
    <w:p w:rsidR="0034219A" w:rsidRDefault="0034219A" w:rsidP="001E1CAF">
      <w:pPr>
        <w:pStyle w:val="a6"/>
        <w:rPr>
          <w:rtl/>
          <w:lang w:bidi="ar-IQ"/>
        </w:rPr>
      </w:pPr>
      <w:r>
        <w:rPr>
          <w:rStyle w:val="aa"/>
        </w:rPr>
        <w:footnoteRef/>
      </w:r>
      <w:r>
        <w:rPr>
          <w:rFonts w:hint="cs"/>
          <w:rtl/>
        </w:rPr>
        <w:t>- الشخصية والثقة بالنفس والاستثارة</w:t>
      </w:r>
      <w:r>
        <w:rPr>
          <w:rFonts w:hint="cs"/>
          <w:rtl/>
          <w:lang w:bidi="ar-IQ"/>
        </w:rPr>
        <w:t>الرياضية,منتدى العلوم الاجتماعية,2009.</w:t>
      </w:r>
    </w:p>
  </w:footnote>
  <w:footnote w:id="13">
    <w:p w:rsidR="0034219A" w:rsidRDefault="0034219A" w:rsidP="001E1CAF">
      <w:pPr>
        <w:pStyle w:val="a6"/>
        <w:rPr>
          <w:rtl/>
          <w:lang w:bidi="ar-IQ"/>
        </w:rPr>
      </w:pPr>
      <w:r>
        <w:rPr>
          <w:rStyle w:val="aa"/>
        </w:rPr>
        <w:footnoteRef/>
      </w:r>
      <w:r>
        <w:rPr>
          <w:rtl/>
        </w:rPr>
        <w:t xml:space="preserve">  </w:t>
      </w:r>
      <w:r>
        <w:rPr>
          <w:rFonts w:hint="cs"/>
          <w:rtl/>
          <w:lang w:bidi="ar-IQ"/>
        </w:rPr>
        <w:t xml:space="preserve">- نوال بنت عثمان الزهراني,الاحتراف النفسي وعلاقته ببعض سمات الشخصية لدى العاملات مع ذوي الاحتياجات الخاصة,رسالة ماجستير في الارشاد النفسي-كلية التربية </w:t>
      </w:r>
      <w:r>
        <w:rPr>
          <w:rtl/>
          <w:lang w:bidi="ar-IQ"/>
        </w:rPr>
        <w:t>–</w:t>
      </w:r>
      <w:r>
        <w:rPr>
          <w:rFonts w:hint="cs"/>
          <w:rtl/>
          <w:lang w:bidi="ar-IQ"/>
        </w:rPr>
        <w:t>جامعة ام القرى ,2008,ص48</w:t>
      </w:r>
    </w:p>
    <w:p w:rsidR="0034219A" w:rsidRDefault="0034219A" w:rsidP="001E1CAF">
      <w:pPr>
        <w:pStyle w:val="a6"/>
        <w:rPr>
          <w:rtl/>
          <w:lang w:bidi="ar-IQ"/>
        </w:rPr>
      </w:pPr>
      <w:r>
        <w:rPr>
          <w:rFonts w:hint="cs"/>
          <w:rtl/>
          <w:lang w:bidi="ar-IQ"/>
        </w:rPr>
        <w:t>2- بشار جبار جبارة الاغا,دراسة السمات الشخصية مرض الوسواس القهري في البيئة الفلسطينية,رسالة ماجستير,كلية التربية-الجامعة الاسلامية ,غزه ,2009,ص29.</w:t>
      </w:r>
    </w:p>
    <w:p w:rsidR="0034219A" w:rsidRDefault="0034219A" w:rsidP="001E1CAF">
      <w:pPr>
        <w:pStyle w:val="a6"/>
        <w:rPr>
          <w:lang w:bidi="ar-IQ"/>
        </w:rPr>
      </w:pPr>
    </w:p>
  </w:footnote>
  <w:footnote w:id="14">
    <w:p w:rsidR="0034219A" w:rsidRDefault="0034219A" w:rsidP="001E1CAF">
      <w:pPr>
        <w:pStyle w:val="a6"/>
        <w:rPr>
          <w:lang w:bidi="ar-IQ"/>
        </w:rPr>
      </w:pPr>
    </w:p>
  </w:footnote>
  <w:footnote w:id="15">
    <w:p w:rsidR="0034219A" w:rsidRDefault="0034219A" w:rsidP="001E1CAF">
      <w:pPr>
        <w:pStyle w:val="a6"/>
        <w:rPr>
          <w:lang w:bidi="ar-IQ"/>
        </w:rPr>
      </w:pPr>
      <w:r>
        <w:rPr>
          <w:rStyle w:val="aa"/>
        </w:rPr>
        <w:footnoteRef/>
      </w:r>
      <w:r>
        <w:rPr>
          <w:rtl/>
        </w:rPr>
        <w:t xml:space="preserve"> </w:t>
      </w:r>
      <w:r>
        <w:rPr>
          <w:rFonts w:hint="cs"/>
          <w:rtl/>
          <w:lang w:bidi="ar-IQ"/>
        </w:rPr>
        <w:t>- ترجمة(بدر الانصاري,مقياس العوامل الخمسة للشخصية,2002,موقع علم النفس العيادي,2013</w:t>
      </w:r>
    </w:p>
  </w:footnote>
  <w:footnote w:id="16">
    <w:p w:rsidR="0034219A" w:rsidRDefault="0034219A" w:rsidP="001E1CAF">
      <w:pPr>
        <w:pStyle w:val="a6"/>
        <w:rPr>
          <w:lang w:bidi="ar-IQ"/>
        </w:rPr>
      </w:pPr>
      <w:r>
        <w:rPr>
          <w:rStyle w:val="aa"/>
        </w:rPr>
        <w:footnoteRef/>
      </w:r>
      <w:r>
        <w:rPr>
          <w:rtl/>
        </w:rPr>
        <w:t xml:space="preserve"> </w:t>
      </w:r>
      <w:r>
        <w:rPr>
          <w:rFonts w:hint="cs"/>
          <w:rtl/>
          <w:lang w:bidi="ar-IQ"/>
        </w:rPr>
        <w:t>- محمد مصطفى شحدة ابو رزق,مصدر سبق ذكره,ص19</w:t>
      </w:r>
    </w:p>
  </w:footnote>
  <w:footnote w:id="17">
    <w:p w:rsidR="0034219A" w:rsidRDefault="0034219A" w:rsidP="001E1CAF">
      <w:pPr>
        <w:pStyle w:val="a6"/>
        <w:rPr>
          <w:lang w:bidi="ar-IQ"/>
        </w:rPr>
      </w:pPr>
      <w:r>
        <w:rPr>
          <w:rStyle w:val="aa"/>
        </w:rPr>
        <w:footnoteRef/>
      </w:r>
      <w:r>
        <w:rPr>
          <w:rtl/>
        </w:rPr>
        <w:t xml:space="preserve"> </w:t>
      </w:r>
      <w:r>
        <w:rPr>
          <w:rFonts w:hint="cs"/>
          <w:rtl/>
          <w:lang w:bidi="ar-IQ"/>
        </w:rPr>
        <w:t>- رياضة ذوي الاحتياجات الخاصة,المنتديات الرياضية,2009</w:t>
      </w:r>
    </w:p>
  </w:footnote>
  <w:footnote w:id="18">
    <w:p w:rsidR="0034219A" w:rsidRDefault="0034219A" w:rsidP="001E1CAF">
      <w:pPr>
        <w:pStyle w:val="a6"/>
        <w:rPr>
          <w:lang w:bidi="ar-IQ"/>
        </w:rPr>
      </w:pPr>
      <w:r>
        <w:rPr>
          <w:rStyle w:val="aa"/>
        </w:rPr>
        <w:footnoteRef/>
      </w:r>
      <w:r>
        <w:rPr>
          <w:rtl/>
        </w:rPr>
        <w:t xml:space="preserve"> </w:t>
      </w:r>
      <w:r>
        <w:rPr>
          <w:rFonts w:hint="cs"/>
          <w:rtl/>
          <w:lang w:bidi="ar-IQ"/>
        </w:rPr>
        <w:t>- عبد الرؤوف المعلم,اهمية الرياضة لذوي الاحتياجات الخاصة,منتدى الجزائر لذوي الاحتياجات الخاصة,2013</w:t>
      </w:r>
    </w:p>
  </w:footnote>
  <w:footnote w:id="19">
    <w:p w:rsidR="0034219A" w:rsidRDefault="0034219A" w:rsidP="001E1CAF">
      <w:pPr>
        <w:pStyle w:val="a6"/>
        <w:rPr>
          <w:lang w:bidi="ar-IQ"/>
        </w:rPr>
      </w:pPr>
      <w:r>
        <w:rPr>
          <w:rStyle w:val="aa"/>
        </w:rPr>
        <w:footnoteRef/>
      </w:r>
      <w:r>
        <w:rPr>
          <w:rtl/>
        </w:rPr>
        <w:t xml:space="preserve"> </w:t>
      </w:r>
      <w:r>
        <w:rPr>
          <w:rFonts w:hint="cs"/>
          <w:rtl/>
        </w:rPr>
        <w:t xml:space="preserve">- عبد الحكيم المخلافي,فعالية الذات الاكاديمية وعلاقتها ببعض السمات الشخصية لدى طلبة جامعة صنعاء2006 </w:t>
      </w:r>
    </w:p>
  </w:footnote>
  <w:footnote w:id="20">
    <w:p w:rsidR="0034219A" w:rsidRDefault="0034219A" w:rsidP="001E1CAF">
      <w:pPr>
        <w:pStyle w:val="a6"/>
        <w:rPr>
          <w:lang w:bidi="ar-IQ"/>
        </w:rPr>
      </w:pPr>
      <w:r>
        <w:rPr>
          <w:rStyle w:val="aa"/>
        </w:rPr>
        <w:footnoteRef/>
      </w:r>
      <w:r>
        <w:rPr>
          <w:rtl/>
        </w:rPr>
        <w:t xml:space="preserve"> </w:t>
      </w:r>
      <w:r>
        <w:rPr>
          <w:rFonts w:hint="cs"/>
          <w:rtl/>
          <w:lang w:bidi="ar-IQ"/>
        </w:rPr>
        <w:t>- فائز بن محمد علي الحاج,سوماتوسيكولوجية اثر الاعاقة الجسمية عل بعض السمات الشخصية لذوي العاهات الجسمية,جامعة الملك خالد,المملكة العربية السعودية,2011</w:t>
      </w:r>
    </w:p>
  </w:footnote>
  <w:footnote w:id="21">
    <w:p w:rsidR="0034219A" w:rsidRDefault="0034219A" w:rsidP="001E1CAF">
      <w:pPr>
        <w:pStyle w:val="a6"/>
        <w:rPr>
          <w:lang w:bidi="ar-IQ"/>
        </w:rPr>
      </w:pPr>
      <w:r>
        <w:rPr>
          <w:rStyle w:val="aa"/>
        </w:rPr>
        <w:footnoteRef/>
      </w:r>
      <w:r>
        <w:rPr>
          <w:rtl/>
        </w:rPr>
        <w:t xml:space="preserve"> </w:t>
      </w:r>
      <w:r>
        <w:rPr>
          <w:rFonts w:hint="cs"/>
          <w:rtl/>
          <w:lang w:bidi="ar-IQ"/>
        </w:rPr>
        <w:t>-صلاح كرميان,السمات الشخصية وعلاقتها بقلق المستقبل لدى العاملين بصورة وقتية من الجالية العراقية في استراليا رسالة دكتوراه,كلية الاداب(قسم العلوم النفسية في الاكاديمية المفتوحة في الدنمارك,2007,ص65</w:t>
      </w:r>
    </w:p>
  </w:footnote>
  <w:footnote w:id="22">
    <w:p w:rsidR="0034219A" w:rsidRDefault="0034219A" w:rsidP="001E1CAF">
      <w:pPr>
        <w:pStyle w:val="a6"/>
        <w:rPr>
          <w:rtl/>
          <w:lang w:bidi="ar-IQ"/>
        </w:rPr>
      </w:pPr>
      <w:r>
        <w:rPr>
          <w:rStyle w:val="aa"/>
        </w:rPr>
        <w:footnoteRef/>
      </w:r>
      <w:r>
        <w:rPr>
          <w:rtl/>
        </w:rPr>
        <w:t xml:space="preserve"> </w:t>
      </w:r>
      <w:r>
        <w:rPr>
          <w:rFonts w:hint="cs"/>
          <w:rtl/>
          <w:lang w:bidi="ar-IQ"/>
        </w:rPr>
        <w:t xml:space="preserve">- عزام صبري واخرون , الاحصاء في التربية , ط1 , دار الصفاء للنشر والتوزيع , عمان </w:t>
      </w:r>
      <w:r>
        <w:rPr>
          <w:rtl/>
          <w:lang w:bidi="ar-IQ"/>
        </w:rPr>
        <w:t>–</w:t>
      </w:r>
      <w:r>
        <w:rPr>
          <w:rFonts w:hint="cs"/>
          <w:rtl/>
          <w:lang w:bidi="ar-IQ"/>
        </w:rPr>
        <w:t xml:space="preserve"> الاردن ,2001, ص150 .</w:t>
      </w:r>
    </w:p>
  </w:footnote>
  <w:footnote w:id="23">
    <w:p w:rsidR="0034219A" w:rsidRDefault="0034219A" w:rsidP="00197653">
      <w:pPr>
        <w:pStyle w:val="a6"/>
        <w:rPr>
          <w:lang w:bidi="ar-IQ"/>
        </w:rPr>
      </w:pPr>
      <w:r>
        <w:rPr>
          <w:rStyle w:val="aa"/>
        </w:rPr>
        <w:footnoteRef/>
      </w:r>
      <w:r>
        <w:rPr>
          <w:rtl/>
        </w:rPr>
        <w:t xml:space="preserve"> </w:t>
      </w:r>
      <w:r>
        <w:rPr>
          <w:rFonts w:hint="cs"/>
          <w:rtl/>
          <w:lang w:bidi="ar-IQ"/>
        </w:rPr>
        <w:t>- بركات حمزة , الاغتراب , المجلة الاجتماعية القومية , المجلد 29- العدد (3) , القاهرة , 1992, ص152.</w:t>
      </w:r>
    </w:p>
  </w:footnote>
  <w:footnote w:id="24">
    <w:p w:rsidR="0034219A" w:rsidRDefault="0034219A" w:rsidP="00197653">
      <w:pPr>
        <w:pStyle w:val="a6"/>
        <w:rPr>
          <w:lang w:bidi="ar-IQ"/>
        </w:rPr>
      </w:pPr>
      <w:r>
        <w:rPr>
          <w:rStyle w:val="aa"/>
        </w:rPr>
        <w:footnoteRef/>
      </w:r>
      <w:r>
        <w:rPr>
          <w:rtl/>
        </w:rPr>
        <w:t xml:space="preserve"> </w:t>
      </w:r>
      <w:r>
        <w:rPr>
          <w:rFonts w:hint="cs"/>
          <w:rtl/>
          <w:lang w:bidi="ar-IQ"/>
        </w:rPr>
        <w:t>-محمد ذنون زينو ,الحصار الاقتصادي والاغتراب الاجتماعي واثرها في السلوك الطلبة , رسالة ماجستير غي منشورة , جامعة بغداد , كلية الاداب , قسم علم الاجتماع , 1998, ص15.</w:t>
      </w:r>
    </w:p>
  </w:footnote>
  <w:footnote w:id="25">
    <w:p w:rsidR="0034219A" w:rsidRDefault="0034219A" w:rsidP="00197653">
      <w:pPr>
        <w:pStyle w:val="a6"/>
        <w:rPr>
          <w:lang w:bidi="ar-IQ"/>
        </w:rPr>
      </w:pPr>
      <w:r>
        <w:rPr>
          <w:rStyle w:val="aa"/>
        </w:rPr>
        <w:footnoteRef/>
      </w:r>
      <w:r>
        <w:rPr>
          <w:rtl/>
        </w:rPr>
        <w:t xml:space="preserve"> </w:t>
      </w:r>
      <w:r>
        <w:rPr>
          <w:rFonts w:hint="cs"/>
          <w:rtl/>
          <w:lang w:bidi="ar-IQ"/>
        </w:rPr>
        <w:t>- بركات حمزة , الاغتراب , مصدر سبق ذكره , ص152 .</w:t>
      </w:r>
    </w:p>
  </w:footnote>
  <w:footnote w:id="26">
    <w:p w:rsidR="0034219A" w:rsidRDefault="0034219A" w:rsidP="00197653">
      <w:pPr>
        <w:pStyle w:val="a6"/>
        <w:rPr>
          <w:rtl/>
          <w:lang w:bidi="ar-IQ"/>
        </w:rPr>
      </w:pPr>
      <w:r>
        <w:rPr>
          <w:rStyle w:val="aa"/>
        </w:rPr>
        <w:footnoteRef/>
      </w:r>
      <w:r>
        <w:rPr>
          <w:rtl/>
        </w:rPr>
        <w:t xml:space="preserve"> </w:t>
      </w:r>
      <w:r>
        <w:rPr>
          <w:rFonts w:hint="cs"/>
          <w:rtl/>
          <w:lang w:bidi="ar-IQ"/>
        </w:rPr>
        <w:t>- ميشيل دينكن , معجم علم الاجتماع , ترجمة احسان محمد الحسن , بيروت , دار الطليعة ,1981 , ص20 .</w:t>
      </w:r>
    </w:p>
  </w:footnote>
  <w:footnote w:id="27">
    <w:p w:rsidR="0034219A" w:rsidRDefault="0034219A" w:rsidP="00197653">
      <w:pPr>
        <w:pStyle w:val="a6"/>
        <w:rPr>
          <w:lang w:bidi="ar-IQ"/>
        </w:rPr>
      </w:pPr>
      <w:r>
        <w:rPr>
          <w:rStyle w:val="aa"/>
        </w:rPr>
        <w:footnoteRef/>
      </w:r>
      <w:r>
        <w:rPr>
          <w:rtl/>
        </w:rPr>
        <w:t xml:space="preserve"> </w:t>
      </w:r>
      <w:r>
        <w:rPr>
          <w:rFonts w:hint="cs"/>
          <w:rtl/>
          <w:lang w:bidi="ar-IQ"/>
        </w:rPr>
        <w:t>- عبد السلام نعمة الاسدي , الرعاية الاجتماعية لذوي الاحتياجات الخاصة ( لمعاقون ) , بغداد , 2008 . ص4-5 .</w:t>
      </w:r>
    </w:p>
  </w:footnote>
  <w:footnote w:id="28">
    <w:p w:rsidR="0034219A" w:rsidRDefault="0034219A" w:rsidP="00197653">
      <w:pPr>
        <w:pStyle w:val="a6"/>
        <w:rPr>
          <w:lang w:bidi="ar-IQ"/>
        </w:rPr>
      </w:pPr>
      <w:r>
        <w:rPr>
          <w:rStyle w:val="aa"/>
        </w:rPr>
        <w:footnoteRef/>
      </w:r>
      <w:r>
        <w:rPr>
          <w:rtl/>
        </w:rPr>
        <w:t xml:space="preserve"> </w:t>
      </w:r>
      <w:r>
        <w:rPr>
          <w:rFonts w:hint="cs"/>
          <w:rtl/>
          <w:lang w:bidi="ar-IQ"/>
        </w:rPr>
        <w:t>- راضي محمد الكبيسي , اتجاهات الابناء نحو ابائهم المعاقين , عمان , دار الفكر , 2000,ص25.</w:t>
      </w:r>
    </w:p>
  </w:footnote>
  <w:footnote w:id="29">
    <w:p w:rsidR="0034219A" w:rsidRDefault="0034219A" w:rsidP="00197653">
      <w:pPr>
        <w:pStyle w:val="a6"/>
        <w:rPr>
          <w:lang w:bidi="ar-IQ"/>
        </w:rPr>
      </w:pPr>
      <w:r>
        <w:rPr>
          <w:rStyle w:val="aa"/>
        </w:rPr>
        <w:footnoteRef/>
      </w:r>
      <w:r>
        <w:rPr>
          <w:rtl/>
        </w:rPr>
        <w:t xml:space="preserve"> </w:t>
      </w:r>
      <w:r>
        <w:rPr>
          <w:rFonts w:hint="cs"/>
          <w:rtl/>
          <w:lang w:bidi="ar-IQ"/>
        </w:rPr>
        <w:t>- سحر عدنان شهاب , دور الديمقراطية في مواجهة مشكلات الاسرة , اطروحة دكتوراه غير منشورة , جامعة بغداد , كلية الاداب , قسم علم الاجتماع , 2009, ص32 .</w:t>
      </w:r>
    </w:p>
  </w:footnote>
  <w:footnote w:id="30">
    <w:p w:rsidR="0034219A" w:rsidRDefault="0034219A" w:rsidP="00197653">
      <w:pPr>
        <w:pStyle w:val="a6"/>
        <w:rPr>
          <w:lang w:bidi="ar-IQ"/>
        </w:rPr>
      </w:pPr>
      <w:r>
        <w:rPr>
          <w:rStyle w:val="aa"/>
        </w:rPr>
        <w:footnoteRef/>
      </w:r>
      <w:r>
        <w:rPr>
          <w:rtl/>
        </w:rPr>
        <w:t xml:space="preserve"> </w:t>
      </w:r>
      <w:r>
        <w:rPr>
          <w:rFonts w:hint="cs"/>
          <w:rtl/>
          <w:lang w:bidi="ar-IQ"/>
        </w:rPr>
        <w:t>- لمياء محمد حسن , مشكلات اسر المعاقين وعلاقتها في تكيفهم الاجتماعي , اطروحة دكتوراه غير منشورة , جامعة بغداد , كلية الاداب , قسم علم الاجتماع ,2013 , ص52.</w:t>
      </w:r>
    </w:p>
  </w:footnote>
  <w:footnote w:id="31">
    <w:p w:rsidR="0034219A" w:rsidRDefault="0034219A" w:rsidP="00197653">
      <w:pPr>
        <w:pStyle w:val="a6"/>
        <w:rPr>
          <w:lang w:bidi="ar-IQ"/>
        </w:rPr>
      </w:pPr>
      <w:r>
        <w:rPr>
          <w:rStyle w:val="aa"/>
        </w:rPr>
        <w:footnoteRef/>
      </w:r>
      <w:r>
        <w:rPr>
          <w:rtl/>
        </w:rPr>
        <w:t xml:space="preserve"> </w:t>
      </w:r>
      <w:r>
        <w:rPr>
          <w:rFonts w:hint="cs"/>
          <w:rtl/>
          <w:lang w:bidi="ar-IQ"/>
        </w:rPr>
        <w:t>- لمياء محمد حسن , مصدر سبق ذكره , ص53 .</w:t>
      </w:r>
    </w:p>
  </w:footnote>
  <w:footnote w:id="32">
    <w:p w:rsidR="0034219A" w:rsidRDefault="0034219A" w:rsidP="00197653">
      <w:pPr>
        <w:pStyle w:val="a6"/>
        <w:rPr>
          <w:lang w:bidi="ar-IQ"/>
        </w:rPr>
      </w:pPr>
      <w:r>
        <w:rPr>
          <w:rStyle w:val="aa"/>
        </w:rPr>
        <w:footnoteRef/>
      </w:r>
      <w:r>
        <w:rPr>
          <w:rtl/>
        </w:rPr>
        <w:t xml:space="preserve"> </w:t>
      </w:r>
      <w:r>
        <w:rPr>
          <w:rFonts w:hint="cs"/>
          <w:rtl/>
          <w:lang w:bidi="ar-IQ"/>
        </w:rPr>
        <w:t>- محمد سيد قلمي , غريب سيد احمد , السلوك الاجتماعي للمعوقين , الاسكندرية , المكتب الجامعي الحديث ,2001 , ص154 .</w:t>
      </w:r>
    </w:p>
  </w:footnote>
  <w:footnote w:id="33">
    <w:p w:rsidR="0034219A" w:rsidRDefault="0034219A" w:rsidP="00197653">
      <w:pPr>
        <w:pStyle w:val="a6"/>
        <w:rPr>
          <w:lang w:bidi="ar-IQ"/>
        </w:rPr>
      </w:pPr>
      <w:r>
        <w:rPr>
          <w:rStyle w:val="aa"/>
        </w:rPr>
        <w:footnoteRef/>
      </w:r>
      <w:r>
        <w:rPr>
          <w:rtl/>
        </w:rPr>
        <w:t xml:space="preserve"> </w:t>
      </w:r>
      <w:r>
        <w:rPr>
          <w:rFonts w:hint="cs"/>
          <w:rtl/>
          <w:lang w:bidi="ar-IQ"/>
        </w:rPr>
        <w:t>- ريتشارد شاخت , الاغتراب , ترجمة كامل يوسف حسين , ط1 , بيروت , المؤسسة العربية للدراسات والنشر ,1980, ص 239-240.</w:t>
      </w:r>
    </w:p>
  </w:footnote>
  <w:footnote w:id="34">
    <w:p w:rsidR="0034219A" w:rsidRDefault="0034219A" w:rsidP="00197653">
      <w:pPr>
        <w:pStyle w:val="a6"/>
        <w:rPr>
          <w:lang w:bidi="ar-IQ"/>
        </w:rPr>
      </w:pPr>
      <w:r>
        <w:rPr>
          <w:rStyle w:val="aa"/>
        </w:rPr>
        <w:footnoteRef/>
      </w:r>
      <w:r>
        <w:rPr>
          <w:rtl/>
        </w:rPr>
        <w:t xml:space="preserve"> </w:t>
      </w:r>
      <w:r>
        <w:rPr>
          <w:rFonts w:hint="cs"/>
          <w:rtl/>
          <w:lang w:bidi="ar-IQ"/>
        </w:rPr>
        <w:t>- عدلي محمود السمري , علم الاجتماع الجنائي , عمان , دار الميسرة للنشر والتوزيع ,2008 , ص 163-164 .</w:t>
      </w:r>
    </w:p>
  </w:footnote>
  <w:footnote w:id="35">
    <w:p w:rsidR="0034219A" w:rsidRDefault="0034219A" w:rsidP="00197653">
      <w:pPr>
        <w:pStyle w:val="a6"/>
        <w:rPr>
          <w:lang w:bidi="ar-IQ"/>
        </w:rPr>
      </w:pPr>
      <w:r>
        <w:rPr>
          <w:rStyle w:val="aa"/>
        </w:rPr>
        <w:footnoteRef/>
      </w:r>
      <w:r>
        <w:rPr>
          <w:rtl/>
        </w:rPr>
        <w:t xml:space="preserve"> </w:t>
      </w:r>
      <w:r>
        <w:rPr>
          <w:rFonts w:hint="cs"/>
          <w:rtl/>
          <w:lang w:bidi="ar-IQ"/>
        </w:rPr>
        <w:t xml:space="preserve">- </w:t>
      </w:r>
      <w:r>
        <w:rPr>
          <w:lang w:bidi="ar-IQ"/>
        </w:rPr>
        <w:t xml:space="preserve">durk heim, emile.the division of lebour in society – Chicago – free press – 1947.p.p.1-3 </w:t>
      </w:r>
    </w:p>
  </w:footnote>
  <w:footnote w:id="36">
    <w:p w:rsidR="0034219A" w:rsidRDefault="0034219A" w:rsidP="00197653">
      <w:pPr>
        <w:pStyle w:val="a6"/>
        <w:rPr>
          <w:lang w:bidi="ar-IQ"/>
        </w:rPr>
      </w:pPr>
      <w:r>
        <w:rPr>
          <w:rStyle w:val="aa"/>
        </w:rPr>
        <w:footnoteRef/>
      </w:r>
      <w:r>
        <w:rPr>
          <w:rtl/>
        </w:rPr>
        <w:t xml:space="preserve"> </w:t>
      </w:r>
      <w:r>
        <w:rPr>
          <w:rFonts w:hint="cs"/>
          <w:rtl/>
          <w:lang w:bidi="ar-IQ"/>
        </w:rPr>
        <w:t>-غريب سيد احمد واخرون , المدخل الى علم الاجتماع , الاسكندرية , دار المعرفة الجامعية , 1996, ص332-331.</w:t>
      </w:r>
    </w:p>
  </w:footnote>
  <w:footnote w:id="37">
    <w:p w:rsidR="0034219A" w:rsidRDefault="0034219A" w:rsidP="00197653">
      <w:pPr>
        <w:pStyle w:val="a6"/>
        <w:jc w:val="right"/>
        <w:rPr>
          <w:lang w:bidi="ar-IQ"/>
        </w:rPr>
      </w:pPr>
      <w:r>
        <w:t>2- Daniel.jcurran and Claire –m-reuzett , theories of crime , copyright by allyh and bacon , u.s.a.1994.p.150.</w:t>
      </w:r>
    </w:p>
  </w:footnote>
  <w:footnote w:id="38">
    <w:p w:rsidR="0034219A" w:rsidRDefault="0034219A" w:rsidP="00197653">
      <w:pPr>
        <w:pStyle w:val="a6"/>
        <w:rPr>
          <w:lang w:bidi="ar-IQ"/>
        </w:rPr>
      </w:pPr>
      <w:r>
        <w:rPr>
          <w:rStyle w:val="aa"/>
        </w:rPr>
        <w:footnoteRef/>
      </w:r>
      <w:r>
        <w:rPr>
          <w:rtl/>
        </w:rPr>
        <w:t xml:space="preserve"> </w:t>
      </w:r>
      <w:r>
        <w:rPr>
          <w:rFonts w:hint="cs"/>
          <w:rtl/>
          <w:lang w:bidi="ar-IQ"/>
        </w:rPr>
        <w:t>- نبيل رمزي اسكندر , الامن الاجتماعي وقضية الحرية , الاسكندرية , دار المعرفة الجامعية , 1988, ص85-86.</w:t>
      </w:r>
    </w:p>
  </w:footnote>
  <w:footnote w:id="39">
    <w:p w:rsidR="0034219A" w:rsidRDefault="0034219A" w:rsidP="00197653">
      <w:pPr>
        <w:pStyle w:val="a6"/>
        <w:rPr>
          <w:lang w:bidi="ar-IQ"/>
        </w:rPr>
      </w:pPr>
      <w:r>
        <w:rPr>
          <w:rStyle w:val="aa"/>
        </w:rPr>
        <w:footnoteRef/>
      </w:r>
      <w:r>
        <w:rPr>
          <w:rtl/>
        </w:rPr>
        <w:t xml:space="preserve"> </w:t>
      </w:r>
      <w:r>
        <w:rPr>
          <w:rFonts w:hint="cs"/>
          <w:rtl/>
          <w:lang w:bidi="ar-IQ"/>
        </w:rPr>
        <w:t>-كريم محمد حمزة , الحرب المجتمعية , بغداد , بيت الحكمة ,1988,ص18.</w:t>
      </w:r>
    </w:p>
  </w:footnote>
  <w:footnote w:id="40">
    <w:p w:rsidR="0034219A" w:rsidRDefault="0034219A" w:rsidP="00197653">
      <w:pPr>
        <w:pStyle w:val="a6"/>
        <w:rPr>
          <w:lang w:bidi="ar-IQ"/>
        </w:rPr>
      </w:pPr>
      <w:r>
        <w:rPr>
          <w:rStyle w:val="aa"/>
        </w:rPr>
        <w:footnoteRef/>
      </w:r>
      <w:r>
        <w:rPr>
          <w:rtl/>
        </w:rPr>
        <w:t xml:space="preserve"> </w:t>
      </w:r>
      <w:r>
        <w:rPr>
          <w:rFonts w:hint="cs"/>
          <w:rtl/>
          <w:lang w:bidi="ar-IQ"/>
        </w:rPr>
        <w:t>-عدلي محمود السمري , علم الاجتماع الجنائي , مصدر سبق ذكره , ص126.</w:t>
      </w:r>
    </w:p>
  </w:footnote>
  <w:footnote w:id="41">
    <w:p w:rsidR="0034219A" w:rsidRDefault="0034219A" w:rsidP="00197653">
      <w:pPr>
        <w:pStyle w:val="a6"/>
        <w:rPr>
          <w:lang w:bidi="ar-IQ"/>
        </w:rPr>
      </w:pPr>
      <w:r>
        <w:rPr>
          <w:rStyle w:val="aa"/>
        </w:rPr>
        <w:footnoteRef/>
      </w:r>
      <w:r>
        <w:rPr>
          <w:rtl/>
        </w:rPr>
        <w:t xml:space="preserve"> </w:t>
      </w:r>
      <w:r>
        <w:rPr>
          <w:rFonts w:hint="cs"/>
          <w:rtl/>
          <w:lang w:bidi="ar-IQ"/>
        </w:rPr>
        <w:t>- لمياء محمد حسن , مشكلات اسر المعاقين وعلاقتها في تكيفهم الاجتماعي , مصدر سبق ذكره ,ص55.</w:t>
      </w:r>
    </w:p>
  </w:footnote>
  <w:footnote w:id="42">
    <w:p w:rsidR="0034219A" w:rsidRDefault="0034219A" w:rsidP="00197653">
      <w:pPr>
        <w:pStyle w:val="a6"/>
        <w:rPr>
          <w:lang w:bidi="ar-IQ"/>
        </w:rPr>
      </w:pPr>
      <w:r>
        <w:rPr>
          <w:rStyle w:val="aa"/>
        </w:rPr>
        <w:footnoteRef/>
      </w:r>
      <w:r>
        <w:rPr>
          <w:rtl/>
        </w:rPr>
        <w:t xml:space="preserve"> </w:t>
      </w:r>
      <w:r>
        <w:rPr>
          <w:rFonts w:hint="cs"/>
          <w:rtl/>
          <w:lang w:bidi="ar-IQ"/>
        </w:rPr>
        <w:t>- ارفنج زايثلن , النظرية المعاصرة في علم الاجتماع , ترجمة د.محمود عودة , الكويت , ذات السلاسل ,1989,ص350.</w:t>
      </w:r>
    </w:p>
  </w:footnote>
  <w:footnote w:id="43">
    <w:p w:rsidR="0034219A" w:rsidRDefault="0034219A" w:rsidP="00197653">
      <w:pPr>
        <w:pStyle w:val="a6"/>
        <w:rPr>
          <w:rtl/>
          <w:lang w:bidi="ar-IQ"/>
        </w:rPr>
      </w:pPr>
      <w:r>
        <w:rPr>
          <w:rStyle w:val="aa"/>
        </w:rPr>
        <w:footnoteRef/>
      </w:r>
      <w:r>
        <w:rPr>
          <w:rtl/>
        </w:rPr>
        <w:t xml:space="preserve"> </w:t>
      </w:r>
      <w:r>
        <w:rPr>
          <w:rFonts w:hint="cs"/>
          <w:rtl/>
          <w:lang w:bidi="ar-IQ"/>
        </w:rPr>
        <w:t xml:space="preserve"> اسماء الخبراء </w:t>
      </w:r>
    </w:p>
    <w:p w:rsidR="0034219A" w:rsidRDefault="0034219A" w:rsidP="003B6792">
      <w:pPr>
        <w:pStyle w:val="a6"/>
        <w:numPr>
          <w:ilvl w:val="0"/>
          <w:numId w:val="44"/>
        </w:numPr>
        <w:rPr>
          <w:lang w:bidi="ar-IQ"/>
        </w:rPr>
      </w:pPr>
      <w:r>
        <w:rPr>
          <w:rFonts w:hint="cs"/>
          <w:rtl/>
          <w:lang w:bidi="ar-IQ"/>
        </w:rPr>
        <w:t>أ.د . سامي مهدي العزاوي ,علم النفس التربوي , كلية التربية للعلوم الانسانية , جامعة ديالى .</w:t>
      </w:r>
    </w:p>
    <w:p w:rsidR="0034219A" w:rsidRDefault="0034219A" w:rsidP="003B6792">
      <w:pPr>
        <w:pStyle w:val="a6"/>
        <w:numPr>
          <w:ilvl w:val="0"/>
          <w:numId w:val="44"/>
        </w:numPr>
        <w:rPr>
          <w:lang w:bidi="ar-IQ"/>
        </w:rPr>
      </w:pPr>
      <w:r>
        <w:rPr>
          <w:rFonts w:hint="cs"/>
          <w:rtl/>
          <w:lang w:bidi="ar-IQ"/>
        </w:rPr>
        <w:t>أ.د. طالب مهدي عبود , علم الاجتماع , كلية الاداب , جامعة بغداد .</w:t>
      </w:r>
    </w:p>
    <w:p w:rsidR="0034219A" w:rsidRDefault="0034219A" w:rsidP="003B6792">
      <w:pPr>
        <w:pStyle w:val="a6"/>
        <w:numPr>
          <w:ilvl w:val="0"/>
          <w:numId w:val="44"/>
        </w:numPr>
        <w:rPr>
          <w:lang w:bidi="ar-IQ"/>
        </w:rPr>
      </w:pPr>
      <w:r>
        <w:rPr>
          <w:rFonts w:hint="cs"/>
          <w:rtl/>
          <w:lang w:bidi="ar-IQ"/>
        </w:rPr>
        <w:t>أ.م.د. عبدالرزاق جدوع , علم الاجتماع , كلية التربية الاساسية , جامعة ديالى .</w:t>
      </w:r>
    </w:p>
    <w:p w:rsidR="0034219A" w:rsidRDefault="0034219A" w:rsidP="003B6792">
      <w:pPr>
        <w:pStyle w:val="a6"/>
        <w:numPr>
          <w:ilvl w:val="0"/>
          <w:numId w:val="44"/>
        </w:numPr>
        <w:rPr>
          <w:rtl/>
          <w:lang w:bidi="ar-IQ"/>
        </w:rPr>
      </w:pPr>
      <w:r>
        <w:rPr>
          <w:rFonts w:hint="cs"/>
          <w:rtl/>
          <w:lang w:bidi="ar-IQ"/>
        </w:rPr>
        <w:t>م. فاطمة اسماعيل , علم الاجتماع , كلية التربية الاساسية , جامعة ديالى .</w:t>
      </w:r>
    </w:p>
  </w:footnote>
  <w:footnote w:id="44">
    <w:p w:rsidR="0034219A" w:rsidRDefault="0034219A" w:rsidP="00197653">
      <w:pPr>
        <w:pStyle w:val="a6"/>
        <w:rPr>
          <w:lang w:bidi="ar-IQ"/>
        </w:rPr>
      </w:pPr>
      <w:r>
        <w:rPr>
          <w:rStyle w:val="aa"/>
        </w:rPr>
        <w:footnoteRef/>
      </w:r>
      <w:r>
        <w:rPr>
          <w:rtl/>
        </w:rPr>
        <w:t xml:space="preserve"> </w:t>
      </w:r>
      <w:r>
        <w:rPr>
          <w:rFonts w:hint="cs"/>
          <w:rtl/>
          <w:lang w:bidi="ar-IQ"/>
        </w:rPr>
        <w:t>-لمياء محمد حسن , مشكلأت اسر المعاقين وعلاقتها في تكيفهم الاجتماعي , مصدر سابق , ص322.</w:t>
      </w:r>
    </w:p>
  </w:footnote>
  <w:footnote w:id="45">
    <w:p w:rsidR="0034219A" w:rsidRDefault="0034219A" w:rsidP="00315602">
      <w:pPr>
        <w:pStyle w:val="a6"/>
        <w:rPr>
          <w:lang w:bidi="ar-IQ"/>
        </w:rPr>
      </w:pPr>
      <w:r>
        <w:rPr>
          <w:rStyle w:val="aa"/>
        </w:rPr>
        <w:footnoteRef/>
      </w:r>
      <w:r>
        <w:rPr>
          <w:rtl/>
        </w:rPr>
        <w:t xml:space="preserve"> </w:t>
      </w:r>
      <w:r>
        <w:rPr>
          <w:rFonts w:hint="cs"/>
          <w:rtl/>
          <w:lang w:bidi="ar-IQ"/>
        </w:rPr>
        <w:t xml:space="preserve"> البيانات مأخوذة من وزارة العمل والشؤون الاجتماعية دائرة ذوي الاحتياجات الخاصة.</w:t>
      </w:r>
    </w:p>
  </w:footnote>
  <w:footnote w:id="46">
    <w:p w:rsidR="0034219A" w:rsidRPr="00950B81" w:rsidRDefault="0034219A" w:rsidP="00315602">
      <w:pPr>
        <w:pStyle w:val="a6"/>
        <w:rPr>
          <w:b/>
          <w:bCs/>
          <w:u w:val="single"/>
          <w:rtl/>
          <w:lang w:bidi="ar-IQ"/>
        </w:rPr>
      </w:pPr>
      <w:r w:rsidRPr="00950B81">
        <w:rPr>
          <w:rStyle w:val="aa"/>
          <w:b/>
          <w:bCs/>
          <w:u w:val="single"/>
        </w:rPr>
        <w:footnoteRef/>
      </w:r>
      <w:r w:rsidRPr="00950B81">
        <w:rPr>
          <w:b/>
          <w:bCs/>
          <w:u w:val="single"/>
          <w:rtl/>
        </w:rPr>
        <w:t xml:space="preserve"> </w:t>
      </w:r>
      <w:r w:rsidRPr="00950B81">
        <w:rPr>
          <w:rFonts w:hint="cs"/>
          <w:b/>
          <w:bCs/>
          <w:u w:val="single"/>
          <w:rtl/>
          <w:lang w:bidi="ar-IQ"/>
        </w:rPr>
        <w:t>اسماء الخبراء والمحكمين</w:t>
      </w:r>
    </w:p>
    <w:p w:rsidR="0034219A" w:rsidRDefault="0034219A" w:rsidP="004F3139">
      <w:pPr>
        <w:pStyle w:val="a6"/>
        <w:numPr>
          <w:ilvl w:val="0"/>
          <w:numId w:val="60"/>
        </w:numPr>
        <w:rPr>
          <w:lang w:bidi="ar-IQ"/>
        </w:rPr>
      </w:pPr>
      <w:r>
        <w:rPr>
          <w:rFonts w:hint="cs"/>
          <w:rtl/>
          <w:lang w:bidi="ar-IQ"/>
        </w:rPr>
        <w:t xml:space="preserve"> أ.د. سامي مهدي صالح العزاوي/ علم النفس التربوي/ مركز ابحاث الطفولة والامومة.</w:t>
      </w:r>
    </w:p>
    <w:p w:rsidR="0034219A" w:rsidRDefault="0034219A" w:rsidP="004F3139">
      <w:pPr>
        <w:pStyle w:val="a6"/>
        <w:numPr>
          <w:ilvl w:val="0"/>
          <w:numId w:val="60"/>
        </w:numPr>
        <w:rPr>
          <w:lang w:bidi="ar-IQ"/>
        </w:rPr>
      </w:pPr>
      <w:r>
        <w:rPr>
          <w:rFonts w:hint="cs"/>
          <w:rtl/>
          <w:lang w:bidi="ar-IQ"/>
        </w:rPr>
        <w:t xml:space="preserve"> أ.د. ليث كريم حمد/ الارشاد النفسي/ كلية التربية الاساسية.</w:t>
      </w:r>
    </w:p>
    <w:p w:rsidR="0034219A" w:rsidRDefault="0034219A" w:rsidP="004F3139">
      <w:pPr>
        <w:pStyle w:val="a6"/>
        <w:numPr>
          <w:ilvl w:val="0"/>
          <w:numId w:val="60"/>
        </w:numPr>
        <w:rPr>
          <w:lang w:bidi="ar-IQ"/>
        </w:rPr>
      </w:pPr>
      <w:r>
        <w:rPr>
          <w:rFonts w:hint="cs"/>
          <w:rtl/>
          <w:lang w:bidi="ar-IQ"/>
        </w:rPr>
        <w:t>ا.م.د بشرى عناد مبارك / كلية التربية الاساسية.</w:t>
      </w:r>
    </w:p>
    <w:p w:rsidR="0034219A" w:rsidRDefault="0034219A" w:rsidP="004F3139">
      <w:pPr>
        <w:pStyle w:val="a6"/>
        <w:numPr>
          <w:ilvl w:val="0"/>
          <w:numId w:val="60"/>
        </w:numPr>
        <w:rPr>
          <w:lang w:bidi="ar-IQ"/>
        </w:rPr>
      </w:pPr>
      <w:r>
        <w:rPr>
          <w:rFonts w:hint="cs"/>
          <w:rtl/>
          <w:lang w:bidi="ar-IQ"/>
        </w:rPr>
        <w:t>أ.م. د.  زهرة موسى جعفر / علم النفس التربوي / كلية التربية للعلوم الانسانية.</w:t>
      </w:r>
    </w:p>
    <w:p w:rsidR="0034219A" w:rsidRDefault="0034219A" w:rsidP="004F3139">
      <w:pPr>
        <w:pStyle w:val="a6"/>
        <w:numPr>
          <w:ilvl w:val="0"/>
          <w:numId w:val="60"/>
        </w:numPr>
        <w:rPr>
          <w:lang w:bidi="ar-IQ"/>
        </w:rPr>
      </w:pPr>
      <w:r>
        <w:rPr>
          <w:rFonts w:hint="cs"/>
          <w:rtl/>
          <w:lang w:bidi="ar-IQ"/>
        </w:rPr>
        <w:t xml:space="preserve"> م. بلقيس عبد  حسين/ رياض الاطفال / كلية التربية الاساسية.</w:t>
      </w:r>
    </w:p>
    <w:p w:rsidR="0034219A" w:rsidRDefault="0034219A" w:rsidP="004F3139">
      <w:pPr>
        <w:pStyle w:val="a6"/>
        <w:numPr>
          <w:ilvl w:val="0"/>
          <w:numId w:val="60"/>
        </w:numPr>
        <w:rPr>
          <w:lang w:bidi="ar-IQ"/>
        </w:rPr>
      </w:pPr>
      <w:r>
        <w:rPr>
          <w:rFonts w:hint="cs"/>
          <w:rtl/>
          <w:lang w:bidi="ar-IQ"/>
        </w:rPr>
        <w:t>م. اسماء عبد الجبار / رياض الاطفال / مركز ابحاث الطفولة والامومة.</w:t>
      </w:r>
    </w:p>
    <w:p w:rsidR="0034219A" w:rsidRDefault="0034219A" w:rsidP="004F3139">
      <w:pPr>
        <w:pStyle w:val="a6"/>
        <w:numPr>
          <w:ilvl w:val="0"/>
          <w:numId w:val="60"/>
        </w:numPr>
        <w:ind w:left="360"/>
        <w:rPr>
          <w:lang w:bidi="ar-IQ"/>
        </w:rPr>
      </w:pPr>
      <w:r>
        <w:rPr>
          <w:rFonts w:hint="cs"/>
          <w:rtl/>
          <w:lang w:bidi="ar-IQ"/>
        </w:rPr>
        <w:t xml:space="preserve">م. م. حسن عبد الله العطافي/ الارشاد النفسي والتوجيه المهني/ مركز ابحاث الطفولة والامومة. </w:t>
      </w:r>
    </w:p>
  </w:footnote>
  <w:footnote w:id="47">
    <w:p w:rsidR="0034219A" w:rsidRPr="00C43C46" w:rsidRDefault="0034219A" w:rsidP="00315602">
      <w:pPr>
        <w:pStyle w:val="a6"/>
        <w:jc w:val="both"/>
        <w:rPr>
          <w:sz w:val="18"/>
          <w:szCs w:val="18"/>
          <w:lang w:bidi="ar-IQ"/>
        </w:rPr>
      </w:pPr>
      <w:r w:rsidRPr="00C43C46">
        <w:rPr>
          <w:sz w:val="18"/>
          <w:szCs w:val="18"/>
          <w:vertAlign w:val="superscript"/>
        </w:rPr>
        <w:t xml:space="preserve">( </w:t>
      </w:r>
      <w:r w:rsidRPr="00C43C46">
        <w:rPr>
          <w:rStyle w:val="aa"/>
          <w:sz w:val="18"/>
          <w:szCs w:val="18"/>
        </w:rPr>
        <w:footnoteRef/>
      </w:r>
      <w:r w:rsidRPr="00C43C46">
        <w:rPr>
          <w:sz w:val="18"/>
          <w:szCs w:val="18"/>
          <w:vertAlign w:val="superscript"/>
        </w:rPr>
        <w:t>)</w:t>
      </w:r>
      <w:r w:rsidRPr="00C43C46">
        <w:rPr>
          <w:sz w:val="18"/>
          <w:szCs w:val="18"/>
          <w:vertAlign w:val="superscript"/>
          <w:rtl/>
        </w:rPr>
        <w:t xml:space="preserve"> </w:t>
      </w:r>
      <w:r w:rsidRPr="00C43C46">
        <w:rPr>
          <w:rFonts w:hint="cs"/>
          <w:sz w:val="18"/>
          <w:szCs w:val="18"/>
          <w:rtl/>
          <w:lang w:bidi="ar-IQ"/>
        </w:rPr>
        <w:t xml:space="preserve"> اسماء المعلمين الذين قاموا بمساعدة الباحثة لإتمام البحث من خلال تحويل ادوات البحث الى لغة الاشارة ليفهما الاطفال الصم والبكم فلهم جزيل الشكر والتقدير لكل ما بذلوه خدمة للبحث العلمي الناتج من احساسهم العالي بأهمية هذه الفئة وضرورة التعاون من اجل التعرف على خصائصهن النفسية فكانوا هم من بادروا بتقديم المساعدة.</w:t>
      </w:r>
    </w:p>
    <w:p w:rsidR="0034219A" w:rsidRDefault="0034219A" w:rsidP="00B64F3F">
      <w:pPr>
        <w:pStyle w:val="a6"/>
        <w:numPr>
          <w:ilvl w:val="0"/>
          <w:numId w:val="113"/>
        </w:numPr>
        <w:jc w:val="both"/>
        <w:rPr>
          <w:rtl/>
          <w:lang w:bidi="ar-IQ"/>
        </w:rPr>
      </w:pPr>
      <w:r w:rsidRPr="00C43C46">
        <w:rPr>
          <w:rFonts w:hint="cs"/>
          <w:sz w:val="18"/>
          <w:szCs w:val="18"/>
          <w:rtl/>
          <w:lang w:bidi="ar-IQ"/>
        </w:rPr>
        <w:t>حسين علي عبود  / مدير المعهد.</w:t>
      </w:r>
      <w:r w:rsidR="00C43C46" w:rsidRPr="00C43C46">
        <w:rPr>
          <w:rFonts w:hint="cs"/>
          <w:sz w:val="18"/>
          <w:szCs w:val="18"/>
          <w:rtl/>
          <w:lang w:bidi="ar-IQ"/>
        </w:rPr>
        <w:t xml:space="preserve">      2- </w:t>
      </w:r>
      <w:r w:rsidRPr="00C43C46">
        <w:rPr>
          <w:rFonts w:hint="cs"/>
          <w:sz w:val="18"/>
          <w:szCs w:val="18"/>
          <w:rtl/>
          <w:lang w:bidi="ar-IQ"/>
        </w:rPr>
        <w:t>يسرى مصلح عايد / معلمة.</w:t>
      </w:r>
      <w:r w:rsidR="00C43C46" w:rsidRPr="00C43C46">
        <w:rPr>
          <w:rFonts w:hint="cs"/>
          <w:sz w:val="18"/>
          <w:szCs w:val="18"/>
          <w:rtl/>
          <w:lang w:bidi="ar-IQ"/>
        </w:rPr>
        <w:t xml:space="preserve"> </w:t>
      </w:r>
      <w:r w:rsidR="00C43C46">
        <w:rPr>
          <w:rFonts w:hint="cs"/>
          <w:rtl/>
          <w:lang w:bidi="ar-IQ"/>
        </w:rPr>
        <w:t xml:space="preserve"> 3- </w:t>
      </w:r>
      <w:r>
        <w:rPr>
          <w:rFonts w:hint="cs"/>
          <w:rtl/>
          <w:lang w:bidi="ar-IQ"/>
        </w:rPr>
        <w:t>انعام ياسين حميد / معلمة.</w:t>
      </w:r>
      <w:r w:rsidR="00C43C46">
        <w:rPr>
          <w:rFonts w:hint="cs"/>
          <w:rtl/>
          <w:lang w:bidi="ar-IQ"/>
        </w:rPr>
        <w:t xml:space="preserve">        4- </w:t>
      </w:r>
      <w:r>
        <w:rPr>
          <w:rFonts w:hint="cs"/>
          <w:rtl/>
          <w:lang w:bidi="ar-IQ"/>
        </w:rPr>
        <w:t>محمد طالب محمد/ مهندس.</w:t>
      </w:r>
      <w:r w:rsidR="00C43C46">
        <w:rPr>
          <w:rFonts w:hint="cs"/>
          <w:rtl/>
          <w:lang w:bidi="ar-IQ"/>
        </w:rPr>
        <w:t xml:space="preserve">    5- </w:t>
      </w:r>
      <w:r>
        <w:rPr>
          <w:rFonts w:hint="cs"/>
          <w:rtl/>
          <w:lang w:bidi="ar-IQ"/>
        </w:rPr>
        <w:t>ميسون عطا سليم/ معلمة .</w:t>
      </w:r>
      <w:r w:rsidR="00C43C46">
        <w:rPr>
          <w:rFonts w:hint="cs"/>
          <w:rtl/>
          <w:lang w:bidi="ar-IQ"/>
        </w:rPr>
        <w:t xml:space="preserve"> 6- </w:t>
      </w:r>
      <w:r>
        <w:rPr>
          <w:rFonts w:hint="cs"/>
          <w:rtl/>
          <w:lang w:bidi="ar-IQ"/>
        </w:rPr>
        <w:t>عمر عبد الحميد / مهندس.</w:t>
      </w:r>
      <w:r w:rsidR="00C43C46">
        <w:rPr>
          <w:rFonts w:hint="cs"/>
          <w:rtl/>
          <w:lang w:bidi="ar-IQ"/>
        </w:rPr>
        <w:t xml:space="preserve">  7- </w:t>
      </w:r>
      <w:r>
        <w:rPr>
          <w:rFonts w:hint="cs"/>
          <w:rtl/>
          <w:lang w:bidi="ar-IQ"/>
        </w:rPr>
        <w:t>ثامر محمد حسين/ فني.</w:t>
      </w:r>
    </w:p>
    <w:p w:rsidR="0034219A" w:rsidRDefault="0034219A" w:rsidP="00315602">
      <w:pPr>
        <w:pStyle w:val="a6"/>
        <w:rPr>
          <w:rtl/>
          <w:lang w:bidi="ar-IQ"/>
        </w:rPr>
      </w:pPr>
    </w:p>
  </w:footnote>
  <w:footnote w:id="48">
    <w:p w:rsidR="0034219A" w:rsidRPr="00940302" w:rsidRDefault="0034219A" w:rsidP="00AB68C9">
      <w:pPr>
        <w:pStyle w:val="a6"/>
        <w:rPr>
          <w:rFonts w:ascii="Simplified Arabic" w:hAnsi="Simplified Arabic"/>
          <w:sz w:val="24"/>
          <w:szCs w:val="24"/>
          <w:rtl/>
          <w:lang w:bidi="ar-IQ"/>
        </w:rPr>
      </w:pPr>
      <w:r w:rsidRPr="00940302">
        <w:rPr>
          <w:rStyle w:val="aa"/>
          <w:rFonts w:ascii="Simplified Arabic" w:hAnsi="Simplified Arabic"/>
          <w:sz w:val="24"/>
          <w:szCs w:val="24"/>
        </w:rPr>
        <w:t>*</w:t>
      </w:r>
      <w:r w:rsidRPr="00940302">
        <w:rPr>
          <w:rFonts w:ascii="Simplified Arabic" w:hAnsi="Simplified Arabic"/>
          <w:sz w:val="24"/>
          <w:szCs w:val="24"/>
        </w:rPr>
        <w:t xml:space="preserve"> </w:t>
      </w:r>
      <w:r w:rsidRPr="00940302">
        <w:rPr>
          <w:rFonts w:ascii="Simplified Arabic" w:hAnsi="Simplified Arabic"/>
          <w:sz w:val="24"/>
          <w:szCs w:val="24"/>
          <w:rtl/>
          <w:lang w:bidi="ar-IQ"/>
        </w:rPr>
        <w:t xml:space="preserve"> أ.د خولة عبد الوهاب القيسي ، أ.م.د زهرة موسى جعفر، أ.د سامي مهدي العزاوي، م.م حسن عبد الله حسن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19A" w:rsidRDefault="0034219A">
    <w:pPr>
      <w:pStyle w:val="a3"/>
    </w:pPr>
  </w:p>
  <w:p w:rsidR="0034219A" w:rsidRDefault="0034219A" w:rsidP="00A458BD">
    <w:pPr>
      <w:pStyle w:val="a3"/>
      <w:tabs>
        <w:tab w:val="clear" w:pos="4153"/>
        <w:tab w:val="clear" w:pos="8306"/>
        <w:tab w:val="left" w:pos="2012"/>
      </w:tabs>
    </w:pPr>
    <w:r>
      <w:rPr>
        <w:rt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5BB6"/>
    <w:multiLevelType w:val="hybridMultilevel"/>
    <w:tmpl w:val="1EC02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57677E"/>
    <w:multiLevelType w:val="hybridMultilevel"/>
    <w:tmpl w:val="A4A83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145B86"/>
    <w:multiLevelType w:val="hybridMultilevel"/>
    <w:tmpl w:val="4DA05478"/>
    <w:lvl w:ilvl="0" w:tplc="C55AADC8">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6E76D88"/>
    <w:multiLevelType w:val="hybridMultilevel"/>
    <w:tmpl w:val="E2D21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834F19"/>
    <w:multiLevelType w:val="hybridMultilevel"/>
    <w:tmpl w:val="B8422C4E"/>
    <w:lvl w:ilvl="0" w:tplc="3A68296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7D34884"/>
    <w:multiLevelType w:val="hybridMultilevel"/>
    <w:tmpl w:val="F642F85A"/>
    <w:lvl w:ilvl="0" w:tplc="777073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8C722C"/>
    <w:multiLevelType w:val="hybridMultilevel"/>
    <w:tmpl w:val="4C4A1DE0"/>
    <w:lvl w:ilvl="0" w:tplc="0E8ED98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C23504"/>
    <w:multiLevelType w:val="hybridMultilevel"/>
    <w:tmpl w:val="B8B6A7BC"/>
    <w:lvl w:ilvl="0" w:tplc="94ECAA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C251BEF"/>
    <w:multiLevelType w:val="hybridMultilevel"/>
    <w:tmpl w:val="3AA2D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7F75CB"/>
    <w:multiLevelType w:val="hybridMultilevel"/>
    <w:tmpl w:val="7A06D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E841902"/>
    <w:multiLevelType w:val="hybridMultilevel"/>
    <w:tmpl w:val="7A20ACA8"/>
    <w:lvl w:ilvl="0" w:tplc="5C8820E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EDE1FF2"/>
    <w:multiLevelType w:val="hybridMultilevel"/>
    <w:tmpl w:val="88443916"/>
    <w:lvl w:ilvl="0" w:tplc="66CC20F6">
      <w:start w:val="1"/>
      <w:numFmt w:val="bullet"/>
      <w:lvlText w:val=""/>
      <w:lvlJc w:val="left"/>
      <w:pPr>
        <w:ind w:left="36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0A07908"/>
    <w:multiLevelType w:val="hybridMultilevel"/>
    <w:tmpl w:val="8B828A92"/>
    <w:lvl w:ilvl="0" w:tplc="1FD473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1A2150B"/>
    <w:multiLevelType w:val="hybridMultilevel"/>
    <w:tmpl w:val="0DA00EEC"/>
    <w:lvl w:ilvl="0" w:tplc="591AAC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2626B4D"/>
    <w:multiLevelType w:val="hybridMultilevel"/>
    <w:tmpl w:val="E8A46020"/>
    <w:lvl w:ilvl="0" w:tplc="F7C870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3597F32"/>
    <w:multiLevelType w:val="hybridMultilevel"/>
    <w:tmpl w:val="83306EC4"/>
    <w:lvl w:ilvl="0" w:tplc="079C496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4C86E17"/>
    <w:multiLevelType w:val="hybridMultilevel"/>
    <w:tmpl w:val="43A8D17E"/>
    <w:lvl w:ilvl="0" w:tplc="AB7057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4F10DB3"/>
    <w:multiLevelType w:val="hybridMultilevel"/>
    <w:tmpl w:val="AD7AC334"/>
    <w:lvl w:ilvl="0" w:tplc="E8A48E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54B028E"/>
    <w:multiLevelType w:val="hybridMultilevel"/>
    <w:tmpl w:val="4C0A7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6057A05"/>
    <w:multiLevelType w:val="hybridMultilevel"/>
    <w:tmpl w:val="9DB48D6A"/>
    <w:lvl w:ilvl="0" w:tplc="CD06F9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64F1BE0"/>
    <w:multiLevelType w:val="hybridMultilevel"/>
    <w:tmpl w:val="301E4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875077F"/>
    <w:multiLevelType w:val="hybridMultilevel"/>
    <w:tmpl w:val="4770114C"/>
    <w:lvl w:ilvl="0" w:tplc="FA1E0736">
      <w:start w:val="1"/>
      <w:numFmt w:val="bullet"/>
      <w:lvlText w:val=""/>
      <w:lvlJc w:val="left"/>
      <w:pPr>
        <w:tabs>
          <w:tab w:val="num" w:pos="360"/>
        </w:tabs>
        <w:ind w:left="360" w:hanging="360"/>
      </w:pPr>
      <w:rPr>
        <w:rFonts w:ascii="Symbol" w:hAnsi="Symbol" w:hint="default"/>
        <w:sz w:val="28"/>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1A724871"/>
    <w:multiLevelType w:val="hybridMultilevel"/>
    <w:tmpl w:val="B4EEC12C"/>
    <w:lvl w:ilvl="0" w:tplc="860ABA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B9A2586"/>
    <w:multiLevelType w:val="hybridMultilevel"/>
    <w:tmpl w:val="72964CC0"/>
    <w:lvl w:ilvl="0" w:tplc="775A54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C564810"/>
    <w:multiLevelType w:val="hybridMultilevel"/>
    <w:tmpl w:val="D22C8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CC26695"/>
    <w:multiLevelType w:val="hybridMultilevel"/>
    <w:tmpl w:val="354C0FD2"/>
    <w:lvl w:ilvl="0" w:tplc="8A462F0C">
      <w:start w:val="8"/>
      <w:numFmt w:val="bullet"/>
      <w:lvlText w:val=""/>
      <w:lvlJc w:val="left"/>
      <w:pPr>
        <w:ind w:left="1440" w:hanging="360"/>
      </w:pPr>
      <w:rPr>
        <w:rFonts w:ascii="Symbol" w:eastAsiaTheme="minorEastAsia"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1D365475"/>
    <w:multiLevelType w:val="hybridMultilevel"/>
    <w:tmpl w:val="309C1AE0"/>
    <w:lvl w:ilvl="0" w:tplc="A84CD7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D7C54C4"/>
    <w:multiLevelType w:val="hybridMultilevel"/>
    <w:tmpl w:val="ADD42A7C"/>
    <w:lvl w:ilvl="0" w:tplc="92E4BB8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1FA35B85"/>
    <w:multiLevelType w:val="hybridMultilevel"/>
    <w:tmpl w:val="F53EE580"/>
    <w:lvl w:ilvl="0" w:tplc="BA4C64AE">
      <w:start w:val="1"/>
      <w:numFmt w:val="decimal"/>
      <w:lvlText w:val="%1-"/>
      <w:lvlJc w:val="left"/>
      <w:pPr>
        <w:ind w:left="2497" w:hanging="360"/>
      </w:pPr>
      <w:rPr>
        <w:rFonts w:hint="default"/>
      </w:rPr>
    </w:lvl>
    <w:lvl w:ilvl="1" w:tplc="04090019" w:tentative="1">
      <w:start w:val="1"/>
      <w:numFmt w:val="lowerLetter"/>
      <w:lvlText w:val="%2."/>
      <w:lvlJc w:val="left"/>
      <w:pPr>
        <w:ind w:left="3217" w:hanging="360"/>
      </w:pPr>
    </w:lvl>
    <w:lvl w:ilvl="2" w:tplc="0409001B" w:tentative="1">
      <w:start w:val="1"/>
      <w:numFmt w:val="lowerRoman"/>
      <w:lvlText w:val="%3."/>
      <w:lvlJc w:val="right"/>
      <w:pPr>
        <w:ind w:left="3937" w:hanging="180"/>
      </w:pPr>
    </w:lvl>
    <w:lvl w:ilvl="3" w:tplc="0409000F" w:tentative="1">
      <w:start w:val="1"/>
      <w:numFmt w:val="decimal"/>
      <w:lvlText w:val="%4."/>
      <w:lvlJc w:val="left"/>
      <w:pPr>
        <w:ind w:left="4657" w:hanging="360"/>
      </w:pPr>
    </w:lvl>
    <w:lvl w:ilvl="4" w:tplc="04090019" w:tentative="1">
      <w:start w:val="1"/>
      <w:numFmt w:val="lowerLetter"/>
      <w:lvlText w:val="%5."/>
      <w:lvlJc w:val="left"/>
      <w:pPr>
        <w:ind w:left="5377" w:hanging="360"/>
      </w:pPr>
    </w:lvl>
    <w:lvl w:ilvl="5" w:tplc="0409001B" w:tentative="1">
      <w:start w:val="1"/>
      <w:numFmt w:val="lowerRoman"/>
      <w:lvlText w:val="%6."/>
      <w:lvlJc w:val="right"/>
      <w:pPr>
        <w:ind w:left="6097" w:hanging="180"/>
      </w:pPr>
    </w:lvl>
    <w:lvl w:ilvl="6" w:tplc="0409000F" w:tentative="1">
      <w:start w:val="1"/>
      <w:numFmt w:val="decimal"/>
      <w:lvlText w:val="%7."/>
      <w:lvlJc w:val="left"/>
      <w:pPr>
        <w:ind w:left="6817" w:hanging="360"/>
      </w:pPr>
    </w:lvl>
    <w:lvl w:ilvl="7" w:tplc="04090019" w:tentative="1">
      <w:start w:val="1"/>
      <w:numFmt w:val="lowerLetter"/>
      <w:lvlText w:val="%8."/>
      <w:lvlJc w:val="left"/>
      <w:pPr>
        <w:ind w:left="7537" w:hanging="360"/>
      </w:pPr>
    </w:lvl>
    <w:lvl w:ilvl="8" w:tplc="0409001B" w:tentative="1">
      <w:start w:val="1"/>
      <w:numFmt w:val="lowerRoman"/>
      <w:lvlText w:val="%9."/>
      <w:lvlJc w:val="right"/>
      <w:pPr>
        <w:ind w:left="8257" w:hanging="180"/>
      </w:pPr>
    </w:lvl>
  </w:abstractNum>
  <w:abstractNum w:abstractNumId="29">
    <w:nsid w:val="1FC86266"/>
    <w:multiLevelType w:val="hybridMultilevel"/>
    <w:tmpl w:val="9F1CA5EA"/>
    <w:lvl w:ilvl="0" w:tplc="5AEEC708">
      <w:start w:val="1"/>
      <w:numFmt w:val="arabicAlpha"/>
      <w:lvlText w:val="%1-"/>
      <w:lvlJc w:val="left"/>
      <w:pPr>
        <w:ind w:left="720" w:hanging="360"/>
      </w:pPr>
      <w:rPr>
        <w:rFonts w:hint="default"/>
      </w:rPr>
    </w:lvl>
    <w:lvl w:ilvl="1" w:tplc="B462C7B8">
      <w:numFmt w:val="bullet"/>
      <w:lvlText w:val="•"/>
      <w:lvlJc w:val="left"/>
      <w:pPr>
        <w:ind w:left="1800" w:hanging="720"/>
      </w:pPr>
      <w:rPr>
        <w:rFonts w:ascii="Times New Roman" w:eastAsia="Calibr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10A36AF"/>
    <w:multiLevelType w:val="hybridMultilevel"/>
    <w:tmpl w:val="C2B2DADE"/>
    <w:lvl w:ilvl="0" w:tplc="F0F8EC52">
      <w:start w:val="23"/>
      <w:numFmt w:val="bullet"/>
      <w:lvlText w:val="-"/>
      <w:lvlJc w:val="left"/>
      <w:pPr>
        <w:ind w:left="720" w:hanging="360"/>
      </w:pPr>
      <w:rPr>
        <w:rFonts w:ascii="Simplified Arabic" w:eastAsiaTheme="minorHAnsi" w:hAnsi="Simplified Arabic" w:cs="Simplified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1EA377F"/>
    <w:multiLevelType w:val="hybridMultilevel"/>
    <w:tmpl w:val="F086D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3052857"/>
    <w:multiLevelType w:val="hybridMultilevel"/>
    <w:tmpl w:val="E59C324C"/>
    <w:lvl w:ilvl="0" w:tplc="060E83D4">
      <w:start w:val="1"/>
      <w:numFmt w:val="decimal"/>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4713633"/>
    <w:multiLevelType w:val="hybridMultilevel"/>
    <w:tmpl w:val="D22C8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5363985"/>
    <w:multiLevelType w:val="hybridMultilevel"/>
    <w:tmpl w:val="9830EBF8"/>
    <w:lvl w:ilvl="0" w:tplc="4E9074D6">
      <w:start w:val="1"/>
      <w:numFmt w:val="decimal"/>
      <w:lvlText w:val="%1-"/>
      <w:lvlJc w:val="left"/>
      <w:pPr>
        <w:ind w:left="1069" w:hanging="360"/>
      </w:pPr>
      <w:rPr>
        <w:rFonts w:hint="default"/>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84A5A93"/>
    <w:multiLevelType w:val="hybridMultilevel"/>
    <w:tmpl w:val="7CA6497A"/>
    <w:lvl w:ilvl="0" w:tplc="541AE21A">
      <w:start w:val="5"/>
      <w:numFmt w:val="bullet"/>
      <w:lvlText w:val="-"/>
      <w:lvlJc w:val="left"/>
      <w:pPr>
        <w:ind w:left="720" w:hanging="360"/>
      </w:pPr>
      <w:rPr>
        <w:rFonts w:ascii="Simplified Arabic" w:eastAsiaTheme="minorEastAsia" w:hAnsi="Simplified Arabic" w:cs="Simplified Arabic" w:hint="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2AAE189C"/>
    <w:multiLevelType w:val="hybridMultilevel"/>
    <w:tmpl w:val="81A66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C36567A"/>
    <w:multiLevelType w:val="hybridMultilevel"/>
    <w:tmpl w:val="E482EDAA"/>
    <w:lvl w:ilvl="0" w:tplc="1F625E94">
      <w:numFmt w:val="bullet"/>
      <w:lvlText w:val="-"/>
      <w:lvlJc w:val="left"/>
      <w:pPr>
        <w:ind w:left="720" w:hanging="360"/>
      </w:pPr>
      <w:rPr>
        <w:rFonts w:ascii="Simplified Arabic" w:eastAsiaTheme="minorEastAsia" w:hAnsi="Simplified Arabic" w:cs="Simplified Arabic" w:hint="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2D2F2ED6"/>
    <w:multiLevelType w:val="hybridMultilevel"/>
    <w:tmpl w:val="F17CCBF0"/>
    <w:lvl w:ilvl="0" w:tplc="0409000F">
      <w:start w:val="1"/>
      <w:numFmt w:val="decimal"/>
      <w:lvlText w:val="%1."/>
      <w:lvlJc w:val="left"/>
      <w:pPr>
        <w:ind w:left="360" w:hanging="360"/>
      </w:pPr>
    </w:lvl>
    <w:lvl w:ilvl="1" w:tplc="04090019" w:tentative="1">
      <w:start w:val="1"/>
      <w:numFmt w:val="lowerLetter"/>
      <w:lvlText w:val="%2."/>
      <w:lvlJc w:val="left"/>
      <w:pPr>
        <w:ind w:left="1015" w:hanging="360"/>
      </w:pPr>
    </w:lvl>
    <w:lvl w:ilvl="2" w:tplc="0409001B" w:tentative="1">
      <w:start w:val="1"/>
      <w:numFmt w:val="lowerRoman"/>
      <w:lvlText w:val="%3."/>
      <w:lvlJc w:val="right"/>
      <w:pPr>
        <w:ind w:left="1735" w:hanging="180"/>
      </w:pPr>
    </w:lvl>
    <w:lvl w:ilvl="3" w:tplc="0409000F" w:tentative="1">
      <w:start w:val="1"/>
      <w:numFmt w:val="decimal"/>
      <w:lvlText w:val="%4."/>
      <w:lvlJc w:val="left"/>
      <w:pPr>
        <w:ind w:left="2455" w:hanging="360"/>
      </w:pPr>
    </w:lvl>
    <w:lvl w:ilvl="4" w:tplc="04090019" w:tentative="1">
      <w:start w:val="1"/>
      <w:numFmt w:val="lowerLetter"/>
      <w:lvlText w:val="%5."/>
      <w:lvlJc w:val="left"/>
      <w:pPr>
        <w:ind w:left="3175" w:hanging="360"/>
      </w:pPr>
    </w:lvl>
    <w:lvl w:ilvl="5" w:tplc="0409001B" w:tentative="1">
      <w:start w:val="1"/>
      <w:numFmt w:val="lowerRoman"/>
      <w:lvlText w:val="%6."/>
      <w:lvlJc w:val="right"/>
      <w:pPr>
        <w:ind w:left="3895" w:hanging="180"/>
      </w:pPr>
    </w:lvl>
    <w:lvl w:ilvl="6" w:tplc="0409000F" w:tentative="1">
      <w:start w:val="1"/>
      <w:numFmt w:val="decimal"/>
      <w:lvlText w:val="%7."/>
      <w:lvlJc w:val="left"/>
      <w:pPr>
        <w:ind w:left="4615" w:hanging="360"/>
      </w:pPr>
    </w:lvl>
    <w:lvl w:ilvl="7" w:tplc="04090019" w:tentative="1">
      <w:start w:val="1"/>
      <w:numFmt w:val="lowerLetter"/>
      <w:lvlText w:val="%8."/>
      <w:lvlJc w:val="left"/>
      <w:pPr>
        <w:ind w:left="5335" w:hanging="360"/>
      </w:pPr>
    </w:lvl>
    <w:lvl w:ilvl="8" w:tplc="0409001B" w:tentative="1">
      <w:start w:val="1"/>
      <w:numFmt w:val="lowerRoman"/>
      <w:lvlText w:val="%9."/>
      <w:lvlJc w:val="right"/>
      <w:pPr>
        <w:ind w:left="6055" w:hanging="180"/>
      </w:pPr>
    </w:lvl>
  </w:abstractNum>
  <w:abstractNum w:abstractNumId="39">
    <w:nsid w:val="2D4C69A8"/>
    <w:multiLevelType w:val="hybridMultilevel"/>
    <w:tmpl w:val="C57E2FA0"/>
    <w:lvl w:ilvl="0" w:tplc="D932CA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DFA1863"/>
    <w:multiLevelType w:val="hybridMultilevel"/>
    <w:tmpl w:val="67B04CFA"/>
    <w:lvl w:ilvl="0" w:tplc="25A8F5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F4C2D18"/>
    <w:multiLevelType w:val="hybridMultilevel"/>
    <w:tmpl w:val="0FF0A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F90523B"/>
    <w:multiLevelType w:val="hybridMultilevel"/>
    <w:tmpl w:val="54A0D464"/>
    <w:lvl w:ilvl="0" w:tplc="C306795C">
      <w:start w:val="1"/>
      <w:numFmt w:val="decimal"/>
      <w:lvlText w:val="%1-"/>
      <w:lvlJc w:val="left"/>
      <w:pPr>
        <w:ind w:left="786"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306973D4"/>
    <w:multiLevelType w:val="hybridMultilevel"/>
    <w:tmpl w:val="3566D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1054B1E"/>
    <w:multiLevelType w:val="hybridMultilevel"/>
    <w:tmpl w:val="EA7C2432"/>
    <w:lvl w:ilvl="0" w:tplc="4F48F98A">
      <w:start w:val="1"/>
      <w:numFmt w:val="bullet"/>
      <w:lvlText w:val=""/>
      <w:lvlJc w:val="left"/>
      <w:pPr>
        <w:tabs>
          <w:tab w:val="num" w:pos="0"/>
        </w:tabs>
        <w:ind w:left="284" w:hanging="284"/>
      </w:pPr>
      <w:rPr>
        <w:rFonts w:ascii="Symbol" w:hAnsi="Symbol" w:hint="default"/>
        <w:bCs w:val="0"/>
        <w:iCs w:val="0"/>
        <w:sz w:val="28"/>
        <w:szCs w:val="32"/>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5">
    <w:nsid w:val="35FF239A"/>
    <w:multiLevelType w:val="hybridMultilevel"/>
    <w:tmpl w:val="8B78DDFE"/>
    <w:lvl w:ilvl="0" w:tplc="D8E67052">
      <w:start w:val="1"/>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6767CBC"/>
    <w:multiLevelType w:val="hybridMultilevel"/>
    <w:tmpl w:val="8D7C4B82"/>
    <w:lvl w:ilvl="0" w:tplc="E74E50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7A4521D"/>
    <w:multiLevelType w:val="hybridMultilevel"/>
    <w:tmpl w:val="F2E26E3A"/>
    <w:lvl w:ilvl="0" w:tplc="C40ED95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83D4E5F"/>
    <w:multiLevelType w:val="hybridMultilevel"/>
    <w:tmpl w:val="B87CEC18"/>
    <w:lvl w:ilvl="0" w:tplc="9FBC6E3E">
      <w:start w:val="7"/>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nsid w:val="39327F0E"/>
    <w:multiLevelType w:val="hybridMultilevel"/>
    <w:tmpl w:val="401854A2"/>
    <w:lvl w:ilvl="0" w:tplc="0C4C1C5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nsid w:val="393900C4"/>
    <w:multiLevelType w:val="hybridMultilevel"/>
    <w:tmpl w:val="3C6A2C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3F141F01"/>
    <w:multiLevelType w:val="hybridMultilevel"/>
    <w:tmpl w:val="E266E646"/>
    <w:lvl w:ilvl="0" w:tplc="D7AA567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2">
    <w:nsid w:val="4043182D"/>
    <w:multiLevelType w:val="hybridMultilevel"/>
    <w:tmpl w:val="7C0AECFA"/>
    <w:lvl w:ilvl="0" w:tplc="D9901FF6">
      <w:start w:val="1"/>
      <w:numFmt w:val="arabicAbjad"/>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40AC45F3"/>
    <w:multiLevelType w:val="hybridMultilevel"/>
    <w:tmpl w:val="E2D21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181212B"/>
    <w:multiLevelType w:val="hybridMultilevel"/>
    <w:tmpl w:val="2860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1BE543D"/>
    <w:multiLevelType w:val="hybridMultilevel"/>
    <w:tmpl w:val="1C343E9E"/>
    <w:lvl w:ilvl="0" w:tplc="8EB07372">
      <w:start w:val="1"/>
      <w:numFmt w:val="arabicAlpha"/>
      <w:lvlText w:val="%1-"/>
      <w:lvlJc w:val="left"/>
      <w:pPr>
        <w:ind w:left="1080" w:hanging="360"/>
      </w:pPr>
      <w:rPr>
        <w:rFonts w:hint="default"/>
        <w:lang w:bidi="ar-IQ"/>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42E874AF"/>
    <w:multiLevelType w:val="singleLevel"/>
    <w:tmpl w:val="0409000F"/>
    <w:lvl w:ilvl="0">
      <w:start w:val="1"/>
      <w:numFmt w:val="decimal"/>
      <w:lvlText w:val="%1."/>
      <w:lvlJc w:val="center"/>
      <w:pPr>
        <w:tabs>
          <w:tab w:val="num" w:pos="648"/>
        </w:tabs>
        <w:ind w:left="360" w:right="360" w:hanging="72"/>
      </w:pPr>
    </w:lvl>
  </w:abstractNum>
  <w:abstractNum w:abstractNumId="57">
    <w:nsid w:val="439F6EE4"/>
    <w:multiLevelType w:val="hybridMultilevel"/>
    <w:tmpl w:val="7BB09628"/>
    <w:lvl w:ilvl="0" w:tplc="CCFA1D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491255B"/>
    <w:multiLevelType w:val="hybridMultilevel"/>
    <w:tmpl w:val="3C060B86"/>
    <w:lvl w:ilvl="0" w:tplc="BA7EEA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784516D"/>
    <w:multiLevelType w:val="hybridMultilevel"/>
    <w:tmpl w:val="23083B72"/>
    <w:lvl w:ilvl="0" w:tplc="F952822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8C74A77"/>
    <w:multiLevelType w:val="hybridMultilevel"/>
    <w:tmpl w:val="017AF54C"/>
    <w:lvl w:ilvl="0" w:tplc="7474F3E4">
      <w:numFmt w:val="bullet"/>
      <w:lvlText w:val="-"/>
      <w:lvlJc w:val="left"/>
      <w:pPr>
        <w:ind w:left="720" w:hanging="360"/>
      </w:pPr>
      <w:rPr>
        <w:rFonts w:ascii="Simplified Arabic" w:eastAsiaTheme="minorEastAsia" w:hAnsi="Simplified Arabic" w:cs="Simplified Arabic" w:hint="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A8B0206"/>
    <w:multiLevelType w:val="hybridMultilevel"/>
    <w:tmpl w:val="B074D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E751D8C"/>
    <w:multiLevelType w:val="hybridMultilevel"/>
    <w:tmpl w:val="7166F4D0"/>
    <w:lvl w:ilvl="0" w:tplc="1F30DE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4EBB183A"/>
    <w:multiLevelType w:val="hybridMultilevel"/>
    <w:tmpl w:val="07524FF8"/>
    <w:lvl w:ilvl="0" w:tplc="A678F642">
      <w:start w:val="1"/>
      <w:numFmt w:val="decimal"/>
      <w:lvlText w:val="%1-"/>
      <w:lvlJc w:val="left"/>
      <w:pPr>
        <w:tabs>
          <w:tab w:val="num" w:pos="569"/>
        </w:tabs>
        <w:ind w:left="569" w:right="569" w:hanging="570"/>
      </w:pPr>
      <w:rPr>
        <w:rFonts w:hint="default"/>
      </w:rPr>
    </w:lvl>
    <w:lvl w:ilvl="1" w:tplc="04090019" w:tentative="1">
      <w:start w:val="1"/>
      <w:numFmt w:val="lowerLetter"/>
      <w:lvlText w:val="%2."/>
      <w:lvlJc w:val="left"/>
      <w:pPr>
        <w:tabs>
          <w:tab w:val="num" w:pos="1079"/>
        </w:tabs>
        <w:ind w:left="1079" w:right="1079" w:hanging="360"/>
      </w:pPr>
    </w:lvl>
    <w:lvl w:ilvl="2" w:tplc="0409001B" w:tentative="1">
      <w:start w:val="1"/>
      <w:numFmt w:val="lowerRoman"/>
      <w:lvlText w:val="%3."/>
      <w:lvlJc w:val="right"/>
      <w:pPr>
        <w:tabs>
          <w:tab w:val="num" w:pos="1799"/>
        </w:tabs>
        <w:ind w:left="1799" w:right="1799" w:hanging="180"/>
      </w:pPr>
    </w:lvl>
    <w:lvl w:ilvl="3" w:tplc="0409000F" w:tentative="1">
      <w:start w:val="1"/>
      <w:numFmt w:val="decimal"/>
      <w:lvlText w:val="%4."/>
      <w:lvlJc w:val="left"/>
      <w:pPr>
        <w:tabs>
          <w:tab w:val="num" w:pos="2519"/>
        </w:tabs>
        <w:ind w:left="2519" w:right="2519" w:hanging="360"/>
      </w:pPr>
    </w:lvl>
    <w:lvl w:ilvl="4" w:tplc="04090019" w:tentative="1">
      <w:start w:val="1"/>
      <w:numFmt w:val="lowerLetter"/>
      <w:lvlText w:val="%5."/>
      <w:lvlJc w:val="left"/>
      <w:pPr>
        <w:tabs>
          <w:tab w:val="num" w:pos="3239"/>
        </w:tabs>
        <w:ind w:left="3239" w:right="3239" w:hanging="360"/>
      </w:pPr>
    </w:lvl>
    <w:lvl w:ilvl="5" w:tplc="0409001B" w:tentative="1">
      <w:start w:val="1"/>
      <w:numFmt w:val="lowerRoman"/>
      <w:lvlText w:val="%6."/>
      <w:lvlJc w:val="right"/>
      <w:pPr>
        <w:tabs>
          <w:tab w:val="num" w:pos="3959"/>
        </w:tabs>
        <w:ind w:left="3959" w:right="3959" w:hanging="180"/>
      </w:pPr>
    </w:lvl>
    <w:lvl w:ilvl="6" w:tplc="0409000F" w:tentative="1">
      <w:start w:val="1"/>
      <w:numFmt w:val="decimal"/>
      <w:lvlText w:val="%7."/>
      <w:lvlJc w:val="left"/>
      <w:pPr>
        <w:tabs>
          <w:tab w:val="num" w:pos="4679"/>
        </w:tabs>
        <w:ind w:left="4679" w:right="4679" w:hanging="360"/>
      </w:pPr>
    </w:lvl>
    <w:lvl w:ilvl="7" w:tplc="04090019" w:tentative="1">
      <w:start w:val="1"/>
      <w:numFmt w:val="lowerLetter"/>
      <w:lvlText w:val="%8."/>
      <w:lvlJc w:val="left"/>
      <w:pPr>
        <w:tabs>
          <w:tab w:val="num" w:pos="5399"/>
        </w:tabs>
        <w:ind w:left="5399" w:right="5399" w:hanging="360"/>
      </w:pPr>
    </w:lvl>
    <w:lvl w:ilvl="8" w:tplc="0409001B" w:tentative="1">
      <w:start w:val="1"/>
      <w:numFmt w:val="lowerRoman"/>
      <w:lvlText w:val="%9."/>
      <w:lvlJc w:val="right"/>
      <w:pPr>
        <w:tabs>
          <w:tab w:val="num" w:pos="6119"/>
        </w:tabs>
        <w:ind w:left="6119" w:right="6119" w:hanging="180"/>
      </w:pPr>
    </w:lvl>
  </w:abstractNum>
  <w:abstractNum w:abstractNumId="64">
    <w:nsid w:val="502C79C2"/>
    <w:multiLevelType w:val="hybridMultilevel"/>
    <w:tmpl w:val="CBE22850"/>
    <w:lvl w:ilvl="0" w:tplc="F202E8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51F5728B"/>
    <w:multiLevelType w:val="hybridMultilevel"/>
    <w:tmpl w:val="384C137A"/>
    <w:lvl w:ilvl="0" w:tplc="47BA2434">
      <w:start w:val="1"/>
      <w:numFmt w:val="decimal"/>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27E650C"/>
    <w:multiLevelType w:val="hybridMultilevel"/>
    <w:tmpl w:val="A1B41644"/>
    <w:lvl w:ilvl="0" w:tplc="04090001">
      <w:start w:val="1"/>
      <w:numFmt w:val="bullet"/>
      <w:lvlText w:val=""/>
      <w:lvlJc w:val="left"/>
      <w:pPr>
        <w:ind w:left="2706" w:hanging="360"/>
      </w:pPr>
      <w:rPr>
        <w:rFonts w:ascii="Symbol" w:hAnsi="Symbol" w:hint="default"/>
      </w:rPr>
    </w:lvl>
    <w:lvl w:ilvl="1" w:tplc="04090003" w:tentative="1">
      <w:start w:val="1"/>
      <w:numFmt w:val="bullet"/>
      <w:lvlText w:val="o"/>
      <w:lvlJc w:val="left"/>
      <w:pPr>
        <w:ind w:left="3426" w:hanging="360"/>
      </w:pPr>
      <w:rPr>
        <w:rFonts w:ascii="Courier New" w:hAnsi="Courier New" w:cs="Courier New" w:hint="default"/>
      </w:rPr>
    </w:lvl>
    <w:lvl w:ilvl="2" w:tplc="04090005" w:tentative="1">
      <w:start w:val="1"/>
      <w:numFmt w:val="bullet"/>
      <w:lvlText w:val=""/>
      <w:lvlJc w:val="left"/>
      <w:pPr>
        <w:ind w:left="4146" w:hanging="360"/>
      </w:pPr>
      <w:rPr>
        <w:rFonts w:ascii="Wingdings" w:hAnsi="Wingdings" w:hint="default"/>
      </w:rPr>
    </w:lvl>
    <w:lvl w:ilvl="3" w:tplc="04090001" w:tentative="1">
      <w:start w:val="1"/>
      <w:numFmt w:val="bullet"/>
      <w:lvlText w:val=""/>
      <w:lvlJc w:val="left"/>
      <w:pPr>
        <w:ind w:left="4866" w:hanging="360"/>
      </w:pPr>
      <w:rPr>
        <w:rFonts w:ascii="Symbol" w:hAnsi="Symbol" w:hint="default"/>
      </w:rPr>
    </w:lvl>
    <w:lvl w:ilvl="4" w:tplc="04090003" w:tentative="1">
      <w:start w:val="1"/>
      <w:numFmt w:val="bullet"/>
      <w:lvlText w:val="o"/>
      <w:lvlJc w:val="left"/>
      <w:pPr>
        <w:ind w:left="5586" w:hanging="360"/>
      </w:pPr>
      <w:rPr>
        <w:rFonts w:ascii="Courier New" w:hAnsi="Courier New" w:cs="Courier New" w:hint="default"/>
      </w:rPr>
    </w:lvl>
    <w:lvl w:ilvl="5" w:tplc="04090005" w:tentative="1">
      <w:start w:val="1"/>
      <w:numFmt w:val="bullet"/>
      <w:lvlText w:val=""/>
      <w:lvlJc w:val="left"/>
      <w:pPr>
        <w:ind w:left="6306" w:hanging="360"/>
      </w:pPr>
      <w:rPr>
        <w:rFonts w:ascii="Wingdings" w:hAnsi="Wingdings" w:hint="default"/>
      </w:rPr>
    </w:lvl>
    <w:lvl w:ilvl="6" w:tplc="04090001" w:tentative="1">
      <w:start w:val="1"/>
      <w:numFmt w:val="bullet"/>
      <w:lvlText w:val=""/>
      <w:lvlJc w:val="left"/>
      <w:pPr>
        <w:ind w:left="7026" w:hanging="360"/>
      </w:pPr>
      <w:rPr>
        <w:rFonts w:ascii="Symbol" w:hAnsi="Symbol" w:hint="default"/>
      </w:rPr>
    </w:lvl>
    <w:lvl w:ilvl="7" w:tplc="04090003" w:tentative="1">
      <w:start w:val="1"/>
      <w:numFmt w:val="bullet"/>
      <w:lvlText w:val="o"/>
      <w:lvlJc w:val="left"/>
      <w:pPr>
        <w:ind w:left="7746" w:hanging="360"/>
      </w:pPr>
      <w:rPr>
        <w:rFonts w:ascii="Courier New" w:hAnsi="Courier New" w:cs="Courier New" w:hint="default"/>
      </w:rPr>
    </w:lvl>
    <w:lvl w:ilvl="8" w:tplc="04090005" w:tentative="1">
      <w:start w:val="1"/>
      <w:numFmt w:val="bullet"/>
      <w:lvlText w:val=""/>
      <w:lvlJc w:val="left"/>
      <w:pPr>
        <w:ind w:left="8466" w:hanging="360"/>
      </w:pPr>
      <w:rPr>
        <w:rFonts w:ascii="Wingdings" w:hAnsi="Wingdings" w:hint="default"/>
      </w:rPr>
    </w:lvl>
  </w:abstractNum>
  <w:abstractNum w:abstractNumId="67">
    <w:nsid w:val="52857FBE"/>
    <w:multiLevelType w:val="hybridMultilevel"/>
    <w:tmpl w:val="551A4048"/>
    <w:lvl w:ilvl="0" w:tplc="EA2AEF6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8">
    <w:nsid w:val="531517CE"/>
    <w:multiLevelType w:val="hybridMultilevel"/>
    <w:tmpl w:val="5E5EDA80"/>
    <w:lvl w:ilvl="0" w:tplc="EDE8845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4701D3E"/>
    <w:multiLevelType w:val="hybridMultilevel"/>
    <w:tmpl w:val="B03C7B10"/>
    <w:lvl w:ilvl="0" w:tplc="FECC5D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54AA54BB"/>
    <w:multiLevelType w:val="hybridMultilevel"/>
    <w:tmpl w:val="FCBC57FC"/>
    <w:lvl w:ilvl="0" w:tplc="C090F7A2">
      <w:start w:val="1"/>
      <w:numFmt w:val="bullet"/>
      <w:lvlText w:val=""/>
      <w:lvlJc w:val="left"/>
      <w:pPr>
        <w:ind w:left="360" w:hanging="360"/>
      </w:pPr>
      <w:rPr>
        <w:rFonts w:ascii="Symbol" w:hAnsi="Symbol" w:hint="default"/>
        <w:sz w:val="28"/>
        <w:szCs w:val="2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1">
    <w:nsid w:val="57E4125E"/>
    <w:multiLevelType w:val="hybridMultilevel"/>
    <w:tmpl w:val="CE88EBF8"/>
    <w:lvl w:ilvl="0" w:tplc="60F0385E">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nsid w:val="58A1670F"/>
    <w:multiLevelType w:val="hybridMultilevel"/>
    <w:tmpl w:val="DD886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nsid w:val="58BE4226"/>
    <w:multiLevelType w:val="hybridMultilevel"/>
    <w:tmpl w:val="09DC7CAE"/>
    <w:lvl w:ilvl="0" w:tplc="0E0C29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A217E8C"/>
    <w:multiLevelType w:val="hybridMultilevel"/>
    <w:tmpl w:val="AB845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A3B63E9"/>
    <w:multiLevelType w:val="hybridMultilevel"/>
    <w:tmpl w:val="74787B7E"/>
    <w:lvl w:ilvl="0" w:tplc="0CAEB036">
      <w:start w:val="23"/>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5C7711E3"/>
    <w:multiLevelType w:val="hybridMultilevel"/>
    <w:tmpl w:val="5F049946"/>
    <w:lvl w:ilvl="0" w:tplc="114E521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7">
    <w:nsid w:val="5EA41627"/>
    <w:multiLevelType w:val="hybridMultilevel"/>
    <w:tmpl w:val="33E8C4DE"/>
    <w:lvl w:ilvl="0" w:tplc="F76E016E">
      <w:start w:val="5"/>
      <w:numFmt w:val="bullet"/>
      <w:lvlText w:val="-"/>
      <w:lvlJc w:val="left"/>
      <w:pPr>
        <w:ind w:left="1530" w:hanging="360"/>
      </w:pPr>
      <w:rPr>
        <w:rFonts w:ascii="Simplified Arabic" w:eastAsia="Times New Roman" w:hAnsi="Simplified Arabic" w:cs="Simplified Arabic"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8">
    <w:nsid w:val="5EF6600F"/>
    <w:multiLevelType w:val="hybridMultilevel"/>
    <w:tmpl w:val="800489B4"/>
    <w:lvl w:ilvl="0" w:tplc="BA20F0DA">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5F1867FE"/>
    <w:multiLevelType w:val="hybridMultilevel"/>
    <w:tmpl w:val="F2462946"/>
    <w:lvl w:ilvl="0" w:tplc="6DFA85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5F31265A"/>
    <w:multiLevelType w:val="hybridMultilevel"/>
    <w:tmpl w:val="3A0436A8"/>
    <w:lvl w:ilvl="0" w:tplc="08867A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10251A5"/>
    <w:multiLevelType w:val="hybridMultilevel"/>
    <w:tmpl w:val="EDBCD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1A838E3"/>
    <w:multiLevelType w:val="hybridMultilevel"/>
    <w:tmpl w:val="26108A4A"/>
    <w:lvl w:ilvl="0" w:tplc="2802324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24116E5"/>
    <w:multiLevelType w:val="hybridMultilevel"/>
    <w:tmpl w:val="5F8E6300"/>
    <w:lvl w:ilvl="0" w:tplc="58701A4C">
      <w:start w:val="2"/>
      <w:numFmt w:val="decimal"/>
      <w:lvlText w:val="%1"/>
      <w:lvlJc w:val="left"/>
      <w:pPr>
        <w:ind w:left="360" w:hanging="360"/>
      </w:pPr>
      <w:rPr>
        <w:rFonts w:ascii="Bastion" w:hAnsi="Bastion" w:hint="default"/>
        <w:b w:val="0"/>
        <w:bCs/>
        <w:lang w:bidi="ar-IQ"/>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nsid w:val="628A1DF1"/>
    <w:multiLevelType w:val="hybridMultilevel"/>
    <w:tmpl w:val="BEF449F2"/>
    <w:lvl w:ilvl="0" w:tplc="6654290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nsid w:val="655B2048"/>
    <w:multiLevelType w:val="hybridMultilevel"/>
    <w:tmpl w:val="EBB2BA9A"/>
    <w:lvl w:ilvl="0" w:tplc="C740923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6">
    <w:nsid w:val="65A838BE"/>
    <w:multiLevelType w:val="hybridMultilevel"/>
    <w:tmpl w:val="A288D956"/>
    <w:lvl w:ilvl="0" w:tplc="D9901FF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5D56A51"/>
    <w:multiLevelType w:val="hybridMultilevel"/>
    <w:tmpl w:val="C2D4EF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nsid w:val="67E22103"/>
    <w:multiLevelType w:val="hybridMultilevel"/>
    <w:tmpl w:val="C86680D6"/>
    <w:lvl w:ilvl="0" w:tplc="90B050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nsid w:val="67F5785D"/>
    <w:multiLevelType w:val="hybridMultilevel"/>
    <w:tmpl w:val="BE7ABF04"/>
    <w:lvl w:ilvl="0" w:tplc="0E02DBEE">
      <w:start w:val="1"/>
      <w:numFmt w:val="decimal"/>
      <w:lvlText w:val="%1-"/>
      <w:lvlJc w:val="left"/>
      <w:pPr>
        <w:tabs>
          <w:tab w:val="num" w:pos="1571"/>
        </w:tabs>
        <w:ind w:left="1571" w:right="1571" w:hanging="1005"/>
      </w:pPr>
      <w:rPr>
        <w:rFonts w:hint="cs"/>
      </w:rPr>
    </w:lvl>
    <w:lvl w:ilvl="1" w:tplc="04010019" w:tentative="1">
      <w:start w:val="1"/>
      <w:numFmt w:val="lowerLetter"/>
      <w:lvlText w:val="%2."/>
      <w:lvlJc w:val="left"/>
      <w:pPr>
        <w:tabs>
          <w:tab w:val="num" w:pos="1646"/>
        </w:tabs>
        <w:ind w:left="1646" w:right="1646" w:hanging="360"/>
      </w:pPr>
    </w:lvl>
    <w:lvl w:ilvl="2" w:tplc="0401001B" w:tentative="1">
      <w:start w:val="1"/>
      <w:numFmt w:val="lowerRoman"/>
      <w:lvlText w:val="%3."/>
      <w:lvlJc w:val="right"/>
      <w:pPr>
        <w:tabs>
          <w:tab w:val="num" w:pos="2366"/>
        </w:tabs>
        <w:ind w:left="2366" w:right="2366" w:hanging="180"/>
      </w:pPr>
    </w:lvl>
    <w:lvl w:ilvl="3" w:tplc="0401000F" w:tentative="1">
      <w:start w:val="1"/>
      <w:numFmt w:val="decimal"/>
      <w:lvlText w:val="%4."/>
      <w:lvlJc w:val="left"/>
      <w:pPr>
        <w:tabs>
          <w:tab w:val="num" w:pos="3086"/>
        </w:tabs>
        <w:ind w:left="3086" w:right="3086" w:hanging="360"/>
      </w:pPr>
    </w:lvl>
    <w:lvl w:ilvl="4" w:tplc="04010019" w:tentative="1">
      <w:start w:val="1"/>
      <w:numFmt w:val="lowerLetter"/>
      <w:lvlText w:val="%5."/>
      <w:lvlJc w:val="left"/>
      <w:pPr>
        <w:tabs>
          <w:tab w:val="num" w:pos="3806"/>
        </w:tabs>
        <w:ind w:left="3806" w:right="3806" w:hanging="360"/>
      </w:pPr>
    </w:lvl>
    <w:lvl w:ilvl="5" w:tplc="0401001B" w:tentative="1">
      <w:start w:val="1"/>
      <w:numFmt w:val="lowerRoman"/>
      <w:lvlText w:val="%6."/>
      <w:lvlJc w:val="right"/>
      <w:pPr>
        <w:tabs>
          <w:tab w:val="num" w:pos="4526"/>
        </w:tabs>
        <w:ind w:left="4526" w:right="4526" w:hanging="180"/>
      </w:pPr>
    </w:lvl>
    <w:lvl w:ilvl="6" w:tplc="0401000F" w:tentative="1">
      <w:start w:val="1"/>
      <w:numFmt w:val="decimal"/>
      <w:lvlText w:val="%7."/>
      <w:lvlJc w:val="left"/>
      <w:pPr>
        <w:tabs>
          <w:tab w:val="num" w:pos="5246"/>
        </w:tabs>
        <w:ind w:left="5246" w:right="5246" w:hanging="360"/>
      </w:pPr>
    </w:lvl>
    <w:lvl w:ilvl="7" w:tplc="04010019" w:tentative="1">
      <w:start w:val="1"/>
      <w:numFmt w:val="lowerLetter"/>
      <w:lvlText w:val="%8."/>
      <w:lvlJc w:val="left"/>
      <w:pPr>
        <w:tabs>
          <w:tab w:val="num" w:pos="5966"/>
        </w:tabs>
        <w:ind w:left="5966" w:right="5966" w:hanging="360"/>
      </w:pPr>
    </w:lvl>
    <w:lvl w:ilvl="8" w:tplc="0401001B" w:tentative="1">
      <w:start w:val="1"/>
      <w:numFmt w:val="lowerRoman"/>
      <w:lvlText w:val="%9."/>
      <w:lvlJc w:val="right"/>
      <w:pPr>
        <w:tabs>
          <w:tab w:val="num" w:pos="6686"/>
        </w:tabs>
        <w:ind w:left="6686" w:right="6686" w:hanging="180"/>
      </w:pPr>
    </w:lvl>
  </w:abstractNum>
  <w:abstractNum w:abstractNumId="90">
    <w:nsid w:val="68DD3B32"/>
    <w:multiLevelType w:val="hybridMultilevel"/>
    <w:tmpl w:val="DB8E9718"/>
    <w:lvl w:ilvl="0" w:tplc="1BF04444">
      <w:start w:val="1"/>
      <w:numFmt w:val="decimal"/>
      <w:lvlText w:val="%1."/>
      <w:lvlJc w:val="left"/>
      <w:pPr>
        <w:tabs>
          <w:tab w:val="num" w:pos="491"/>
        </w:tabs>
        <w:ind w:left="491" w:hanging="491"/>
      </w:pPr>
      <w:rPr>
        <w:rFonts w:cs="Times New Roman" w:hint="default"/>
        <w:lang w:bidi="ar-IQ"/>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360"/>
        </w:tabs>
        <w:ind w:left="36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91">
    <w:nsid w:val="68EA1CAB"/>
    <w:multiLevelType w:val="hybridMultilevel"/>
    <w:tmpl w:val="240655B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nsid w:val="695702FB"/>
    <w:multiLevelType w:val="hybridMultilevel"/>
    <w:tmpl w:val="F1E0D24E"/>
    <w:lvl w:ilvl="0" w:tplc="59E659FE">
      <w:start w:val="2"/>
      <w:numFmt w:val="decimal"/>
      <w:lvlText w:val="%1"/>
      <w:lvlJc w:val="left"/>
      <w:pPr>
        <w:ind w:left="720" w:hanging="360"/>
      </w:pPr>
      <w:rPr>
        <w:rFonts w:hint="default"/>
        <w:b/>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69CF6A29"/>
    <w:multiLevelType w:val="hybridMultilevel"/>
    <w:tmpl w:val="23CA66CC"/>
    <w:lvl w:ilvl="0" w:tplc="D7E270EA">
      <w:start w:val="1"/>
      <w:numFmt w:val="bullet"/>
      <w:lvlText w:val=""/>
      <w:lvlJc w:val="left"/>
      <w:pPr>
        <w:ind w:left="900" w:hanging="360"/>
      </w:pPr>
      <w:rPr>
        <w:rFonts w:ascii="Symbol" w:hAnsi="Symbol" w:hint="default"/>
        <w:lang w:bidi="ar-IQ"/>
      </w:rPr>
    </w:lvl>
    <w:lvl w:ilvl="1" w:tplc="04090019" w:tentative="1">
      <w:start w:val="1"/>
      <w:numFmt w:val="bullet"/>
      <w:lvlText w:val="o"/>
      <w:lvlJc w:val="left"/>
      <w:pPr>
        <w:ind w:left="1620" w:hanging="360"/>
      </w:pPr>
      <w:rPr>
        <w:rFonts w:ascii="Courier New" w:hAnsi="Courier New" w:cs="Courier New" w:hint="default"/>
      </w:rPr>
    </w:lvl>
    <w:lvl w:ilvl="2" w:tplc="0409001B" w:tentative="1">
      <w:start w:val="1"/>
      <w:numFmt w:val="bullet"/>
      <w:lvlText w:val=""/>
      <w:lvlJc w:val="left"/>
      <w:pPr>
        <w:ind w:left="2340" w:hanging="360"/>
      </w:pPr>
      <w:rPr>
        <w:rFonts w:ascii="Wingdings" w:hAnsi="Wingdings" w:hint="default"/>
      </w:rPr>
    </w:lvl>
    <w:lvl w:ilvl="3" w:tplc="0409000F" w:tentative="1">
      <w:start w:val="1"/>
      <w:numFmt w:val="bullet"/>
      <w:lvlText w:val=""/>
      <w:lvlJc w:val="left"/>
      <w:pPr>
        <w:ind w:left="3060" w:hanging="360"/>
      </w:pPr>
      <w:rPr>
        <w:rFonts w:ascii="Symbol" w:hAnsi="Symbol" w:hint="default"/>
      </w:rPr>
    </w:lvl>
    <w:lvl w:ilvl="4" w:tplc="04090019" w:tentative="1">
      <w:start w:val="1"/>
      <w:numFmt w:val="bullet"/>
      <w:lvlText w:val="o"/>
      <w:lvlJc w:val="left"/>
      <w:pPr>
        <w:ind w:left="3780" w:hanging="360"/>
      </w:pPr>
      <w:rPr>
        <w:rFonts w:ascii="Courier New" w:hAnsi="Courier New" w:cs="Courier New" w:hint="default"/>
      </w:rPr>
    </w:lvl>
    <w:lvl w:ilvl="5" w:tplc="0409001B" w:tentative="1">
      <w:start w:val="1"/>
      <w:numFmt w:val="bullet"/>
      <w:lvlText w:val=""/>
      <w:lvlJc w:val="left"/>
      <w:pPr>
        <w:ind w:left="4500" w:hanging="360"/>
      </w:pPr>
      <w:rPr>
        <w:rFonts w:ascii="Wingdings" w:hAnsi="Wingdings" w:hint="default"/>
      </w:rPr>
    </w:lvl>
    <w:lvl w:ilvl="6" w:tplc="0409000F" w:tentative="1">
      <w:start w:val="1"/>
      <w:numFmt w:val="bullet"/>
      <w:lvlText w:val=""/>
      <w:lvlJc w:val="left"/>
      <w:pPr>
        <w:ind w:left="5220" w:hanging="360"/>
      </w:pPr>
      <w:rPr>
        <w:rFonts w:ascii="Symbol" w:hAnsi="Symbol" w:hint="default"/>
      </w:rPr>
    </w:lvl>
    <w:lvl w:ilvl="7" w:tplc="04090019" w:tentative="1">
      <w:start w:val="1"/>
      <w:numFmt w:val="bullet"/>
      <w:lvlText w:val="o"/>
      <w:lvlJc w:val="left"/>
      <w:pPr>
        <w:ind w:left="5940" w:hanging="360"/>
      </w:pPr>
      <w:rPr>
        <w:rFonts w:ascii="Courier New" w:hAnsi="Courier New" w:cs="Courier New" w:hint="default"/>
      </w:rPr>
    </w:lvl>
    <w:lvl w:ilvl="8" w:tplc="0409001B" w:tentative="1">
      <w:start w:val="1"/>
      <w:numFmt w:val="bullet"/>
      <w:lvlText w:val=""/>
      <w:lvlJc w:val="left"/>
      <w:pPr>
        <w:ind w:left="6660" w:hanging="360"/>
      </w:pPr>
      <w:rPr>
        <w:rFonts w:ascii="Wingdings" w:hAnsi="Wingdings" w:hint="default"/>
      </w:rPr>
    </w:lvl>
  </w:abstractNum>
  <w:abstractNum w:abstractNumId="94">
    <w:nsid w:val="6B6546B3"/>
    <w:multiLevelType w:val="hybridMultilevel"/>
    <w:tmpl w:val="1708DC70"/>
    <w:lvl w:ilvl="0" w:tplc="363ABE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nsid w:val="6BD7546E"/>
    <w:multiLevelType w:val="hybridMultilevel"/>
    <w:tmpl w:val="42D2F3EE"/>
    <w:lvl w:ilvl="0" w:tplc="D9901FF6">
      <w:start w:val="1"/>
      <w:numFmt w:val="arabicAbjad"/>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nsid w:val="6D4674DF"/>
    <w:multiLevelType w:val="hybridMultilevel"/>
    <w:tmpl w:val="D9540952"/>
    <w:lvl w:ilvl="0" w:tplc="E09C43AC">
      <w:start w:val="1"/>
      <w:numFmt w:val="decimal"/>
      <w:lvlText w:val="%1."/>
      <w:lvlJc w:val="left"/>
      <w:pPr>
        <w:ind w:left="720" w:hanging="360"/>
      </w:pPr>
      <w:rPr>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6EC70AA0"/>
    <w:multiLevelType w:val="hybridMultilevel"/>
    <w:tmpl w:val="E2160A14"/>
    <w:lvl w:ilvl="0" w:tplc="0409000F">
      <w:start w:val="1"/>
      <w:numFmt w:val="decimal"/>
      <w:lvlText w:val="%1."/>
      <w:lvlJc w:val="left"/>
      <w:pPr>
        <w:ind w:left="720" w:hanging="360"/>
      </w:pPr>
      <w:rPr>
        <w:sz w:val="32"/>
        <w:szCs w:val="32"/>
        <w:lang w:bidi="ar-IQ"/>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8">
    <w:nsid w:val="70565FFE"/>
    <w:multiLevelType w:val="hybridMultilevel"/>
    <w:tmpl w:val="D728C48E"/>
    <w:lvl w:ilvl="0" w:tplc="5B94A8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9">
    <w:nsid w:val="709B4C5F"/>
    <w:multiLevelType w:val="hybridMultilevel"/>
    <w:tmpl w:val="372E3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0DE3CD3"/>
    <w:multiLevelType w:val="hybridMultilevel"/>
    <w:tmpl w:val="B426C09E"/>
    <w:lvl w:ilvl="0" w:tplc="68E6A8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nsid w:val="72FF7F4E"/>
    <w:multiLevelType w:val="hybridMultilevel"/>
    <w:tmpl w:val="76BEED26"/>
    <w:lvl w:ilvl="0" w:tplc="03DA3B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73B23FF4"/>
    <w:multiLevelType w:val="hybridMultilevel"/>
    <w:tmpl w:val="334433C8"/>
    <w:lvl w:ilvl="0" w:tplc="1B3C27D4">
      <w:start w:val="1"/>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3">
    <w:nsid w:val="75907064"/>
    <w:multiLevelType w:val="hybridMultilevel"/>
    <w:tmpl w:val="D0A85B70"/>
    <w:lvl w:ilvl="0" w:tplc="86E8E7F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5B57332"/>
    <w:multiLevelType w:val="hybridMultilevel"/>
    <w:tmpl w:val="3AA2D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7A347426"/>
    <w:multiLevelType w:val="hybridMultilevel"/>
    <w:tmpl w:val="9B267680"/>
    <w:lvl w:ilvl="0" w:tplc="50D2E6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7B9902B3"/>
    <w:multiLevelType w:val="hybridMultilevel"/>
    <w:tmpl w:val="08EC80C2"/>
    <w:lvl w:ilvl="0" w:tplc="83E20110">
      <w:start w:val="1"/>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7BAA6B16"/>
    <w:multiLevelType w:val="hybridMultilevel"/>
    <w:tmpl w:val="83D86BE2"/>
    <w:lvl w:ilvl="0" w:tplc="DA884FA2">
      <w:start w:val="1"/>
      <w:numFmt w:val="arabicAlpha"/>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08">
    <w:nsid w:val="7BD03C89"/>
    <w:multiLevelType w:val="hybridMultilevel"/>
    <w:tmpl w:val="07F0E382"/>
    <w:lvl w:ilvl="0" w:tplc="7474F3E4">
      <w:numFmt w:val="bullet"/>
      <w:lvlText w:val="-"/>
      <w:lvlJc w:val="left"/>
      <w:pPr>
        <w:ind w:left="720" w:hanging="360"/>
      </w:pPr>
      <w:rPr>
        <w:rFonts w:ascii="Simplified Arabic" w:eastAsiaTheme="minorEastAsia" w:hAnsi="Simplified Arabic" w:cs="Simplified Arabic" w:hint="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9">
    <w:nsid w:val="7DC65729"/>
    <w:multiLevelType w:val="hybridMultilevel"/>
    <w:tmpl w:val="3E000224"/>
    <w:lvl w:ilvl="0" w:tplc="F7FE680A">
      <w:start w:val="1"/>
      <w:numFmt w:val="bullet"/>
      <w:lvlText w:val=""/>
      <w:lvlJc w:val="left"/>
      <w:pPr>
        <w:ind w:left="360" w:hanging="360"/>
      </w:pPr>
      <w:rPr>
        <w:rFonts w:ascii="Symbol" w:hAnsi="Symbol" w:hint="default"/>
        <w:sz w:val="32"/>
        <w:szCs w:val="32"/>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abstractNum w:abstractNumId="110">
    <w:nsid w:val="7EBD6D01"/>
    <w:multiLevelType w:val="hybridMultilevel"/>
    <w:tmpl w:val="710AFAA0"/>
    <w:lvl w:ilvl="0" w:tplc="4720F41C">
      <w:start w:val="1"/>
      <w:numFmt w:val="decimal"/>
      <w:lvlText w:val="%1-"/>
      <w:lvlJc w:val="left"/>
      <w:pPr>
        <w:ind w:left="1098" w:hanging="390"/>
      </w:pPr>
      <w:rPr>
        <w:rFonts w:eastAsiaTheme="minorEastAsia"/>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111">
    <w:nsid w:val="7ECB038B"/>
    <w:multiLevelType w:val="hybridMultilevel"/>
    <w:tmpl w:val="6E7E522A"/>
    <w:lvl w:ilvl="0" w:tplc="5680E7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nsid w:val="7F647D13"/>
    <w:multiLevelType w:val="hybridMultilevel"/>
    <w:tmpl w:val="13ACF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8"/>
  </w:num>
  <w:num w:numId="2">
    <w:abstractNumId w:val="37"/>
  </w:num>
  <w:num w:numId="3">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7"/>
  </w:num>
  <w:num w:numId="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8"/>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0"/>
  </w:num>
  <w:num w:numId="14">
    <w:abstractNumId w:val="91"/>
  </w:num>
  <w:num w:numId="15">
    <w:abstractNumId w:val="20"/>
  </w:num>
  <w:num w:numId="16">
    <w:abstractNumId w:val="109"/>
  </w:num>
  <w:num w:numId="17">
    <w:abstractNumId w:val="93"/>
  </w:num>
  <w:num w:numId="18">
    <w:abstractNumId w:val="11"/>
  </w:num>
  <w:num w:numId="19">
    <w:abstractNumId w:val="21"/>
  </w:num>
  <w:num w:numId="20">
    <w:abstractNumId w:val="70"/>
  </w:num>
  <w:num w:numId="21">
    <w:abstractNumId w:val="83"/>
  </w:num>
  <w:num w:numId="22">
    <w:abstractNumId w:val="96"/>
  </w:num>
  <w:num w:numId="23">
    <w:abstractNumId w:val="99"/>
  </w:num>
  <w:num w:numId="24">
    <w:abstractNumId w:val="72"/>
  </w:num>
  <w:num w:numId="25">
    <w:abstractNumId w:val="64"/>
  </w:num>
  <w:num w:numId="26">
    <w:abstractNumId w:val="7"/>
  </w:num>
  <w:num w:numId="27">
    <w:abstractNumId w:val="69"/>
  </w:num>
  <w:num w:numId="28">
    <w:abstractNumId w:val="78"/>
  </w:num>
  <w:num w:numId="29">
    <w:abstractNumId w:val="94"/>
  </w:num>
  <w:num w:numId="30">
    <w:abstractNumId w:val="28"/>
  </w:num>
  <w:num w:numId="31">
    <w:abstractNumId w:val="55"/>
  </w:num>
  <w:num w:numId="32">
    <w:abstractNumId w:val="105"/>
  </w:num>
  <w:num w:numId="33">
    <w:abstractNumId w:val="51"/>
  </w:num>
  <w:num w:numId="34">
    <w:abstractNumId w:val="57"/>
  </w:num>
  <w:num w:numId="35">
    <w:abstractNumId w:val="58"/>
  </w:num>
  <w:num w:numId="36">
    <w:abstractNumId w:val="111"/>
  </w:num>
  <w:num w:numId="37">
    <w:abstractNumId w:val="79"/>
  </w:num>
  <w:num w:numId="38">
    <w:abstractNumId w:val="13"/>
  </w:num>
  <w:num w:numId="39">
    <w:abstractNumId w:val="98"/>
  </w:num>
  <w:num w:numId="40">
    <w:abstractNumId w:val="100"/>
  </w:num>
  <w:num w:numId="41">
    <w:abstractNumId w:val="71"/>
  </w:num>
  <w:num w:numId="42">
    <w:abstractNumId w:val="25"/>
  </w:num>
  <w:num w:numId="43">
    <w:abstractNumId w:val="84"/>
  </w:num>
  <w:num w:numId="44">
    <w:abstractNumId w:val="16"/>
  </w:num>
  <w:num w:numId="45">
    <w:abstractNumId w:val="15"/>
  </w:num>
  <w:num w:numId="46">
    <w:abstractNumId w:val="42"/>
  </w:num>
  <w:num w:numId="47">
    <w:abstractNumId w:val="40"/>
  </w:num>
  <w:num w:numId="48">
    <w:abstractNumId w:val="22"/>
  </w:num>
  <w:num w:numId="49">
    <w:abstractNumId w:val="34"/>
  </w:num>
  <w:num w:numId="50">
    <w:abstractNumId w:val="19"/>
  </w:num>
  <w:num w:numId="51">
    <w:abstractNumId w:val="54"/>
  </w:num>
  <w:num w:numId="52">
    <w:abstractNumId w:val="66"/>
  </w:num>
  <w:num w:numId="53">
    <w:abstractNumId w:val="103"/>
  </w:num>
  <w:num w:numId="54">
    <w:abstractNumId w:val="44"/>
  </w:num>
  <w:num w:numId="55">
    <w:abstractNumId w:val="0"/>
  </w:num>
  <w:num w:numId="56">
    <w:abstractNumId w:val="50"/>
  </w:num>
  <w:num w:numId="57">
    <w:abstractNumId w:val="8"/>
  </w:num>
  <w:num w:numId="58">
    <w:abstractNumId w:val="77"/>
  </w:num>
  <w:num w:numId="59">
    <w:abstractNumId w:val="104"/>
  </w:num>
  <w:num w:numId="60">
    <w:abstractNumId w:val="24"/>
  </w:num>
  <w:num w:numId="61">
    <w:abstractNumId w:val="33"/>
  </w:num>
  <w:num w:numId="62">
    <w:abstractNumId w:val="87"/>
  </w:num>
  <w:num w:numId="63">
    <w:abstractNumId w:val="3"/>
  </w:num>
  <w:num w:numId="64">
    <w:abstractNumId w:val="53"/>
  </w:num>
  <w:num w:numId="65">
    <w:abstractNumId w:val="18"/>
  </w:num>
  <w:num w:numId="66">
    <w:abstractNumId w:val="38"/>
  </w:num>
  <w:num w:numId="67">
    <w:abstractNumId w:val="56"/>
  </w:num>
  <w:num w:numId="68">
    <w:abstractNumId w:val="89"/>
  </w:num>
  <w:num w:numId="69">
    <w:abstractNumId w:val="14"/>
  </w:num>
  <w:num w:numId="70">
    <w:abstractNumId w:val="26"/>
  </w:num>
  <w:num w:numId="71">
    <w:abstractNumId w:val="46"/>
  </w:num>
  <w:num w:numId="72">
    <w:abstractNumId w:val="17"/>
  </w:num>
  <w:num w:numId="73">
    <w:abstractNumId w:val="62"/>
  </w:num>
  <w:num w:numId="74">
    <w:abstractNumId w:val="102"/>
  </w:num>
  <w:num w:numId="75">
    <w:abstractNumId w:val="88"/>
  </w:num>
  <w:num w:numId="76">
    <w:abstractNumId w:val="5"/>
  </w:num>
  <w:num w:numId="77">
    <w:abstractNumId w:val="101"/>
  </w:num>
  <w:num w:numId="78">
    <w:abstractNumId w:val="59"/>
  </w:num>
  <w:num w:numId="79">
    <w:abstractNumId w:val="10"/>
  </w:num>
  <w:num w:numId="80">
    <w:abstractNumId w:val="6"/>
  </w:num>
  <w:num w:numId="81">
    <w:abstractNumId w:val="82"/>
  </w:num>
  <w:num w:numId="82">
    <w:abstractNumId w:val="39"/>
  </w:num>
  <w:num w:numId="83">
    <w:abstractNumId w:val="29"/>
  </w:num>
  <w:num w:numId="84">
    <w:abstractNumId w:val="73"/>
  </w:num>
  <w:num w:numId="85">
    <w:abstractNumId w:val="63"/>
  </w:num>
  <w:num w:numId="86">
    <w:abstractNumId w:val="65"/>
  </w:num>
  <w:num w:numId="87">
    <w:abstractNumId w:val="32"/>
  </w:num>
  <w:num w:numId="88">
    <w:abstractNumId w:val="60"/>
  </w:num>
  <w:num w:numId="89">
    <w:abstractNumId w:val="41"/>
  </w:num>
  <w:num w:numId="90">
    <w:abstractNumId w:val="36"/>
  </w:num>
  <w:num w:numId="91">
    <w:abstractNumId w:val="112"/>
  </w:num>
  <w:num w:numId="92">
    <w:abstractNumId w:val="31"/>
  </w:num>
  <w:num w:numId="93">
    <w:abstractNumId w:val="74"/>
  </w:num>
  <w:num w:numId="94">
    <w:abstractNumId w:val="45"/>
  </w:num>
  <w:num w:numId="95">
    <w:abstractNumId w:val="61"/>
  </w:num>
  <w:num w:numId="96">
    <w:abstractNumId w:val="43"/>
  </w:num>
  <w:num w:numId="97">
    <w:abstractNumId w:val="9"/>
  </w:num>
  <w:num w:numId="98">
    <w:abstractNumId w:val="12"/>
  </w:num>
  <w:num w:numId="99">
    <w:abstractNumId w:val="86"/>
  </w:num>
  <w:num w:numId="100">
    <w:abstractNumId w:val="2"/>
  </w:num>
  <w:num w:numId="101">
    <w:abstractNumId w:val="95"/>
  </w:num>
  <w:num w:numId="102">
    <w:abstractNumId w:val="52"/>
  </w:num>
  <w:num w:numId="103">
    <w:abstractNumId w:val="75"/>
  </w:num>
  <w:num w:numId="104">
    <w:abstractNumId w:val="30"/>
  </w:num>
  <w:num w:numId="105">
    <w:abstractNumId w:val="81"/>
  </w:num>
  <w:num w:numId="106">
    <w:abstractNumId w:val="1"/>
  </w:num>
  <w:num w:numId="107">
    <w:abstractNumId w:val="106"/>
  </w:num>
  <w:num w:numId="108">
    <w:abstractNumId w:val="80"/>
  </w:num>
  <w:num w:numId="109">
    <w:abstractNumId w:val="23"/>
  </w:num>
  <w:num w:numId="110">
    <w:abstractNumId w:val="68"/>
  </w:num>
  <w:num w:numId="111">
    <w:abstractNumId w:val="92"/>
  </w:num>
  <w:num w:numId="112">
    <w:abstractNumId w:val="4"/>
  </w:num>
  <w:num w:numId="113">
    <w:abstractNumId w:val="47"/>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E7B"/>
    <w:rsid w:val="000170DD"/>
    <w:rsid w:val="00017E2A"/>
    <w:rsid w:val="000204DC"/>
    <w:rsid w:val="00037B0C"/>
    <w:rsid w:val="0004776E"/>
    <w:rsid w:val="00066CEC"/>
    <w:rsid w:val="00081395"/>
    <w:rsid w:val="000843C8"/>
    <w:rsid w:val="00093E98"/>
    <w:rsid w:val="000C37CD"/>
    <w:rsid w:val="000C7E92"/>
    <w:rsid w:val="001179F8"/>
    <w:rsid w:val="00125873"/>
    <w:rsid w:val="00126BCA"/>
    <w:rsid w:val="00131800"/>
    <w:rsid w:val="001426CA"/>
    <w:rsid w:val="00147ED3"/>
    <w:rsid w:val="00151A60"/>
    <w:rsid w:val="00152D2D"/>
    <w:rsid w:val="00153DAA"/>
    <w:rsid w:val="00163681"/>
    <w:rsid w:val="001640A0"/>
    <w:rsid w:val="0016574B"/>
    <w:rsid w:val="001823E5"/>
    <w:rsid w:val="00197653"/>
    <w:rsid w:val="00197F36"/>
    <w:rsid w:val="001E1CAF"/>
    <w:rsid w:val="001E4D59"/>
    <w:rsid w:val="001F45BE"/>
    <w:rsid w:val="002021C9"/>
    <w:rsid w:val="002062CC"/>
    <w:rsid w:val="00230443"/>
    <w:rsid w:val="00231B68"/>
    <w:rsid w:val="00240D90"/>
    <w:rsid w:val="002453DC"/>
    <w:rsid w:val="00252588"/>
    <w:rsid w:val="002525A2"/>
    <w:rsid w:val="00260C24"/>
    <w:rsid w:val="00263123"/>
    <w:rsid w:val="002758DB"/>
    <w:rsid w:val="00281C1F"/>
    <w:rsid w:val="002908E3"/>
    <w:rsid w:val="00295ABB"/>
    <w:rsid w:val="002A4358"/>
    <w:rsid w:val="002B4846"/>
    <w:rsid w:val="002B5E8C"/>
    <w:rsid w:val="002C08AE"/>
    <w:rsid w:val="002C3560"/>
    <w:rsid w:val="002C7621"/>
    <w:rsid w:val="002D44B6"/>
    <w:rsid w:val="002E0207"/>
    <w:rsid w:val="002E40DF"/>
    <w:rsid w:val="002E5BB1"/>
    <w:rsid w:val="002F61FB"/>
    <w:rsid w:val="00315602"/>
    <w:rsid w:val="003222CF"/>
    <w:rsid w:val="00336BF7"/>
    <w:rsid w:val="0034219A"/>
    <w:rsid w:val="0034301F"/>
    <w:rsid w:val="00343AAF"/>
    <w:rsid w:val="00355E95"/>
    <w:rsid w:val="00357BC7"/>
    <w:rsid w:val="00372B73"/>
    <w:rsid w:val="00373E27"/>
    <w:rsid w:val="003A049B"/>
    <w:rsid w:val="003A04EC"/>
    <w:rsid w:val="003A6956"/>
    <w:rsid w:val="003A725E"/>
    <w:rsid w:val="003B6792"/>
    <w:rsid w:val="003D052E"/>
    <w:rsid w:val="003E7CC3"/>
    <w:rsid w:val="003F6F3C"/>
    <w:rsid w:val="003F742D"/>
    <w:rsid w:val="0041153B"/>
    <w:rsid w:val="00412B00"/>
    <w:rsid w:val="00412E5D"/>
    <w:rsid w:val="004150A9"/>
    <w:rsid w:val="00420EDF"/>
    <w:rsid w:val="004252DB"/>
    <w:rsid w:val="00452D91"/>
    <w:rsid w:val="0046196E"/>
    <w:rsid w:val="00461FC6"/>
    <w:rsid w:val="00471603"/>
    <w:rsid w:val="0048022C"/>
    <w:rsid w:val="00480F21"/>
    <w:rsid w:val="00495CAC"/>
    <w:rsid w:val="004B0A86"/>
    <w:rsid w:val="004B3C89"/>
    <w:rsid w:val="004B776D"/>
    <w:rsid w:val="004D0A0D"/>
    <w:rsid w:val="004D16EE"/>
    <w:rsid w:val="004D6CC9"/>
    <w:rsid w:val="004E0591"/>
    <w:rsid w:val="004E1CBD"/>
    <w:rsid w:val="004E40B6"/>
    <w:rsid w:val="004F1A05"/>
    <w:rsid w:val="004F2C3D"/>
    <w:rsid w:val="004F3139"/>
    <w:rsid w:val="004F794B"/>
    <w:rsid w:val="00510F23"/>
    <w:rsid w:val="00517BE9"/>
    <w:rsid w:val="005239D6"/>
    <w:rsid w:val="005412A1"/>
    <w:rsid w:val="00543E7B"/>
    <w:rsid w:val="0057011B"/>
    <w:rsid w:val="005B2F24"/>
    <w:rsid w:val="005B476C"/>
    <w:rsid w:val="005C28D8"/>
    <w:rsid w:val="005D51BE"/>
    <w:rsid w:val="005E039E"/>
    <w:rsid w:val="005E1508"/>
    <w:rsid w:val="005E451A"/>
    <w:rsid w:val="005E4ABE"/>
    <w:rsid w:val="005F1221"/>
    <w:rsid w:val="0060686E"/>
    <w:rsid w:val="00612BDA"/>
    <w:rsid w:val="00622D5C"/>
    <w:rsid w:val="00632C0E"/>
    <w:rsid w:val="00641934"/>
    <w:rsid w:val="0065751E"/>
    <w:rsid w:val="00663304"/>
    <w:rsid w:val="006641CE"/>
    <w:rsid w:val="0066504A"/>
    <w:rsid w:val="006708F6"/>
    <w:rsid w:val="00677C4B"/>
    <w:rsid w:val="006B6409"/>
    <w:rsid w:val="006C6997"/>
    <w:rsid w:val="006D215E"/>
    <w:rsid w:val="006D43B1"/>
    <w:rsid w:val="006D5C74"/>
    <w:rsid w:val="006D7BB9"/>
    <w:rsid w:val="006F3966"/>
    <w:rsid w:val="006F5999"/>
    <w:rsid w:val="00701941"/>
    <w:rsid w:val="0072512F"/>
    <w:rsid w:val="00726550"/>
    <w:rsid w:val="00732CC3"/>
    <w:rsid w:val="00737E0D"/>
    <w:rsid w:val="007538D2"/>
    <w:rsid w:val="00762BB4"/>
    <w:rsid w:val="0078512D"/>
    <w:rsid w:val="00785564"/>
    <w:rsid w:val="0079798F"/>
    <w:rsid w:val="007B034C"/>
    <w:rsid w:val="007B4FCB"/>
    <w:rsid w:val="007D590E"/>
    <w:rsid w:val="007E5B5A"/>
    <w:rsid w:val="007F4245"/>
    <w:rsid w:val="00800BDE"/>
    <w:rsid w:val="00803B6C"/>
    <w:rsid w:val="00806115"/>
    <w:rsid w:val="00807B2B"/>
    <w:rsid w:val="008119AD"/>
    <w:rsid w:val="0082530A"/>
    <w:rsid w:val="00833AE8"/>
    <w:rsid w:val="008414A1"/>
    <w:rsid w:val="0085149F"/>
    <w:rsid w:val="008573AE"/>
    <w:rsid w:val="0086044C"/>
    <w:rsid w:val="00866437"/>
    <w:rsid w:val="00874D43"/>
    <w:rsid w:val="008B500E"/>
    <w:rsid w:val="008C0DBF"/>
    <w:rsid w:val="008C48DA"/>
    <w:rsid w:val="008F07A5"/>
    <w:rsid w:val="0091048D"/>
    <w:rsid w:val="00912465"/>
    <w:rsid w:val="00913BD7"/>
    <w:rsid w:val="00921DAE"/>
    <w:rsid w:val="009641F8"/>
    <w:rsid w:val="0096745A"/>
    <w:rsid w:val="009726C8"/>
    <w:rsid w:val="00984F47"/>
    <w:rsid w:val="00996887"/>
    <w:rsid w:val="009A6A5B"/>
    <w:rsid w:val="009B147A"/>
    <w:rsid w:val="009C51F7"/>
    <w:rsid w:val="009D0177"/>
    <w:rsid w:val="009E38C0"/>
    <w:rsid w:val="009E66E2"/>
    <w:rsid w:val="009F003E"/>
    <w:rsid w:val="00A00852"/>
    <w:rsid w:val="00A24CBC"/>
    <w:rsid w:val="00A31B45"/>
    <w:rsid w:val="00A3393C"/>
    <w:rsid w:val="00A4309C"/>
    <w:rsid w:val="00A458BD"/>
    <w:rsid w:val="00A539AD"/>
    <w:rsid w:val="00A62BA6"/>
    <w:rsid w:val="00A730FC"/>
    <w:rsid w:val="00A80F4D"/>
    <w:rsid w:val="00A82AE5"/>
    <w:rsid w:val="00AA5493"/>
    <w:rsid w:val="00AB68C9"/>
    <w:rsid w:val="00AC046C"/>
    <w:rsid w:val="00AC5543"/>
    <w:rsid w:val="00AD009A"/>
    <w:rsid w:val="00AD2AD2"/>
    <w:rsid w:val="00AD6681"/>
    <w:rsid w:val="00AD737D"/>
    <w:rsid w:val="00AE01BB"/>
    <w:rsid w:val="00AE13D0"/>
    <w:rsid w:val="00AE27E6"/>
    <w:rsid w:val="00AF5D81"/>
    <w:rsid w:val="00B01DCE"/>
    <w:rsid w:val="00B106ED"/>
    <w:rsid w:val="00B232F0"/>
    <w:rsid w:val="00B47041"/>
    <w:rsid w:val="00B47DC7"/>
    <w:rsid w:val="00B5011A"/>
    <w:rsid w:val="00B53798"/>
    <w:rsid w:val="00B61E45"/>
    <w:rsid w:val="00B64F3F"/>
    <w:rsid w:val="00B73068"/>
    <w:rsid w:val="00B74F2D"/>
    <w:rsid w:val="00B8014B"/>
    <w:rsid w:val="00B81751"/>
    <w:rsid w:val="00B85C08"/>
    <w:rsid w:val="00B862D3"/>
    <w:rsid w:val="00B86832"/>
    <w:rsid w:val="00B87AC9"/>
    <w:rsid w:val="00B928CC"/>
    <w:rsid w:val="00BB34C3"/>
    <w:rsid w:val="00BC07C5"/>
    <w:rsid w:val="00BC0E24"/>
    <w:rsid w:val="00BD6C19"/>
    <w:rsid w:val="00BF1509"/>
    <w:rsid w:val="00BF242F"/>
    <w:rsid w:val="00C014FD"/>
    <w:rsid w:val="00C323BA"/>
    <w:rsid w:val="00C41063"/>
    <w:rsid w:val="00C43C46"/>
    <w:rsid w:val="00C44C73"/>
    <w:rsid w:val="00C51F4F"/>
    <w:rsid w:val="00C55CE0"/>
    <w:rsid w:val="00C5697A"/>
    <w:rsid w:val="00C653E4"/>
    <w:rsid w:val="00C72D64"/>
    <w:rsid w:val="00C94ECB"/>
    <w:rsid w:val="00CA4364"/>
    <w:rsid w:val="00CA4B60"/>
    <w:rsid w:val="00CB4CCD"/>
    <w:rsid w:val="00CC2341"/>
    <w:rsid w:val="00CC60DF"/>
    <w:rsid w:val="00CC71E3"/>
    <w:rsid w:val="00CD6112"/>
    <w:rsid w:val="00CD7193"/>
    <w:rsid w:val="00CF5A66"/>
    <w:rsid w:val="00CF6611"/>
    <w:rsid w:val="00D11661"/>
    <w:rsid w:val="00D33CFA"/>
    <w:rsid w:val="00D34D18"/>
    <w:rsid w:val="00D35623"/>
    <w:rsid w:val="00D510DD"/>
    <w:rsid w:val="00D54D62"/>
    <w:rsid w:val="00D633EB"/>
    <w:rsid w:val="00D63B23"/>
    <w:rsid w:val="00D81374"/>
    <w:rsid w:val="00D873F9"/>
    <w:rsid w:val="00DA291E"/>
    <w:rsid w:val="00DB4D52"/>
    <w:rsid w:val="00DB626F"/>
    <w:rsid w:val="00DD065F"/>
    <w:rsid w:val="00DD492C"/>
    <w:rsid w:val="00DE6B59"/>
    <w:rsid w:val="00DF64BF"/>
    <w:rsid w:val="00E01528"/>
    <w:rsid w:val="00E01E30"/>
    <w:rsid w:val="00E12657"/>
    <w:rsid w:val="00E1746D"/>
    <w:rsid w:val="00E406FE"/>
    <w:rsid w:val="00E44FAF"/>
    <w:rsid w:val="00E7324A"/>
    <w:rsid w:val="00E75E51"/>
    <w:rsid w:val="00E95AB3"/>
    <w:rsid w:val="00E95FAE"/>
    <w:rsid w:val="00EE3EE6"/>
    <w:rsid w:val="00F456BD"/>
    <w:rsid w:val="00F50521"/>
    <w:rsid w:val="00F505F7"/>
    <w:rsid w:val="00F54E2D"/>
    <w:rsid w:val="00F5605C"/>
    <w:rsid w:val="00F727E4"/>
    <w:rsid w:val="00F73CD2"/>
    <w:rsid w:val="00F757D8"/>
    <w:rsid w:val="00F83A6A"/>
    <w:rsid w:val="00F901B7"/>
    <w:rsid w:val="00F908A7"/>
    <w:rsid w:val="00FA6A68"/>
    <w:rsid w:val="00FB3566"/>
    <w:rsid w:val="00FB5674"/>
    <w:rsid w:val="00FC164F"/>
    <w:rsid w:val="00FC4E70"/>
    <w:rsid w:val="00FE4A04"/>
    <w:rsid w:val="00FF2ACD"/>
    <w:rsid w:val="00FF65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qFormat/>
    <w:rsid w:val="00315602"/>
    <w:pPr>
      <w:keepNext/>
      <w:keepLines/>
      <w:bidi w:val="0"/>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2">
    <w:name w:val="heading 2"/>
    <w:basedOn w:val="a"/>
    <w:next w:val="a"/>
    <w:link w:val="2Char"/>
    <w:unhideWhenUsed/>
    <w:qFormat/>
    <w:rsid w:val="00315602"/>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Char"/>
    <w:uiPriority w:val="9"/>
    <w:semiHidden/>
    <w:unhideWhenUsed/>
    <w:qFormat/>
    <w:rsid w:val="00315602"/>
    <w:pPr>
      <w:keepNext/>
      <w:keepLines/>
      <w:bidi w:val="0"/>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4">
    <w:name w:val="heading 4"/>
    <w:basedOn w:val="a"/>
    <w:next w:val="a"/>
    <w:link w:val="4Char"/>
    <w:uiPriority w:val="9"/>
    <w:unhideWhenUsed/>
    <w:qFormat/>
    <w:rsid w:val="00315602"/>
    <w:pPr>
      <w:keepNext/>
      <w:keepLines/>
      <w:spacing w:before="40" w:after="0" w:line="259" w:lineRule="auto"/>
      <w:outlineLvl w:val="3"/>
    </w:pPr>
    <w:rPr>
      <w:rFonts w:asciiTheme="majorHAnsi" w:eastAsiaTheme="majorEastAsia" w:hAnsiTheme="majorHAnsi" w:cstheme="majorBidi"/>
      <w:color w:val="365F91" w:themeColor="accent1" w:themeShade="BF"/>
      <w:sz w:val="24"/>
      <w:szCs w:val="24"/>
    </w:rPr>
  </w:style>
  <w:style w:type="paragraph" w:styleId="5">
    <w:name w:val="heading 5"/>
    <w:basedOn w:val="a"/>
    <w:next w:val="a"/>
    <w:link w:val="5Char"/>
    <w:uiPriority w:val="9"/>
    <w:semiHidden/>
    <w:unhideWhenUsed/>
    <w:qFormat/>
    <w:rsid w:val="00315602"/>
    <w:pPr>
      <w:keepNext/>
      <w:keepLines/>
      <w:bidi w:val="0"/>
      <w:spacing w:before="40" w:after="0" w:line="259" w:lineRule="auto"/>
      <w:outlineLvl w:val="4"/>
    </w:pPr>
    <w:rPr>
      <w:rFonts w:asciiTheme="majorHAnsi" w:eastAsiaTheme="majorEastAsia" w:hAnsiTheme="majorHAnsi" w:cstheme="majorBidi"/>
      <w:caps/>
      <w:color w:val="365F91" w:themeColor="accent1" w:themeShade="BF"/>
    </w:rPr>
  </w:style>
  <w:style w:type="paragraph" w:styleId="6">
    <w:name w:val="heading 6"/>
    <w:basedOn w:val="a"/>
    <w:next w:val="a"/>
    <w:link w:val="6Char"/>
    <w:uiPriority w:val="9"/>
    <w:semiHidden/>
    <w:unhideWhenUsed/>
    <w:qFormat/>
    <w:rsid w:val="00315602"/>
    <w:pPr>
      <w:keepNext/>
      <w:keepLines/>
      <w:bidi w:val="0"/>
      <w:spacing w:before="40" w:after="0" w:line="259" w:lineRule="auto"/>
      <w:outlineLvl w:val="5"/>
    </w:pPr>
    <w:rPr>
      <w:rFonts w:asciiTheme="majorHAnsi" w:eastAsiaTheme="majorEastAsia" w:hAnsiTheme="majorHAnsi" w:cstheme="majorBidi"/>
      <w:i/>
      <w:iCs/>
      <w:caps/>
      <w:color w:val="244061" w:themeColor="accent1" w:themeShade="80"/>
    </w:rPr>
  </w:style>
  <w:style w:type="paragraph" w:styleId="7">
    <w:name w:val="heading 7"/>
    <w:basedOn w:val="a"/>
    <w:next w:val="a"/>
    <w:link w:val="7Char"/>
    <w:uiPriority w:val="9"/>
    <w:semiHidden/>
    <w:unhideWhenUsed/>
    <w:qFormat/>
    <w:rsid w:val="00315602"/>
    <w:pPr>
      <w:keepNext/>
      <w:keepLines/>
      <w:bidi w:val="0"/>
      <w:spacing w:before="40" w:after="0" w:line="259" w:lineRule="auto"/>
      <w:outlineLvl w:val="6"/>
    </w:pPr>
    <w:rPr>
      <w:rFonts w:asciiTheme="majorHAnsi" w:eastAsiaTheme="majorEastAsia" w:hAnsiTheme="majorHAnsi" w:cstheme="majorBidi"/>
      <w:b/>
      <w:bCs/>
      <w:color w:val="244061" w:themeColor="accent1" w:themeShade="80"/>
    </w:rPr>
  </w:style>
  <w:style w:type="paragraph" w:styleId="8">
    <w:name w:val="heading 8"/>
    <w:basedOn w:val="a"/>
    <w:next w:val="a"/>
    <w:link w:val="8Char"/>
    <w:uiPriority w:val="9"/>
    <w:semiHidden/>
    <w:unhideWhenUsed/>
    <w:qFormat/>
    <w:rsid w:val="00315602"/>
    <w:pPr>
      <w:keepNext/>
      <w:keepLines/>
      <w:bidi w:val="0"/>
      <w:spacing w:before="40" w:after="0" w:line="259" w:lineRule="auto"/>
      <w:outlineLvl w:val="7"/>
    </w:pPr>
    <w:rPr>
      <w:rFonts w:asciiTheme="majorHAnsi" w:eastAsiaTheme="majorEastAsia" w:hAnsiTheme="majorHAnsi" w:cstheme="majorBidi"/>
      <w:b/>
      <w:bCs/>
      <w:i/>
      <w:iCs/>
      <w:color w:val="244061" w:themeColor="accent1" w:themeShade="80"/>
    </w:rPr>
  </w:style>
  <w:style w:type="paragraph" w:styleId="9">
    <w:name w:val="heading 9"/>
    <w:basedOn w:val="a"/>
    <w:next w:val="a"/>
    <w:link w:val="9Char"/>
    <w:uiPriority w:val="9"/>
    <w:qFormat/>
    <w:rsid w:val="00336BF7"/>
    <w:pPr>
      <w:keepNext/>
      <w:spacing w:after="0" w:line="240" w:lineRule="auto"/>
      <w:jc w:val="center"/>
      <w:outlineLvl w:val="8"/>
    </w:pPr>
    <w:rPr>
      <w:rFonts w:ascii="Times New Roman" w:eastAsia="Times New Roman" w:hAnsi="Times New Roman" w:cs="Arabic Transparent"/>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315602"/>
    <w:rPr>
      <w:rFonts w:asciiTheme="majorHAnsi" w:eastAsiaTheme="majorEastAsia" w:hAnsiTheme="majorHAnsi" w:cstheme="majorBidi"/>
      <w:color w:val="244061" w:themeColor="accent1" w:themeShade="80"/>
      <w:sz w:val="36"/>
      <w:szCs w:val="36"/>
    </w:rPr>
  </w:style>
  <w:style w:type="character" w:customStyle="1" w:styleId="2Char">
    <w:name w:val="عنوان 2 Char"/>
    <w:basedOn w:val="a0"/>
    <w:link w:val="2"/>
    <w:rsid w:val="00315602"/>
    <w:rPr>
      <w:rFonts w:asciiTheme="majorHAnsi" w:eastAsiaTheme="majorEastAsia" w:hAnsiTheme="majorHAnsi" w:cstheme="majorBidi"/>
      <w:color w:val="365F91" w:themeColor="accent1" w:themeShade="BF"/>
      <w:sz w:val="32"/>
      <w:szCs w:val="32"/>
    </w:rPr>
  </w:style>
  <w:style w:type="character" w:customStyle="1" w:styleId="4Char">
    <w:name w:val="عنوان 4 Char"/>
    <w:basedOn w:val="a0"/>
    <w:link w:val="4"/>
    <w:uiPriority w:val="9"/>
    <w:rsid w:val="00315602"/>
    <w:rPr>
      <w:rFonts w:asciiTheme="majorHAnsi" w:eastAsiaTheme="majorEastAsia" w:hAnsiTheme="majorHAnsi" w:cstheme="majorBidi"/>
      <w:color w:val="365F91" w:themeColor="accent1" w:themeShade="BF"/>
      <w:sz w:val="24"/>
      <w:szCs w:val="24"/>
    </w:rPr>
  </w:style>
  <w:style w:type="character" w:customStyle="1" w:styleId="5Char">
    <w:name w:val="عنوان 5 Char"/>
    <w:basedOn w:val="a0"/>
    <w:link w:val="5"/>
    <w:uiPriority w:val="9"/>
    <w:semiHidden/>
    <w:rsid w:val="00315602"/>
    <w:rPr>
      <w:rFonts w:asciiTheme="majorHAnsi" w:eastAsiaTheme="majorEastAsia" w:hAnsiTheme="majorHAnsi" w:cstheme="majorBidi"/>
      <w:caps/>
      <w:color w:val="365F91" w:themeColor="accent1" w:themeShade="BF"/>
    </w:rPr>
  </w:style>
  <w:style w:type="character" w:customStyle="1" w:styleId="9Char">
    <w:name w:val="عنوان 9 Char"/>
    <w:basedOn w:val="a0"/>
    <w:link w:val="9"/>
    <w:uiPriority w:val="9"/>
    <w:rsid w:val="00336BF7"/>
    <w:rPr>
      <w:rFonts w:ascii="Times New Roman" w:eastAsia="Times New Roman" w:hAnsi="Times New Roman" w:cs="Arabic Transparent"/>
      <w:b/>
      <w:bCs/>
      <w:sz w:val="20"/>
      <w:szCs w:val="20"/>
    </w:rPr>
  </w:style>
  <w:style w:type="paragraph" w:styleId="a3">
    <w:name w:val="header"/>
    <w:basedOn w:val="a"/>
    <w:link w:val="Char"/>
    <w:unhideWhenUsed/>
    <w:rsid w:val="00131800"/>
    <w:pPr>
      <w:tabs>
        <w:tab w:val="center" w:pos="4153"/>
        <w:tab w:val="right" w:pos="8306"/>
      </w:tabs>
      <w:spacing w:after="0" w:line="240" w:lineRule="auto"/>
    </w:pPr>
  </w:style>
  <w:style w:type="character" w:customStyle="1" w:styleId="Char">
    <w:name w:val="رأس الصفحة Char"/>
    <w:basedOn w:val="a0"/>
    <w:link w:val="a3"/>
    <w:rsid w:val="00131800"/>
  </w:style>
  <w:style w:type="paragraph" w:styleId="a4">
    <w:name w:val="footer"/>
    <w:basedOn w:val="a"/>
    <w:link w:val="Char0"/>
    <w:unhideWhenUsed/>
    <w:rsid w:val="00131800"/>
    <w:pPr>
      <w:tabs>
        <w:tab w:val="center" w:pos="4153"/>
        <w:tab w:val="right" w:pos="8306"/>
      </w:tabs>
      <w:spacing w:after="0" w:line="240" w:lineRule="auto"/>
    </w:pPr>
  </w:style>
  <w:style w:type="character" w:customStyle="1" w:styleId="Char0">
    <w:name w:val="تذييل الصفحة Char"/>
    <w:basedOn w:val="a0"/>
    <w:link w:val="a4"/>
    <w:rsid w:val="00131800"/>
  </w:style>
  <w:style w:type="character" w:styleId="Hyperlink">
    <w:name w:val="Hyperlink"/>
    <w:basedOn w:val="a0"/>
    <w:uiPriority w:val="99"/>
    <w:unhideWhenUsed/>
    <w:rsid w:val="009C51F7"/>
    <w:rPr>
      <w:color w:val="0000FF" w:themeColor="hyperlink"/>
      <w:u w:val="single"/>
    </w:rPr>
  </w:style>
  <w:style w:type="character" w:styleId="a5">
    <w:name w:val="FollowedHyperlink"/>
    <w:basedOn w:val="a0"/>
    <w:uiPriority w:val="99"/>
    <w:semiHidden/>
    <w:unhideWhenUsed/>
    <w:rsid w:val="009C51F7"/>
    <w:rPr>
      <w:color w:val="800080" w:themeColor="followedHyperlink"/>
      <w:u w:val="single"/>
    </w:rPr>
  </w:style>
  <w:style w:type="character" w:styleId="HTML">
    <w:name w:val="HTML Typewriter"/>
    <w:basedOn w:val="a0"/>
    <w:semiHidden/>
    <w:unhideWhenUsed/>
    <w:rsid w:val="009C51F7"/>
    <w:rPr>
      <w:rFonts w:ascii="Courier New" w:eastAsia="SimSun" w:hAnsi="Courier New" w:cs="Courier New" w:hint="default"/>
      <w:sz w:val="20"/>
      <w:szCs w:val="20"/>
    </w:rPr>
  </w:style>
  <w:style w:type="paragraph" w:styleId="a6">
    <w:name w:val="footnote text"/>
    <w:basedOn w:val="a"/>
    <w:link w:val="Char1"/>
    <w:uiPriority w:val="99"/>
    <w:unhideWhenUsed/>
    <w:rsid w:val="009C51F7"/>
    <w:pPr>
      <w:spacing w:after="0" w:line="240" w:lineRule="auto"/>
    </w:pPr>
    <w:rPr>
      <w:rFonts w:ascii="Times New Roman" w:eastAsia="Times New Roman" w:hAnsi="Times New Roman" w:cs="Simplified Arabic"/>
      <w:sz w:val="20"/>
      <w:szCs w:val="20"/>
    </w:rPr>
  </w:style>
  <w:style w:type="character" w:customStyle="1" w:styleId="Char1">
    <w:name w:val="نص حاشية سفلية Char"/>
    <w:basedOn w:val="a0"/>
    <w:link w:val="a6"/>
    <w:uiPriority w:val="99"/>
    <w:rsid w:val="009C51F7"/>
    <w:rPr>
      <w:rFonts w:ascii="Times New Roman" w:eastAsia="Times New Roman" w:hAnsi="Times New Roman" w:cs="Simplified Arabic"/>
      <w:sz w:val="20"/>
      <w:szCs w:val="20"/>
    </w:rPr>
  </w:style>
  <w:style w:type="paragraph" w:styleId="a7">
    <w:name w:val="Document Map"/>
    <w:basedOn w:val="a"/>
    <w:link w:val="Char2"/>
    <w:uiPriority w:val="99"/>
    <w:semiHidden/>
    <w:unhideWhenUsed/>
    <w:rsid w:val="009C51F7"/>
    <w:pPr>
      <w:bidi w:val="0"/>
      <w:spacing w:after="0" w:line="240" w:lineRule="auto"/>
    </w:pPr>
    <w:rPr>
      <w:rFonts w:ascii="Tahoma" w:hAnsi="Tahoma" w:cs="Tahoma"/>
      <w:sz w:val="16"/>
      <w:szCs w:val="16"/>
    </w:rPr>
  </w:style>
  <w:style w:type="character" w:customStyle="1" w:styleId="Char2">
    <w:name w:val="مخطط المستند Char"/>
    <w:basedOn w:val="a0"/>
    <w:link w:val="a7"/>
    <w:uiPriority w:val="99"/>
    <w:semiHidden/>
    <w:rsid w:val="009C51F7"/>
    <w:rPr>
      <w:rFonts w:ascii="Tahoma" w:eastAsiaTheme="minorEastAsia" w:hAnsi="Tahoma" w:cs="Tahoma"/>
      <w:sz w:val="16"/>
      <w:szCs w:val="16"/>
    </w:rPr>
  </w:style>
  <w:style w:type="paragraph" w:styleId="a8">
    <w:name w:val="No Spacing"/>
    <w:uiPriority w:val="1"/>
    <w:qFormat/>
    <w:rsid w:val="009C51F7"/>
    <w:pPr>
      <w:bidi/>
      <w:spacing w:after="0" w:line="240" w:lineRule="auto"/>
    </w:pPr>
  </w:style>
  <w:style w:type="paragraph" w:styleId="a9">
    <w:name w:val="List Paragraph"/>
    <w:basedOn w:val="a"/>
    <w:uiPriority w:val="34"/>
    <w:qFormat/>
    <w:rsid w:val="009C51F7"/>
    <w:pPr>
      <w:ind w:left="720"/>
      <w:contextualSpacing/>
    </w:pPr>
  </w:style>
  <w:style w:type="character" w:styleId="aa">
    <w:name w:val="footnote reference"/>
    <w:uiPriority w:val="99"/>
    <w:semiHidden/>
    <w:unhideWhenUsed/>
    <w:rsid w:val="009C51F7"/>
    <w:rPr>
      <w:vertAlign w:val="superscript"/>
    </w:rPr>
  </w:style>
  <w:style w:type="table" w:styleId="ab">
    <w:name w:val="Table Grid"/>
    <w:basedOn w:val="a1"/>
    <w:uiPriority w:val="59"/>
    <w:rsid w:val="009C51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0">
    <w:name w:val="بلا تباعد1"/>
    <w:link w:val="Char3"/>
    <w:uiPriority w:val="1"/>
    <w:qFormat/>
    <w:rsid w:val="00E1746D"/>
    <w:pPr>
      <w:spacing w:after="0" w:line="240" w:lineRule="auto"/>
    </w:pPr>
    <w:rPr>
      <w:rFonts w:ascii="Calibri" w:eastAsia="MS Mincho" w:hAnsi="Calibri" w:cs="Times New Roman"/>
      <w:lang w:eastAsia="ja-JP"/>
    </w:rPr>
  </w:style>
  <w:style w:type="character" w:customStyle="1" w:styleId="Char3">
    <w:name w:val="بلا تباعد Char"/>
    <w:link w:val="10"/>
    <w:uiPriority w:val="1"/>
    <w:rsid w:val="00E1746D"/>
    <w:rPr>
      <w:rFonts w:ascii="Calibri" w:eastAsia="MS Mincho" w:hAnsi="Calibri" w:cs="Times New Roman"/>
      <w:lang w:eastAsia="ja-JP"/>
    </w:rPr>
  </w:style>
  <w:style w:type="paragraph" w:styleId="ac">
    <w:name w:val="Balloon Text"/>
    <w:basedOn w:val="a"/>
    <w:link w:val="Char4"/>
    <w:uiPriority w:val="99"/>
    <w:semiHidden/>
    <w:unhideWhenUsed/>
    <w:rsid w:val="00B74F2D"/>
    <w:pPr>
      <w:spacing w:after="0" w:line="240" w:lineRule="auto"/>
    </w:pPr>
    <w:rPr>
      <w:rFonts w:ascii="Tahoma" w:hAnsi="Tahoma" w:cs="Tahoma"/>
      <w:sz w:val="16"/>
      <w:szCs w:val="16"/>
    </w:rPr>
  </w:style>
  <w:style w:type="character" w:customStyle="1" w:styleId="Char4">
    <w:name w:val="نص في بالون Char"/>
    <w:basedOn w:val="a0"/>
    <w:link w:val="ac"/>
    <w:uiPriority w:val="99"/>
    <w:semiHidden/>
    <w:rsid w:val="00B74F2D"/>
    <w:rPr>
      <w:rFonts w:ascii="Tahoma" w:eastAsiaTheme="minorEastAsia" w:hAnsi="Tahoma" w:cs="Tahoma"/>
      <w:sz w:val="16"/>
      <w:szCs w:val="16"/>
    </w:rPr>
  </w:style>
  <w:style w:type="paragraph" w:styleId="ad">
    <w:name w:val="endnote text"/>
    <w:basedOn w:val="a"/>
    <w:link w:val="Char5"/>
    <w:uiPriority w:val="99"/>
    <w:semiHidden/>
    <w:unhideWhenUsed/>
    <w:rsid w:val="00F727E4"/>
    <w:pPr>
      <w:spacing w:after="0" w:line="240" w:lineRule="auto"/>
    </w:pPr>
    <w:rPr>
      <w:sz w:val="20"/>
      <w:szCs w:val="20"/>
    </w:rPr>
  </w:style>
  <w:style w:type="character" w:customStyle="1" w:styleId="Char5">
    <w:name w:val="نص تعليق ختامي Char"/>
    <w:basedOn w:val="a0"/>
    <w:link w:val="ad"/>
    <w:uiPriority w:val="99"/>
    <w:semiHidden/>
    <w:rsid w:val="00F727E4"/>
    <w:rPr>
      <w:rFonts w:eastAsiaTheme="minorEastAsia"/>
      <w:sz w:val="20"/>
      <w:szCs w:val="20"/>
    </w:rPr>
  </w:style>
  <w:style w:type="character" w:styleId="ae">
    <w:name w:val="endnote reference"/>
    <w:basedOn w:val="a0"/>
    <w:uiPriority w:val="99"/>
    <w:semiHidden/>
    <w:unhideWhenUsed/>
    <w:rsid w:val="00F727E4"/>
    <w:rPr>
      <w:vertAlign w:val="superscript"/>
    </w:rPr>
  </w:style>
  <w:style w:type="paragraph" w:customStyle="1" w:styleId="msolistparagraph0">
    <w:name w:val="msolistparagraph"/>
    <w:basedOn w:val="a"/>
    <w:rsid w:val="00F505F7"/>
    <w:pPr>
      <w:ind w:left="720"/>
      <w:contextualSpacing/>
    </w:pPr>
    <w:rPr>
      <w:rFonts w:ascii="Calibri" w:eastAsia="Times New Roman" w:hAnsi="Calibri" w:cs="Arial"/>
    </w:rPr>
  </w:style>
  <w:style w:type="paragraph" w:customStyle="1" w:styleId="msonormalcxspmiddle">
    <w:name w:val="msonormalcxspmiddle"/>
    <w:basedOn w:val="a"/>
    <w:rsid w:val="00F505F7"/>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
    <w:name w:val="سرد الفقرات"/>
    <w:basedOn w:val="a"/>
    <w:uiPriority w:val="99"/>
    <w:rsid w:val="00336BF7"/>
    <w:pPr>
      <w:ind w:left="720"/>
    </w:pPr>
    <w:rPr>
      <w:rFonts w:ascii="Calibri" w:eastAsia="Times New Roman" w:hAnsi="Calibri" w:cs="Arial"/>
    </w:rPr>
  </w:style>
  <w:style w:type="paragraph" w:customStyle="1" w:styleId="11">
    <w:name w:val="سرد الفقرات1"/>
    <w:basedOn w:val="a"/>
    <w:rsid w:val="00336BF7"/>
    <w:pPr>
      <w:ind w:left="720"/>
    </w:pPr>
    <w:rPr>
      <w:rFonts w:ascii="Calibri" w:eastAsia="Times New Roman" w:hAnsi="Calibri" w:cs="Arial"/>
    </w:rPr>
  </w:style>
  <w:style w:type="paragraph" w:styleId="af0">
    <w:name w:val="Body Text"/>
    <w:basedOn w:val="a"/>
    <w:link w:val="Char6"/>
    <w:rsid w:val="00336BF7"/>
    <w:pPr>
      <w:spacing w:after="0" w:line="240" w:lineRule="auto"/>
    </w:pPr>
    <w:rPr>
      <w:rFonts w:ascii="Times New Roman" w:eastAsia="Calibri" w:hAnsi="Times New Roman" w:cs="Times New Roman"/>
      <w:sz w:val="36"/>
      <w:szCs w:val="20"/>
    </w:rPr>
  </w:style>
  <w:style w:type="character" w:customStyle="1" w:styleId="Char6">
    <w:name w:val="نص أساسي Char"/>
    <w:basedOn w:val="a0"/>
    <w:link w:val="af0"/>
    <w:rsid w:val="00336BF7"/>
    <w:rPr>
      <w:rFonts w:ascii="Times New Roman" w:eastAsia="Calibri" w:hAnsi="Times New Roman" w:cs="Times New Roman"/>
      <w:sz w:val="36"/>
      <w:szCs w:val="20"/>
    </w:rPr>
  </w:style>
  <w:style w:type="paragraph" w:customStyle="1" w:styleId="Default">
    <w:name w:val="Default"/>
    <w:rsid w:val="00336BF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3Char">
    <w:name w:val="عنوان 3 Char"/>
    <w:basedOn w:val="a0"/>
    <w:link w:val="3"/>
    <w:uiPriority w:val="9"/>
    <w:semiHidden/>
    <w:rsid w:val="00315602"/>
    <w:rPr>
      <w:rFonts w:asciiTheme="majorHAnsi" w:eastAsiaTheme="majorEastAsia" w:hAnsiTheme="majorHAnsi" w:cstheme="majorBidi"/>
      <w:color w:val="365F91" w:themeColor="accent1" w:themeShade="BF"/>
      <w:sz w:val="28"/>
      <w:szCs w:val="28"/>
    </w:rPr>
  </w:style>
  <w:style w:type="character" w:customStyle="1" w:styleId="6Char">
    <w:name w:val="عنوان 6 Char"/>
    <w:basedOn w:val="a0"/>
    <w:link w:val="6"/>
    <w:uiPriority w:val="9"/>
    <w:semiHidden/>
    <w:rsid w:val="00315602"/>
    <w:rPr>
      <w:rFonts w:asciiTheme="majorHAnsi" w:eastAsiaTheme="majorEastAsia" w:hAnsiTheme="majorHAnsi" w:cstheme="majorBidi"/>
      <w:i/>
      <w:iCs/>
      <w:caps/>
      <w:color w:val="244061" w:themeColor="accent1" w:themeShade="80"/>
    </w:rPr>
  </w:style>
  <w:style w:type="character" w:customStyle="1" w:styleId="7Char">
    <w:name w:val="عنوان 7 Char"/>
    <w:basedOn w:val="a0"/>
    <w:link w:val="7"/>
    <w:uiPriority w:val="9"/>
    <w:semiHidden/>
    <w:rsid w:val="00315602"/>
    <w:rPr>
      <w:rFonts w:asciiTheme="majorHAnsi" w:eastAsiaTheme="majorEastAsia" w:hAnsiTheme="majorHAnsi" w:cstheme="majorBidi"/>
      <w:b/>
      <w:bCs/>
      <w:color w:val="244061" w:themeColor="accent1" w:themeShade="80"/>
    </w:rPr>
  </w:style>
  <w:style w:type="character" w:customStyle="1" w:styleId="8Char">
    <w:name w:val="عنوان 8 Char"/>
    <w:basedOn w:val="a0"/>
    <w:link w:val="8"/>
    <w:uiPriority w:val="9"/>
    <w:semiHidden/>
    <w:rsid w:val="00315602"/>
    <w:rPr>
      <w:rFonts w:asciiTheme="majorHAnsi" w:eastAsiaTheme="majorEastAsia" w:hAnsiTheme="majorHAnsi" w:cstheme="majorBidi"/>
      <w:b/>
      <w:bCs/>
      <w:i/>
      <w:iCs/>
      <w:color w:val="244061" w:themeColor="accent1" w:themeShade="80"/>
    </w:rPr>
  </w:style>
  <w:style w:type="paragraph" w:styleId="af1">
    <w:name w:val="Title"/>
    <w:basedOn w:val="a"/>
    <w:next w:val="a"/>
    <w:link w:val="Char7"/>
    <w:qFormat/>
    <w:rsid w:val="00315602"/>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Char7">
    <w:name w:val="العنوان Char"/>
    <w:basedOn w:val="a0"/>
    <w:link w:val="af1"/>
    <w:rsid w:val="00315602"/>
    <w:rPr>
      <w:rFonts w:asciiTheme="majorHAnsi" w:eastAsiaTheme="majorEastAsia" w:hAnsiTheme="majorHAnsi" w:cstheme="majorBidi"/>
      <w:caps/>
      <w:color w:val="1F497D" w:themeColor="text2"/>
      <w:spacing w:val="-15"/>
      <w:sz w:val="72"/>
      <w:szCs w:val="72"/>
    </w:rPr>
  </w:style>
  <w:style w:type="paragraph" w:styleId="af2">
    <w:name w:val="Subtitle"/>
    <w:basedOn w:val="a"/>
    <w:next w:val="a"/>
    <w:link w:val="Char8"/>
    <w:uiPriority w:val="11"/>
    <w:qFormat/>
    <w:rsid w:val="00315602"/>
    <w:pPr>
      <w:numPr>
        <w:ilvl w:val="1"/>
      </w:numPr>
      <w:bidi w:val="0"/>
      <w:spacing w:after="240" w:line="240" w:lineRule="auto"/>
    </w:pPr>
    <w:rPr>
      <w:rFonts w:asciiTheme="majorHAnsi" w:eastAsiaTheme="majorEastAsia" w:hAnsiTheme="majorHAnsi" w:cstheme="majorBidi"/>
      <w:color w:val="4F81BD" w:themeColor="accent1"/>
      <w:sz w:val="28"/>
      <w:szCs w:val="28"/>
    </w:rPr>
  </w:style>
  <w:style w:type="character" w:customStyle="1" w:styleId="Char8">
    <w:name w:val="عنوان فرعي Char"/>
    <w:basedOn w:val="a0"/>
    <w:link w:val="af2"/>
    <w:uiPriority w:val="11"/>
    <w:rsid w:val="00315602"/>
    <w:rPr>
      <w:rFonts w:asciiTheme="majorHAnsi" w:eastAsiaTheme="majorEastAsia" w:hAnsiTheme="majorHAnsi" w:cstheme="majorBidi"/>
      <w:color w:val="4F81BD" w:themeColor="accent1"/>
      <w:sz w:val="28"/>
      <w:szCs w:val="28"/>
    </w:rPr>
  </w:style>
  <w:style w:type="character" w:styleId="af3">
    <w:name w:val="Strong"/>
    <w:basedOn w:val="a0"/>
    <w:uiPriority w:val="22"/>
    <w:qFormat/>
    <w:rsid w:val="00315602"/>
    <w:rPr>
      <w:b/>
      <w:bCs/>
    </w:rPr>
  </w:style>
  <w:style w:type="character" w:styleId="af4">
    <w:name w:val="Emphasis"/>
    <w:basedOn w:val="a0"/>
    <w:uiPriority w:val="20"/>
    <w:qFormat/>
    <w:rsid w:val="00315602"/>
    <w:rPr>
      <w:i/>
      <w:iCs/>
    </w:rPr>
  </w:style>
  <w:style w:type="paragraph" w:styleId="af5">
    <w:name w:val="Quote"/>
    <w:basedOn w:val="a"/>
    <w:next w:val="a"/>
    <w:link w:val="Char9"/>
    <w:uiPriority w:val="29"/>
    <w:qFormat/>
    <w:rsid w:val="00315602"/>
    <w:pPr>
      <w:bidi w:val="0"/>
      <w:spacing w:before="120" w:after="120" w:line="259" w:lineRule="auto"/>
      <w:ind w:left="720"/>
    </w:pPr>
    <w:rPr>
      <w:color w:val="1F497D" w:themeColor="text2"/>
      <w:sz w:val="24"/>
      <w:szCs w:val="24"/>
    </w:rPr>
  </w:style>
  <w:style w:type="character" w:customStyle="1" w:styleId="Char9">
    <w:name w:val="اقتباس Char"/>
    <w:basedOn w:val="a0"/>
    <w:link w:val="af5"/>
    <w:uiPriority w:val="29"/>
    <w:rsid w:val="00315602"/>
    <w:rPr>
      <w:rFonts w:eastAsiaTheme="minorEastAsia"/>
      <w:color w:val="1F497D" w:themeColor="text2"/>
      <w:sz w:val="24"/>
      <w:szCs w:val="24"/>
    </w:rPr>
  </w:style>
  <w:style w:type="paragraph" w:styleId="af6">
    <w:name w:val="Intense Quote"/>
    <w:basedOn w:val="a"/>
    <w:next w:val="a"/>
    <w:link w:val="Chara"/>
    <w:uiPriority w:val="30"/>
    <w:qFormat/>
    <w:rsid w:val="00315602"/>
    <w:pPr>
      <w:bidi w:val="0"/>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Chara">
    <w:name w:val="اقتباس مكثف Char"/>
    <w:basedOn w:val="a0"/>
    <w:link w:val="af6"/>
    <w:uiPriority w:val="30"/>
    <w:rsid w:val="00315602"/>
    <w:rPr>
      <w:rFonts w:asciiTheme="majorHAnsi" w:eastAsiaTheme="majorEastAsia" w:hAnsiTheme="majorHAnsi" w:cstheme="majorBidi"/>
      <w:color w:val="1F497D" w:themeColor="text2"/>
      <w:spacing w:val="-6"/>
      <w:sz w:val="32"/>
      <w:szCs w:val="32"/>
    </w:rPr>
  </w:style>
  <w:style w:type="character" w:styleId="af7">
    <w:name w:val="Subtle Emphasis"/>
    <w:basedOn w:val="a0"/>
    <w:uiPriority w:val="19"/>
    <w:qFormat/>
    <w:rsid w:val="00315602"/>
    <w:rPr>
      <w:i/>
      <w:iCs/>
      <w:color w:val="595959" w:themeColor="text1" w:themeTint="A6"/>
    </w:rPr>
  </w:style>
  <w:style w:type="character" w:styleId="af8">
    <w:name w:val="Intense Emphasis"/>
    <w:basedOn w:val="a0"/>
    <w:uiPriority w:val="21"/>
    <w:qFormat/>
    <w:rsid w:val="00315602"/>
    <w:rPr>
      <w:b/>
      <w:bCs/>
      <w:i/>
      <w:iCs/>
    </w:rPr>
  </w:style>
  <w:style w:type="character" w:styleId="af9">
    <w:name w:val="Subtle Reference"/>
    <w:basedOn w:val="a0"/>
    <w:uiPriority w:val="31"/>
    <w:qFormat/>
    <w:rsid w:val="00315602"/>
    <w:rPr>
      <w:smallCaps/>
      <w:color w:val="595959" w:themeColor="text1" w:themeTint="A6"/>
      <w:u w:val="none" w:color="7F7F7F" w:themeColor="text1" w:themeTint="80"/>
      <w:bdr w:val="none" w:sz="0" w:space="0" w:color="auto"/>
    </w:rPr>
  </w:style>
  <w:style w:type="character" w:styleId="afa">
    <w:name w:val="Intense Reference"/>
    <w:basedOn w:val="a0"/>
    <w:uiPriority w:val="32"/>
    <w:qFormat/>
    <w:rsid w:val="00315602"/>
    <w:rPr>
      <w:b/>
      <w:bCs/>
      <w:smallCaps/>
      <w:color w:val="1F497D" w:themeColor="text2"/>
      <w:u w:val="single"/>
    </w:rPr>
  </w:style>
  <w:style w:type="character" w:styleId="afb">
    <w:name w:val="Book Title"/>
    <w:basedOn w:val="a0"/>
    <w:uiPriority w:val="33"/>
    <w:qFormat/>
    <w:rsid w:val="00315602"/>
    <w:rPr>
      <w:b/>
      <w:bCs/>
      <w:smallCaps/>
      <w:spacing w:val="10"/>
    </w:rPr>
  </w:style>
  <w:style w:type="paragraph" w:styleId="afc">
    <w:name w:val="TOC Heading"/>
    <w:basedOn w:val="1"/>
    <w:next w:val="a"/>
    <w:uiPriority w:val="39"/>
    <w:semiHidden/>
    <w:unhideWhenUsed/>
    <w:qFormat/>
    <w:rsid w:val="00315602"/>
    <w:pPr>
      <w:outlineLvl w:val="9"/>
    </w:pPr>
  </w:style>
  <w:style w:type="paragraph" w:styleId="afd">
    <w:name w:val="Normal (Web)"/>
    <w:basedOn w:val="a"/>
    <w:uiPriority w:val="99"/>
    <w:semiHidden/>
    <w:unhideWhenUsed/>
    <w:rsid w:val="007F4245"/>
    <w:pPr>
      <w:bidi w:val="0"/>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2">
    <w:name w:val="بلا قائمة1"/>
    <w:next w:val="a2"/>
    <w:uiPriority w:val="99"/>
    <w:semiHidden/>
    <w:unhideWhenUsed/>
    <w:rsid w:val="007F4245"/>
  </w:style>
  <w:style w:type="paragraph" w:styleId="afe">
    <w:name w:val="Body Text Indent"/>
    <w:basedOn w:val="a"/>
    <w:link w:val="Charb"/>
    <w:semiHidden/>
    <w:rsid w:val="007F4245"/>
    <w:pPr>
      <w:spacing w:after="0" w:line="240" w:lineRule="auto"/>
      <w:ind w:firstLine="566"/>
      <w:jc w:val="lowKashida"/>
    </w:pPr>
    <w:rPr>
      <w:rFonts w:ascii="Bookman Old Style" w:eastAsia="Times New Roman" w:hAnsi="Times New Roman" w:cs="Simplified Arabic"/>
      <w:sz w:val="28"/>
      <w:szCs w:val="32"/>
    </w:rPr>
  </w:style>
  <w:style w:type="character" w:customStyle="1" w:styleId="Charb">
    <w:name w:val="نص أساسي بمسافة بادئة Char"/>
    <w:basedOn w:val="a0"/>
    <w:link w:val="afe"/>
    <w:semiHidden/>
    <w:rsid w:val="007F4245"/>
    <w:rPr>
      <w:rFonts w:ascii="Bookman Old Style" w:eastAsia="Times New Roman" w:hAnsi="Times New Roman" w:cs="Simplified Arabic"/>
      <w:sz w:val="28"/>
      <w:szCs w:val="32"/>
    </w:rPr>
  </w:style>
  <w:style w:type="paragraph" w:styleId="aff">
    <w:name w:val="Block Text"/>
    <w:basedOn w:val="a"/>
    <w:semiHidden/>
    <w:rsid w:val="007F4245"/>
    <w:pPr>
      <w:tabs>
        <w:tab w:val="left" w:pos="566"/>
      </w:tabs>
      <w:spacing w:after="0" w:line="264" w:lineRule="auto"/>
      <w:ind w:left="566" w:hanging="567"/>
      <w:jc w:val="lowKashida"/>
    </w:pPr>
    <w:rPr>
      <w:rFonts w:ascii="Bookman Old Style" w:eastAsia="Times New Roman" w:hAnsi="Times New Roman" w:cs="Simplified Arabic"/>
      <w:sz w:val="28"/>
      <w:szCs w:val="32"/>
    </w:rPr>
  </w:style>
  <w:style w:type="paragraph" w:styleId="20">
    <w:name w:val="Body Text Indent 2"/>
    <w:basedOn w:val="a"/>
    <w:link w:val="2Char0"/>
    <w:semiHidden/>
    <w:rsid w:val="007F4245"/>
    <w:pPr>
      <w:spacing w:after="0" w:line="264" w:lineRule="auto"/>
      <w:ind w:hanging="1"/>
      <w:jc w:val="lowKashida"/>
    </w:pPr>
    <w:rPr>
      <w:rFonts w:ascii="Bookman Old Style" w:eastAsia="Times New Roman" w:hAnsi="Times New Roman" w:cs="Simplified Arabic"/>
      <w:sz w:val="28"/>
      <w:szCs w:val="32"/>
    </w:rPr>
  </w:style>
  <w:style w:type="character" w:customStyle="1" w:styleId="2Char0">
    <w:name w:val="نص أساسي بمسافة بادئة 2 Char"/>
    <w:basedOn w:val="a0"/>
    <w:link w:val="20"/>
    <w:semiHidden/>
    <w:rsid w:val="007F4245"/>
    <w:rPr>
      <w:rFonts w:ascii="Bookman Old Style" w:eastAsia="Times New Roman" w:hAnsi="Times New Roman" w:cs="Simplified Arabic"/>
      <w:sz w:val="28"/>
      <w:szCs w:val="32"/>
    </w:rPr>
  </w:style>
  <w:style w:type="paragraph" w:styleId="30">
    <w:name w:val="Body Text Indent 3"/>
    <w:basedOn w:val="a"/>
    <w:link w:val="3Char0"/>
    <w:semiHidden/>
    <w:rsid w:val="007F4245"/>
    <w:pPr>
      <w:spacing w:after="0" w:line="264" w:lineRule="auto"/>
      <w:ind w:firstLine="140"/>
      <w:jc w:val="lowKashida"/>
    </w:pPr>
    <w:rPr>
      <w:rFonts w:ascii="Bookman Old Style" w:eastAsia="Times New Roman" w:hAnsi="Times New Roman" w:cs="Simplified Arabic"/>
      <w:sz w:val="28"/>
      <w:szCs w:val="32"/>
    </w:rPr>
  </w:style>
  <w:style w:type="character" w:customStyle="1" w:styleId="3Char0">
    <w:name w:val="نص أساسي بمسافة بادئة 3 Char"/>
    <w:basedOn w:val="a0"/>
    <w:link w:val="30"/>
    <w:semiHidden/>
    <w:rsid w:val="007F4245"/>
    <w:rPr>
      <w:rFonts w:ascii="Bookman Old Style" w:eastAsia="Times New Roman" w:hAnsi="Times New Roman" w:cs="Simplified Arabic"/>
      <w:sz w:val="28"/>
      <w:szCs w:val="32"/>
    </w:rPr>
  </w:style>
  <w:style w:type="character" w:styleId="aff0">
    <w:name w:val="page number"/>
    <w:basedOn w:val="a0"/>
    <w:semiHidden/>
    <w:rsid w:val="007F42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qFormat/>
    <w:rsid w:val="00315602"/>
    <w:pPr>
      <w:keepNext/>
      <w:keepLines/>
      <w:bidi w:val="0"/>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2">
    <w:name w:val="heading 2"/>
    <w:basedOn w:val="a"/>
    <w:next w:val="a"/>
    <w:link w:val="2Char"/>
    <w:unhideWhenUsed/>
    <w:qFormat/>
    <w:rsid w:val="00315602"/>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Char"/>
    <w:uiPriority w:val="9"/>
    <w:semiHidden/>
    <w:unhideWhenUsed/>
    <w:qFormat/>
    <w:rsid w:val="00315602"/>
    <w:pPr>
      <w:keepNext/>
      <w:keepLines/>
      <w:bidi w:val="0"/>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4">
    <w:name w:val="heading 4"/>
    <w:basedOn w:val="a"/>
    <w:next w:val="a"/>
    <w:link w:val="4Char"/>
    <w:uiPriority w:val="9"/>
    <w:unhideWhenUsed/>
    <w:qFormat/>
    <w:rsid w:val="00315602"/>
    <w:pPr>
      <w:keepNext/>
      <w:keepLines/>
      <w:spacing w:before="40" w:after="0" w:line="259" w:lineRule="auto"/>
      <w:outlineLvl w:val="3"/>
    </w:pPr>
    <w:rPr>
      <w:rFonts w:asciiTheme="majorHAnsi" w:eastAsiaTheme="majorEastAsia" w:hAnsiTheme="majorHAnsi" w:cstheme="majorBidi"/>
      <w:color w:val="365F91" w:themeColor="accent1" w:themeShade="BF"/>
      <w:sz w:val="24"/>
      <w:szCs w:val="24"/>
    </w:rPr>
  </w:style>
  <w:style w:type="paragraph" w:styleId="5">
    <w:name w:val="heading 5"/>
    <w:basedOn w:val="a"/>
    <w:next w:val="a"/>
    <w:link w:val="5Char"/>
    <w:uiPriority w:val="9"/>
    <w:semiHidden/>
    <w:unhideWhenUsed/>
    <w:qFormat/>
    <w:rsid w:val="00315602"/>
    <w:pPr>
      <w:keepNext/>
      <w:keepLines/>
      <w:bidi w:val="0"/>
      <w:spacing w:before="40" w:after="0" w:line="259" w:lineRule="auto"/>
      <w:outlineLvl w:val="4"/>
    </w:pPr>
    <w:rPr>
      <w:rFonts w:asciiTheme="majorHAnsi" w:eastAsiaTheme="majorEastAsia" w:hAnsiTheme="majorHAnsi" w:cstheme="majorBidi"/>
      <w:caps/>
      <w:color w:val="365F91" w:themeColor="accent1" w:themeShade="BF"/>
    </w:rPr>
  </w:style>
  <w:style w:type="paragraph" w:styleId="6">
    <w:name w:val="heading 6"/>
    <w:basedOn w:val="a"/>
    <w:next w:val="a"/>
    <w:link w:val="6Char"/>
    <w:uiPriority w:val="9"/>
    <w:semiHidden/>
    <w:unhideWhenUsed/>
    <w:qFormat/>
    <w:rsid w:val="00315602"/>
    <w:pPr>
      <w:keepNext/>
      <w:keepLines/>
      <w:bidi w:val="0"/>
      <w:spacing w:before="40" w:after="0" w:line="259" w:lineRule="auto"/>
      <w:outlineLvl w:val="5"/>
    </w:pPr>
    <w:rPr>
      <w:rFonts w:asciiTheme="majorHAnsi" w:eastAsiaTheme="majorEastAsia" w:hAnsiTheme="majorHAnsi" w:cstheme="majorBidi"/>
      <w:i/>
      <w:iCs/>
      <w:caps/>
      <w:color w:val="244061" w:themeColor="accent1" w:themeShade="80"/>
    </w:rPr>
  </w:style>
  <w:style w:type="paragraph" w:styleId="7">
    <w:name w:val="heading 7"/>
    <w:basedOn w:val="a"/>
    <w:next w:val="a"/>
    <w:link w:val="7Char"/>
    <w:uiPriority w:val="9"/>
    <w:semiHidden/>
    <w:unhideWhenUsed/>
    <w:qFormat/>
    <w:rsid w:val="00315602"/>
    <w:pPr>
      <w:keepNext/>
      <w:keepLines/>
      <w:bidi w:val="0"/>
      <w:spacing w:before="40" w:after="0" w:line="259" w:lineRule="auto"/>
      <w:outlineLvl w:val="6"/>
    </w:pPr>
    <w:rPr>
      <w:rFonts w:asciiTheme="majorHAnsi" w:eastAsiaTheme="majorEastAsia" w:hAnsiTheme="majorHAnsi" w:cstheme="majorBidi"/>
      <w:b/>
      <w:bCs/>
      <w:color w:val="244061" w:themeColor="accent1" w:themeShade="80"/>
    </w:rPr>
  </w:style>
  <w:style w:type="paragraph" w:styleId="8">
    <w:name w:val="heading 8"/>
    <w:basedOn w:val="a"/>
    <w:next w:val="a"/>
    <w:link w:val="8Char"/>
    <w:uiPriority w:val="9"/>
    <w:semiHidden/>
    <w:unhideWhenUsed/>
    <w:qFormat/>
    <w:rsid w:val="00315602"/>
    <w:pPr>
      <w:keepNext/>
      <w:keepLines/>
      <w:bidi w:val="0"/>
      <w:spacing w:before="40" w:after="0" w:line="259" w:lineRule="auto"/>
      <w:outlineLvl w:val="7"/>
    </w:pPr>
    <w:rPr>
      <w:rFonts w:asciiTheme="majorHAnsi" w:eastAsiaTheme="majorEastAsia" w:hAnsiTheme="majorHAnsi" w:cstheme="majorBidi"/>
      <w:b/>
      <w:bCs/>
      <w:i/>
      <w:iCs/>
      <w:color w:val="244061" w:themeColor="accent1" w:themeShade="80"/>
    </w:rPr>
  </w:style>
  <w:style w:type="paragraph" w:styleId="9">
    <w:name w:val="heading 9"/>
    <w:basedOn w:val="a"/>
    <w:next w:val="a"/>
    <w:link w:val="9Char"/>
    <w:uiPriority w:val="9"/>
    <w:qFormat/>
    <w:rsid w:val="00336BF7"/>
    <w:pPr>
      <w:keepNext/>
      <w:spacing w:after="0" w:line="240" w:lineRule="auto"/>
      <w:jc w:val="center"/>
      <w:outlineLvl w:val="8"/>
    </w:pPr>
    <w:rPr>
      <w:rFonts w:ascii="Times New Roman" w:eastAsia="Times New Roman" w:hAnsi="Times New Roman" w:cs="Arabic Transparent"/>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315602"/>
    <w:rPr>
      <w:rFonts w:asciiTheme="majorHAnsi" w:eastAsiaTheme="majorEastAsia" w:hAnsiTheme="majorHAnsi" w:cstheme="majorBidi"/>
      <w:color w:val="244061" w:themeColor="accent1" w:themeShade="80"/>
      <w:sz w:val="36"/>
      <w:szCs w:val="36"/>
    </w:rPr>
  </w:style>
  <w:style w:type="character" w:customStyle="1" w:styleId="2Char">
    <w:name w:val="عنوان 2 Char"/>
    <w:basedOn w:val="a0"/>
    <w:link w:val="2"/>
    <w:rsid w:val="00315602"/>
    <w:rPr>
      <w:rFonts w:asciiTheme="majorHAnsi" w:eastAsiaTheme="majorEastAsia" w:hAnsiTheme="majorHAnsi" w:cstheme="majorBidi"/>
      <w:color w:val="365F91" w:themeColor="accent1" w:themeShade="BF"/>
      <w:sz w:val="32"/>
      <w:szCs w:val="32"/>
    </w:rPr>
  </w:style>
  <w:style w:type="character" w:customStyle="1" w:styleId="4Char">
    <w:name w:val="عنوان 4 Char"/>
    <w:basedOn w:val="a0"/>
    <w:link w:val="4"/>
    <w:uiPriority w:val="9"/>
    <w:rsid w:val="00315602"/>
    <w:rPr>
      <w:rFonts w:asciiTheme="majorHAnsi" w:eastAsiaTheme="majorEastAsia" w:hAnsiTheme="majorHAnsi" w:cstheme="majorBidi"/>
      <w:color w:val="365F91" w:themeColor="accent1" w:themeShade="BF"/>
      <w:sz w:val="24"/>
      <w:szCs w:val="24"/>
    </w:rPr>
  </w:style>
  <w:style w:type="character" w:customStyle="1" w:styleId="5Char">
    <w:name w:val="عنوان 5 Char"/>
    <w:basedOn w:val="a0"/>
    <w:link w:val="5"/>
    <w:uiPriority w:val="9"/>
    <w:semiHidden/>
    <w:rsid w:val="00315602"/>
    <w:rPr>
      <w:rFonts w:asciiTheme="majorHAnsi" w:eastAsiaTheme="majorEastAsia" w:hAnsiTheme="majorHAnsi" w:cstheme="majorBidi"/>
      <w:caps/>
      <w:color w:val="365F91" w:themeColor="accent1" w:themeShade="BF"/>
    </w:rPr>
  </w:style>
  <w:style w:type="character" w:customStyle="1" w:styleId="9Char">
    <w:name w:val="عنوان 9 Char"/>
    <w:basedOn w:val="a0"/>
    <w:link w:val="9"/>
    <w:uiPriority w:val="9"/>
    <w:rsid w:val="00336BF7"/>
    <w:rPr>
      <w:rFonts w:ascii="Times New Roman" w:eastAsia="Times New Roman" w:hAnsi="Times New Roman" w:cs="Arabic Transparent"/>
      <w:b/>
      <w:bCs/>
      <w:sz w:val="20"/>
      <w:szCs w:val="20"/>
    </w:rPr>
  </w:style>
  <w:style w:type="paragraph" w:styleId="a3">
    <w:name w:val="header"/>
    <w:basedOn w:val="a"/>
    <w:link w:val="Char"/>
    <w:unhideWhenUsed/>
    <w:rsid w:val="00131800"/>
    <w:pPr>
      <w:tabs>
        <w:tab w:val="center" w:pos="4153"/>
        <w:tab w:val="right" w:pos="8306"/>
      </w:tabs>
      <w:spacing w:after="0" w:line="240" w:lineRule="auto"/>
    </w:pPr>
  </w:style>
  <w:style w:type="character" w:customStyle="1" w:styleId="Char">
    <w:name w:val="رأس الصفحة Char"/>
    <w:basedOn w:val="a0"/>
    <w:link w:val="a3"/>
    <w:rsid w:val="00131800"/>
  </w:style>
  <w:style w:type="paragraph" w:styleId="a4">
    <w:name w:val="footer"/>
    <w:basedOn w:val="a"/>
    <w:link w:val="Char0"/>
    <w:unhideWhenUsed/>
    <w:rsid w:val="00131800"/>
    <w:pPr>
      <w:tabs>
        <w:tab w:val="center" w:pos="4153"/>
        <w:tab w:val="right" w:pos="8306"/>
      </w:tabs>
      <w:spacing w:after="0" w:line="240" w:lineRule="auto"/>
    </w:pPr>
  </w:style>
  <w:style w:type="character" w:customStyle="1" w:styleId="Char0">
    <w:name w:val="تذييل الصفحة Char"/>
    <w:basedOn w:val="a0"/>
    <w:link w:val="a4"/>
    <w:rsid w:val="00131800"/>
  </w:style>
  <w:style w:type="character" w:styleId="Hyperlink">
    <w:name w:val="Hyperlink"/>
    <w:basedOn w:val="a0"/>
    <w:uiPriority w:val="99"/>
    <w:unhideWhenUsed/>
    <w:rsid w:val="009C51F7"/>
    <w:rPr>
      <w:color w:val="0000FF" w:themeColor="hyperlink"/>
      <w:u w:val="single"/>
    </w:rPr>
  </w:style>
  <w:style w:type="character" w:styleId="a5">
    <w:name w:val="FollowedHyperlink"/>
    <w:basedOn w:val="a0"/>
    <w:uiPriority w:val="99"/>
    <w:semiHidden/>
    <w:unhideWhenUsed/>
    <w:rsid w:val="009C51F7"/>
    <w:rPr>
      <w:color w:val="800080" w:themeColor="followedHyperlink"/>
      <w:u w:val="single"/>
    </w:rPr>
  </w:style>
  <w:style w:type="character" w:styleId="HTML">
    <w:name w:val="HTML Typewriter"/>
    <w:basedOn w:val="a0"/>
    <w:semiHidden/>
    <w:unhideWhenUsed/>
    <w:rsid w:val="009C51F7"/>
    <w:rPr>
      <w:rFonts w:ascii="Courier New" w:eastAsia="SimSun" w:hAnsi="Courier New" w:cs="Courier New" w:hint="default"/>
      <w:sz w:val="20"/>
      <w:szCs w:val="20"/>
    </w:rPr>
  </w:style>
  <w:style w:type="paragraph" w:styleId="a6">
    <w:name w:val="footnote text"/>
    <w:basedOn w:val="a"/>
    <w:link w:val="Char1"/>
    <w:uiPriority w:val="99"/>
    <w:unhideWhenUsed/>
    <w:rsid w:val="009C51F7"/>
    <w:pPr>
      <w:spacing w:after="0" w:line="240" w:lineRule="auto"/>
    </w:pPr>
    <w:rPr>
      <w:rFonts w:ascii="Times New Roman" w:eastAsia="Times New Roman" w:hAnsi="Times New Roman" w:cs="Simplified Arabic"/>
      <w:sz w:val="20"/>
      <w:szCs w:val="20"/>
    </w:rPr>
  </w:style>
  <w:style w:type="character" w:customStyle="1" w:styleId="Char1">
    <w:name w:val="نص حاشية سفلية Char"/>
    <w:basedOn w:val="a0"/>
    <w:link w:val="a6"/>
    <w:uiPriority w:val="99"/>
    <w:rsid w:val="009C51F7"/>
    <w:rPr>
      <w:rFonts w:ascii="Times New Roman" w:eastAsia="Times New Roman" w:hAnsi="Times New Roman" w:cs="Simplified Arabic"/>
      <w:sz w:val="20"/>
      <w:szCs w:val="20"/>
    </w:rPr>
  </w:style>
  <w:style w:type="paragraph" w:styleId="a7">
    <w:name w:val="Document Map"/>
    <w:basedOn w:val="a"/>
    <w:link w:val="Char2"/>
    <w:uiPriority w:val="99"/>
    <w:semiHidden/>
    <w:unhideWhenUsed/>
    <w:rsid w:val="009C51F7"/>
    <w:pPr>
      <w:bidi w:val="0"/>
      <w:spacing w:after="0" w:line="240" w:lineRule="auto"/>
    </w:pPr>
    <w:rPr>
      <w:rFonts w:ascii="Tahoma" w:hAnsi="Tahoma" w:cs="Tahoma"/>
      <w:sz w:val="16"/>
      <w:szCs w:val="16"/>
    </w:rPr>
  </w:style>
  <w:style w:type="character" w:customStyle="1" w:styleId="Char2">
    <w:name w:val="مخطط المستند Char"/>
    <w:basedOn w:val="a0"/>
    <w:link w:val="a7"/>
    <w:uiPriority w:val="99"/>
    <w:semiHidden/>
    <w:rsid w:val="009C51F7"/>
    <w:rPr>
      <w:rFonts w:ascii="Tahoma" w:eastAsiaTheme="minorEastAsia" w:hAnsi="Tahoma" w:cs="Tahoma"/>
      <w:sz w:val="16"/>
      <w:szCs w:val="16"/>
    </w:rPr>
  </w:style>
  <w:style w:type="paragraph" w:styleId="a8">
    <w:name w:val="No Spacing"/>
    <w:uiPriority w:val="1"/>
    <w:qFormat/>
    <w:rsid w:val="009C51F7"/>
    <w:pPr>
      <w:bidi/>
      <w:spacing w:after="0" w:line="240" w:lineRule="auto"/>
    </w:pPr>
  </w:style>
  <w:style w:type="paragraph" w:styleId="a9">
    <w:name w:val="List Paragraph"/>
    <w:basedOn w:val="a"/>
    <w:uiPriority w:val="34"/>
    <w:qFormat/>
    <w:rsid w:val="009C51F7"/>
    <w:pPr>
      <w:ind w:left="720"/>
      <w:contextualSpacing/>
    </w:pPr>
  </w:style>
  <w:style w:type="character" w:styleId="aa">
    <w:name w:val="footnote reference"/>
    <w:uiPriority w:val="99"/>
    <w:semiHidden/>
    <w:unhideWhenUsed/>
    <w:rsid w:val="009C51F7"/>
    <w:rPr>
      <w:vertAlign w:val="superscript"/>
    </w:rPr>
  </w:style>
  <w:style w:type="table" w:styleId="ab">
    <w:name w:val="Table Grid"/>
    <w:basedOn w:val="a1"/>
    <w:uiPriority w:val="59"/>
    <w:rsid w:val="009C51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0">
    <w:name w:val="بلا تباعد1"/>
    <w:link w:val="Char3"/>
    <w:uiPriority w:val="1"/>
    <w:qFormat/>
    <w:rsid w:val="00E1746D"/>
    <w:pPr>
      <w:spacing w:after="0" w:line="240" w:lineRule="auto"/>
    </w:pPr>
    <w:rPr>
      <w:rFonts w:ascii="Calibri" w:eastAsia="MS Mincho" w:hAnsi="Calibri" w:cs="Times New Roman"/>
      <w:lang w:eastAsia="ja-JP"/>
    </w:rPr>
  </w:style>
  <w:style w:type="character" w:customStyle="1" w:styleId="Char3">
    <w:name w:val="بلا تباعد Char"/>
    <w:link w:val="10"/>
    <w:uiPriority w:val="1"/>
    <w:rsid w:val="00E1746D"/>
    <w:rPr>
      <w:rFonts w:ascii="Calibri" w:eastAsia="MS Mincho" w:hAnsi="Calibri" w:cs="Times New Roman"/>
      <w:lang w:eastAsia="ja-JP"/>
    </w:rPr>
  </w:style>
  <w:style w:type="paragraph" w:styleId="ac">
    <w:name w:val="Balloon Text"/>
    <w:basedOn w:val="a"/>
    <w:link w:val="Char4"/>
    <w:uiPriority w:val="99"/>
    <w:semiHidden/>
    <w:unhideWhenUsed/>
    <w:rsid w:val="00B74F2D"/>
    <w:pPr>
      <w:spacing w:after="0" w:line="240" w:lineRule="auto"/>
    </w:pPr>
    <w:rPr>
      <w:rFonts w:ascii="Tahoma" w:hAnsi="Tahoma" w:cs="Tahoma"/>
      <w:sz w:val="16"/>
      <w:szCs w:val="16"/>
    </w:rPr>
  </w:style>
  <w:style w:type="character" w:customStyle="1" w:styleId="Char4">
    <w:name w:val="نص في بالون Char"/>
    <w:basedOn w:val="a0"/>
    <w:link w:val="ac"/>
    <w:uiPriority w:val="99"/>
    <w:semiHidden/>
    <w:rsid w:val="00B74F2D"/>
    <w:rPr>
      <w:rFonts w:ascii="Tahoma" w:eastAsiaTheme="minorEastAsia" w:hAnsi="Tahoma" w:cs="Tahoma"/>
      <w:sz w:val="16"/>
      <w:szCs w:val="16"/>
    </w:rPr>
  </w:style>
  <w:style w:type="paragraph" w:styleId="ad">
    <w:name w:val="endnote text"/>
    <w:basedOn w:val="a"/>
    <w:link w:val="Char5"/>
    <w:uiPriority w:val="99"/>
    <w:semiHidden/>
    <w:unhideWhenUsed/>
    <w:rsid w:val="00F727E4"/>
    <w:pPr>
      <w:spacing w:after="0" w:line="240" w:lineRule="auto"/>
    </w:pPr>
    <w:rPr>
      <w:sz w:val="20"/>
      <w:szCs w:val="20"/>
    </w:rPr>
  </w:style>
  <w:style w:type="character" w:customStyle="1" w:styleId="Char5">
    <w:name w:val="نص تعليق ختامي Char"/>
    <w:basedOn w:val="a0"/>
    <w:link w:val="ad"/>
    <w:uiPriority w:val="99"/>
    <w:semiHidden/>
    <w:rsid w:val="00F727E4"/>
    <w:rPr>
      <w:rFonts w:eastAsiaTheme="minorEastAsia"/>
      <w:sz w:val="20"/>
      <w:szCs w:val="20"/>
    </w:rPr>
  </w:style>
  <w:style w:type="character" w:styleId="ae">
    <w:name w:val="endnote reference"/>
    <w:basedOn w:val="a0"/>
    <w:uiPriority w:val="99"/>
    <w:semiHidden/>
    <w:unhideWhenUsed/>
    <w:rsid w:val="00F727E4"/>
    <w:rPr>
      <w:vertAlign w:val="superscript"/>
    </w:rPr>
  </w:style>
  <w:style w:type="paragraph" w:customStyle="1" w:styleId="msolistparagraph0">
    <w:name w:val="msolistparagraph"/>
    <w:basedOn w:val="a"/>
    <w:rsid w:val="00F505F7"/>
    <w:pPr>
      <w:ind w:left="720"/>
      <w:contextualSpacing/>
    </w:pPr>
    <w:rPr>
      <w:rFonts w:ascii="Calibri" w:eastAsia="Times New Roman" w:hAnsi="Calibri" w:cs="Arial"/>
    </w:rPr>
  </w:style>
  <w:style w:type="paragraph" w:customStyle="1" w:styleId="msonormalcxspmiddle">
    <w:name w:val="msonormalcxspmiddle"/>
    <w:basedOn w:val="a"/>
    <w:rsid w:val="00F505F7"/>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
    <w:name w:val="سرد الفقرات"/>
    <w:basedOn w:val="a"/>
    <w:uiPriority w:val="99"/>
    <w:rsid w:val="00336BF7"/>
    <w:pPr>
      <w:ind w:left="720"/>
    </w:pPr>
    <w:rPr>
      <w:rFonts w:ascii="Calibri" w:eastAsia="Times New Roman" w:hAnsi="Calibri" w:cs="Arial"/>
    </w:rPr>
  </w:style>
  <w:style w:type="paragraph" w:customStyle="1" w:styleId="11">
    <w:name w:val="سرد الفقرات1"/>
    <w:basedOn w:val="a"/>
    <w:rsid w:val="00336BF7"/>
    <w:pPr>
      <w:ind w:left="720"/>
    </w:pPr>
    <w:rPr>
      <w:rFonts w:ascii="Calibri" w:eastAsia="Times New Roman" w:hAnsi="Calibri" w:cs="Arial"/>
    </w:rPr>
  </w:style>
  <w:style w:type="paragraph" w:styleId="af0">
    <w:name w:val="Body Text"/>
    <w:basedOn w:val="a"/>
    <w:link w:val="Char6"/>
    <w:rsid w:val="00336BF7"/>
    <w:pPr>
      <w:spacing w:after="0" w:line="240" w:lineRule="auto"/>
    </w:pPr>
    <w:rPr>
      <w:rFonts w:ascii="Times New Roman" w:eastAsia="Calibri" w:hAnsi="Times New Roman" w:cs="Times New Roman"/>
      <w:sz w:val="36"/>
      <w:szCs w:val="20"/>
    </w:rPr>
  </w:style>
  <w:style w:type="character" w:customStyle="1" w:styleId="Char6">
    <w:name w:val="نص أساسي Char"/>
    <w:basedOn w:val="a0"/>
    <w:link w:val="af0"/>
    <w:rsid w:val="00336BF7"/>
    <w:rPr>
      <w:rFonts w:ascii="Times New Roman" w:eastAsia="Calibri" w:hAnsi="Times New Roman" w:cs="Times New Roman"/>
      <w:sz w:val="36"/>
      <w:szCs w:val="20"/>
    </w:rPr>
  </w:style>
  <w:style w:type="paragraph" w:customStyle="1" w:styleId="Default">
    <w:name w:val="Default"/>
    <w:rsid w:val="00336BF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3Char">
    <w:name w:val="عنوان 3 Char"/>
    <w:basedOn w:val="a0"/>
    <w:link w:val="3"/>
    <w:uiPriority w:val="9"/>
    <w:semiHidden/>
    <w:rsid w:val="00315602"/>
    <w:rPr>
      <w:rFonts w:asciiTheme="majorHAnsi" w:eastAsiaTheme="majorEastAsia" w:hAnsiTheme="majorHAnsi" w:cstheme="majorBidi"/>
      <w:color w:val="365F91" w:themeColor="accent1" w:themeShade="BF"/>
      <w:sz w:val="28"/>
      <w:szCs w:val="28"/>
    </w:rPr>
  </w:style>
  <w:style w:type="character" w:customStyle="1" w:styleId="6Char">
    <w:name w:val="عنوان 6 Char"/>
    <w:basedOn w:val="a0"/>
    <w:link w:val="6"/>
    <w:uiPriority w:val="9"/>
    <w:semiHidden/>
    <w:rsid w:val="00315602"/>
    <w:rPr>
      <w:rFonts w:asciiTheme="majorHAnsi" w:eastAsiaTheme="majorEastAsia" w:hAnsiTheme="majorHAnsi" w:cstheme="majorBidi"/>
      <w:i/>
      <w:iCs/>
      <w:caps/>
      <w:color w:val="244061" w:themeColor="accent1" w:themeShade="80"/>
    </w:rPr>
  </w:style>
  <w:style w:type="character" w:customStyle="1" w:styleId="7Char">
    <w:name w:val="عنوان 7 Char"/>
    <w:basedOn w:val="a0"/>
    <w:link w:val="7"/>
    <w:uiPriority w:val="9"/>
    <w:semiHidden/>
    <w:rsid w:val="00315602"/>
    <w:rPr>
      <w:rFonts w:asciiTheme="majorHAnsi" w:eastAsiaTheme="majorEastAsia" w:hAnsiTheme="majorHAnsi" w:cstheme="majorBidi"/>
      <w:b/>
      <w:bCs/>
      <w:color w:val="244061" w:themeColor="accent1" w:themeShade="80"/>
    </w:rPr>
  </w:style>
  <w:style w:type="character" w:customStyle="1" w:styleId="8Char">
    <w:name w:val="عنوان 8 Char"/>
    <w:basedOn w:val="a0"/>
    <w:link w:val="8"/>
    <w:uiPriority w:val="9"/>
    <w:semiHidden/>
    <w:rsid w:val="00315602"/>
    <w:rPr>
      <w:rFonts w:asciiTheme="majorHAnsi" w:eastAsiaTheme="majorEastAsia" w:hAnsiTheme="majorHAnsi" w:cstheme="majorBidi"/>
      <w:b/>
      <w:bCs/>
      <w:i/>
      <w:iCs/>
      <w:color w:val="244061" w:themeColor="accent1" w:themeShade="80"/>
    </w:rPr>
  </w:style>
  <w:style w:type="paragraph" w:styleId="af1">
    <w:name w:val="Title"/>
    <w:basedOn w:val="a"/>
    <w:next w:val="a"/>
    <w:link w:val="Char7"/>
    <w:qFormat/>
    <w:rsid w:val="00315602"/>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Char7">
    <w:name w:val="العنوان Char"/>
    <w:basedOn w:val="a0"/>
    <w:link w:val="af1"/>
    <w:rsid w:val="00315602"/>
    <w:rPr>
      <w:rFonts w:asciiTheme="majorHAnsi" w:eastAsiaTheme="majorEastAsia" w:hAnsiTheme="majorHAnsi" w:cstheme="majorBidi"/>
      <w:caps/>
      <w:color w:val="1F497D" w:themeColor="text2"/>
      <w:spacing w:val="-15"/>
      <w:sz w:val="72"/>
      <w:szCs w:val="72"/>
    </w:rPr>
  </w:style>
  <w:style w:type="paragraph" w:styleId="af2">
    <w:name w:val="Subtitle"/>
    <w:basedOn w:val="a"/>
    <w:next w:val="a"/>
    <w:link w:val="Char8"/>
    <w:uiPriority w:val="11"/>
    <w:qFormat/>
    <w:rsid w:val="00315602"/>
    <w:pPr>
      <w:numPr>
        <w:ilvl w:val="1"/>
      </w:numPr>
      <w:bidi w:val="0"/>
      <w:spacing w:after="240" w:line="240" w:lineRule="auto"/>
    </w:pPr>
    <w:rPr>
      <w:rFonts w:asciiTheme="majorHAnsi" w:eastAsiaTheme="majorEastAsia" w:hAnsiTheme="majorHAnsi" w:cstheme="majorBidi"/>
      <w:color w:val="4F81BD" w:themeColor="accent1"/>
      <w:sz w:val="28"/>
      <w:szCs w:val="28"/>
    </w:rPr>
  </w:style>
  <w:style w:type="character" w:customStyle="1" w:styleId="Char8">
    <w:name w:val="عنوان فرعي Char"/>
    <w:basedOn w:val="a0"/>
    <w:link w:val="af2"/>
    <w:uiPriority w:val="11"/>
    <w:rsid w:val="00315602"/>
    <w:rPr>
      <w:rFonts w:asciiTheme="majorHAnsi" w:eastAsiaTheme="majorEastAsia" w:hAnsiTheme="majorHAnsi" w:cstheme="majorBidi"/>
      <w:color w:val="4F81BD" w:themeColor="accent1"/>
      <w:sz w:val="28"/>
      <w:szCs w:val="28"/>
    </w:rPr>
  </w:style>
  <w:style w:type="character" w:styleId="af3">
    <w:name w:val="Strong"/>
    <w:basedOn w:val="a0"/>
    <w:uiPriority w:val="22"/>
    <w:qFormat/>
    <w:rsid w:val="00315602"/>
    <w:rPr>
      <w:b/>
      <w:bCs/>
    </w:rPr>
  </w:style>
  <w:style w:type="character" w:styleId="af4">
    <w:name w:val="Emphasis"/>
    <w:basedOn w:val="a0"/>
    <w:uiPriority w:val="20"/>
    <w:qFormat/>
    <w:rsid w:val="00315602"/>
    <w:rPr>
      <w:i/>
      <w:iCs/>
    </w:rPr>
  </w:style>
  <w:style w:type="paragraph" w:styleId="af5">
    <w:name w:val="Quote"/>
    <w:basedOn w:val="a"/>
    <w:next w:val="a"/>
    <w:link w:val="Char9"/>
    <w:uiPriority w:val="29"/>
    <w:qFormat/>
    <w:rsid w:val="00315602"/>
    <w:pPr>
      <w:bidi w:val="0"/>
      <w:spacing w:before="120" w:after="120" w:line="259" w:lineRule="auto"/>
      <w:ind w:left="720"/>
    </w:pPr>
    <w:rPr>
      <w:color w:val="1F497D" w:themeColor="text2"/>
      <w:sz w:val="24"/>
      <w:szCs w:val="24"/>
    </w:rPr>
  </w:style>
  <w:style w:type="character" w:customStyle="1" w:styleId="Char9">
    <w:name w:val="اقتباس Char"/>
    <w:basedOn w:val="a0"/>
    <w:link w:val="af5"/>
    <w:uiPriority w:val="29"/>
    <w:rsid w:val="00315602"/>
    <w:rPr>
      <w:rFonts w:eastAsiaTheme="minorEastAsia"/>
      <w:color w:val="1F497D" w:themeColor="text2"/>
      <w:sz w:val="24"/>
      <w:szCs w:val="24"/>
    </w:rPr>
  </w:style>
  <w:style w:type="paragraph" w:styleId="af6">
    <w:name w:val="Intense Quote"/>
    <w:basedOn w:val="a"/>
    <w:next w:val="a"/>
    <w:link w:val="Chara"/>
    <w:uiPriority w:val="30"/>
    <w:qFormat/>
    <w:rsid w:val="00315602"/>
    <w:pPr>
      <w:bidi w:val="0"/>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Chara">
    <w:name w:val="اقتباس مكثف Char"/>
    <w:basedOn w:val="a0"/>
    <w:link w:val="af6"/>
    <w:uiPriority w:val="30"/>
    <w:rsid w:val="00315602"/>
    <w:rPr>
      <w:rFonts w:asciiTheme="majorHAnsi" w:eastAsiaTheme="majorEastAsia" w:hAnsiTheme="majorHAnsi" w:cstheme="majorBidi"/>
      <w:color w:val="1F497D" w:themeColor="text2"/>
      <w:spacing w:val="-6"/>
      <w:sz w:val="32"/>
      <w:szCs w:val="32"/>
    </w:rPr>
  </w:style>
  <w:style w:type="character" w:styleId="af7">
    <w:name w:val="Subtle Emphasis"/>
    <w:basedOn w:val="a0"/>
    <w:uiPriority w:val="19"/>
    <w:qFormat/>
    <w:rsid w:val="00315602"/>
    <w:rPr>
      <w:i/>
      <w:iCs/>
      <w:color w:val="595959" w:themeColor="text1" w:themeTint="A6"/>
    </w:rPr>
  </w:style>
  <w:style w:type="character" w:styleId="af8">
    <w:name w:val="Intense Emphasis"/>
    <w:basedOn w:val="a0"/>
    <w:uiPriority w:val="21"/>
    <w:qFormat/>
    <w:rsid w:val="00315602"/>
    <w:rPr>
      <w:b/>
      <w:bCs/>
      <w:i/>
      <w:iCs/>
    </w:rPr>
  </w:style>
  <w:style w:type="character" w:styleId="af9">
    <w:name w:val="Subtle Reference"/>
    <w:basedOn w:val="a0"/>
    <w:uiPriority w:val="31"/>
    <w:qFormat/>
    <w:rsid w:val="00315602"/>
    <w:rPr>
      <w:smallCaps/>
      <w:color w:val="595959" w:themeColor="text1" w:themeTint="A6"/>
      <w:u w:val="none" w:color="7F7F7F" w:themeColor="text1" w:themeTint="80"/>
      <w:bdr w:val="none" w:sz="0" w:space="0" w:color="auto"/>
    </w:rPr>
  </w:style>
  <w:style w:type="character" w:styleId="afa">
    <w:name w:val="Intense Reference"/>
    <w:basedOn w:val="a0"/>
    <w:uiPriority w:val="32"/>
    <w:qFormat/>
    <w:rsid w:val="00315602"/>
    <w:rPr>
      <w:b/>
      <w:bCs/>
      <w:smallCaps/>
      <w:color w:val="1F497D" w:themeColor="text2"/>
      <w:u w:val="single"/>
    </w:rPr>
  </w:style>
  <w:style w:type="character" w:styleId="afb">
    <w:name w:val="Book Title"/>
    <w:basedOn w:val="a0"/>
    <w:uiPriority w:val="33"/>
    <w:qFormat/>
    <w:rsid w:val="00315602"/>
    <w:rPr>
      <w:b/>
      <w:bCs/>
      <w:smallCaps/>
      <w:spacing w:val="10"/>
    </w:rPr>
  </w:style>
  <w:style w:type="paragraph" w:styleId="afc">
    <w:name w:val="TOC Heading"/>
    <w:basedOn w:val="1"/>
    <w:next w:val="a"/>
    <w:uiPriority w:val="39"/>
    <w:semiHidden/>
    <w:unhideWhenUsed/>
    <w:qFormat/>
    <w:rsid w:val="00315602"/>
    <w:pPr>
      <w:outlineLvl w:val="9"/>
    </w:pPr>
  </w:style>
  <w:style w:type="paragraph" w:styleId="afd">
    <w:name w:val="Normal (Web)"/>
    <w:basedOn w:val="a"/>
    <w:uiPriority w:val="99"/>
    <w:semiHidden/>
    <w:unhideWhenUsed/>
    <w:rsid w:val="007F4245"/>
    <w:pPr>
      <w:bidi w:val="0"/>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2">
    <w:name w:val="بلا قائمة1"/>
    <w:next w:val="a2"/>
    <w:uiPriority w:val="99"/>
    <w:semiHidden/>
    <w:unhideWhenUsed/>
    <w:rsid w:val="007F4245"/>
  </w:style>
  <w:style w:type="paragraph" w:styleId="afe">
    <w:name w:val="Body Text Indent"/>
    <w:basedOn w:val="a"/>
    <w:link w:val="Charb"/>
    <w:semiHidden/>
    <w:rsid w:val="007F4245"/>
    <w:pPr>
      <w:spacing w:after="0" w:line="240" w:lineRule="auto"/>
      <w:ind w:firstLine="566"/>
      <w:jc w:val="lowKashida"/>
    </w:pPr>
    <w:rPr>
      <w:rFonts w:ascii="Bookman Old Style" w:eastAsia="Times New Roman" w:hAnsi="Times New Roman" w:cs="Simplified Arabic"/>
      <w:sz w:val="28"/>
      <w:szCs w:val="32"/>
    </w:rPr>
  </w:style>
  <w:style w:type="character" w:customStyle="1" w:styleId="Charb">
    <w:name w:val="نص أساسي بمسافة بادئة Char"/>
    <w:basedOn w:val="a0"/>
    <w:link w:val="afe"/>
    <w:semiHidden/>
    <w:rsid w:val="007F4245"/>
    <w:rPr>
      <w:rFonts w:ascii="Bookman Old Style" w:eastAsia="Times New Roman" w:hAnsi="Times New Roman" w:cs="Simplified Arabic"/>
      <w:sz w:val="28"/>
      <w:szCs w:val="32"/>
    </w:rPr>
  </w:style>
  <w:style w:type="paragraph" w:styleId="aff">
    <w:name w:val="Block Text"/>
    <w:basedOn w:val="a"/>
    <w:semiHidden/>
    <w:rsid w:val="007F4245"/>
    <w:pPr>
      <w:tabs>
        <w:tab w:val="left" w:pos="566"/>
      </w:tabs>
      <w:spacing w:after="0" w:line="264" w:lineRule="auto"/>
      <w:ind w:left="566" w:hanging="567"/>
      <w:jc w:val="lowKashida"/>
    </w:pPr>
    <w:rPr>
      <w:rFonts w:ascii="Bookman Old Style" w:eastAsia="Times New Roman" w:hAnsi="Times New Roman" w:cs="Simplified Arabic"/>
      <w:sz w:val="28"/>
      <w:szCs w:val="32"/>
    </w:rPr>
  </w:style>
  <w:style w:type="paragraph" w:styleId="20">
    <w:name w:val="Body Text Indent 2"/>
    <w:basedOn w:val="a"/>
    <w:link w:val="2Char0"/>
    <w:semiHidden/>
    <w:rsid w:val="007F4245"/>
    <w:pPr>
      <w:spacing w:after="0" w:line="264" w:lineRule="auto"/>
      <w:ind w:hanging="1"/>
      <w:jc w:val="lowKashida"/>
    </w:pPr>
    <w:rPr>
      <w:rFonts w:ascii="Bookman Old Style" w:eastAsia="Times New Roman" w:hAnsi="Times New Roman" w:cs="Simplified Arabic"/>
      <w:sz w:val="28"/>
      <w:szCs w:val="32"/>
    </w:rPr>
  </w:style>
  <w:style w:type="character" w:customStyle="1" w:styleId="2Char0">
    <w:name w:val="نص أساسي بمسافة بادئة 2 Char"/>
    <w:basedOn w:val="a0"/>
    <w:link w:val="20"/>
    <w:semiHidden/>
    <w:rsid w:val="007F4245"/>
    <w:rPr>
      <w:rFonts w:ascii="Bookman Old Style" w:eastAsia="Times New Roman" w:hAnsi="Times New Roman" w:cs="Simplified Arabic"/>
      <w:sz w:val="28"/>
      <w:szCs w:val="32"/>
    </w:rPr>
  </w:style>
  <w:style w:type="paragraph" w:styleId="30">
    <w:name w:val="Body Text Indent 3"/>
    <w:basedOn w:val="a"/>
    <w:link w:val="3Char0"/>
    <w:semiHidden/>
    <w:rsid w:val="007F4245"/>
    <w:pPr>
      <w:spacing w:after="0" w:line="264" w:lineRule="auto"/>
      <w:ind w:firstLine="140"/>
      <w:jc w:val="lowKashida"/>
    </w:pPr>
    <w:rPr>
      <w:rFonts w:ascii="Bookman Old Style" w:eastAsia="Times New Roman" w:hAnsi="Times New Roman" w:cs="Simplified Arabic"/>
      <w:sz w:val="28"/>
      <w:szCs w:val="32"/>
    </w:rPr>
  </w:style>
  <w:style w:type="character" w:customStyle="1" w:styleId="3Char0">
    <w:name w:val="نص أساسي بمسافة بادئة 3 Char"/>
    <w:basedOn w:val="a0"/>
    <w:link w:val="30"/>
    <w:semiHidden/>
    <w:rsid w:val="007F4245"/>
    <w:rPr>
      <w:rFonts w:ascii="Bookman Old Style" w:eastAsia="Times New Roman" w:hAnsi="Times New Roman" w:cs="Simplified Arabic"/>
      <w:sz w:val="28"/>
      <w:szCs w:val="32"/>
    </w:rPr>
  </w:style>
  <w:style w:type="character" w:styleId="aff0">
    <w:name w:val="page number"/>
    <w:basedOn w:val="a0"/>
    <w:semiHidden/>
    <w:rsid w:val="007F42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55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hyperlink" Target="Http://www.t7di.net/vb/showthread.php?p=170662" TargetMode="External"/><Relationship Id="rId10" Type="http://schemas.openxmlformats.org/officeDocument/2006/relationships/hyperlink" Target="http://sern.ucalgary.ca/courses/seng/693/W98/alang/minor.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un.org/esa/socdev/enable/disecn520024a2.htm" TargetMode="External"/><Relationship Id="rId14" Type="http://schemas.openxmlformats.org/officeDocument/2006/relationships/hyperlink" Target="http://www.t7di.ne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المستوى الاقتصادي</c:v>
                </c:pt>
              </c:strCache>
            </c:strRef>
          </c:tx>
          <c:dLbls>
            <c:spPr>
              <a:noFill/>
              <a:ln>
                <a:noFill/>
              </a:ln>
              <a:effectLst/>
            </c:spPr>
            <c:txPr>
              <a:bodyPr/>
              <a:lstStyle/>
              <a:p>
                <a:pPr>
                  <a:defRPr b="1"/>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Sheet1!$A$2:$A$4</c:f>
              <c:strCache>
                <c:ptCount val="3"/>
                <c:pt idx="0">
                  <c:v>المتوسط</c:v>
                </c:pt>
                <c:pt idx="1">
                  <c:v>الجيد</c:v>
                </c:pt>
                <c:pt idx="2">
                  <c:v>الممتاز</c:v>
                </c:pt>
              </c:strCache>
            </c:strRef>
          </c:cat>
          <c:val>
            <c:numRef>
              <c:f>Sheet1!$B$2:$B$4</c:f>
              <c:numCache>
                <c:formatCode>General</c:formatCode>
                <c:ptCount val="3"/>
                <c:pt idx="0">
                  <c:v>30</c:v>
                </c:pt>
                <c:pt idx="1">
                  <c:v>13</c:v>
                </c:pt>
                <c:pt idx="2">
                  <c:v>7</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15"/>
      <c:rotY val="0"/>
      <c:rAngAx val="0"/>
      <c:perspective val="30"/>
    </c:view3D>
    <c:floor>
      <c:thickness val="0"/>
    </c:floor>
    <c:sideWall>
      <c:thickness val="0"/>
    </c:sideWall>
    <c:backWall>
      <c:thickness val="0"/>
    </c:backWall>
    <c:plotArea>
      <c:layout>
        <c:manualLayout>
          <c:layoutTarget val="inner"/>
          <c:xMode val="edge"/>
          <c:yMode val="edge"/>
          <c:x val="9.5212348576260333E-2"/>
          <c:y val="0.24081290967874663"/>
          <c:w val="0.70849391963422037"/>
          <c:h val="0.56665565503196857"/>
        </c:manualLayout>
      </c:layout>
      <c:pie3DChart>
        <c:varyColors val="1"/>
        <c:ser>
          <c:idx val="0"/>
          <c:order val="0"/>
          <c:tx>
            <c:strRef>
              <c:f>Sheet1!$B$1</c:f>
              <c:strCache>
                <c:ptCount val="1"/>
                <c:pt idx="0">
                  <c:v>Series 1</c:v>
                </c:pt>
              </c:strCache>
            </c:strRef>
          </c:tx>
          <c:dLbls>
            <c:spPr>
              <a:noFill/>
              <a:ln>
                <a:noFill/>
              </a:ln>
              <a:effectLst/>
            </c:spPr>
            <c:txPr>
              <a:bodyPr/>
              <a:lstStyle/>
              <a:p>
                <a:pPr>
                  <a:defRPr b="1"/>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Sheet1!$A$2:$A$4</c:f>
              <c:strCache>
                <c:ptCount val="3"/>
                <c:pt idx="0">
                  <c:v>ابتدائي فما دون</c:v>
                </c:pt>
                <c:pt idx="1">
                  <c:v>اعدادي</c:v>
                </c:pt>
                <c:pt idx="2">
                  <c:v>جامعي فما فوق</c:v>
                </c:pt>
              </c:strCache>
            </c:strRef>
          </c:cat>
          <c:val>
            <c:numRef>
              <c:f>Sheet1!$B$2:$B$4</c:f>
              <c:numCache>
                <c:formatCode>General</c:formatCode>
                <c:ptCount val="3"/>
                <c:pt idx="0">
                  <c:v>5</c:v>
                </c:pt>
                <c:pt idx="1">
                  <c:v>15</c:v>
                </c:pt>
                <c:pt idx="2">
                  <c:v>33</c:v>
                </c:pt>
              </c:numCache>
            </c:numRef>
          </c:val>
        </c:ser>
        <c:dLbls>
          <c:showLegendKey val="0"/>
          <c:showVal val="0"/>
          <c:showCatName val="0"/>
          <c:showSerName val="0"/>
          <c:showPercent val="1"/>
          <c:showBubbleSize val="0"/>
          <c:showLeaderLines val="1"/>
        </c:dLbls>
      </c:pie3DChart>
    </c:plotArea>
    <c:legend>
      <c:legendPos val="t"/>
      <c:overlay val="0"/>
      <c:txPr>
        <a:bodyPr/>
        <a:lstStyle/>
        <a:p>
          <a:pPr>
            <a:defRPr b="1"/>
          </a:pPr>
          <a:endParaRPr lang="en-US"/>
        </a:p>
      </c:txPr>
    </c:legend>
    <c:plotVisOnly val="1"/>
    <c:dispBlanksAs val="gap"/>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ar-IQ" sz="1050" b="0"/>
              <a:t>التحصيل الدراسي للاب</a:t>
            </a:r>
          </a:p>
        </c:rich>
      </c:tx>
      <c:overlay val="0"/>
    </c:title>
    <c:autoTitleDeleted val="0"/>
    <c:view3D>
      <c:rotX val="15"/>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التحصيل الدراسي للاب</c:v>
                </c:pt>
              </c:strCache>
            </c:strRef>
          </c:tx>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Sheet1!$A$2:$A$4</c:f>
              <c:strCache>
                <c:ptCount val="3"/>
                <c:pt idx="0">
                  <c:v>ابتدائي فما دون</c:v>
                </c:pt>
                <c:pt idx="1">
                  <c:v>اعدادي</c:v>
                </c:pt>
                <c:pt idx="2">
                  <c:v>جامعي </c:v>
                </c:pt>
              </c:strCache>
            </c:strRef>
          </c:cat>
          <c:val>
            <c:numRef>
              <c:f>Sheet1!$B$2:$B$4</c:f>
              <c:numCache>
                <c:formatCode>General</c:formatCode>
                <c:ptCount val="3"/>
                <c:pt idx="0">
                  <c:v>5</c:v>
                </c:pt>
                <c:pt idx="1">
                  <c:v>45</c:v>
                </c:pt>
                <c:pt idx="2">
                  <c:v>55</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E78DB-DFE9-45A6-A240-774EB0EB9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304</Pages>
  <Words>52563</Words>
  <Characters>299610</Characters>
  <Application>Microsoft Office Word</Application>
  <DocSecurity>0</DocSecurity>
  <Lines>2496</Lines>
  <Paragraphs>702</Paragraphs>
  <ScaleCrop>false</ScaleCrop>
  <HeadingPairs>
    <vt:vector size="2" baseType="variant">
      <vt:variant>
        <vt:lpstr>العنوان</vt:lpstr>
      </vt:variant>
      <vt:variant>
        <vt:i4>1</vt:i4>
      </vt:variant>
    </vt:vector>
  </HeadingPairs>
  <TitlesOfParts>
    <vt:vector size="1" baseType="lpstr">
      <vt:lpstr>الكتاب السنوي – المجلد التاسع -2014 </vt:lpstr>
    </vt:vector>
  </TitlesOfParts>
  <Company>Enjoy My Fine Releases.</Company>
  <LinksUpToDate>false</LinksUpToDate>
  <CharactersWithSpaces>351471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الكتاب السنوي – المجلد التاسع -2014</dc:title>
  <dc:creator>khaled dabbas almolaa</dc:creator>
  <cp:lastModifiedBy>wafaa warda2002</cp:lastModifiedBy>
  <cp:revision>2</cp:revision>
  <cp:lastPrinted>2014-08-13T08:07:00Z</cp:lastPrinted>
  <dcterms:created xsi:type="dcterms:W3CDTF">2016-08-16T12:08:00Z</dcterms:created>
  <dcterms:modified xsi:type="dcterms:W3CDTF">2016-08-16T12:08:00Z</dcterms:modified>
</cp:coreProperties>
</file>