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586" w:rsidRDefault="00724586" w:rsidP="00724586">
      <w:pPr>
        <w:shd w:val="clear" w:color="auto" w:fill="FFFFFF"/>
        <w:spacing w:before="100" w:beforeAutospacing="1" w:after="100" w:afterAutospacing="1" w:line="240" w:lineRule="auto"/>
        <w:outlineLvl w:val="1"/>
        <w:rPr>
          <w:rFonts w:ascii="Segoe UI" w:eastAsia="Times New Roman" w:hAnsi="Segoe UI" w:cs="Segoe UI"/>
          <w:b/>
          <w:bCs/>
          <w:color w:val="000000"/>
          <w:sz w:val="44"/>
          <w:szCs w:val="44"/>
          <w:rtl/>
        </w:rPr>
      </w:pPr>
      <w:r>
        <w:rPr>
          <w:rFonts w:ascii="Segoe UI" w:eastAsia="Times New Roman" w:hAnsi="Segoe UI" w:cs="Segoe UI" w:hint="cs"/>
          <w:b/>
          <w:bCs/>
          <w:color w:val="000000"/>
          <w:sz w:val="44"/>
          <w:szCs w:val="44"/>
          <w:rtl/>
        </w:rPr>
        <w:t>الاسم /</w:t>
      </w:r>
      <w:proofErr w:type="gramStart"/>
      <w:r w:rsidRPr="00C43581">
        <w:rPr>
          <w:rFonts w:ascii="Segoe UI" w:eastAsia="Times New Roman" w:hAnsi="Segoe UI" w:cs="Segoe UI" w:hint="cs"/>
          <w:color w:val="000000"/>
          <w:sz w:val="44"/>
          <w:szCs w:val="44"/>
          <w:rtl/>
        </w:rPr>
        <w:t>حسان</w:t>
      </w:r>
      <w:proofErr w:type="gramEnd"/>
      <w:r>
        <w:rPr>
          <w:rFonts w:ascii="Segoe UI" w:eastAsia="Times New Roman" w:hAnsi="Segoe UI" w:cs="Segoe UI" w:hint="cs"/>
          <w:b/>
          <w:bCs/>
          <w:color w:val="000000"/>
          <w:sz w:val="44"/>
          <w:szCs w:val="44"/>
          <w:rtl/>
        </w:rPr>
        <w:t xml:space="preserve"> سيد محمد عبد الغني</w:t>
      </w:r>
    </w:p>
    <w:p w:rsidR="00724586" w:rsidRPr="00782299" w:rsidRDefault="00724586" w:rsidP="00724586">
      <w:pPr>
        <w:shd w:val="clear" w:color="auto" w:fill="FFFFFF"/>
        <w:spacing w:before="100" w:beforeAutospacing="1" w:after="100" w:afterAutospacing="1" w:line="240" w:lineRule="auto"/>
        <w:outlineLvl w:val="1"/>
        <w:rPr>
          <w:rFonts w:ascii="Segoe UI" w:eastAsia="Times New Roman" w:hAnsi="Segoe UI" w:cs="Segoe UI"/>
          <w:b/>
          <w:bCs/>
          <w:color w:val="000000"/>
          <w:sz w:val="72"/>
          <w:szCs w:val="72"/>
          <w:rtl/>
          <w:lang w:bidi="ar-EG"/>
        </w:rPr>
      </w:pPr>
      <w:r w:rsidRPr="00782299">
        <w:rPr>
          <w:rFonts w:ascii="ArialMT" w:cs="ArialMT"/>
          <w:b/>
          <w:bCs/>
          <w:sz w:val="32"/>
          <w:szCs w:val="32"/>
        </w:rPr>
        <w:t xml:space="preserve">Hassan </w:t>
      </w:r>
      <w:proofErr w:type="spellStart"/>
      <w:r w:rsidRPr="00782299">
        <w:rPr>
          <w:rFonts w:ascii="ArialMT" w:cs="ArialMT"/>
          <w:b/>
          <w:bCs/>
          <w:sz w:val="32"/>
          <w:szCs w:val="32"/>
        </w:rPr>
        <w:t>Sayed</w:t>
      </w:r>
      <w:proofErr w:type="spellEnd"/>
      <w:r w:rsidRPr="00782299">
        <w:rPr>
          <w:rFonts w:ascii="ArialMT" w:cs="ArialMT"/>
          <w:b/>
          <w:bCs/>
          <w:sz w:val="32"/>
          <w:szCs w:val="32"/>
        </w:rPr>
        <w:t xml:space="preserve"> Mohamed </w:t>
      </w:r>
      <w:proofErr w:type="spellStart"/>
      <w:r w:rsidRPr="00782299">
        <w:rPr>
          <w:rFonts w:ascii="ArialMT" w:cs="ArialMT"/>
          <w:b/>
          <w:bCs/>
          <w:sz w:val="32"/>
          <w:szCs w:val="32"/>
        </w:rPr>
        <w:t>Abd</w:t>
      </w:r>
      <w:proofErr w:type="spellEnd"/>
      <w:r w:rsidRPr="00782299">
        <w:rPr>
          <w:rFonts w:ascii="ArialMT" w:cs="ArialMT"/>
          <w:b/>
          <w:bCs/>
          <w:sz w:val="32"/>
          <w:szCs w:val="32"/>
        </w:rPr>
        <w:t xml:space="preserve"> </w:t>
      </w:r>
      <w:proofErr w:type="spellStart"/>
      <w:r w:rsidRPr="00782299">
        <w:rPr>
          <w:rFonts w:ascii="ArialMT" w:cs="ArialMT"/>
          <w:b/>
          <w:bCs/>
          <w:sz w:val="32"/>
          <w:szCs w:val="32"/>
        </w:rPr>
        <w:t>Elgany</w:t>
      </w:r>
      <w:proofErr w:type="spellEnd"/>
    </w:p>
    <w:p w:rsidR="00724586" w:rsidRDefault="00724586" w:rsidP="00724586">
      <w:pPr>
        <w:shd w:val="clear" w:color="auto" w:fill="FFFFFF"/>
        <w:spacing w:before="100" w:beforeAutospacing="1" w:after="100" w:afterAutospacing="1" w:line="240" w:lineRule="auto"/>
        <w:outlineLvl w:val="1"/>
        <w:rPr>
          <w:rFonts w:ascii="Segoe UI" w:eastAsia="Times New Roman" w:hAnsi="Segoe UI" w:cs="Segoe UI"/>
          <w:b/>
          <w:bCs/>
          <w:color w:val="000000"/>
          <w:sz w:val="44"/>
          <w:szCs w:val="44"/>
          <w:rtl/>
        </w:rPr>
      </w:pPr>
      <w:r>
        <w:rPr>
          <w:rFonts w:ascii="Segoe UI" w:eastAsia="Times New Roman" w:hAnsi="Segoe UI" w:cs="Segoe UI" w:hint="cs"/>
          <w:b/>
          <w:bCs/>
          <w:color w:val="000000"/>
          <w:sz w:val="44"/>
          <w:szCs w:val="44"/>
          <w:rtl/>
        </w:rPr>
        <w:t xml:space="preserve">العنوان/ الأقصر القرنة الطارف مصر </w:t>
      </w:r>
    </w:p>
    <w:p w:rsidR="00724586" w:rsidRPr="00782299" w:rsidRDefault="00724586" w:rsidP="00724586">
      <w:pPr>
        <w:shd w:val="clear" w:color="auto" w:fill="FFFFFF"/>
        <w:spacing w:before="100" w:beforeAutospacing="1" w:after="100" w:afterAutospacing="1" w:line="240" w:lineRule="auto"/>
        <w:outlineLvl w:val="1"/>
        <w:rPr>
          <w:rFonts w:ascii="Segoe UI" w:eastAsia="Times New Roman" w:hAnsi="Segoe UI" w:cs="Segoe UI"/>
          <w:b/>
          <w:bCs/>
          <w:color w:val="000000"/>
          <w:sz w:val="40"/>
          <w:szCs w:val="40"/>
          <w:rtl/>
        </w:rPr>
      </w:pPr>
      <w:r w:rsidRPr="00782299">
        <w:rPr>
          <w:rFonts w:ascii="Segoe UI" w:eastAsia="Times New Roman" w:hAnsi="Segoe UI" w:cs="Segoe UI" w:hint="cs"/>
          <w:b/>
          <w:bCs/>
          <w:color w:val="000000"/>
          <w:sz w:val="40"/>
          <w:szCs w:val="40"/>
          <w:rtl/>
        </w:rPr>
        <w:t xml:space="preserve">الوظيفة / </w:t>
      </w:r>
      <w:proofErr w:type="gramStart"/>
      <w:r w:rsidRPr="00782299">
        <w:rPr>
          <w:rFonts w:ascii="Segoe UI" w:eastAsia="Times New Roman" w:hAnsi="Segoe UI" w:cs="Segoe UI" w:hint="cs"/>
          <w:b/>
          <w:bCs/>
          <w:color w:val="000000"/>
          <w:sz w:val="40"/>
          <w:szCs w:val="40"/>
          <w:rtl/>
        </w:rPr>
        <w:t>معلم</w:t>
      </w:r>
      <w:proofErr w:type="gramEnd"/>
      <w:r w:rsidRPr="00782299">
        <w:rPr>
          <w:rFonts w:ascii="Segoe UI" w:eastAsia="Times New Roman" w:hAnsi="Segoe UI" w:cs="Segoe UI" w:hint="cs"/>
          <w:b/>
          <w:bCs/>
          <w:color w:val="000000"/>
          <w:sz w:val="40"/>
          <w:szCs w:val="40"/>
          <w:rtl/>
        </w:rPr>
        <w:t xml:space="preserve"> بالأزهر الشريف ورائد تحول رقمي</w:t>
      </w:r>
    </w:p>
    <w:p w:rsidR="00724586" w:rsidRDefault="00724586" w:rsidP="00724586">
      <w:pPr>
        <w:shd w:val="clear" w:color="auto" w:fill="FFFFFF"/>
        <w:spacing w:before="100" w:beforeAutospacing="1" w:after="100" w:afterAutospacing="1" w:line="240" w:lineRule="auto"/>
        <w:outlineLvl w:val="1"/>
        <w:rPr>
          <w:rFonts w:ascii="Segoe UI" w:eastAsia="Times New Roman" w:hAnsi="Segoe UI" w:cs="Segoe UI"/>
          <w:b/>
          <w:bCs/>
          <w:color w:val="000000"/>
          <w:sz w:val="44"/>
          <w:szCs w:val="44"/>
          <w:rtl/>
        </w:rPr>
      </w:pPr>
      <w:r>
        <w:rPr>
          <w:rFonts w:ascii="Segoe UI" w:eastAsia="Times New Roman" w:hAnsi="Segoe UI" w:cs="Segoe UI" w:hint="cs"/>
          <w:b/>
          <w:bCs/>
          <w:color w:val="000000"/>
          <w:sz w:val="44"/>
          <w:szCs w:val="44"/>
          <w:rtl/>
        </w:rPr>
        <w:t>الهاتف / 01060407124</w:t>
      </w:r>
    </w:p>
    <w:p w:rsidR="00724586" w:rsidRDefault="00724586" w:rsidP="00724586">
      <w:pPr>
        <w:pStyle w:val="font-weight-bolder"/>
        <w:shd w:val="clear" w:color="auto" w:fill="F5F5F5"/>
        <w:spacing w:before="0" w:beforeAutospacing="0"/>
        <w:jc w:val="right"/>
        <w:rPr>
          <w:rFonts w:ascii="Segoe UI" w:hAnsi="Segoe UI" w:cs="Segoe UI" w:hint="cs"/>
          <w:b/>
          <w:bCs/>
          <w:color w:val="000000"/>
          <w:sz w:val="40"/>
          <w:szCs w:val="40"/>
          <w:rtl/>
          <w:lang w:bidi="ar-EG"/>
        </w:rPr>
      </w:pPr>
      <w:r w:rsidRPr="00724586">
        <w:rPr>
          <w:rFonts w:ascii="Segoe UI" w:hAnsi="Segoe UI" w:cs="Segoe UI"/>
          <w:b/>
          <w:bCs/>
          <w:sz w:val="40"/>
          <w:szCs w:val="40"/>
          <w:lang w:bidi="ar-EG"/>
        </w:rPr>
        <w:fldChar w:fldCharType="begin"/>
      </w:r>
      <w:r w:rsidRPr="00724586">
        <w:rPr>
          <w:rFonts w:ascii="Segoe UI" w:hAnsi="Segoe UI" w:cs="Segoe UI"/>
          <w:b/>
          <w:bCs/>
          <w:sz w:val="40"/>
          <w:szCs w:val="40"/>
          <w:lang w:bidi="ar-EG"/>
        </w:rPr>
        <w:instrText xml:space="preserve"> HYPERLINK "mailto:hs7835181@gmail.com" </w:instrText>
      </w:r>
      <w:r w:rsidRPr="00724586">
        <w:rPr>
          <w:rFonts w:ascii="Segoe UI" w:hAnsi="Segoe UI" w:cs="Segoe UI"/>
          <w:b/>
          <w:bCs/>
          <w:sz w:val="40"/>
          <w:szCs w:val="40"/>
          <w:lang w:bidi="ar-EG"/>
        </w:rPr>
        <w:fldChar w:fldCharType="separate"/>
      </w:r>
      <w:r w:rsidRPr="00724586">
        <w:rPr>
          <w:rStyle w:val="Hyperlink"/>
          <w:rFonts w:ascii="Segoe UI" w:hAnsi="Segoe UI" w:cs="Segoe UI"/>
          <w:b/>
          <w:bCs/>
          <w:sz w:val="40"/>
          <w:szCs w:val="40"/>
          <w:lang w:bidi="ar-EG"/>
        </w:rPr>
        <w:t>hs7835181@gmail.com</w:t>
      </w:r>
      <w:r w:rsidRPr="00724586">
        <w:rPr>
          <w:rFonts w:ascii="Segoe UI" w:hAnsi="Segoe UI" w:cs="Segoe UI"/>
          <w:b/>
          <w:bCs/>
          <w:sz w:val="40"/>
          <w:szCs w:val="40"/>
          <w:lang w:bidi="ar-EG"/>
        </w:rPr>
        <w:fldChar w:fldCharType="end"/>
      </w:r>
      <w:r w:rsidRPr="00724586">
        <w:rPr>
          <w:rFonts w:ascii="Segoe UI" w:hAnsi="Segoe UI" w:cs="Segoe UI" w:hint="cs"/>
          <w:b/>
          <w:bCs/>
          <w:color w:val="000000"/>
          <w:sz w:val="40"/>
          <w:szCs w:val="40"/>
          <w:rtl/>
        </w:rPr>
        <w:t xml:space="preserve"> </w:t>
      </w:r>
      <w:r w:rsidRPr="00724586">
        <w:rPr>
          <w:rFonts w:ascii="Segoe UI" w:hAnsi="Segoe UI" w:cs="Segoe UI" w:hint="cs"/>
          <w:b/>
          <w:bCs/>
          <w:color w:val="000000"/>
          <w:sz w:val="40"/>
          <w:szCs w:val="40"/>
          <w:rtl/>
        </w:rPr>
        <w:t>البريد الإلكترون</w:t>
      </w:r>
      <w:r w:rsidRPr="00724586">
        <w:rPr>
          <w:rFonts w:ascii="Segoe UI" w:hAnsi="Segoe UI" w:cs="Segoe UI" w:hint="eastAsia"/>
          <w:b/>
          <w:bCs/>
          <w:color w:val="000000"/>
          <w:sz w:val="40"/>
          <w:szCs w:val="40"/>
          <w:rtl/>
        </w:rPr>
        <w:t>ي</w:t>
      </w:r>
    </w:p>
    <w:p w:rsidR="00724586" w:rsidRPr="00724586" w:rsidRDefault="00724586" w:rsidP="00724586">
      <w:pPr>
        <w:pStyle w:val="font-weight-bolder"/>
        <w:shd w:val="clear" w:color="auto" w:fill="F5F5F5"/>
        <w:spacing w:before="0" w:beforeAutospacing="0"/>
        <w:jc w:val="right"/>
        <w:rPr>
          <w:rStyle w:val="a3"/>
          <w:rFonts w:ascii="Noto Naskh Arabic" w:hAnsi="Noto Naskh Arabic"/>
          <w:b w:val="0"/>
          <w:bCs w:val="0"/>
          <w:color w:val="212529"/>
          <w:sz w:val="36"/>
          <w:szCs w:val="40"/>
        </w:rPr>
      </w:pPr>
      <w:r w:rsidRPr="00724586">
        <w:rPr>
          <w:rStyle w:val="a3"/>
          <w:rFonts w:ascii="Noto Naskh Arabic" w:hAnsi="Noto Naskh Arabic"/>
          <w:b w:val="0"/>
          <w:bCs w:val="0"/>
          <w:color w:val="212529"/>
          <w:sz w:val="36"/>
          <w:szCs w:val="40"/>
        </w:rPr>
        <w:t xml:space="preserve"> </w:t>
      </w:r>
    </w:p>
    <w:p w:rsidR="00724586" w:rsidRDefault="00724586" w:rsidP="00724586">
      <w:pPr>
        <w:pStyle w:val="font-weight-bolder"/>
        <w:shd w:val="clear" w:color="auto" w:fill="F5F5F5"/>
        <w:spacing w:before="0" w:beforeAutospacing="0"/>
        <w:jc w:val="center"/>
        <w:rPr>
          <w:rStyle w:val="a3"/>
          <w:rFonts w:ascii="Noto Naskh Arabic" w:hAnsi="Noto Naskh Arabic" w:hint="cs"/>
          <w:color w:val="212529"/>
          <w:sz w:val="38"/>
          <w:szCs w:val="44"/>
          <w:rtl/>
        </w:rPr>
      </w:pPr>
      <w:r w:rsidRPr="00724586">
        <w:rPr>
          <w:rStyle w:val="a3"/>
          <w:rFonts w:ascii="Noto Naskh Arabic" w:hAnsi="Noto Naskh Arabic"/>
          <w:color w:val="212529"/>
          <w:sz w:val="38"/>
          <w:szCs w:val="44"/>
          <w:rtl/>
        </w:rPr>
        <w:t xml:space="preserve">حقوق الجار </w:t>
      </w:r>
      <w:proofErr w:type="spellStart"/>
      <w:r w:rsidRPr="00724586">
        <w:rPr>
          <w:rStyle w:val="a3"/>
          <w:rFonts w:ascii="Noto Naskh Arabic" w:hAnsi="Noto Naskh Arabic"/>
          <w:color w:val="212529"/>
          <w:sz w:val="38"/>
          <w:szCs w:val="44"/>
          <w:rtl/>
        </w:rPr>
        <w:t>فى</w:t>
      </w:r>
      <w:proofErr w:type="spellEnd"/>
      <w:r w:rsidRPr="00724586">
        <w:rPr>
          <w:rStyle w:val="a3"/>
          <w:rFonts w:ascii="Noto Naskh Arabic" w:hAnsi="Noto Naskh Arabic"/>
          <w:color w:val="212529"/>
          <w:sz w:val="38"/>
          <w:szCs w:val="44"/>
          <w:rtl/>
        </w:rPr>
        <w:t xml:space="preserve"> الاسلام والاحسان إلية بالقول والفعل</w:t>
      </w:r>
    </w:p>
    <w:p w:rsidR="003103F4" w:rsidRDefault="00724586">
      <w:pPr>
        <w:rPr>
          <w:rFonts w:hint="cs"/>
          <w:rtl/>
        </w:rPr>
      </w:pPr>
      <w:r>
        <w:rPr>
          <w:color w:val="212529"/>
          <w:sz w:val="38"/>
          <w:szCs w:val="38"/>
          <w:shd w:val="clear" w:color="auto" w:fill="F5F5F5"/>
          <w:rtl/>
        </w:rPr>
        <w:t>الجار من أقرب الناس، حيث إنه الجار يقابل جاره كثيراً، حيث إنّه قد يراه أكثر من أهله وأقاربه، فلا يكاد يمرّ يوم دون أن يراه فيه، ولذلك شرع الإسلام جملة من الحقوق التي تصون العلاقة بين الجيران، وجعل الالتزام بهذه الحقوق أمراً واجباً على كلّ فرد في المجتمع، لما لها من أهمية تتمثل في تقوية أواصر المجتمع، وإشاعة المحبّة، والمودّة بينهم،</w:t>
      </w:r>
      <w:r>
        <w:rPr>
          <w:color w:val="212529"/>
          <w:sz w:val="38"/>
          <w:szCs w:val="38"/>
        </w:rPr>
        <w:br/>
      </w:r>
      <w:r>
        <w:rPr>
          <w:color w:val="212529"/>
          <w:sz w:val="38"/>
          <w:szCs w:val="38"/>
          <w:shd w:val="clear" w:color="auto" w:fill="F5F5F5"/>
        </w:rPr>
        <w:t>***</w:t>
      </w:r>
      <w:r>
        <w:rPr>
          <w:color w:val="212529"/>
          <w:sz w:val="38"/>
          <w:szCs w:val="38"/>
          <w:shd w:val="clear" w:color="auto" w:fill="F5F5F5"/>
          <w:rtl/>
        </w:rPr>
        <w:t xml:space="preserve">إن للجار حقّاً عظيما على جاره، وقد حثَّ الإسلام على الإحسان للجار، وربط بين الإيمان وبين إكرام الجار والإحسان إليه، فقد قال -صلى الله عليه وسلم-:(مَن كانَ يُؤْمِنُ باللَّهِ والْيَومِ الآخِرِ فَلْيُكْرِمْ </w:t>
      </w:r>
      <w:proofErr w:type="gramStart"/>
      <w:r>
        <w:rPr>
          <w:color w:val="212529"/>
          <w:sz w:val="38"/>
          <w:szCs w:val="38"/>
          <w:shd w:val="clear" w:color="auto" w:fill="F5F5F5"/>
          <w:rtl/>
        </w:rPr>
        <w:t>جارَهُ</w:t>
      </w:r>
      <w:r>
        <w:rPr>
          <w:color w:val="212529"/>
          <w:sz w:val="38"/>
          <w:szCs w:val="38"/>
          <w:shd w:val="clear" w:color="auto" w:fill="F5F5F5"/>
        </w:rPr>
        <w:t>)***</w:t>
      </w:r>
      <w:r>
        <w:rPr>
          <w:color w:val="212529"/>
          <w:sz w:val="38"/>
          <w:szCs w:val="38"/>
        </w:rPr>
        <w:br/>
      </w:r>
      <w:r>
        <w:rPr>
          <w:color w:val="212529"/>
          <w:sz w:val="38"/>
          <w:szCs w:val="38"/>
        </w:rPr>
        <w:br/>
      </w:r>
      <w:r>
        <w:rPr>
          <w:color w:val="212529"/>
          <w:sz w:val="38"/>
          <w:szCs w:val="38"/>
          <w:shd w:val="clear" w:color="auto" w:fill="F5F5F5"/>
        </w:rPr>
        <w:t>****</w:t>
      </w:r>
      <w:r>
        <w:rPr>
          <w:color w:val="212529"/>
          <w:sz w:val="38"/>
          <w:szCs w:val="38"/>
          <w:shd w:val="clear" w:color="auto" w:fill="F5F5F5"/>
          <w:rtl/>
        </w:rPr>
        <w:t>صورٌ</w:t>
      </w:r>
      <w:proofErr w:type="gramEnd"/>
      <w:r>
        <w:rPr>
          <w:color w:val="212529"/>
          <w:sz w:val="38"/>
          <w:szCs w:val="38"/>
          <w:shd w:val="clear" w:color="auto" w:fill="F5F5F5"/>
          <w:rtl/>
        </w:rPr>
        <w:t xml:space="preserve"> كثيرة للإحسان إلى الجار، منها ما يأتي</w:t>
      </w:r>
      <w:r>
        <w:rPr>
          <w:color w:val="212529"/>
          <w:sz w:val="38"/>
          <w:szCs w:val="38"/>
          <w:shd w:val="clear" w:color="auto" w:fill="F5F5F5"/>
        </w:rPr>
        <w:t>:</w:t>
      </w:r>
      <w:r>
        <w:rPr>
          <w:color w:val="212529"/>
          <w:sz w:val="38"/>
          <w:szCs w:val="38"/>
        </w:rPr>
        <w:br/>
      </w:r>
      <w:r>
        <w:rPr>
          <w:color w:val="212529"/>
          <w:sz w:val="38"/>
          <w:szCs w:val="38"/>
          <w:shd w:val="clear" w:color="auto" w:fill="F5F5F5"/>
        </w:rPr>
        <w:t>1-</w:t>
      </w:r>
      <w:r>
        <w:rPr>
          <w:color w:val="212529"/>
          <w:sz w:val="38"/>
          <w:szCs w:val="38"/>
          <w:shd w:val="clear" w:color="auto" w:fill="F5F5F5"/>
          <w:rtl/>
        </w:rPr>
        <w:t>إقراضه المال إن طلبه،</w:t>
      </w:r>
      <w:r>
        <w:rPr>
          <w:color w:val="212529"/>
          <w:sz w:val="38"/>
          <w:szCs w:val="38"/>
        </w:rPr>
        <w:br/>
      </w:r>
      <w:r>
        <w:rPr>
          <w:color w:val="212529"/>
          <w:sz w:val="38"/>
          <w:szCs w:val="38"/>
          <w:shd w:val="clear" w:color="auto" w:fill="F5F5F5"/>
        </w:rPr>
        <w:t>2-</w:t>
      </w:r>
      <w:r>
        <w:rPr>
          <w:color w:val="212529"/>
          <w:sz w:val="38"/>
          <w:szCs w:val="38"/>
          <w:shd w:val="clear" w:color="auto" w:fill="F5F5F5"/>
          <w:rtl/>
        </w:rPr>
        <w:t>ومدّ يد العون إليه</w:t>
      </w:r>
      <w:r>
        <w:rPr>
          <w:color w:val="212529"/>
          <w:sz w:val="38"/>
          <w:szCs w:val="38"/>
          <w:shd w:val="clear" w:color="auto" w:fill="F5F5F5"/>
        </w:rPr>
        <w:t>.</w:t>
      </w:r>
      <w:r>
        <w:rPr>
          <w:color w:val="212529"/>
          <w:sz w:val="38"/>
          <w:szCs w:val="38"/>
        </w:rPr>
        <w:br/>
      </w:r>
      <w:proofErr w:type="gramStart"/>
      <w:r>
        <w:rPr>
          <w:color w:val="212529"/>
          <w:sz w:val="38"/>
          <w:szCs w:val="38"/>
          <w:shd w:val="clear" w:color="auto" w:fill="F5F5F5"/>
        </w:rPr>
        <w:lastRenderedPageBreak/>
        <w:t>3-</w:t>
      </w:r>
      <w:r>
        <w:rPr>
          <w:color w:val="212529"/>
          <w:sz w:val="38"/>
          <w:szCs w:val="38"/>
          <w:shd w:val="clear" w:color="auto" w:fill="F5F5F5"/>
          <w:rtl/>
        </w:rPr>
        <w:t>عيادته إن مرض،</w:t>
      </w:r>
      <w:r>
        <w:rPr>
          <w:color w:val="212529"/>
          <w:sz w:val="38"/>
          <w:szCs w:val="38"/>
        </w:rPr>
        <w:br/>
      </w:r>
      <w:r>
        <w:rPr>
          <w:color w:val="212529"/>
          <w:sz w:val="38"/>
          <w:szCs w:val="38"/>
          <w:shd w:val="clear" w:color="auto" w:fill="F5F5F5"/>
        </w:rPr>
        <w:t>4-</w:t>
      </w:r>
      <w:r>
        <w:rPr>
          <w:color w:val="212529"/>
          <w:sz w:val="38"/>
          <w:szCs w:val="38"/>
          <w:shd w:val="clear" w:color="auto" w:fill="F5F5F5"/>
          <w:rtl/>
        </w:rPr>
        <w:t>وتفقّد أحواله</w:t>
      </w:r>
      <w:r>
        <w:rPr>
          <w:color w:val="212529"/>
          <w:sz w:val="38"/>
          <w:szCs w:val="38"/>
          <w:shd w:val="clear" w:color="auto" w:fill="F5F5F5"/>
        </w:rPr>
        <w:t>.</w:t>
      </w:r>
      <w:proofErr w:type="gramEnd"/>
      <w:r>
        <w:rPr>
          <w:color w:val="212529"/>
          <w:sz w:val="38"/>
          <w:szCs w:val="38"/>
        </w:rPr>
        <w:br/>
      </w:r>
      <w:proofErr w:type="gramStart"/>
      <w:r>
        <w:rPr>
          <w:color w:val="212529"/>
          <w:sz w:val="38"/>
          <w:szCs w:val="38"/>
          <w:shd w:val="clear" w:color="auto" w:fill="F5F5F5"/>
        </w:rPr>
        <w:t>5-</w:t>
      </w:r>
      <w:r>
        <w:rPr>
          <w:color w:val="212529"/>
          <w:sz w:val="38"/>
          <w:szCs w:val="38"/>
          <w:shd w:val="clear" w:color="auto" w:fill="F5F5F5"/>
          <w:rtl/>
        </w:rPr>
        <w:t xml:space="preserve">مشاركته في أفراحه </w:t>
      </w:r>
      <w:proofErr w:type="spellStart"/>
      <w:r>
        <w:rPr>
          <w:color w:val="212529"/>
          <w:sz w:val="38"/>
          <w:szCs w:val="38"/>
          <w:shd w:val="clear" w:color="auto" w:fill="F5F5F5"/>
          <w:rtl/>
        </w:rPr>
        <w:t>وأجزانة</w:t>
      </w:r>
      <w:proofErr w:type="spellEnd"/>
      <w:r>
        <w:rPr>
          <w:color w:val="212529"/>
          <w:sz w:val="38"/>
          <w:szCs w:val="38"/>
        </w:rPr>
        <w:br/>
      </w:r>
      <w:r>
        <w:rPr>
          <w:color w:val="212529"/>
          <w:sz w:val="38"/>
          <w:szCs w:val="38"/>
          <w:shd w:val="clear" w:color="auto" w:fill="F5F5F5"/>
        </w:rPr>
        <w:t>6-</w:t>
      </w:r>
      <w:r>
        <w:rPr>
          <w:color w:val="212529"/>
          <w:sz w:val="38"/>
          <w:szCs w:val="38"/>
          <w:shd w:val="clear" w:color="auto" w:fill="F5F5F5"/>
          <w:rtl/>
        </w:rPr>
        <w:t>عدم الاستطالة عليه بالبنيان</w:t>
      </w:r>
      <w:r>
        <w:rPr>
          <w:color w:val="212529"/>
          <w:sz w:val="38"/>
          <w:szCs w:val="38"/>
          <w:shd w:val="clear" w:color="auto" w:fill="F5F5F5"/>
        </w:rPr>
        <w:t>.</w:t>
      </w:r>
      <w:proofErr w:type="gramEnd"/>
      <w:r>
        <w:rPr>
          <w:color w:val="212529"/>
          <w:sz w:val="38"/>
          <w:szCs w:val="38"/>
        </w:rPr>
        <w:br/>
      </w:r>
      <w:proofErr w:type="gramStart"/>
      <w:r>
        <w:rPr>
          <w:color w:val="212529"/>
          <w:sz w:val="38"/>
          <w:szCs w:val="38"/>
          <w:shd w:val="clear" w:color="auto" w:fill="F5F5F5"/>
        </w:rPr>
        <w:t>7-</w:t>
      </w:r>
      <w:r>
        <w:rPr>
          <w:color w:val="212529"/>
          <w:sz w:val="38"/>
          <w:szCs w:val="38"/>
          <w:shd w:val="clear" w:color="auto" w:fill="F5F5F5"/>
          <w:rtl/>
        </w:rPr>
        <w:t xml:space="preserve">إسداء النصح والمشورة </w:t>
      </w:r>
      <w:proofErr w:type="spellStart"/>
      <w:r>
        <w:rPr>
          <w:color w:val="212529"/>
          <w:sz w:val="38"/>
          <w:szCs w:val="38"/>
          <w:shd w:val="clear" w:color="auto" w:fill="F5F5F5"/>
          <w:rtl/>
        </w:rPr>
        <w:t>إاليه</w:t>
      </w:r>
      <w:proofErr w:type="spellEnd"/>
      <w:r>
        <w:rPr>
          <w:color w:val="212529"/>
          <w:sz w:val="38"/>
          <w:szCs w:val="38"/>
          <w:shd w:val="clear" w:color="auto" w:fill="F5F5F5"/>
        </w:rPr>
        <w:t>.</w:t>
      </w:r>
      <w:proofErr w:type="gramEnd"/>
      <w:r>
        <w:rPr>
          <w:color w:val="212529"/>
          <w:sz w:val="38"/>
          <w:szCs w:val="38"/>
        </w:rPr>
        <w:br/>
      </w:r>
      <w:r>
        <w:rPr>
          <w:color w:val="212529"/>
          <w:sz w:val="38"/>
          <w:szCs w:val="38"/>
          <w:shd w:val="clear" w:color="auto" w:fill="F5F5F5"/>
        </w:rPr>
        <w:t xml:space="preserve">8- </w:t>
      </w:r>
      <w:r>
        <w:rPr>
          <w:color w:val="212529"/>
          <w:sz w:val="38"/>
          <w:szCs w:val="38"/>
          <w:shd w:val="clear" w:color="auto" w:fill="F5F5F5"/>
          <w:rtl/>
        </w:rPr>
        <w:t>اتّباع جنازته</w:t>
      </w:r>
      <w:r>
        <w:rPr>
          <w:color w:val="212529"/>
          <w:sz w:val="38"/>
          <w:szCs w:val="38"/>
          <w:shd w:val="clear" w:color="auto" w:fill="F5F5F5"/>
        </w:rPr>
        <w:t>.</w:t>
      </w:r>
      <w:r>
        <w:rPr>
          <w:color w:val="212529"/>
          <w:sz w:val="38"/>
          <w:szCs w:val="38"/>
        </w:rPr>
        <w:br/>
      </w:r>
      <w:proofErr w:type="gramStart"/>
      <w:r>
        <w:rPr>
          <w:color w:val="212529"/>
          <w:sz w:val="38"/>
          <w:szCs w:val="38"/>
          <w:shd w:val="clear" w:color="auto" w:fill="F5F5F5"/>
        </w:rPr>
        <w:t>9-</w:t>
      </w:r>
      <w:r>
        <w:rPr>
          <w:color w:val="212529"/>
          <w:sz w:val="38"/>
          <w:szCs w:val="38"/>
          <w:shd w:val="clear" w:color="auto" w:fill="F5F5F5"/>
          <w:rtl/>
        </w:rPr>
        <w:t>عدم إيذائه برائحة الطعام، وكذلك تقديم شيء من الطعام له وإن كان ذلك يسيراً،</w:t>
      </w:r>
      <w:r>
        <w:rPr>
          <w:color w:val="212529"/>
          <w:sz w:val="38"/>
          <w:szCs w:val="38"/>
        </w:rPr>
        <w:br/>
      </w:r>
      <w:r>
        <w:rPr>
          <w:color w:val="212529"/>
          <w:sz w:val="38"/>
          <w:szCs w:val="38"/>
          <w:shd w:val="clear" w:color="auto" w:fill="F5F5F5"/>
        </w:rPr>
        <w:t>10-</w:t>
      </w:r>
      <w:r>
        <w:rPr>
          <w:color w:val="212529"/>
          <w:sz w:val="38"/>
          <w:szCs w:val="38"/>
          <w:shd w:val="clear" w:color="auto" w:fill="F5F5F5"/>
          <w:rtl/>
        </w:rPr>
        <w:t xml:space="preserve">عدم إلحاق الأذى بالجار بشتمه أو ضربه، أو إلحاق الأذى بأي </w:t>
      </w:r>
      <w:proofErr w:type="spellStart"/>
      <w:r>
        <w:rPr>
          <w:color w:val="212529"/>
          <w:sz w:val="38"/>
          <w:szCs w:val="38"/>
          <w:shd w:val="clear" w:color="auto" w:fill="F5F5F5"/>
          <w:rtl/>
        </w:rPr>
        <w:t>شي</w:t>
      </w:r>
      <w:proofErr w:type="spellEnd"/>
      <w:r>
        <w:rPr>
          <w:color w:val="212529"/>
          <w:sz w:val="38"/>
          <w:szCs w:val="38"/>
          <w:shd w:val="clear" w:color="auto" w:fill="F5F5F5"/>
          <w:rtl/>
        </w:rPr>
        <w:t xml:space="preserve"> مِن أغراضه التي تخصّه، أو القيام برمي القمامة على باب منزله.</w:t>
      </w:r>
      <w:proofErr w:type="gramEnd"/>
      <w:r>
        <w:rPr>
          <w:color w:val="212529"/>
          <w:sz w:val="38"/>
          <w:szCs w:val="38"/>
          <w:shd w:val="clear" w:color="auto" w:fill="F5F5F5"/>
          <w:rtl/>
        </w:rPr>
        <w:t xml:space="preserve"> 11-رد السلام على الجار، والتكلم معه بأسلوب لطيف </w:t>
      </w:r>
      <w:proofErr w:type="gramStart"/>
      <w:r>
        <w:rPr>
          <w:color w:val="212529"/>
          <w:sz w:val="38"/>
          <w:szCs w:val="38"/>
          <w:shd w:val="clear" w:color="auto" w:fill="F5F5F5"/>
          <w:rtl/>
        </w:rPr>
        <w:t>ومهذب</w:t>
      </w:r>
      <w:proofErr w:type="gramEnd"/>
      <w:r>
        <w:rPr>
          <w:color w:val="212529"/>
          <w:sz w:val="38"/>
          <w:szCs w:val="38"/>
          <w:shd w:val="clear" w:color="auto" w:fill="F5F5F5"/>
          <w:rtl/>
        </w:rPr>
        <w:t>، وعدم التعامل معه بتكبر أو تعالٍ</w:t>
      </w:r>
      <w:r>
        <w:rPr>
          <w:color w:val="212529"/>
          <w:sz w:val="38"/>
          <w:szCs w:val="38"/>
          <w:shd w:val="clear" w:color="auto" w:fill="F5F5F5"/>
        </w:rPr>
        <w:t>.</w:t>
      </w:r>
      <w:r>
        <w:rPr>
          <w:color w:val="212529"/>
          <w:sz w:val="38"/>
          <w:szCs w:val="38"/>
        </w:rPr>
        <w:br/>
      </w:r>
      <w:proofErr w:type="gramStart"/>
      <w:r>
        <w:rPr>
          <w:color w:val="212529"/>
          <w:sz w:val="38"/>
          <w:szCs w:val="38"/>
          <w:shd w:val="clear" w:color="auto" w:fill="F5F5F5"/>
        </w:rPr>
        <w:t>12-</w:t>
      </w:r>
      <w:r>
        <w:rPr>
          <w:color w:val="212529"/>
          <w:sz w:val="38"/>
          <w:szCs w:val="38"/>
          <w:shd w:val="clear" w:color="auto" w:fill="F5F5F5"/>
          <w:rtl/>
        </w:rPr>
        <w:t>عدم إزعاج الجار بالأصوات العالية</w:t>
      </w:r>
      <w:r>
        <w:rPr>
          <w:color w:val="212529"/>
          <w:sz w:val="38"/>
          <w:szCs w:val="38"/>
          <w:shd w:val="clear" w:color="auto" w:fill="F5F5F5"/>
        </w:rPr>
        <w:t>.</w:t>
      </w:r>
      <w:proofErr w:type="gramEnd"/>
      <w:r>
        <w:rPr>
          <w:color w:val="212529"/>
          <w:sz w:val="38"/>
          <w:szCs w:val="38"/>
        </w:rPr>
        <w:br/>
      </w:r>
      <w:r>
        <w:rPr>
          <w:color w:val="212529"/>
          <w:sz w:val="38"/>
          <w:szCs w:val="38"/>
          <w:shd w:val="clear" w:color="auto" w:fill="F5F5F5"/>
        </w:rPr>
        <w:t xml:space="preserve">13- </w:t>
      </w:r>
      <w:r>
        <w:rPr>
          <w:color w:val="212529"/>
          <w:sz w:val="38"/>
          <w:szCs w:val="38"/>
          <w:shd w:val="clear" w:color="auto" w:fill="F5F5F5"/>
          <w:rtl/>
        </w:rPr>
        <w:t>الصبر على أذاه، ومحاولة كتم الغضب، ثم التحدث معه برفق لحل المشكلة،</w:t>
      </w:r>
      <w:r>
        <w:rPr>
          <w:color w:val="212529"/>
          <w:sz w:val="38"/>
          <w:szCs w:val="38"/>
        </w:rPr>
        <w:br/>
      </w:r>
      <w:r>
        <w:rPr>
          <w:color w:val="212529"/>
          <w:sz w:val="38"/>
          <w:szCs w:val="38"/>
          <w:shd w:val="clear" w:color="auto" w:fill="F5F5F5"/>
        </w:rPr>
        <w:t>14-</w:t>
      </w:r>
      <w:r>
        <w:rPr>
          <w:color w:val="212529"/>
          <w:sz w:val="38"/>
          <w:szCs w:val="38"/>
          <w:shd w:val="clear" w:color="auto" w:fill="F5F5F5"/>
          <w:rtl/>
        </w:rPr>
        <w:t>ستر الجار وعدم التجسس على محارمه</w:t>
      </w:r>
      <w:r>
        <w:rPr>
          <w:color w:val="212529"/>
          <w:sz w:val="38"/>
          <w:szCs w:val="38"/>
        </w:rPr>
        <w:br/>
      </w:r>
      <w:r>
        <w:rPr>
          <w:color w:val="212529"/>
          <w:sz w:val="38"/>
          <w:szCs w:val="38"/>
        </w:rPr>
        <w:br/>
      </w:r>
      <w:r>
        <w:rPr>
          <w:color w:val="212529"/>
          <w:sz w:val="38"/>
          <w:szCs w:val="38"/>
          <w:shd w:val="clear" w:color="auto" w:fill="F5F5F5"/>
        </w:rPr>
        <w:t>******</w:t>
      </w:r>
      <w:proofErr w:type="spellStart"/>
      <w:r>
        <w:rPr>
          <w:color w:val="212529"/>
          <w:sz w:val="38"/>
          <w:szCs w:val="38"/>
          <w:shd w:val="clear" w:color="auto" w:fill="F5F5F5"/>
          <w:rtl/>
        </w:rPr>
        <w:t>فى</w:t>
      </w:r>
      <w:proofErr w:type="spellEnd"/>
      <w:r>
        <w:rPr>
          <w:color w:val="212529"/>
          <w:sz w:val="38"/>
          <w:szCs w:val="38"/>
          <w:shd w:val="clear" w:color="auto" w:fill="F5F5F5"/>
          <w:rtl/>
        </w:rPr>
        <w:t xml:space="preserve"> النهاية</w:t>
      </w:r>
      <w:r>
        <w:rPr>
          <w:color w:val="212529"/>
          <w:sz w:val="38"/>
          <w:szCs w:val="38"/>
          <w:shd w:val="clear" w:color="auto" w:fill="F5F5F5"/>
        </w:rPr>
        <w:t xml:space="preserve"> ********</w:t>
      </w:r>
      <w:r>
        <w:rPr>
          <w:color w:val="212529"/>
          <w:sz w:val="38"/>
          <w:szCs w:val="38"/>
        </w:rPr>
        <w:br/>
      </w:r>
      <w:r>
        <w:rPr>
          <w:color w:val="212529"/>
          <w:sz w:val="38"/>
          <w:szCs w:val="38"/>
          <w:shd w:val="clear" w:color="auto" w:fill="F5F5F5"/>
          <w:rtl/>
        </w:rPr>
        <w:t>إن للجار على جاره حقوقاً أوجبها الله عليه، والإحسان للجار من أهم أسباب حفظ المجتمع المسلم، ودوام التراحم والتكافل فيه، وقد حرَّم الإسلام الاعتداء على الجار قولاً أو فعلاً، وانتقص من إيمان فاعله، وتوَّعده بالعقاب في الدنيا والآخرة. كما وقد حثّ الإسلام على الإحسان إلى الجار بتفقّد أحواله وإعانته، وتحمل أذاه وستره، وأعدَّ للمحسنين جنات النعيم</w:t>
      </w:r>
      <w:r>
        <w:rPr>
          <w:color w:val="212529"/>
          <w:sz w:val="38"/>
          <w:szCs w:val="38"/>
        </w:rPr>
        <w:br/>
      </w:r>
      <w:proofErr w:type="spellStart"/>
      <w:r>
        <w:rPr>
          <w:color w:val="212529"/>
          <w:sz w:val="38"/>
          <w:szCs w:val="38"/>
          <w:shd w:val="clear" w:color="auto" w:fill="F5F5F5"/>
          <w:rtl/>
        </w:rPr>
        <w:t>جلعنى</w:t>
      </w:r>
      <w:proofErr w:type="spellEnd"/>
      <w:r>
        <w:rPr>
          <w:color w:val="212529"/>
          <w:sz w:val="38"/>
          <w:szCs w:val="38"/>
          <w:shd w:val="clear" w:color="auto" w:fill="F5F5F5"/>
          <w:rtl/>
        </w:rPr>
        <w:t xml:space="preserve"> الله واياكم ممن يستمعون القول فيتبعون احسنه</w:t>
      </w:r>
      <w:r>
        <w:rPr>
          <w:color w:val="212529"/>
          <w:sz w:val="38"/>
          <w:szCs w:val="38"/>
        </w:rPr>
        <w:br/>
      </w:r>
      <w:r>
        <w:rPr>
          <w:color w:val="212529"/>
          <w:sz w:val="38"/>
          <w:szCs w:val="38"/>
          <w:shd w:val="clear" w:color="auto" w:fill="F5F5F5"/>
          <w:rtl/>
        </w:rPr>
        <w:t xml:space="preserve">اللهم امين </w:t>
      </w:r>
      <w:proofErr w:type="spellStart"/>
      <w:r>
        <w:rPr>
          <w:color w:val="212529"/>
          <w:sz w:val="38"/>
          <w:szCs w:val="38"/>
          <w:shd w:val="clear" w:color="auto" w:fill="F5F5F5"/>
          <w:rtl/>
        </w:rPr>
        <w:t>يارب</w:t>
      </w:r>
      <w:proofErr w:type="spellEnd"/>
      <w:r>
        <w:rPr>
          <w:color w:val="212529"/>
          <w:sz w:val="38"/>
          <w:szCs w:val="38"/>
          <w:shd w:val="clear" w:color="auto" w:fill="F5F5F5"/>
          <w:rtl/>
        </w:rPr>
        <w:t xml:space="preserve"> العالمين</w:t>
      </w:r>
    </w:p>
    <w:p w:rsidR="00724586" w:rsidRPr="00724586" w:rsidRDefault="00724586" w:rsidP="00724586">
      <w:pPr>
        <w:jc w:val="right"/>
        <w:rPr>
          <w:b/>
          <w:bCs/>
          <w:sz w:val="28"/>
          <w:szCs w:val="28"/>
        </w:rPr>
      </w:pPr>
      <w:r w:rsidRPr="00724586">
        <w:rPr>
          <w:b/>
          <w:bCs/>
          <w:sz w:val="28"/>
          <w:szCs w:val="28"/>
        </w:rPr>
        <w:lastRenderedPageBreak/>
        <w:t>The rights of the neighbor in Islam and benevolence towards him in word and deed</w:t>
      </w:r>
    </w:p>
    <w:p w:rsidR="00724586" w:rsidRPr="00724586" w:rsidRDefault="00724586" w:rsidP="00724586">
      <w:pPr>
        <w:jc w:val="right"/>
        <w:rPr>
          <w:b/>
          <w:bCs/>
          <w:sz w:val="28"/>
          <w:szCs w:val="28"/>
          <w:rtl/>
        </w:rPr>
      </w:pPr>
    </w:p>
    <w:p w:rsidR="00724586" w:rsidRPr="00724586" w:rsidRDefault="00724586" w:rsidP="00724586">
      <w:pPr>
        <w:jc w:val="right"/>
        <w:rPr>
          <w:b/>
          <w:bCs/>
          <w:sz w:val="28"/>
          <w:szCs w:val="28"/>
        </w:rPr>
      </w:pPr>
      <w:r w:rsidRPr="00724586">
        <w:rPr>
          <w:b/>
          <w:bCs/>
          <w:sz w:val="28"/>
          <w:szCs w:val="28"/>
        </w:rPr>
        <w:t>The neighbor is one of the closest people, as the neighbor meets his neighbor a lot, as he may see him more than his family and relatives, so hardly a day goes by without seeing him in it, and therefore Islam legislated a number of rights that preserve the relationship between neighbors, and made commitment to these rights an obligation for every An individual in society, because of its importance in strengthening the bonds of society, spreading love and affection among them</w:t>
      </w:r>
      <w:r w:rsidRPr="00724586">
        <w:rPr>
          <w:rFonts w:cs="Arial"/>
          <w:b/>
          <w:bCs/>
          <w:sz w:val="28"/>
          <w:szCs w:val="28"/>
          <w:rtl/>
        </w:rPr>
        <w:t>,</w:t>
      </w:r>
    </w:p>
    <w:p w:rsidR="00724586" w:rsidRPr="00724586" w:rsidRDefault="00724586" w:rsidP="00724586">
      <w:pPr>
        <w:jc w:val="right"/>
        <w:rPr>
          <w:b/>
          <w:bCs/>
          <w:sz w:val="28"/>
          <w:szCs w:val="28"/>
        </w:rPr>
      </w:pPr>
      <w:r w:rsidRPr="00724586">
        <w:rPr>
          <w:rFonts w:cs="Arial"/>
          <w:b/>
          <w:bCs/>
          <w:sz w:val="28"/>
          <w:szCs w:val="28"/>
          <w:rtl/>
        </w:rPr>
        <w:t xml:space="preserve">*** </w:t>
      </w:r>
      <w:r w:rsidRPr="00724586">
        <w:rPr>
          <w:b/>
          <w:bCs/>
          <w:sz w:val="28"/>
          <w:szCs w:val="28"/>
        </w:rPr>
        <w:t>The neighbor has a great right over his neighbor, and Islam has urged kindness to the neighbor, and linked faith with honoring the neighbor and being kind to him</w:t>
      </w:r>
      <w:r w:rsidRPr="00724586">
        <w:rPr>
          <w:rFonts w:cs="Arial"/>
          <w:b/>
          <w:bCs/>
          <w:sz w:val="28"/>
          <w:szCs w:val="28"/>
          <w:rtl/>
        </w:rPr>
        <w:t>.</w:t>
      </w:r>
    </w:p>
    <w:p w:rsidR="00724586" w:rsidRPr="00724586" w:rsidRDefault="00724586" w:rsidP="00724586">
      <w:pPr>
        <w:jc w:val="right"/>
        <w:rPr>
          <w:b/>
          <w:bCs/>
          <w:sz w:val="28"/>
          <w:szCs w:val="28"/>
          <w:rtl/>
        </w:rPr>
      </w:pPr>
    </w:p>
    <w:p w:rsidR="00724586" w:rsidRPr="00724586" w:rsidRDefault="00724586" w:rsidP="00724586">
      <w:pPr>
        <w:jc w:val="right"/>
        <w:rPr>
          <w:b/>
          <w:bCs/>
          <w:sz w:val="28"/>
          <w:szCs w:val="28"/>
        </w:rPr>
      </w:pPr>
      <w:r w:rsidRPr="00724586">
        <w:rPr>
          <w:rFonts w:cs="Arial"/>
          <w:b/>
          <w:bCs/>
          <w:sz w:val="28"/>
          <w:szCs w:val="28"/>
          <w:rtl/>
        </w:rPr>
        <w:t xml:space="preserve">**** </w:t>
      </w:r>
      <w:r w:rsidRPr="00724586">
        <w:rPr>
          <w:b/>
          <w:bCs/>
          <w:sz w:val="28"/>
          <w:szCs w:val="28"/>
        </w:rPr>
        <w:t>There are many forms of kindness to one’s neighbor, including the following</w:t>
      </w:r>
      <w:r w:rsidRPr="00724586">
        <w:rPr>
          <w:rFonts w:cs="Arial"/>
          <w:b/>
          <w:bCs/>
          <w:sz w:val="28"/>
          <w:szCs w:val="28"/>
          <w:rtl/>
        </w:rPr>
        <w:t>:</w:t>
      </w:r>
    </w:p>
    <w:p w:rsidR="00724586" w:rsidRPr="00724586" w:rsidRDefault="00724586" w:rsidP="00724586">
      <w:pPr>
        <w:jc w:val="right"/>
        <w:rPr>
          <w:b/>
          <w:bCs/>
          <w:sz w:val="28"/>
          <w:szCs w:val="28"/>
        </w:rPr>
      </w:pPr>
      <w:r w:rsidRPr="00724586">
        <w:rPr>
          <w:rFonts w:cs="Arial"/>
          <w:b/>
          <w:bCs/>
          <w:sz w:val="28"/>
          <w:szCs w:val="28"/>
          <w:rtl/>
        </w:rPr>
        <w:t xml:space="preserve">1- </w:t>
      </w:r>
      <w:r w:rsidRPr="00724586">
        <w:rPr>
          <w:b/>
          <w:bCs/>
          <w:sz w:val="28"/>
          <w:szCs w:val="28"/>
        </w:rPr>
        <w:t>To lend him money if he asks for it</w:t>
      </w:r>
      <w:r w:rsidRPr="00724586">
        <w:rPr>
          <w:rFonts w:cs="Arial"/>
          <w:b/>
          <w:bCs/>
          <w:sz w:val="28"/>
          <w:szCs w:val="28"/>
          <w:rtl/>
        </w:rPr>
        <w:t>.</w:t>
      </w:r>
    </w:p>
    <w:p w:rsidR="00724586" w:rsidRPr="00724586" w:rsidRDefault="00724586" w:rsidP="00724586">
      <w:pPr>
        <w:jc w:val="right"/>
        <w:rPr>
          <w:b/>
          <w:bCs/>
          <w:sz w:val="28"/>
          <w:szCs w:val="28"/>
        </w:rPr>
      </w:pPr>
      <w:r w:rsidRPr="00724586">
        <w:rPr>
          <w:rFonts w:cs="Arial"/>
          <w:b/>
          <w:bCs/>
          <w:sz w:val="28"/>
          <w:szCs w:val="28"/>
          <w:rtl/>
        </w:rPr>
        <w:t xml:space="preserve">2- </w:t>
      </w:r>
      <w:r w:rsidRPr="00724586">
        <w:rPr>
          <w:b/>
          <w:bCs/>
          <w:sz w:val="28"/>
          <w:szCs w:val="28"/>
        </w:rPr>
        <w:t>And extend a helping hand to him</w:t>
      </w:r>
      <w:r w:rsidRPr="00724586">
        <w:rPr>
          <w:rFonts w:cs="Arial"/>
          <w:b/>
          <w:bCs/>
          <w:sz w:val="28"/>
          <w:szCs w:val="28"/>
          <w:rtl/>
        </w:rPr>
        <w:t>.</w:t>
      </w:r>
    </w:p>
    <w:p w:rsidR="00724586" w:rsidRPr="00724586" w:rsidRDefault="00724586" w:rsidP="00724586">
      <w:pPr>
        <w:jc w:val="right"/>
        <w:rPr>
          <w:b/>
          <w:bCs/>
          <w:sz w:val="28"/>
          <w:szCs w:val="28"/>
        </w:rPr>
      </w:pPr>
      <w:r w:rsidRPr="00724586">
        <w:rPr>
          <w:rFonts w:cs="Arial"/>
          <w:b/>
          <w:bCs/>
          <w:sz w:val="28"/>
          <w:szCs w:val="28"/>
          <w:rtl/>
        </w:rPr>
        <w:t xml:space="preserve">3- </w:t>
      </w:r>
      <w:r w:rsidRPr="00724586">
        <w:rPr>
          <w:b/>
          <w:bCs/>
          <w:sz w:val="28"/>
          <w:szCs w:val="28"/>
        </w:rPr>
        <w:t>Visiting him if he gets sick</w:t>
      </w:r>
      <w:r w:rsidRPr="00724586">
        <w:rPr>
          <w:rFonts w:cs="Arial"/>
          <w:b/>
          <w:bCs/>
          <w:sz w:val="28"/>
          <w:szCs w:val="28"/>
          <w:rtl/>
        </w:rPr>
        <w:t>.</w:t>
      </w:r>
    </w:p>
    <w:p w:rsidR="00724586" w:rsidRPr="00724586" w:rsidRDefault="00724586" w:rsidP="00724586">
      <w:pPr>
        <w:jc w:val="right"/>
        <w:rPr>
          <w:b/>
          <w:bCs/>
          <w:sz w:val="28"/>
          <w:szCs w:val="28"/>
        </w:rPr>
      </w:pPr>
      <w:r w:rsidRPr="00724586">
        <w:rPr>
          <w:rFonts w:cs="Arial"/>
          <w:b/>
          <w:bCs/>
          <w:sz w:val="28"/>
          <w:szCs w:val="28"/>
          <w:rtl/>
        </w:rPr>
        <w:t xml:space="preserve">4- </w:t>
      </w:r>
      <w:r w:rsidRPr="00724586">
        <w:rPr>
          <w:b/>
          <w:bCs/>
          <w:sz w:val="28"/>
          <w:szCs w:val="28"/>
        </w:rPr>
        <w:t>Check his condition</w:t>
      </w:r>
      <w:r w:rsidRPr="00724586">
        <w:rPr>
          <w:rFonts w:cs="Arial"/>
          <w:b/>
          <w:bCs/>
          <w:sz w:val="28"/>
          <w:szCs w:val="28"/>
          <w:rtl/>
        </w:rPr>
        <w:t>.</w:t>
      </w:r>
    </w:p>
    <w:p w:rsidR="00724586" w:rsidRPr="00724586" w:rsidRDefault="00724586" w:rsidP="00724586">
      <w:pPr>
        <w:jc w:val="right"/>
        <w:rPr>
          <w:b/>
          <w:bCs/>
          <w:sz w:val="28"/>
          <w:szCs w:val="28"/>
        </w:rPr>
      </w:pPr>
      <w:r w:rsidRPr="00724586">
        <w:rPr>
          <w:rFonts w:cs="Arial"/>
          <w:b/>
          <w:bCs/>
          <w:sz w:val="28"/>
          <w:szCs w:val="28"/>
          <w:rtl/>
        </w:rPr>
        <w:t xml:space="preserve">5- </w:t>
      </w:r>
      <w:r w:rsidRPr="00724586">
        <w:rPr>
          <w:b/>
          <w:bCs/>
          <w:sz w:val="28"/>
          <w:szCs w:val="28"/>
        </w:rPr>
        <w:t>Participating in his joys and sorrows</w:t>
      </w:r>
    </w:p>
    <w:p w:rsidR="00724586" w:rsidRPr="00724586" w:rsidRDefault="00724586" w:rsidP="00724586">
      <w:pPr>
        <w:jc w:val="right"/>
        <w:rPr>
          <w:b/>
          <w:bCs/>
          <w:sz w:val="28"/>
          <w:szCs w:val="28"/>
        </w:rPr>
      </w:pPr>
      <w:r w:rsidRPr="00724586">
        <w:rPr>
          <w:rFonts w:cs="Arial"/>
          <w:b/>
          <w:bCs/>
          <w:sz w:val="28"/>
          <w:szCs w:val="28"/>
          <w:rtl/>
        </w:rPr>
        <w:t xml:space="preserve">6- </w:t>
      </w:r>
      <w:r w:rsidRPr="00724586">
        <w:rPr>
          <w:b/>
          <w:bCs/>
          <w:sz w:val="28"/>
          <w:szCs w:val="28"/>
        </w:rPr>
        <w:t>Not to elongate it by building</w:t>
      </w:r>
      <w:r w:rsidRPr="00724586">
        <w:rPr>
          <w:rFonts w:cs="Arial"/>
          <w:b/>
          <w:bCs/>
          <w:sz w:val="28"/>
          <w:szCs w:val="28"/>
          <w:rtl/>
        </w:rPr>
        <w:t>.</w:t>
      </w:r>
    </w:p>
    <w:p w:rsidR="00724586" w:rsidRPr="00724586" w:rsidRDefault="00724586" w:rsidP="00724586">
      <w:pPr>
        <w:jc w:val="right"/>
        <w:rPr>
          <w:b/>
          <w:bCs/>
          <w:sz w:val="28"/>
          <w:szCs w:val="28"/>
        </w:rPr>
      </w:pPr>
      <w:r w:rsidRPr="00724586">
        <w:rPr>
          <w:rFonts w:cs="Arial"/>
          <w:b/>
          <w:bCs/>
          <w:sz w:val="28"/>
          <w:szCs w:val="28"/>
          <w:rtl/>
        </w:rPr>
        <w:t xml:space="preserve">7- </w:t>
      </w:r>
      <w:r w:rsidRPr="00724586">
        <w:rPr>
          <w:b/>
          <w:bCs/>
          <w:sz w:val="28"/>
          <w:szCs w:val="28"/>
        </w:rPr>
        <w:t>Giving advice and guidance to him</w:t>
      </w:r>
      <w:r w:rsidRPr="00724586">
        <w:rPr>
          <w:rFonts w:cs="Arial"/>
          <w:b/>
          <w:bCs/>
          <w:sz w:val="28"/>
          <w:szCs w:val="28"/>
          <w:rtl/>
        </w:rPr>
        <w:t>.</w:t>
      </w:r>
    </w:p>
    <w:p w:rsidR="00724586" w:rsidRPr="00724586" w:rsidRDefault="00724586" w:rsidP="00724586">
      <w:pPr>
        <w:jc w:val="right"/>
        <w:rPr>
          <w:b/>
          <w:bCs/>
          <w:sz w:val="28"/>
          <w:szCs w:val="28"/>
        </w:rPr>
      </w:pPr>
      <w:r w:rsidRPr="00724586">
        <w:rPr>
          <w:rFonts w:cs="Arial"/>
          <w:b/>
          <w:bCs/>
          <w:sz w:val="28"/>
          <w:szCs w:val="28"/>
          <w:rtl/>
        </w:rPr>
        <w:t xml:space="preserve">8- </w:t>
      </w:r>
      <w:r w:rsidRPr="00724586">
        <w:rPr>
          <w:b/>
          <w:bCs/>
          <w:sz w:val="28"/>
          <w:szCs w:val="28"/>
        </w:rPr>
        <w:t>Following his funeral</w:t>
      </w:r>
      <w:r w:rsidRPr="00724586">
        <w:rPr>
          <w:rFonts w:cs="Arial"/>
          <w:b/>
          <w:bCs/>
          <w:sz w:val="28"/>
          <w:szCs w:val="28"/>
          <w:rtl/>
        </w:rPr>
        <w:t>.</w:t>
      </w:r>
    </w:p>
    <w:p w:rsidR="00724586" w:rsidRPr="00724586" w:rsidRDefault="00724586" w:rsidP="00724586">
      <w:pPr>
        <w:jc w:val="right"/>
        <w:rPr>
          <w:b/>
          <w:bCs/>
          <w:sz w:val="28"/>
          <w:szCs w:val="28"/>
        </w:rPr>
      </w:pPr>
      <w:r w:rsidRPr="00724586">
        <w:rPr>
          <w:rFonts w:cs="Arial"/>
          <w:b/>
          <w:bCs/>
          <w:sz w:val="28"/>
          <w:szCs w:val="28"/>
          <w:rtl/>
        </w:rPr>
        <w:t xml:space="preserve">9- </w:t>
      </w:r>
      <w:r w:rsidRPr="00724586">
        <w:rPr>
          <w:b/>
          <w:bCs/>
          <w:sz w:val="28"/>
          <w:szCs w:val="28"/>
        </w:rPr>
        <w:t>Not to offend him with the smell of food, and also to offer him some food, even if it is small</w:t>
      </w:r>
      <w:r w:rsidRPr="00724586">
        <w:rPr>
          <w:rFonts w:cs="Arial"/>
          <w:b/>
          <w:bCs/>
          <w:sz w:val="28"/>
          <w:szCs w:val="28"/>
          <w:rtl/>
        </w:rPr>
        <w:t>.</w:t>
      </w:r>
    </w:p>
    <w:p w:rsidR="00724586" w:rsidRPr="00724586" w:rsidRDefault="00724586" w:rsidP="00724586">
      <w:pPr>
        <w:jc w:val="right"/>
        <w:rPr>
          <w:b/>
          <w:bCs/>
          <w:sz w:val="28"/>
          <w:szCs w:val="28"/>
        </w:rPr>
      </w:pPr>
      <w:r w:rsidRPr="00724586">
        <w:rPr>
          <w:rFonts w:cs="Arial"/>
          <w:b/>
          <w:bCs/>
          <w:sz w:val="28"/>
          <w:szCs w:val="28"/>
          <w:rtl/>
        </w:rPr>
        <w:lastRenderedPageBreak/>
        <w:t xml:space="preserve">10- </w:t>
      </w:r>
      <w:r w:rsidRPr="00724586">
        <w:rPr>
          <w:b/>
          <w:bCs/>
          <w:sz w:val="28"/>
          <w:szCs w:val="28"/>
        </w:rPr>
        <w:t>Not to harm a neighbor by cursing or hitting him, or harming any of his things that belong to him, or throwing rubbish at the door of his house. 11- Returning the greeting of peace to the neighbor, speaking to him in a gentle and polite manner, and not dealing with him with arrogance or arrogance</w:t>
      </w:r>
      <w:r w:rsidRPr="00724586">
        <w:rPr>
          <w:rFonts w:cs="Arial"/>
          <w:b/>
          <w:bCs/>
          <w:sz w:val="28"/>
          <w:szCs w:val="28"/>
          <w:rtl/>
        </w:rPr>
        <w:t>.</w:t>
      </w:r>
    </w:p>
    <w:p w:rsidR="00724586" w:rsidRPr="00724586" w:rsidRDefault="00724586" w:rsidP="00724586">
      <w:pPr>
        <w:jc w:val="right"/>
        <w:rPr>
          <w:b/>
          <w:bCs/>
          <w:sz w:val="28"/>
          <w:szCs w:val="28"/>
        </w:rPr>
      </w:pPr>
      <w:r w:rsidRPr="00724586">
        <w:rPr>
          <w:rFonts w:cs="Arial"/>
          <w:b/>
          <w:bCs/>
          <w:sz w:val="28"/>
          <w:szCs w:val="28"/>
          <w:rtl/>
        </w:rPr>
        <w:t xml:space="preserve">12- </w:t>
      </w:r>
      <w:r w:rsidRPr="00724586">
        <w:rPr>
          <w:b/>
          <w:bCs/>
          <w:sz w:val="28"/>
          <w:szCs w:val="28"/>
        </w:rPr>
        <w:t>Not disturbing the neighbor with loud voices</w:t>
      </w:r>
      <w:r w:rsidRPr="00724586">
        <w:rPr>
          <w:rFonts w:cs="Arial"/>
          <w:b/>
          <w:bCs/>
          <w:sz w:val="28"/>
          <w:szCs w:val="28"/>
          <w:rtl/>
        </w:rPr>
        <w:t>.</w:t>
      </w:r>
    </w:p>
    <w:p w:rsidR="00724586" w:rsidRPr="00724586" w:rsidRDefault="00724586" w:rsidP="00724586">
      <w:pPr>
        <w:jc w:val="right"/>
        <w:rPr>
          <w:b/>
          <w:bCs/>
          <w:sz w:val="28"/>
          <w:szCs w:val="28"/>
        </w:rPr>
      </w:pPr>
      <w:r w:rsidRPr="00724586">
        <w:rPr>
          <w:rFonts w:cs="Arial"/>
          <w:b/>
          <w:bCs/>
          <w:sz w:val="28"/>
          <w:szCs w:val="28"/>
          <w:rtl/>
        </w:rPr>
        <w:t xml:space="preserve">13- </w:t>
      </w:r>
      <w:r w:rsidRPr="00724586">
        <w:rPr>
          <w:b/>
          <w:bCs/>
          <w:sz w:val="28"/>
          <w:szCs w:val="28"/>
        </w:rPr>
        <w:t>Be patient with his anger, try to suppress his anger, then talk to him gently to solve the problem</w:t>
      </w:r>
      <w:r w:rsidRPr="00724586">
        <w:rPr>
          <w:rFonts w:cs="Arial"/>
          <w:b/>
          <w:bCs/>
          <w:sz w:val="28"/>
          <w:szCs w:val="28"/>
          <w:rtl/>
        </w:rPr>
        <w:t>.</w:t>
      </w:r>
    </w:p>
    <w:p w:rsidR="00724586" w:rsidRPr="00724586" w:rsidRDefault="00724586" w:rsidP="00724586">
      <w:pPr>
        <w:jc w:val="right"/>
        <w:rPr>
          <w:b/>
          <w:bCs/>
          <w:sz w:val="28"/>
          <w:szCs w:val="28"/>
        </w:rPr>
      </w:pPr>
      <w:r w:rsidRPr="00724586">
        <w:rPr>
          <w:rFonts w:cs="Arial"/>
          <w:b/>
          <w:bCs/>
          <w:sz w:val="28"/>
          <w:szCs w:val="28"/>
          <w:rtl/>
        </w:rPr>
        <w:t xml:space="preserve">14- </w:t>
      </w:r>
      <w:r w:rsidRPr="00724586">
        <w:rPr>
          <w:b/>
          <w:bCs/>
          <w:sz w:val="28"/>
          <w:szCs w:val="28"/>
        </w:rPr>
        <w:t>Covering the neighbor and not spying on his tissues</w:t>
      </w:r>
    </w:p>
    <w:p w:rsidR="00724586" w:rsidRPr="00724586" w:rsidRDefault="00724586" w:rsidP="00724586">
      <w:pPr>
        <w:jc w:val="right"/>
        <w:rPr>
          <w:b/>
          <w:bCs/>
          <w:sz w:val="28"/>
          <w:szCs w:val="28"/>
          <w:rtl/>
        </w:rPr>
      </w:pPr>
    </w:p>
    <w:p w:rsidR="00724586" w:rsidRPr="00724586" w:rsidRDefault="00724586" w:rsidP="00724586">
      <w:pPr>
        <w:jc w:val="right"/>
        <w:rPr>
          <w:b/>
          <w:bCs/>
          <w:sz w:val="28"/>
          <w:szCs w:val="28"/>
        </w:rPr>
      </w:pPr>
      <w:r w:rsidRPr="00724586">
        <w:rPr>
          <w:rFonts w:cs="Arial"/>
          <w:b/>
          <w:bCs/>
          <w:sz w:val="28"/>
          <w:szCs w:val="28"/>
          <w:rtl/>
        </w:rPr>
        <w:t>******</w:t>
      </w:r>
      <w:r w:rsidRPr="00724586">
        <w:rPr>
          <w:b/>
          <w:bCs/>
          <w:sz w:val="28"/>
          <w:szCs w:val="28"/>
        </w:rPr>
        <w:t>in the end</w:t>
      </w:r>
      <w:r w:rsidRPr="00724586">
        <w:rPr>
          <w:rFonts w:cs="Arial"/>
          <w:b/>
          <w:bCs/>
          <w:sz w:val="28"/>
          <w:szCs w:val="28"/>
          <w:rtl/>
        </w:rPr>
        <w:t xml:space="preserve"> ********</w:t>
      </w:r>
    </w:p>
    <w:p w:rsidR="00724586" w:rsidRPr="00724586" w:rsidRDefault="00724586" w:rsidP="00724586">
      <w:pPr>
        <w:jc w:val="right"/>
        <w:rPr>
          <w:b/>
          <w:bCs/>
          <w:sz w:val="28"/>
          <w:szCs w:val="28"/>
        </w:rPr>
      </w:pPr>
      <w:r w:rsidRPr="00724586">
        <w:rPr>
          <w:b/>
          <w:bCs/>
          <w:sz w:val="28"/>
          <w:szCs w:val="28"/>
        </w:rPr>
        <w:t>The neighbor has rights over his neighbor that God has enjoined upon him, and benevolence to the neighbor is one of the most important reasons for preserving the Muslim community, and the continuity of mercy and solidarity in it. Islam has also urged benevolence to the neighbor by checking his conditions and helping him, and enduring his harm and covering him up, and he has prepared for the good-doers gardens of bliss</w:t>
      </w:r>
      <w:r w:rsidRPr="00724586">
        <w:rPr>
          <w:rFonts w:cs="Arial"/>
          <w:b/>
          <w:bCs/>
          <w:sz w:val="28"/>
          <w:szCs w:val="28"/>
          <w:rtl/>
        </w:rPr>
        <w:t>.</w:t>
      </w:r>
    </w:p>
    <w:p w:rsidR="00724586" w:rsidRPr="00724586" w:rsidRDefault="00724586" w:rsidP="00724586">
      <w:pPr>
        <w:jc w:val="right"/>
        <w:rPr>
          <w:b/>
          <w:bCs/>
          <w:sz w:val="28"/>
          <w:szCs w:val="28"/>
          <w:rtl/>
        </w:rPr>
      </w:pPr>
    </w:p>
    <w:p w:rsidR="00724586" w:rsidRPr="00724586" w:rsidRDefault="00724586" w:rsidP="00724586">
      <w:pPr>
        <w:jc w:val="right"/>
        <w:rPr>
          <w:b/>
          <w:bCs/>
          <w:sz w:val="28"/>
          <w:szCs w:val="28"/>
        </w:rPr>
      </w:pPr>
      <w:r w:rsidRPr="00724586">
        <w:rPr>
          <w:b/>
          <w:bCs/>
          <w:sz w:val="28"/>
          <w:szCs w:val="28"/>
        </w:rPr>
        <w:t xml:space="preserve">May God make me and you among those who listen to what is said and follow the best of </w:t>
      </w:r>
      <w:proofErr w:type="gramStart"/>
      <w:r w:rsidRPr="00724586">
        <w:rPr>
          <w:b/>
          <w:bCs/>
          <w:sz w:val="28"/>
          <w:szCs w:val="28"/>
        </w:rPr>
        <w:t>it</w:t>
      </w:r>
      <w:proofErr w:type="gramEnd"/>
    </w:p>
    <w:p w:rsidR="00724586" w:rsidRPr="00724586" w:rsidRDefault="00724586" w:rsidP="00724586">
      <w:pPr>
        <w:jc w:val="right"/>
        <w:rPr>
          <w:rFonts w:hint="cs"/>
          <w:b/>
          <w:bCs/>
          <w:sz w:val="28"/>
          <w:szCs w:val="28"/>
        </w:rPr>
      </w:pPr>
      <w:r w:rsidRPr="00724586">
        <w:rPr>
          <w:b/>
          <w:bCs/>
          <w:sz w:val="28"/>
          <w:szCs w:val="28"/>
        </w:rPr>
        <w:t>Amen Lord of the Wor</w:t>
      </w:r>
      <w:bookmarkStart w:id="0" w:name="_GoBack"/>
      <w:bookmarkEnd w:id="0"/>
      <w:r w:rsidRPr="00724586">
        <w:rPr>
          <w:b/>
          <w:bCs/>
          <w:sz w:val="28"/>
          <w:szCs w:val="28"/>
        </w:rPr>
        <w:t>lds</w:t>
      </w:r>
    </w:p>
    <w:sectPr w:rsidR="00724586" w:rsidRPr="00724586" w:rsidSect="000C1A7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MT">
    <w:panose1 w:val="00000000000000000000"/>
    <w:charset w:val="B2"/>
    <w:family w:val="auto"/>
    <w:notTrueType/>
    <w:pitch w:val="default"/>
    <w:sig w:usb0="00002001" w:usb1="00000000" w:usb2="00000000" w:usb3="00000000" w:csb0="00000040" w:csb1="00000000"/>
  </w:font>
  <w:font w:name="Noto Naskh Arabic">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C12"/>
    <w:rsid w:val="000C1A75"/>
    <w:rsid w:val="003103F4"/>
    <w:rsid w:val="00724586"/>
    <w:rsid w:val="00DD5C1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nt-weight-bolder">
    <w:name w:val="font-weight-bolder"/>
    <w:basedOn w:val="a"/>
    <w:rsid w:val="00724586"/>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724586"/>
    <w:rPr>
      <w:b/>
      <w:bCs/>
    </w:rPr>
  </w:style>
  <w:style w:type="character" w:styleId="Hyperlink">
    <w:name w:val="Hyperlink"/>
    <w:basedOn w:val="a0"/>
    <w:uiPriority w:val="99"/>
    <w:unhideWhenUsed/>
    <w:rsid w:val="00724586"/>
    <w:rPr>
      <w:color w:val="0000FF" w:themeColor="hyperlink"/>
      <w:u w:val="single"/>
    </w:rPr>
  </w:style>
  <w:style w:type="character" w:styleId="a4">
    <w:name w:val="FollowedHyperlink"/>
    <w:basedOn w:val="a0"/>
    <w:uiPriority w:val="99"/>
    <w:semiHidden/>
    <w:unhideWhenUsed/>
    <w:rsid w:val="0072458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nt-weight-bolder">
    <w:name w:val="font-weight-bolder"/>
    <w:basedOn w:val="a"/>
    <w:rsid w:val="00724586"/>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724586"/>
    <w:rPr>
      <w:b/>
      <w:bCs/>
    </w:rPr>
  </w:style>
  <w:style w:type="character" w:styleId="Hyperlink">
    <w:name w:val="Hyperlink"/>
    <w:basedOn w:val="a0"/>
    <w:uiPriority w:val="99"/>
    <w:unhideWhenUsed/>
    <w:rsid w:val="00724586"/>
    <w:rPr>
      <w:color w:val="0000FF" w:themeColor="hyperlink"/>
      <w:u w:val="single"/>
    </w:rPr>
  </w:style>
  <w:style w:type="character" w:styleId="a4">
    <w:name w:val="FollowedHyperlink"/>
    <w:basedOn w:val="a0"/>
    <w:uiPriority w:val="99"/>
    <w:semiHidden/>
    <w:unhideWhenUsed/>
    <w:rsid w:val="0072458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7415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630</Words>
  <Characters>3596</Characters>
  <Application>Microsoft Office Word</Application>
  <DocSecurity>0</DocSecurity>
  <Lines>29</Lines>
  <Paragraphs>8</Paragraphs>
  <ScaleCrop>false</ScaleCrop>
  <Company/>
  <LinksUpToDate>false</LinksUpToDate>
  <CharactersWithSpaces>4218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dc:creator>
  <cp:keywords/>
  <dc:description/>
  <cp:lastModifiedBy>BM</cp:lastModifiedBy>
  <cp:revision>2</cp:revision>
  <dcterms:created xsi:type="dcterms:W3CDTF">2022-12-27T21:29:00Z</dcterms:created>
  <dcterms:modified xsi:type="dcterms:W3CDTF">2022-12-27T21:35:00Z</dcterms:modified>
</cp:coreProperties>
</file>