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D5D5" w14:textId="299E6FA8" w:rsidR="004C5A98" w:rsidRDefault="0069662A" w:rsidP="00E7558C">
      <w:pPr>
        <w:shd w:val="clear" w:color="auto" w:fill="FFFFFF"/>
        <w:spacing w:after="100" w:afterAutospacing="1" w:line="240" w:lineRule="auto"/>
        <w:jc w:val="center"/>
        <w:rPr>
          <w:rFonts w:asciiTheme="majorHAnsi" w:eastAsia="Times New Roman" w:hAnsiTheme="majorHAnsi" w:cstheme="majorHAnsi"/>
          <w:b/>
          <w:bCs/>
          <w:color w:val="3C4859"/>
          <w:sz w:val="44"/>
          <w:szCs w:val="44"/>
          <w:rtl/>
        </w:rPr>
      </w:pPr>
      <w:r>
        <w:rPr>
          <w:rFonts w:asciiTheme="majorHAnsi" w:eastAsia="Times New Roman" w:hAnsiTheme="majorHAnsi" w:cstheme="majorHAnsi"/>
          <w:b/>
          <w:bCs/>
          <w:color w:val="3C4859"/>
          <w:sz w:val="44"/>
          <w:szCs w:val="44"/>
          <w:lang w:val="en-GB"/>
        </w:rPr>
        <w:t xml:space="preserve"> </w:t>
      </w:r>
      <w:r w:rsidR="004C5A98" w:rsidRPr="002A7CB3">
        <w:rPr>
          <w:rFonts w:asciiTheme="majorHAnsi" w:eastAsia="Times New Roman" w:hAnsiTheme="majorHAnsi" w:cstheme="majorHAnsi"/>
          <w:b/>
          <w:bCs/>
          <w:sz w:val="44"/>
          <w:szCs w:val="44"/>
        </w:rPr>
        <w:t>Risk Management</w:t>
      </w:r>
      <w:r w:rsidRPr="002A7CB3">
        <w:rPr>
          <w:rFonts w:asciiTheme="majorHAnsi" w:eastAsia="Times New Roman" w:hAnsiTheme="majorHAnsi" w:cstheme="majorHAnsi"/>
          <w:b/>
          <w:bCs/>
          <w:sz w:val="44"/>
          <w:szCs w:val="44"/>
        </w:rPr>
        <w:t xml:space="preserve"> and </w:t>
      </w:r>
      <w:r w:rsidRPr="002A7CB3">
        <w:rPr>
          <w:rFonts w:asciiTheme="majorHAnsi" w:eastAsia="Times New Roman" w:hAnsiTheme="majorHAnsi" w:cstheme="majorHAnsi"/>
          <w:b/>
          <w:bCs/>
          <w:sz w:val="44"/>
          <w:szCs w:val="44"/>
          <w:lang w:val="en-GB"/>
        </w:rPr>
        <w:t>project profiling</w:t>
      </w:r>
    </w:p>
    <w:p w14:paraId="1A3DBC13" w14:textId="7F3F98EA" w:rsidR="002A7CB3" w:rsidRDefault="002A7CB3" w:rsidP="002A7CB3">
      <w:pPr>
        <w:jc w:val="center"/>
        <w:rPr>
          <w:rFonts w:asciiTheme="majorBidi" w:hAnsiTheme="majorBidi" w:cstheme="majorBidi"/>
          <w:sz w:val="28"/>
          <w:szCs w:val="28"/>
        </w:rPr>
      </w:pPr>
      <w:r>
        <w:rPr>
          <w:rFonts w:asciiTheme="majorBidi" w:hAnsiTheme="majorBidi" w:cstheme="majorBidi"/>
          <w:sz w:val="28"/>
          <w:szCs w:val="28"/>
        </w:rPr>
        <w:t>Research proposed by</w:t>
      </w:r>
    </w:p>
    <w:p w14:paraId="4D64E783" w14:textId="77777777" w:rsidR="002A7CB3" w:rsidRPr="00B77010" w:rsidRDefault="002A7CB3" w:rsidP="002A7CB3">
      <w:pPr>
        <w:jc w:val="center"/>
        <w:rPr>
          <w:rFonts w:asciiTheme="majorBidi" w:hAnsiTheme="majorBidi" w:cstheme="majorBidi"/>
        </w:rPr>
      </w:pPr>
      <w:r w:rsidRPr="00B77010">
        <w:rPr>
          <w:rFonts w:asciiTheme="majorBidi" w:hAnsiTheme="majorBidi" w:cstheme="majorBidi"/>
        </w:rPr>
        <w:t>REEM MAJED ABWAN</w:t>
      </w:r>
    </w:p>
    <w:p w14:paraId="331278CA" w14:textId="77777777" w:rsidR="002A7CB3" w:rsidRPr="00B77010" w:rsidRDefault="002A7CB3" w:rsidP="002A7CB3">
      <w:pPr>
        <w:jc w:val="center"/>
        <w:rPr>
          <w:rFonts w:asciiTheme="majorBidi" w:hAnsiTheme="majorBidi" w:cstheme="majorBidi"/>
        </w:rPr>
      </w:pPr>
      <w:r w:rsidRPr="00B77010">
        <w:rPr>
          <w:rFonts w:asciiTheme="majorBidi" w:hAnsiTheme="majorBidi" w:cstheme="majorBidi"/>
        </w:rPr>
        <w:t xml:space="preserve">Middle Technical University </w:t>
      </w:r>
    </w:p>
    <w:p w14:paraId="66B09BF2" w14:textId="77777777" w:rsidR="002A7CB3" w:rsidRPr="00B77010" w:rsidRDefault="002A7CB3" w:rsidP="002A7CB3">
      <w:pPr>
        <w:jc w:val="center"/>
        <w:rPr>
          <w:rFonts w:asciiTheme="majorBidi" w:hAnsiTheme="majorBidi" w:cstheme="majorBidi"/>
        </w:rPr>
      </w:pPr>
      <w:r w:rsidRPr="00B77010">
        <w:rPr>
          <w:rFonts w:asciiTheme="majorBidi" w:hAnsiTheme="majorBidi" w:cstheme="majorBidi"/>
        </w:rPr>
        <w:t>Technical College of Management -Baghdad</w:t>
      </w:r>
    </w:p>
    <w:p w14:paraId="60BE1F0D" w14:textId="45DA4ED4" w:rsidR="002A7CB3" w:rsidRPr="002A7CB3" w:rsidRDefault="002A7CB3" w:rsidP="002A7CB3">
      <w:pPr>
        <w:jc w:val="center"/>
        <w:rPr>
          <w:rFonts w:asciiTheme="majorBidi" w:hAnsiTheme="majorBidi" w:cstheme="majorBidi"/>
          <w:rtl/>
          <w:lang w:val="en-GB" w:bidi="ar-IQ"/>
        </w:rPr>
      </w:pPr>
      <w:r w:rsidRPr="00B77010">
        <w:rPr>
          <w:rFonts w:asciiTheme="majorBidi" w:hAnsiTheme="majorBidi" w:cstheme="majorBidi"/>
        </w:rPr>
        <w:t xml:space="preserve">Information Technology Department </w:t>
      </w:r>
    </w:p>
    <w:p w14:paraId="3DED76B8" w14:textId="722050BC" w:rsidR="00084E78" w:rsidRPr="00084E78" w:rsidRDefault="00084E78" w:rsidP="00084E78">
      <w:pPr>
        <w:shd w:val="clear" w:color="auto" w:fill="FFFFFF"/>
        <w:spacing w:after="100" w:afterAutospacing="1" w:line="240" w:lineRule="auto"/>
        <w:jc w:val="right"/>
        <w:rPr>
          <w:rFonts w:asciiTheme="majorBidi" w:eastAsia="Times New Roman" w:hAnsiTheme="majorBidi" w:cstheme="majorBidi"/>
          <w:b/>
          <w:bCs/>
          <w:sz w:val="28"/>
          <w:szCs w:val="28"/>
          <w:u w:val="single"/>
          <w:lang w:val="en-GB" w:bidi="ar-IQ"/>
        </w:rPr>
      </w:pPr>
      <w:r w:rsidRPr="00084E78">
        <w:rPr>
          <w:rFonts w:asciiTheme="majorBidi" w:eastAsia="Times New Roman" w:hAnsiTheme="majorBidi" w:cstheme="majorBidi"/>
          <w:b/>
          <w:bCs/>
          <w:sz w:val="28"/>
          <w:szCs w:val="28"/>
          <w:u w:val="single"/>
          <w:lang w:val="en-GB" w:bidi="ar-IQ"/>
        </w:rPr>
        <w:t>Abstract</w:t>
      </w:r>
    </w:p>
    <w:p w14:paraId="0695DE4D" w14:textId="77777777" w:rsidR="000A63E0" w:rsidRDefault="009471E7" w:rsidP="000A63E0">
      <w:pPr>
        <w:shd w:val="clear" w:color="auto" w:fill="FFFFFF"/>
        <w:spacing w:after="100" w:afterAutospacing="1" w:line="240" w:lineRule="auto"/>
        <w:jc w:val="right"/>
        <w:rPr>
          <w:rFonts w:asciiTheme="majorBidi" w:hAnsiTheme="majorBidi" w:cstheme="majorBidi"/>
          <w:sz w:val="24"/>
          <w:szCs w:val="24"/>
          <w:lang w:val="en-GB"/>
        </w:rPr>
      </w:pPr>
      <w:r w:rsidRPr="00084E78">
        <w:rPr>
          <w:rFonts w:asciiTheme="majorBidi" w:hAnsiTheme="majorBidi" w:cstheme="majorBidi"/>
          <w:sz w:val="24"/>
          <w:szCs w:val="24"/>
        </w:rPr>
        <w:t>the risk is viewed as one of the most important vital problems affecting projects effectively. Therefore, we must understand and know the definition of the word risk in a scientific way because of the increase in risk changes into a problem</w:t>
      </w:r>
      <w:r w:rsidRPr="00084E78">
        <w:rPr>
          <w:rFonts w:asciiTheme="majorBidi" w:hAnsiTheme="majorBidi" w:cstheme="majorBidi"/>
          <w:sz w:val="24"/>
          <w:szCs w:val="24"/>
          <w:rtl/>
        </w:rPr>
        <w:t>.</w:t>
      </w:r>
      <w:r w:rsidRPr="00084E78">
        <w:rPr>
          <w:rFonts w:asciiTheme="majorBidi" w:hAnsiTheme="majorBidi" w:cstheme="majorBidi"/>
          <w:sz w:val="24"/>
          <w:szCs w:val="24"/>
        </w:rPr>
        <w:t xml:space="preserve"> For all projects are exposed to risks, it is possible through scientific study to codify the types of these risks or define them more accurately Some of the risks are secondary, fade away, and do not change project development</w:t>
      </w:r>
    </w:p>
    <w:p w14:paraId="43895516" w14:textId="0FB3FA4C" w:rsidR="00051CA4" w:rsidRPr="000A63E0" w:rsidRDefault="00051CA4" w:rsidP="000A63E0">
      <w:pPr>
        <w:shd w:val="clear" w:color="auto" w:fill="FFFFFF"/>
        <w:spacing w:after="100" w:afterAutospacing="1" w:line="240" w:lineRule="auto"/>
        <w:jc w:val="right"/>
        <w:rPr>
          <w:rFonts w:asciiTheme="majorBidi" w:hAnsiTheme="majorBidi" w:cstheme="majorBidi"/>
          <w:sz w:val="24"/>
          <w:szCs w:val="24"/>
          <w:lang w:val="en-GB"/>
        </w:rPr>
      </w:pPr>
      <w:r w:rsidRPr="00051CA4">
        <w:rPr>
          <w:rFonts w:asciiTheme="majorBidi" w:hAnsiTheme="majorBidi" w:cstheme="majorBidi"/>
          <w:sz w:val="24"/>
          <w:szCs w:val="24"/>
        </w:rPr>
        <w:t>The Darnel Preston Complexity Index (DPCI) is designed to improve project customs that reflect different aspects of the project from that of management and project implementation strategy. DPCI is built on four categories of attributes</w:t>
      </w:r>
    </w:p>
    <w:p w14:paraId="7C6C3CE3" w14:textId="5F68DBD4" w:rsidR="000A63E0" w:rsidRPr="0091080B" w:rsidRDefault="008C537A" w:rsidP="000A63E0">
      <w:pPr>
        <w:spacing w:line="360" w:lineRule="auto"/>
        <w:jc w:val="right"/>
        <w:rPr>
          <w:rFonts w:asciiTheme="majorBidi" w:hAnsiTheme="majorBidi" w:cstheme="majorBidi"/>
          <w:sz w:val="24"/>
          <w:szCs w:val="24"/>
          <w:lang w:val="en-GB" w:bidi="ar-IQ"/>
        </w:rPr>
      </w:pPr>
      <w:r w:rsidRPr="008C537A">
        <w:rPr>
          <w:rFonts w:asciiTheme="majorBidi" w:hAnsiTheme="majorBidi" w:cstheme="majorBidi"/>
          <w:b/>
          <w:bCs/>
          <w:sz w:val="28"/>
          <w:szCs w:val="28"/>
          <w:u w:val="single"/>
          <w:lang w:val="en-GB" w:bidi="ar-IQ"/>
        </w:rPr>
        <w:t>Keywords</w:t>
      </w:r>
      <w:r>
        <w:rPr>
          <w:rFonts w:asciiTheme="majorBidi" w:hAnsiTheme="majorBidi" w:cstheme="majorBidi"/>
          <w:sz w:val="28"/>
          <w:szCs w:val="28"/>
          <w:lang w:val="en-GB" w:bidi="ar-IQ"/>
        </w:rPr>
        <w:t xml:space="preserve">: </w:t>
      </w:r>
      <w:r w:rsidRPr="00FE0B76">
        <w:rPr>
          <w:rFonts w:asciiTheme="majorBidi" w:hAnsiTheme="majorBidi" w:cstheme="majorBidi"/>
          <w:sz w:val="24"/>
          <w:szCs w:val="24"/>
          <w:lang w:val="en-GB" w:bidi="ar-IQ"/>
        </w:rPr>
        <w:t>- risk , risk classification ,project profiling</w:t>
      </w:r>
    </w:p>
    <w:p w14:paraId="4D4C29A9" w14:textId="78BCEE24" w:rsidR="009471E7" w:rsidRPr="008C537A" w:rsidRDefault="009471E7" w:rsidP="000A63E0">
      <w:pPr>
        <w:bidi w:val="0"/>
        <w:spacing w:line="360" w:lineRule="auto"/>
        <w:jc w:val="both"/>
        <w:rPr>
          <w:rFonts w:asciiTheme="majorBidi" w:hAnsiTheme="majorBidi" w:cstheme="majorBidi"/>
          <w:b/>
          <w:bCs/>
          <w:sz w:val="28"/>
          <w:szCs w:val="28"/>
          <w:u w:val="single"/>
        </w:rPr>
      </w:pPr>
      <w:r w:rsidRPr="009471E7">
        <w:rPr>
          <w:rFonts w:asciiTheme="majorBidi" w:hAnsiTheme="majorBidi" w:cstheme="majorBidi"/>
          <w:b/>
          <w:bCs/>
          <w:sz w:val="28"/>
          <w:szCs w:val="28"/>
          <w:u w:val="single"/>
        </w:rPr>
        <w:t>1.1introduction</w:t>
      </w:r>
    </w:p>
    <w:p w14:paraId="651DE4A9" w14:textId="15AABB51" w:rsidR="009471E7" w:rsidRPr="000A63E0" w:rsidRDefault="009471E7" w:rsidP="009471E7">
      <w:pPr>
        <w:bidi w:val="0"/>
        <w:jc w:val="both"/>
        <w:rPr>
          <w:rFonts w:asciiTheme="majorBidi" w:hAnsiTheme="majorBidi" w:cstheme="majorBidi"/>
          <w:sz w:val="24"/>
          <w:szCs w:val="24"/>
          <w:lang w:val="en-GB"/>
        </w:rPr>
      </w:pPr>
      <w:r w:rsidRPr="009471E7">
        <w:rPr>
          <w:rFonts w:asciiTheme="majorBidi" w:hAnsiTheme="majorBidi" w:cstheme="majorBidi"/>
          <w:sz w:val="24"/>
          <w:szCs w:val="24"/>
        </w:rPr>
        <w:t>If we go back to the story of Joseph and the King of Egypt, you will find that the - peace is upon him - discovered the dangers that will happen tomorrow. So make a strategic plan for it to put the wheat in the bomb so that it remains over time and does not spoil, but does it make sense for the solution to be fixed simply without mapping, analyzing, and assessing the risks?</w:t>
      </w:r>
      <w:r w:rsidR="0036411F">
        <w:rPr>
          <w:rFonts w:asciiTheme="majorBidi" w:hAnsiTheme="majorBidi" w:cstheme="majorBidi"/>
          <w:sz w:val="24"/>
          <w:szCs w:val="24"/>
        </w:rPr>
        <w:fldChar w:fldCharType="begin"/>
      </w:r>
      <w:r w:rsidR="000A63E0">
        <w:rPr>
          <w:rFonts w:asciiTheme="majorBidi" w:hAnsiTheme="majorBidi" w:cstheme="majorBidi"/>
          <w:sz w:val="24"/>
          <w:szCs w:val="24"/>
        </w:rPr>
        <w:instrText xml:space="preserve"> ADDIN EN.CITE &lt;EndNote&gt;&lt;Cite&gt;&lt;Author&gt;</w:instrText>
      </w:r>
      <w:r w:rsidR="000A63E0">
        <w:rPr>
          <w:rFonts w:asciiTheme="majorBidi" w:hAnsiTheme="majorBidi" w:cstheme="majorBidi"/>
          <w:sz w:val="24"/>
          <w:szCs w:val="24"/>
          <w:rtl/>
        </w:rPr>
        <w:instrText>زيدان</w:instrText>
      </w:r>
      <w:r w:rsidR="000A63E0">
        <w:rPr>
          <w:rFonts w:asciiTheme="majorBidi" w:hAnsiTheme="majorBidi" w:cstheme="majorBidi"/>
          <w:sz w:val="24"/>
          <w:szCs w:val="24"/>
        </w:rPr>
        <w:instrText>&lt;/Author&gt;&lt;Year&gt;2012&lt;/Year&gt;&lt;RecNum&gt;15&lt;/RecNum&gt;&lt;DisplayText&gt;(</w:instrText>
      </w:r>
      <w:r w:rsidR="000A63E0">
        <w:rPr>
          <w:rFonts w:asciiTheme="majorBidi" w:hAnsiTheme="majorBidi" w:cstheme="majorBidi"/>
          <w:sz w:val="24"/>
          <w:szCs w:val="24"/>
          <w:rtl/>
        </w:rPr>
        <w:instrText>زيدان, 2012</w:instrText>
      </w:r>
      <w:r w:rsidR="000A63E0">
        <w:rPr>
          <w:rFonts w:asciiTheme="majorBidi" w:hAnsiTheme="majorBidi" w:cstheme="majorBidi"/>
          <w:sz w:val="24"/>
          <w:szCs w:val="24"/>
        </w:rPr>
        <w:instrText>)&lt;/DisplayText&gt;&lt;record&gt;&lt;rec-number&gt;15&lt;/rec-number&gt;&lt;foreign-keys&gt;&lt;key app="EN" db-id="9z2et2dp7r0zpqe9298vvath9xwv2wx202rz" timestamp="1593175794"&gt;15&lt;/key&gt;&lt;/foreign-keys&gt;&lt;ref-type name="Journal Article"&gt;17&lt;/ref-type&gt;&lt;contributors&gt;&lt;authors&gt;&lt;author&gt;</w:instrText>
      </w:r>
      <w:r w:rsidR="000A63E0">
        <w:rPr>
          <w:rFonts w:asciiTheme="majorBidi" w:hAnsiTheme="majorBidi" w:cstheme="majorBidi"/>
          <w:sz w:val="24"/>
          <w:szCs w:val="24"/>
          <w:rtl/>
        </w:rPr>
        <w:instrText>سلمان زيدان</w:instrText>
      </w:r>
      <w:r w:rsidR="000A63E0">
        <w:rPr>
          <w:rFonts w:asciiTheme="majorBidi" w:hAnsiTheme="majorBidi" w:cstheme="majorBidi"/>
          <w:sz w:val="24"/>
          <w:szCs w:val="24"/>
        </w:rPr>
        <w:instrText>&lt;/author&gt;&lt;/authors&gt;&lt;/contributors&gt;&lt;titles&gt;&lt;title&gt;</w:instrText>
      </w:r>
      <w:r w:rsidR="000A63E0">
        <w:rPr>
          <w:rFonts w:asciiTheme="majorBidi" w:hAnsiTheme="majorBidi" w:cstheme="majorBidi"/>
          <w:sz w:val="24"/>
          <w:szCs w:val="24"/>
          <w:rtl/>
        </w:rPr>
        <w:instrText>دور الإدارة المصرفية الإسلامية في رفع كفاءة الأدوات المالية</w:instrText>
      </w:r>
      <w:r w:rsidR="000A63E0">
        <w:rPr>
          <w:rFonts w:asciiTheme="majorBidi" w:hAnsiTheme="majorBidi" w:cstheme="majorBidi"/>
          <w:sz w:val="24"/>
          <w:szCs w:val="24"/>
        </w:rPr>
        <w:instrText>&lt;/title&gt;&lt;secondary-title&gt;Majmaa Journal&lt;/secondary-title&gt;&lt;/titles&gt;&lt;periodical&gt;&lt;full-title&gt;Majmaa Journal&lt;/full-title&gt;&lt;/periodical&gt;&lt;number&gt;3&lt;/number&gt;&lt;dates&gt;&lt;year&gt;2012&lt;/year&gt;&lt;/dates&gt;&lt;isbn&gt;2231-9735&lt;/isbn&gt;&lt;urls&gt;&lt;/urls&gt;&lt;/record&gt;&lt;/Cite&gt;&lt;/EndNote&gt;</w:instrText>
      </w:r>
      <w:r w:rsidR="0036411F">
        <w:rPr>
          <w:rFonts w:asciiTheme="majorBidi" w:hAnsiTheme="majorBidi" w:cstheme="majorBidi"/>
          <w:sz w:val="24"/>
          <w:szCs w:val="24"/>
        </w:rPr>
        <w:fldChar w:fldCharType="separate"/>
      </w:r>
      <w:r w:rsidR="000A63E0">
        <w:rPr>
          <w:rFonts w:asciiTheme="majorBidi" w:hAnsiTheme="majorBidi" w:cstheme="majorBidi"/>
          <w:noProof/>
          <w:sz w:val="24"/>
          <w:szCs w:val="24"/>
        </w:rPr>
        <w:t>(</w:t>
      </w:r>
      <w:r w:rsidR="000A63E0">
        <w:rPr>
          <w:rFonts w:asciiTheme="majorBidi" w:hAnsiTheme="majorBidi" w:cstheme="majorBidi"/>
          <w:noProof/>
          <w:sz w:val="24"/>
          <w:szCs w:val="24"/>
          <w:rtl/>
        </w:rPr>
        <w:t>زيدان, 2012</w:t>
      </w:r>
      <w:r w:rsidR="000A63E0">
        <w:rPr>
          <w:rFonts w:asciiTheme="majorBidi" w:hAnsiTheme="majorBidi" w:cstheme="majorBidi"/>
          <w:noProof/>
          <w:sz w:val="24"/>
          <w:szCs w:val="24"/>
        </w:rPr>
        <w:t>)</w:t>
      </w:r>
      <w:r w:rsidR="0036411F">
        <w:rPr>
          <w:rFonts w:asciiTheme="majorBidi" w:hAnsiTheme="majorBidi" w:cstheme="majorBidi"/>
          <w:sz w:val="24"/>
          <w:szCs w:val="24"/>
        </w:rPr>
        <w:fldChar w:fldCharType="end"/>
      </w:r>
    </w:p>
    <w:p w14:paraId="4F1D78E8" w14:textId="7B0DB3FC" w:rsidR="004C5A98" w:rsidRDefault="009471E7" w:rsidP="009471E7">
      <w:pPr>
        <w:bidi w:val="0"/>
        <w:jc w:val="both"/>
        <w:rPr>
          <w:rFonts w:asciiTheme="majorBidi" w:hAnsiTheme="majorBidi" w:cstheme="majorBidi"/>
          <w:sz w:val="24"/>
          <w:szCs w:val="24"/>
          <w:lang w:val="en-GB"/>
        </w:rPr>
      </w:pPr>
      <w:r w:rsidRPr="009471E7">
        <w:rPr>
          <w:rFonts w:asciiTheme="majorBidi" w:hAnsiTheme="majorBidi" w:cstheme="majorBidi"/>
          <w:sz w:val="24"/>
          <w:szCs w:val="24"/>
        </w:rPr>
        <w:t xml:space="preserve"> In the nuclear energy sector, near the end of the fifties, a study appeared in the year 1957 AD, which centered on several scenarios of nuclear emission leakage from a reactor operating 30 miles from a population center and could not calculate the possibility of this radiation leak at that time; However, changes in the design of the nuclear reactor continued to reduce the possibility of a radiation leak disaster, and it was the desire to know how much and how much these improvements would affect the nuclear reactor that ultimately led to the emergence of what is now known as "potential risk analysis" and the first application of this method was by the safety authority Al-Nawawi was published in the year 1975 AD by</w:t>
      </w:r>
      <w:r w:rsidRPr="009471E7">
        <w:rPr>
          <w:rFonts w:asciiTheme="majorBidi" w:hAnsiTheme="majorBidi" w:cstheme="majorBidi"/>
          <w:sz w:val="24"/>
          <w:szCs w:val="24"/>
          <w:rtl/>
        </w:rPr>
        <w:t xml:space="preserve">. </w:t>
      </w:r>
      <w:r w:rsidR="004C5A98" w:rsidRPr="009471E7">
        <w:rPr>
          <w:rFonts w:asciiTheme="majorBidi" w:hAnsiTheme="majorBidi" w:cstheme="majorBidi"/>
          <w:sz w:val="24"/>
          <w:szCs w:val="24"/>
          <w:rtl/>
        </w:rPr>
        <w:t>(</w:t>
      </w:r>
      <w:r w:rsidR="004C5A98" w:rsidRPr="009471E7">
        <w:rPr>
          <w:rFonts w:asciiTheme="majorBidi" w:hAnsiTheme="majorBidi" w:cstheme="majorBidi"/>
          <w:sz w:val="24"/>
          <w:szCs w:val="24"/>
        </w:rPr>
        <w:t>Nuclear Regulatory Commission)</w:t>
      </w:r>
      <w:r w:rsidR="0036411F">
        <w:rPr>
          <w:rFonts w:asciiTheme="majorBidi" w:hAnsiTheme="majorBidi" w:cstheme="majorBidi"/>
          <w:sz w:val="24"/>
          <w:szCs w:val="24"/>
          <w:lang w:val="en-GB"/>
        </w:rPr>
        <w:fldChar w:fldCharType="begin"/>
      </w:r>
      <w:r w:rsidR="000A63E0">
        <w:rPr>
          <w:rFonts w:asciiTheme="majorBidi" w:hAnsiTheme="majorBidi" w:cstheme="majorBidi"/>
          <w:sz w:val="24"/>
          <w:szCs w:val="24"/>
          <w:lang w:val="en-GB"/>
        </w:rPr>
        <w:instrText xml:space="preserve"> ADDIN EN.CITE &lt;EndNote&gt;&lt;Cite&gt;&lt;Author&gt;Benz&lt;/Author&gt;&lt;Year&gt;2012&lt;/Year&gt;&lt;RecNum&gt;16&lt;/RecNum&gt;&lt;DisplayText&gt;(Benz, 2012)&lt;/DisplayText&gt;&lt;record&gt;&lt;rec-number&gt;16&lt;/rec-number&gt;&lt;foreign-keys&gt;&lt;key app="EN" db-id="9z2et2dp7r0zpqe9298vvath9xwv2wx202rz" timestamp="1593175802"&gt;16&lt;/key&gt;&lt;/foreign-keys&gt;&lt;ref-type name="Journal Article"&gt;17&lt;/ref-type&gt;&lt;contributors&gt;&lt;authors&gt;&lt;author&gt;Benz, Emily&lt;/author&gt;&lt;/authors&gt;&lt;/contributors&gt;&lt;titles&gt;&lt;title&gt;Lessons from Fukushima: Strengthening the international regulation of nuclear energy&lt;/title&gt;&lt;secondary-title&gt;Wm. &amp;amp; Mary Envtl. L. &amp;amp; Pol&amp;apos;y Rev.&lt;/secondary-title&gt;&lt;/titles&gt;&lt;periodical&gt;&lt;full-title&gt;Wm. &amp;amp; Mary Envtl. L. &amp;amp; Pol&amp;apos;y Rev.&lt;/full-title&gt;&lt;/periodical&gt;&lt;pages&gt;845&lt;/pages&gt;&lt;volume&gt;37&lt;/volume&gt;&lt;dates&gt;&lt;year&gt;2012&lt;/year&gt;&lt;/dates&gt;&lt;urls&gt;&lt;/urls&gt;&lt;/record&gt;&lt;/Cite&gt;&lt;/EndNote&gt;</w:instrText>
      </w:r>
      <w:r w:rsidR="0036411F">
        <w:rPr>
          <w:rFonts w:asciiTheme="majorBidi" w:hAnsiTheme="majorBidi" w:cstheme="majorBidi"/>
          <w:sz w:val="24"/>
          <w:szCs w:val="24"/>
          <w:lang w:val="en-GB"/>
        </w:rPr>
        <w:fldChar w:fldCharType="separate"/>
      </w:r>
      <w:r w:rsidR="000A63E0">
        <w:rPr>
          <w:rFonts w:asciiTheme="majorBidi" w:hAnsiTheme="majorBidi" w:cstheme="majorBidi"/>
          <w:noProof/>
          <w:sz w:val="24"/>
          <w:szCs w:val="24"/>
          <w:lang w:val="en-GB"/>
        </w:rPr>
        <w:t>(Benz, 2012)</w:t>
      </w:r>
      <w:r w:rsidR="0036411F">
        <w:rPr>
          <w:rFonts w:asciiTheme="majorBidi" w:hAnsiTheme="majorBidi" w:cstheme="majorBidi"/>
          <w:sz w:val="24"/>
          <w:szCs w:val="24"/>
          <w:lang w:val="en-GB"/>
        </w:rPr>
        <w:fldChar w:fldCharType="end"/>
      </w:r>
    </w:p>
    <w:p w14:paraId="14578122" w14:textId="3ABD62BB" w:rsidR="0091080B" w:rsidRPr="0073661C" w:rsidRDefault="0073661C" w:rsidP="0091080B">
      <w:pPr>
        <w:bidi w:val="0"/>
        <w:jc w:val="both"/>
        <w:rPr>
          <w:rFonts w:asciiTheme="majorBidi" w:hAnsiTheme="majorBidi" w:cstheme="majorBidi"/>
          <w:b/>
          <w:bCs/>
          <w:sz w:val="28"/>
          <w:szCs w:val="28"/>
          <w:u w:val="single"/>
          <w:lang w:val="en-GB"/>
        </w:rPr>
      </w:pPr>
      <w:r>
        <w:rPr>
          <w:rFonts w:asciiTheme="majorBidi" w:hAnsiTheme="majorBidi" w:cstheme="majorBidi"/>
          <w:b/>
          <w:bCs/>
          <w:sz w:val="28"/>
          <w:szCs w:val="28"/>
          <w:u w:val="single"/>
          <w:lang w:val="en-GB"/>
        </w:rPr>
        <w:t xml:space="preserve">1.2 </w:t>
      </w:r>
      <w:r w:rsidR="0091080B" w:rsidRPr="0073661C">
        <w:rPr>
          <w:rFonts w:asciiTheme="majorBidi" w:hAnsiTheme="majorBidi" w:cstheme="majorBidi"/>
          <w:b/>
          <w:bCs/>
          <w:sz w:val="28"/>
          <w:szCs w:val="28"/>
          <w:u w:val="single"/>
          <w:lang w:val="en-GB"/>
        </w:rPr>
        <w:t xml:space="preserve">Important of </w:t>
      </w:r>
      <w:r w:rsidRPr="0073661C">
        <w:rPr>
          <w:rFonts w:asciiTheme="majorBidi" w:hAnsiTheme="majorBidi" w:cstheme="majorBidi"/>
          <w:b/>
          <w:bCs/>
          <w:sz w:val="28"/>
          <w:szCs w:val="28"/>
          <w:u w:val="single"/>
          <w:lang w:val="en-GB"/>
        </w:rPr>
        <w:t>researcher</w:t>
      </w:r>
    </w:p>
    <w:p w14:paraId="56242088" w14:textId="1DEA0850" w:rsidR="0069662A" w:rsidRDefault="0091080B" w:rsidP="0073661C">
      <w:pPr>
        <w:bidi w:val="0"/>
        <w:jc w:val="both"/>
        <w:rPr>
          <w:rFonts w:asciiTheme="majorBidi" w:hAnsiTheme="majorBidi" w:cstheme="majorBidi"/>
          <w:sz w:val="24"/>
          <w:szCs w:val="24"/>
          <w:lang w:val="en-GB" w:bidi="ar-IQ"/>
        </w:rPr>
      </w:pPr>
      <w:r w:rsidRPr="0091080B">
        <w:rPr>
          <w:rFonts w:asciiTheme="majorBidi" w:hAnsiTheme="majorBidi" w:cstheme="majorBidi"/>
          <w:sz w:val="24"/>
          <w:szCs w:val="24"/>
          <w:lang w:val="en-GB" w:bidi="ar-IQ"/>
        </w:rPr>
        <w:t>Any risks are supposed minor and do not affect the project Some of the risks evolve into a problem with dimensions that provide a plan for a speedy repair</w:t>
      </w:r>
      <w:r w:rsidR="0073661C">
        <w:rPr>
          <w:rFonts w:asciiTheme="majorBidi" w:hAnsiTheme="majorBidi" w:cstheme="majorBidi"/>
          <w:sz w:val="24"/>
          <w:szCs w:val="24"/>
          <w:lang w:val="en-GB" w:bidi="ar-IQ"/>
        </w:rPr>
        <w:t xml:space="preserve"> </w:t>
      </w:r>
      <w:r w:rsidRPr="0091080B">
        <w:rPr>
          <w:rFonts w:asciiTheme="majorBidi" w:hAnsiTheme="majorBidi" w:cstheme="majorBidi"/>
          <w:sz w:val="24"/>
          <w:szCs w:val="24"/>
          <w:lang w:val="en-GB" w:bidi="ar-IQ"/>
        </w:rPr>
        <w:t xml:space="preserve">A small corner of the risks </w:t>
      </w:r>
      <w:r w:rsidRPr="0091080B">
        <w:rPr>
          <w:rFonts w:asciiTheme="majorBidi" w:hAnsiTheme="majorBidi" w:cstheme="majorBidi"/>
          <w:sz w:val="24"/>
          <w:szCs w:val="24"/>
          <w:lang w:val="en-GB" w:bidi="ar-IQ"/>
        </w:rPr>
        <w:lastRenderedPageBreak/>
        <w:t>turn into crises that may affect the project</w:t>
      </w:r>
      <w:r w:rsidR="0073661C">
        <w:rPr>
          <w:rFonts w:asciiTheme="majorBidi" w:hAnsiTheme="majorBidi" w:cstheme="majorBidi"/>
          <w:sz w:val="24"/>
          <w:szCs w:val="24"/>
          <w:lang w:val="en-GB" w:bidi="ar-IQ"/>
        </w:rPr>
        <w:t xml:space="preserve"> </w:t>
      </w:r>
      <w:r w:rsidRPr="0091080B">
        <w:rPr>
          <w:rFonts w:asciiTheme="majorBidi" w:hAnsiTheme="majorBidi" w:cstheme="majorBidi"/>
          <w:sz w:val="24"/>
          <w:szCs w:val="24"/>
          <w:lang w:val="en-GB" w:bidi="ar-IQ"/>
        </w:rPr>
        <w:t>The importance of the research came to know all the risks that beset the project</w:t>
      </w:r>
    </w:p>
    <w:p w14:paraId="28C34ADA" w14:textId="43EBB283" w:rsidR="0073661C" w:rsidRDefault="0073661C" w:rsidP="0073661C">
      <w:pPr>
        <w:bidi w:val="0"/>
        <w:jc w:val="both"/>
        <w:rPr>
          <w:rFonts w:asciiTheme="majorBidi" w:hAnsiTheme="majorBidi" w:cstheme="majorBidi"/>
          <w:b/>
          <w:bCs/>
          <w:sz w:val="28"/>
          <w:szCs w:val="28"/>
          <w:u w:val="single"/>
          <w:lang w:val="en-GB" w:bidi="ar-IQ"/>
        </w:rPr>
      </w:pPr>
      <w:r>
        <w:rPr>
          <w:rFonts w:asciiTheme="majorBidi" w:hAnsiTheme="majorBidi" w:cstheme="majorBidi"/>
          <w:b/>
          <w:bCs/>
          <w:sz w:val="28"/>
          <w:szCs w:val="28"/>
          <w:u w:val="single"/>
          <w:lang w:val="en-GB" w:bidi="ar-IQ"/>
        </w:rPr>
        <w:t xml:space="preserve">1.3 </w:t>
      </w:r>
      <w:r w:rsidRPr="0073661C">
        <w:rPr>
          <w:rFonts w:asciiTheme="majorBidi" w:hAnsiTheme="majorBidi" w:cstheme="majorBidi"/>
          <w:b/>
          <w:bCs/>
          <w:sz w:val="28"/>
          <w:szCs w:val="28"/>
          <w:u w:val="single"/>
          <w:lang w:val="en-GB" w:bidi="ar-IQ"/>
        </w:rPr>
        <w:t>Objective of researcher</w:t>
      </w:r>
    </w:p>
    <w:p w14:paraId="5F9DAE8B" w14:textId="3F7A2579" w:rsidR="008C537A" w:rsidRDefault="0073661C" w:rsidP="0073661C">
      <w:pPr>
        <w:bidi w:val="0"/>
        <w:jc w:val="both"/>
        <w:rPr>
          <w:rFonts w:asciiTheme="majorBidi" w:hAnsiTheme="majorBidi" w:cstheme="majorBidi"/>
          <w:sz w:val="24"/>
          <w:szCs w:val="24"/>
          <w:rtl/>
          <w:lang w:val="en-GB" w:bidi="ar-IQ"/>
        </w:rPr>
      </w:pPr>
      <w:r w:rsidRPr="0073661C">
        <w:rPr>
          <w:rFonts w:asciiTheme="majorBidi" w:hAnsiTheme="majorBidi" w:cstheme="majorBidi"/>
          <w:sz w:val="24"/>
          <w:szCs w:val="24"/>
          <w:lang w:val="en-GB" w:bidi="ar-IQ"/>
        </w:rPr>
        <w:t>Work to prevent the event of danger, and follow the best means to protect the facility and its employees from potential material losses, and educate workers on how to properly perform their work to prevent the occurrence of the danger.  Work to reduce the effects of the risk if it occurs, to ensure the continuation of the facility in Its work.  Setting policies and practical procedures that guarantee facing any danger to reduce the hurts resulting from the danger, if it happens</w:t>
      </w:r>
      <w:r>
        <w:rPr>
          <w:rFonts w:asciiTheme="majorBidi" w:hAnsiTheme="majorBidi" w:cstheme="majorBidi"/>
          <w:sz w:val="24"/>
          <w:szCs w:val="24"/>
          <w:lang w:val="en-GB" w:bidi="ar-IQ"/>
        </w:rPr>
        <w:t>.</w:t>
      </w:r>
    </w:p>
    <w:p w14:paraId="05DDC4C7" w14:textId="2D77F6E5" w:rsidR="004C5A98" w:rsidRPr="00DB7302" w:rsidRDefault="0091080B" w:rsidP="00DB7302">
      <w:pPr>
        <w:shd w:val="clear" w:color="auto" w:fill="FFFFFF"/>
        <w:spacing w:after="100" w:afterAutospacing="1" w:line="240" w:lineRule="auto"/>
        <w:jc w:val="right"/>
        <w:rPr>
          <w:rFonts w:asciiTheme="majorBidi" w:eastAsia="Times New Roman" w:hAnsiTheme="majorBidi" w:cstheme="majorBidi"/>
          <w:b/>
          <w:bCs/>
          <w:sz w:val="28"/>
          <w:szCs w:val="28"/>
          <w:lang w:val="en-GB" w:bidi="ar-IQ"/>
        </w:rPr>
      </w:pPr>
      <w:r>
        <w:rPr>
          <w:rFonts w:asciiTheme="majorBidi" w:eastAsia="Times New Roman" w:hAnsiTheme="majorBidi" w:cstheme="majorBidi"/>
          <w:b/>
          <w:bCs/>
          <w:sz w:val="28"/>
          <w:szCs w:val="28"/>
          <w:u w:val="single"/>
          <w:lang w:bidi="ar-IQ"/>
        </w:rPr>
        <w:t xml:space="preserve"> </w:t>
      </w:r>
      <w:r w:rsidR="00084E78" w:rsidRPr="00084E78">
        <w:rPr>
          <w:rFonts w:asciiTheme="majorBidi" w:eastAsia="Times New Roman" w:hAnsiTheme="majorBidi" w:cstheme="majorBidi"/>
          <w:b/>
          <w:bCs/>
          <w:sz w:val="28"/>
          <w:szCs w:val="28"/>
          <w:u w:val="single"/>
          <w:lang w:bidi="ar-IQ"/>
        </w:rPr>
        <w:t>Risk management</w:t>
      </w:r>
      <w:r w:rsidR="00084E78" w:rsidRPr="00084E78">
        <w:rPr>
          <w:rFonts w:asciiTheme="majorBidi" w:eastAsia="Times New Roman" w:hAnsiTheme="majorBidi" w:cstheme="majorBidi"/>
          <w:b/>
          <w:bCs/>
          <w:sz w:val="28"/>
          <w:szCs w:val="28"/>
          <w:u w:val="single"/>
          <w:rtl/>
          <w:lang w:bidi="ar-IQ"/>
        </w:rPr>
        <w:t>1.</w:t>
      </w:r>
      <w:r w:rsidR="0073661C">
        <w:rPr>
          <w:rFonts w:asciiTheme="majorBidi" w:eastAsia="Times New Roman" w:hAnsiTheme="majorBidi" w:cstheme="majorBidi" w:hint="cs"/>
          <w:b/>
          <w:bCs/>
          <w:sz w:val="28"/>
          <w:szCs w:val="28"/>
          <w:u w:val="single"/>
          <w:rtl/>
          <w:lang w:bidi="ar-IQ"/>
        </w:rPr>
        <w:t>4</w:t>
      </w:r>
      <w:r w:rsidR="00DB7302">
        <w:rPr>
          <w:rFonts w:asciiTheme="majorBidi" w:eastAsia="Times New Roman" w:hAnsiTheme="majorBidi" w:cstheme="majorBidi" w:hint="cs"/>
          <w:b/>
          <w:bCs/>
          <w:sz w:val="28"/>
          <w:szCs w:val="28"/>
          <w:u w:val="single"/>
          <w:rtl/>
          <w:lang w:bidi="ar-IQ"/>
        </w:rPr>
        <w:t xml:space="preserve">  </w:t>
      </w:r>
    </w:p>
    <w:p w14:paraId="00E11066" w14:textId="730387F2" w:rsidR="00084E78" w:rsidRPr="00084E78" w:rsidRDefault="00084E78" w:rsidP="00084E78">
      <w:pPr>
        <w:bidi w:val="0"/>
        <w:jc w:val="both"/>
        <w:rPr>
          <w:rFonts w:asciiTheme="majorBidi" w:hAnsiTheme="majorBidi" w:cstheme="majorBidi"/>
          <w:sz w:val="24"/>
          <w:szCs w:val="24"/>
          <w:rtl/>
        </w:rPr>
      </w:pPr>
      <w:r w:rsidRPr="00084E78">
        <w:rPr>
          <w:rFonts w:asciiTheme="majorBidi" w:hAnsiTheme="majorBidi" w:cstheme="majorBidi"/>
          <w:sz w:val="24"/>
          <w:szCs w:val="24"/>
        </w:rPr>
        <w:t>It is a process of mapping and evaluating risks and developing strategies to succeed them. These strategies include transferring risks to another entity, avoiding them, minimizing their negative impacts, and accepting some or all of their results</w:t>
      </w:r>
      <w:r w:rsidRPr="00084E78">
        <w:rPr>
          <w:rFonts w:asciiTheme="majorBidi" w:hAnsiTheme="majorBidi" w:cstheme="majorBidi"/>
          <w:sz w:val="24"/>
          <w:szCs w:val="24"/>
          <w:rtl/>
        </w:rPr>
        <w:t>.</w:t>
      </w:r>
    </w:p>
    <w:p w14:paraId="62D50AA0" w14:textId="2CA1CE66" w:rsidR="00084E78" w:rsidRDefault="000A63E0" w:rsidP="0036411F">
      <w:pPr>
        <w:bidi w:val="0"/>
        <w:jc w:val="both"/>
        <w:rPr>
          <w:rFonts w:asciiTheme="majorBidi" w:hAnsiTheme="majorBidi" w:cstheme="majorBidi"/>
          <w:sz w:val="24"/>
          <w:szCs w:val="24"/>
        </w:rPr>
      </w:pPr>
      <w:r w:rsidRPr="009471E7">
        <w:rPr>
          <w:rFonts w:asciiTheme="majorBidi" w:hAnsiTheme="majorBidi" w:cstheme="majorBidi"/>
          <w:noProof/>
          <w:sz w:val="24"/>
          <w:szCs w:val="24"/>
        </w:rPr>
        <w:drawing>
          <wp:anchor distT="0" distB="0" distL="114300" distR="114300" simplePos="0" relativeHeight="251662336" behindDoc="0" locked="0" layoutInCell="1" allowOverlap="1" wp14:anchorId="3BA64785" wp14:editId="0BB6DB3A">
            <wp:simplePos x="0" y="0"/>
            <wp:positionH relativeFrom="margin">
              <wp:posOffset>4168655</wp:posOffset>
            </wp:positionH>
            <wp:positionV relativeFrom="paragraph">
              <wp:posOffset>517645</wp:posOffset>
            </wp:positionV>
            <wp:extent cx="1820174" cy="1242761"/>
            <wp:effectExtent l="0" t="0" r="8890" b="0"/>
            <wp:wrapNone/>
            <wp:docPr id="9" name="Picture 9" descr="كيفية تحديد المخاط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ية تحديد المخاط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174" cy="1242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E78" w:rsidRPr="00084E78">
        <w:rPr>
          <w:rFonts w:asciiTheme="majorBidi" w:hAnsiTheme="majorBidi" w:cstheme="majorBidi"/>
          <w:sz w:val="24"/>
          <w:szCs w:val="24"/>
        </w:rPr>
        <w:t>It can also be defined as an administrative activity that points to control risks and reduce them to adequate levels</w:t>
      </w:r>
      <w:r w:rsidR="0036411F">
        <w:rPr>
          <w:rFonts w:asciiTheme="majorBidi" w:hAnsiTheme="majorBidi" w:cstheme="majorBidi"/>
          <w:sz w:val="24"/>
          <w:szCs w:val="24"/>
          <w:lang w:val="en-GB"/>
        </w:rPr>
        <w:t xml:space="preserve"> </w:t>
      </w:r>
      <w:r w:rsidR="0036411F">
        <w:rPr>
          <w:rFonts w:asciiTheme="majorBidi" w:hAnsiTheme="majorBidi" w:cstheme="majorBidi"/>
          <w:sz w:val="24"/>
          <w:szCs w:val="24"/>
          <w:lang w:val="en-GB" w:bidi="ar-IQ"/>
        </w:rPr>
        <w:t xml:space="preserve">, </w:t>
      </w:r>
      <w:r w:rsidR="00084E78" w:rsidRPr="00084E78">
        <w:rPr>
          <w:rFonts w:asciiTheme="majorBidi" w:hAnsiTheme="majorBidi" w:cstheme="majorBidi"/>
          <w:sz w:val="24"/>
          <w:szCs w:val="24"/>
        </w:rPr>
        <w:t>More precisely, it is the process of identifying, measuring, controlling and reducing risks allowing a business or organization</w:t>
      </w:r>
      <w:r w:rsidR="0036411F">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&lt;EndNote&gt;&lt;Cite&gt;&lt;Author&gt;Berg&lt;/Author&gt;&lt;Year&gt;2010&lt;/Year&gt;&lt;RecNum&gt;17&lt;/RecNum&gt;&lt;DisplayText&gt;(Berg, 2010)&lt;/DisplayText&gt;&lt;record&gt;&lt;rec-number&gt;17&lt;/rec-number&gt;&lt;foreign-keys&gt;&lt;key app="EN" db-id="9z2et2dp7r0zpqe9298vvath9xwv2wx202rz" timestamp="1593175972"&gt;17&lt;/key&gt;&lt;/foreign-keys&gt;&lt;ref-type name="Journal Article"&gt;17&lt;/ref-type&gt;&lt;contributors&gt;&lt;authors&gt;&lt;author&gt;Berg, Heinz-Peter&lt;/author&gt;&lt;/authors&gt;&lt;/contributors&gt;&lt;titles&gt;&lt;title&gt;Risk management: procedures, methods and experiences&lt;/title&gt;&lt;secondary-title&gt;Reliability: Theory &amp;amp; Applications&lt;/secondary-title&gt;&lt;/titles&gt;&lt;periodical&gt;&lt;full-title&gt;Reliability: Theory &amp;amp; Applications&lt;/full-title&gt;&lt;/periodical&gt;&lt;volume&gt;5&lt;/volume&gt;&lt;number&gt;2 (17)&lt;/number&gt;&lt;dates&gt;&lt;year&gt;2010&lt;/year&gt;&lt;/dates&gt;&lt;isbn&gt;1932-2321&lt;/isbn&gt;&lt;urls&gt;&lt;/urls&gt;&lt;/record&gt;&lt;/Cite&gt;&lt;/EndNote&gt;</w:instrText>
      </w:r>
      <w:r w:rsidR="0036411F">
        <w:rPr>
          <w:rFonts w:asciiTheme="majorBidi" w:hAnsiTheme="majorBidi" w:cstheme="majorBidi"/>
          <w:sz w:val="24"/>
          <w:szCs w:val="24"/>
        </w:rPr>
        <w:fldChar w:fldCharType="separate"/>
      </w:r>
      <w:r>
        <w:rPr>
          <w:rFonts w:asciiTheme="majorBidi" w:hAnsiTheme="majorBidi" w:cstheme="majorBidi"/>
          <w:noProof/>
          <w:sz w:val="24"/>
          <w:szCs w:val="24"/>
        </w:rPr>
        <w:t>(Berg, 2010)</w:t>
      </w:r>
      <w:r w:rsidR="0036411F">
        <w:rPr>
          <w:rFonts w:asciiTheme="majorBidi" w:hAnsiTheme="majorBidi" w:cstheme="majorBidi"/>
          <w:sz w:val="24"/>
          <w:szCs w:val="24"/>
        </w:rPr>
        <w:fldChar w:fldCharType="end"/>
      </w:r>
    </w:p>
    <w:p w14:paraId="5677D766" w14:textId="4E8F54AC" w:rsidR="000A63E0" w:rsidRDefault="000A63E0" w:rsidP="000A63E0">
      <w:pPr>
        <w:bidi w:val="0"/>
        <w:jc w:val="both"/>
        <w:rPr>
          <w:rFonts w:asciiTheme="majorBidi" w:hAnsiTheme="majorBidi" w:cstheme="majorBidi"/>
          <w:sz w:val="24"/>
          <w:szCs w:val="24"/>
        </w:rPr>
      </w:pPr>
    </w:p>
    <w:p w14:paraId="6BB0248C" w14:textId="77777777" w:rsidR="000A63E0" w:rsidRPr="000A63E0" w:rsidRDefault="000A63E0" w:rsidP="000A63E0">
      <w:pPr>
        <w:bidi w:val="0"/>
        <w:jc w:val="both"/>
        <w:rPr>
          <w:rFonts w:asciiTheme="majorBidi" w:hAnsiTheme="majorBidi" w:cstheme="majorBidi"/>
          <w:sz w:val="24"/>
          <w:szCs w:val="24"/>
        </w:rPr>
      </w:pPr>
    </w:p>
    <w:p w14:paraId="0D7919C6" w14:textId="622DFD27" w:rsidR="00084E78" w:rsidRPr="00340FD6" w:rsidRDefault="00340FD6" w:rsidP="00084E78">
      <w:pPr>
        <w:bidi w:val="0"/>
        <w:jc w:val="both"/>
        <w:rPr>
          <w:rFonts w:asciiTheme="majorBidi" w:hAnsiTheme="majorBidi" w:cstheme="majorBidi"/>
          <w:b/>
          <w:bCs/>
          <w:sz w:val="28"/>
          <w:szCs w:val="28"/>
          <w:u w:val="single"/>
          <w:lang w:val="en-GB"/>
        </w:rPr>
      </w:pPr>
      <w:r w:rsidRPr="00340FD6">
        <w:rPr>
          <w:rFonts w:asciiTheme="majorBidi" w:hAnsiTheme="majorBidi" w:cstheme="majorBidi"/>
          <w:b/>
          <w:bCs/>
          <w:sz w:val="28"/>
          <w:szCs w:val="28"/>
          <w:u w:val="single"/>
          <w:lang w:val="en-GB"/>
        </w:rPr>
        <w:t>1.</w:t>
      </w:r>
      <w:r w:rsidR="0073661C">
        <w:rPr>
          <w:rFonts w:asciiTheme="majorBidi" w:hAnsiTheme="majorBidi" w:cstheme="majorBidi"/>
          <w:b/>
          <w:bCs/>
          <w:sz w:val="28"/>
          <w:szCs w:val="28"/>
          <w:u w:val="single"/>
          <w:lang w:val="en-GB"/>
        </w:rPr>
        <w:t>5</w:t>
      </w:r>
      <w:r>
        <w:rPr>
          <w:rFonts w:asciiTheme="majorBidi" w:hAnsiTheme="majorBidi" w:cstheme="majorBidi"/>
          <w:b/>
          <w:bCs/>
          <w:sz w:val="28"/>
          <w:szCs w:val="28"/>
          <w:u w:val="single"/>
          <w:lang w:val="en-GB"/>
        </w:rPr>
        <w:t xml:space="preserve"> </w:t>
      </w:r>
      <w:r w:rsidR="00084E78" w:rsidRPr="00340FD6">
        <w:rPr>
          <w:rFonts w:asciiTheme="majorBidi" w:hAnsiTheme="majorBidi" w:cstheme="majorBidi"/>
          <w:b/>
          <w:bCs/>
          <w:sz w:val="28"/>
          <w:szCs w:val="28"/>
          <w:u w:val="single"/>
          <w:lang w:val="en-GB"/>
        </w:rPr>
        <w:t>risk</w:t>
      </w:r>
    </w:p>
    <w:p w14:paraId="73150DD3" w14:textId="79DE7B72" w:rsidR="00084E78" w:rsidRPr="00084E78" w:rsidRDefault="00084E78" w:rsidP="00084E78">
      <w:pPr>
        <w:bidi w:val="0"/>
        <w:jc w:val="both"/>
        <w:rPr>
          <w:rFonts w:asciiTheme="majorBidi" w:hAnsiTheme="majorBidi" w:cstheme="majorBidi"/>
          <w:sz w:val="24"/>
          <w:szCs w:val="24"/>
          <w:lang w:val="en-GB"/>
        </w:rPr>
      </w:pPr>
      <w:r w:rsidRPr="00084E78">
        <w:rPr>
          <w:rFonts w:asciiTheme="majorBidi" w:hAnsiTheme="majorBidi" w:cstheme="majorBidi"/>
          <w:sz w:val="24"/>
          <w:szCs w:val="24"/>
          <w:lang w:val="en-GB"/>
        </w:rPr>
        <w:t>It is a link between the probability of an accident and its outcomes</w:t>
      </w:r>
    </w:p>
    <w:p w14:paraId="5423FB0F" w14:textId="08D4379A" w:rsidR="00340FD6" w:rsidRDefault="00340FD6" w:rsidP="00340FD6">
      <w:pPr>
        <w:shd w:val="clear" w:color="auto" w:fill="FFFFFF"/>
        <w:spacing w:after="100" w:afterAutospacing="1" w:line="240" w:lineRule="auto"/>
        <w:jc w:val="right"/>
        <w:rPr>
          <w:rFonts w:asciiTheme="majorBidi" w:eastAsia="Times New Roman" w:hAnsiTheme="majorBidi" w:cstheme="majorBidi"/>
          <w:b/>
          <w:bCs/>
          <w:sz w:val="28"/>
          <w:szCs w:val="28"/>
          <w:u w:val="single"/>
          <w:lang w:bidi="ar-IQ"/>
        </w:rPr>
      </w:pPr>
      <w:r>
        <w:rPr>
          <w:rFonts w:asciiTheme="majorBidi" w:eastAsia="Times New Roman" w:hAnsiTheme="majorBidi" w:cstheme="majorBidi"/>
          <w:b/>
          <w:bCs/>
          <w:sz w:val="28"/>
          <w:szCs w:val="28"/>
          <w:u w:val="single"/>
          <w:lang w:bidi="ar-IQ"/>
        </w:rPr>
        <w:t>1.</w:t>
      </w:r>
      <w:r w:rsidR="0073661C">
        <w:rPr>
          <w:rFonts w:asciiTheme="majorBidi" w:eastAsia="Times New Roman" w:hAnsiTheme="majorBidi" w:cstheme="majorBidi"/>
          <w:b/>
          <w:bCs/>
          <w:sz w:val="28"/>
          <w:szCs w:val="28"/>
          <w:u w:val="single"/>
          <w:lang w:bidi="ar-IQ"/>
        </w:rPr>
        <w:t>6</w:t>
      </w:r>
      <w:r>
        <w:rPr>
          <w:rFonts w:asciiTheme="majorBidi" w:eastAsia="Times New Roman" w:hAnsiTheme="majorBidi" w:cstheme="majorBidi"/>
          <w:b/>
          <w:bCs/>
          <w:sz w:val="28"/>
          <w:szCs w:val="28"/>
          <w:u w:val="single"/>
          <w:lang w:bidi="ar-IQ"/>
        </w:rPr>
        <w:t xml:space="preserve"> </w:t>
      </w:r>
      <w:r w:rsidRPr="00340FD6">
        <w:rPr>
          <w:rFonts w:asciiTheme="majorBidi" w:eastAsia="Times New Roman" w:hAnsiTheme="majorBidi" w:cstheme="majorBidi"/>
          <w:b/>
          <w:bCs/>
          <w:sz w:val="28"/>
          <w:szCs w:val="28"/>
          <w:u w:val="single"/>
          <w:lang w:bidi="ar-IQ"/>
        </w:rPr>
        <w:t>Identify the risks</w:t>
      </w:r>
    </w:p>
    <w:p w14:paraId="72454E8F" w14:textId="4C54D319" w:rsidR="00340FD6" w:rsidRPr="002B3638" w:rsidRDefault="00340FD6" w:rsidP="002B3638">
      <w:pPr>
        <w:pStyle w:val="ListParagraph"/>
        <w:numPr>
          <w:ilvl w:val="0"/>
          <w:numId w:val="10"/>
        </w:numPr>
        <w:bidi w:val="0"/>
        <w:rPr>
          <w:rFonts w:asciiTheme="majorBidi" w:hAnsiTheme="majorBidi" w:cstheme="majorBidi"/>
          <w:sz w:val="24"/>
          <w:szCs w:val="24"/>
        </w:rPr>
      </w:pPr>
      <w:r w:rsidRPr="002B3638">
        <w:rPr>
          <w:rFonts w:asciiTheme="majorBidi" w:hAnsiTheme="majorBidi" w:cstheme="majorBidi"/>
          <w:sz w:val="24"/>
          <w:szCs w:val="24"/>
        </w:rPr>
        <w:t>Objective-based identification: - The companies and teams working on a project all have goals, so any experience that exposes the achievement of these goals to risk, in part or in full, is deemed dangerous</w:t>
      </w:r>
      <w:r w:rsidR="001B31E6">
        <w:rPr>
          <w:rFonts w:asciiTheme="majorBidi" w:hAnsiTheme="majorBidi" w:cstheme="majorBidi"/>
          <w:sz w:val="24"/>
          <w:szCs w:val="24"/>
        </w:rPr>
        <w:fldChar w:fldCharType="begin"/>
      </w:r>
      <w:r w:rsidR="000A63E0">
        <w:rPr>
          <w:rFonts w:asciiTheme="majorBidi" w:hAnsiTheme="majorBidi" w:cstheme="majorBidi"/>
          <w:sz w:val="24"/>
          <w:szCs w:val="24"/>
        </w:rPr>
        <w:instrText xml:space="preserve"> ADDIN EN.CITE &lt;EndNote&gt;&lt;Cite&gt;&lt;Author&gt;Wong&lt;/Author&gt;&lt;Year&gt;2007&lt;/Year&gt;&lt;RecNum&gt;19&lt;/RecNum&gt;&lt;DisplayText&gt;(Wong, 2007)&lt;/DisplayText&gt;&lt;record&gt;&lt;rec-number&gt;19&lt;/rec-number&gt;&lt;foreign-keys&gt;&lt;key app="EN" db-id="9z2et2dp7r0zpqe9298vvath9xwv2wx202rz" timestamp="1593176178"&gt;19&lt;/key&gt;&lt;/foreign-keys&gt;&lt;ref-type name="Book"&gt;6&lt;/ref-type&gt;&lt;contributors&gt;&lt;authors&gt;&lt;author&gt;Wong, Zachary&lt;/author&gt;&lt;/authors&gt;&lt;/contributors&gt;&lt;titles&gt;&lt;title&gt;Human factors in project management: concepts, tools, and techniques for inspiring teamwork and motivation&lt;/title&gt;&lt;/titles&gt;&lt;dates&gt;&lt;year&gt;2007&lt;/year&gt;&lt;/dates&gt;&lt;publisher&gt;John Wiley &amp;amp; Sons&lt;/publisher&gt;&lt;isbn&gt;0787996297&lt;/isbn&gt;&lt;urls&gt;&lt;/urls&gt;&lt;/record&gt;&lt;/Cite&gt;&lt;/EndNote&gt;</w:instrText>
      </w:r>
      <w:r w:rsidR="001B31E6">
        <w:rPr>
          <w:rFonts w:asciiTheme="majorBidi" w:hAnsiTheme="majorBidi" w:cstheme="majorBidi"/>
          <w:sz w:val="24"/>
          <w:szCs w:val="24"/>
        </w:rPr>
        <w:fldChar w:fldCharType="separate"/>
      </w:r>
      <w:r w:rsidR="000A63E0">
        <w:rPr>
          <w:rFonts w:asciiTheme="majorBidi" w:hAnsiTheme="majorBidi" w:cstheme="majorBidi"/>
          <w:noProof/>
          <w:sz w:val="24"/>
          <w:szCs w:val="24"/>
        </w:rPr>
        <w:t>(Wong, 2007)</w:t>
      </w:r>
      <w:r w:rsidR="001B31E6">
        <w:rPr>
          <w:rFonts w:asciiTheme="majorBidi" w:hAnsiTheme="majorBidi" w:cstheme="majorBidi"/>
          <w:sz w:val="24"/>
          <w:szCs w:val="24"/>
        </w:rPr>
        <w:fldChar w:fldCharType="end"/>
      </w:r>
    </w:p>
    <w:p w14:paraId="6F544313" w14:textId="583B7542" w:rsidR="00340FD6" w:rsidRPr="002B3638" w:rsidRDefault="00340FD6" w:rsidP="002B3638">
      <w:pPr>
        <w:pStyle w:val="ListParagraph"/>
        <w:numPr>
          <w:ilvl w:val="0"/>
          <w:numId w:val="9"/>
        </w:numPr>
        <w:bidi w:val="0"/>
        <w:rPr>
          <w:rFonts w:asciiTheme="majorBidi" w:hAnsiTheme="majorBidi" w:cstheme="majorBidi"/>
          <w:sz w:val="24"/>
          <w:szCs w:val="24"/>
          <w:rtl/>
        </w:rPr>
      </w:pPr>
      <w:r w:rsidRPr="002B3638">
        <w:rPr>
          <w:rFonts w:asciiTheme="majorBidi" w:hAnsiTheme="majorBidi" w:cstheme="majorBidi"/>
          <w:sz w:val="24"/>
          <w:szCs w:val="24"/>
        </w:rPr>
        <w:t>scenario-based identification: - In the scenario analysis process, different scenarios are created that may be alternative ways to achieve a goal or an analysis of the interaction between forces in a market or battle, so any event that generates a scenario that is different from what was envisioned and undesirable is defined as Danger</w:t>
      </w:r>
      <w:r w:rsidRPr="002B3638">
        <w:rPr>
          <w:rFonts w:asciiTheme="majorBidi" w:hAnsiTheme="majorBidi" w:cstheme="majorBidi"/>
          <w:sz w:val="24"/>
          <w:szCs w:val="24"/>
          <w:rtl/>
        </w:rPr>
        <w:t>.</w:t>
      </w:r>
      <w:r w:rsidR="001B31E6">
        <w:rPr>
          <w:rFonts w:asciiTheme="majorBidi" w:hAnsiTheme="majorBidi" w:cstheme="majorBidi"/>
          <w:sz w:val="24"/>
          <w:szCs w:val="24"/>
          <w:rtl/>
        </w:rPr>
        <w:fldChar w:fldCharType="begin"/>
      </w:r>
      <w:r w:rsidR="000A63E0">
        <w:rPr>
          <w:rFonts w:asciiTheme="majorBidi" w:hAnsiTheme="majorBidi" w:cstheme="majorBidi"/>
          <w:sz w:val="24"/>
          <w:szCs w:val="24"/>
          <w:rtl/>
        </w:rPr>
        <w:instrText xml:space="preserve"> </w:instrText>
      </w:r>
      <w:r w:rsidR="000A63E0">
        <w:rPr>
          <w:rFonts w:asciiTheme="majorBidi" w:hAnsiTheme="majorBidi" w:cstheme="majorBidi"/>
          <w:sz w:val="24"/>
          <w:szCs w:val="24"/>
        </w:rPr>
        <w:instrText>ADDIN EN.CITE &lt;EndNote&gt;&lt;Cite&gt;&lt;Author&gt;O&amp;apos;Brien&lt;/Author&gt;&lt;Year&gt;2013&lt;/Year&gt;&lt;RecNum&gt;18&lt;/RecNum&gt;&lt;DisplayText&gt;(O&amp;apos;Brien &amp;amp; Meadows, 2013)&lt;/DisplayText&gt;&lt;record&gt;&lt;rec-number&gt;18&lt;/rec-number&gt;&lt;foreign-keys&gt;&lt;key app="EN" db-id="9z2et2dp7r0zpqe9298vvath9xwv2wx202rz" timestamp="1593176064"&gt;18&lt;/key&gt;&lt;/foreign-keys&gt;&lt;ref-type name="Journal Article"&gt;17&lt;/ref-type&gt;&lt;contributors&gt;&lt;authors&gt;&lt;author&gt;O&amp;apos;Brien, Frances A&lt;/author&gt;&lt;author&gt;Meadows, Maureen&lt;/author&gt;&lt;/authors&gt;&lt;/contributors&gt;&lt;titles&gt;&lt;title&gt;Scenario orientation and use to support strategy development&lt;/title&gt;&lt;secondary-title&gt;Technological Forecasting and Social Change&lt;/secondary-title&gt;&lt;/titles&gt;&lt;periodical&gt;&lt;full-title&gt;Technological Forecasting and Social Change&lt;/full-title&gt;&lt;/periodical&gt;&lt;pages&gt;643-656&lt;/pages&gt;&lt;volume&gt;80&lt;/volume&gt;&lt;number&gt;4&lt;/number&gt;&lt;dates&gt;&lt;year&gt;2013&lt;/year&gt;&lt;/dates&gt;&lt;isbn&gt;0040-1625&lt;/isbn&gt;&lt;urls&gt;&lt;/urls&gt;&lt;/record&gt;&lt;/Cite&gt;&lt;/EndNote</w:instrText>
      </w:r>
      <w:r w:rsidR="000A63E0">
        <w:rPr>
          <w:rFonts w:asciiTheme="majorBidi" w:hAnsiTheme="majorBidi" w:cstheme="majorBidi"/>
          <w:sz w:val="24"/>
          <w:szCs w:val="24"/>
          <w:rtl/>
        </w:rPr>
        <w:instrText>&gt;</w:instrText>
      </w:r>
      <w:r w:rsidR="001B31E6">
        <w:rPr>
          <w:rFonts w:asciiTheme="majorBidi" w:hAnsiTheme="majorBidi" w:cstheme="majorBidi"/>
          <w:sz w:val="24"/>
          <w:szCs w:val="24"/>
          <w:rtl/>
        </w:rPr>
        <w:fldChar w:fldCharType="separate"/>
      </w:r>
      <w:r w:rsidR="000A63E0">
        <w:rPr>
          <w:rFonts w:asciiTheme="majorBidi" w:hAnsiTheme="majorBidi" w:cstheme="majorBidi"/>
          <w:noProof/>
          <w:sz w:val="24"/>
          <w:szCs w:val="24"/>
          <w:rtl/>
        </w:rPr>
        <w:t>(</w:t>
      </w:r>
      <w:r w:rsidR="000A63E0">
        <w:rPr>
          <w:rFonts w:asciiTheme="majorBidi" w:hAnsiTheme="majorBidi" w:cstheme="majorBidi"/>
          <w:noProof/>
          <w:sz w:val="24"/>
          <w:szCs w:val="24"/>
        </w:rPr>
        <w:t>O'Brien &amp; Meadows, 2013</w:t>
      </w:r>
      <w:r w:rsidR="000A63E0">
        <w:rPr>
          <w:rFonts w:asciiTheme="majorBidi" w:hAnsiTheme="majorBidi" w:cstheme="majorBidi"/>
          <w:noProof/>
          <w:sz w:val="24"/>
          <w:szCs w:val="24"/>
          <w:rtl/>
        </w:rPr>
        <w:t>)</w:t>
      </w:r>
      <w:r w:rsidR="001B31E6">
        <w:rPr>
          <w:rFonts w:asciiTheme="majorBidi" w:hAnsiTheme="majorBidi" w:cstheme="majorBidi"/>
          <w:sz w:val="24"/>
          <w:szCs w:val="24"/>
          <w:rtl/>
        </w:rPr>
        <w:fldChar w:fldCharType="end"/>
      </w:r>
    </w:p>
    <w:p w14:paraId="79E62C53" w14:textId="1E3E5627" w:rsidR="002B3638" w:rsidRPr="002B3638" w:rsidRDefault="002B3638" w:rsidP="002B3638">
      <w:pPr>
        <w:pStyle w:val="ListParagraph"/>
        <w:numPr>
          <w:ilvl w:val="0"/>
          <w:numId w:val="9"/>
        </w:numPr>
        <w:bidi w:val="0"/>
        <w:rPr>
          <w:rFonts w:asciiTheme="majorBidi" w:hAnsiTheme="majorBidi" w:cstheme="majorBidi"/>
          <w:sz w:val="24"/>
          <w:szCs w:val="24"/>
        </w:rPr>
      </w:pPr>
      <w:r w:rsidRPr="002B3638">
        <w:rPr>
          <w:rFonts w:asciiTheme="majorBidi" w:hAnsiTheme="majorBidi" w:cstheme="majorBidi"/>
          <w:sz w:val="24"/>
          <w:szCs w:val="24"/>
        </w:rPr>
        <w:t>Classification-based identification: It is a breakdown of all possible sources of risk</w:t>
      </w:r>
    </w:p>
    <w:p w14:paraId="4C638763" w14:textId="0E3F5CB3" w:rsidR="004C5A98" w:rsidRPr="002B3638" w:rsidRDefault="002B3638" w:rsidP="002B3638">
      <w:pPr>
        <w:pStyle w:val="ListParagraph"/>
        <w:numPr>
          <w:ilvl w:val="0"/>
          <w:numId w:val="9"/>
        </w:numPr>
        <w:bidi w:val="0"/>
        <w:rPr>
          <w:rFonts w:asciiTheme="majorBidi" w:hAnsiTheme="majorBidi" w:cstheme="majorBidi"/>
          <w:sz w:val="24"/>
          <w:szCs w:val="24"/>
          <w:rtl/>
        </w:rPr>
      </w:pPr>
      <w:r w:rsidRPr="002B3638">
        <w:rPr>
          <w:rFonts w:asciiTheme="majorBidi" w:hAnsiTheme="majorBidi" w:cstheme="majorBidi"/>
          <w:sz w:val="24"/>
          <w:szCs w:val="24"/>
        </w:rPr>
        <w:t>Common risk review: - In many situations, there are lists of potential risk</w:t>
      </w:r>
    </w:p>
    <w:p w14:paraId="3F3D9469" w14:textId="140B92DA" w:rsidR="004C5A98" w:rsidRDefault="002B3638" w:rsidP="004C5A98">
      <w:pPr>
        <w:shd w:val="clear" w:color="auto" w:fill="FFFFFF"/>
        <w:spacing w:after="100" w:afterAutospacing="1" w:line="240" w:lineRule="auto"/>
        <w:jc w:val="both"/>
        <w:rPr>
          <w:rFonts w:asciiTheme="majorHAnsi" w:eastAsia="Times New Roman" w:hAnsiTheme="majorHAnsi" w:cstheme="majorHAnsi"/>
          <w:color w:val="3D4957"/>
          <w:sz w:val="28"/>
          <w:szCs w:val="28"/>
          <w:rtl/>
        </w:rPr>
      </w:pPr>
      <w:r>
        <w:rPr>
          <w:noProof/>
        </w:rPr>
        <w:lastRenderedPageBreak/>
        <w:drawing>
          <wp:anchor distT="0" distB="0" distL="114300" distR="114300" simplePos="0" relativeHeight="251660288" behindDoc="0" locked="0" layoutInCell="1" allowOverlap="1" wp14:anchorId="26B61E3E" wp14:editId="66D13F0A">
            <wp:simplePos x="0" y="0"/>
            <wp:positionH relativeFrom="column">
              <wp:posOffset>2009655</wp:posOffset>
            </wp:positionH>
            <wp:positionV relativeFrom="paragraph">
              <wp:posOffset>8255</wp:posOffset>
            </wp:positionV>
            <wp:extent cx="2087653" cy="2059739"/>
            <wp:effectExtent l="0" t="0" r="825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653" cy="2059739"/>
                    </a:xfrm>
                    <a:prstGeom prst="rect">
                      <a:avLst/>
                    </a:prstGeom>
                    <a:noFill/>
                    <a:ln>
                      <a:noFill/>
                    </a:ln>
                  </pic:spPr>
                </pic:pic>
              </a:graphicData>
            </a:graphic>
          </wp:anchor>
        </w:drawing>
      </w:r>
    </w:p>
    <w:p w14:paraId="3DEAF7BA" w14:textId="6140F533" w:rsidR="004C5A98" w:rsidRDefault="004C5A98" w:rsidP="004C5A98">
      <w:pPr>
        <w:shd w:val="clear" w:color="auto" w:fill="FFFFFF"/>
        <w:spacing w:after="100" w:afterAutospacing="1" w:line="240" w:lineRule="auto"/>
        <w:jc w:val="both"/>
        <w:rPr>
          <w:rFonts w:asciiTheme="majorHAnsi" w:eastAsia="Times New Roman" w:hAnsiTheme="majorHAnsi" w:cstheme="majorHAnsi"/>
          <w:color w:val="3D4957"/>
          <w:sz w:val="28"/>
          <w:szCs w:val="28"/>
          <w:rtl/>
          <w:lang w:bidi="ar-IQ"/>
        </w:rPr>
      </w:pPr>
    </w:p>
    <w:p w14:paraId="610FAA84" w14:textId="1B0D6933" w:rsidR="004C5A98" w:rsidRDefault="004C5A98" w:rsidP="004C5A98">
      <w:pPr>
        <w:shd w:val="clear" w:color="auto" w:fill="FFFFFF"/>
        <w:spacing w:after="100" w:afterAutospacing="1" w:line="240" w:lineRule="auto"/>
        <w:jc w:val="both"/>
        <w:rPr>
          <w:rFonts w:asciiTheme="majorHAnsi" w:eastAsia="Times New Roman" w:hAnsiTheme="majorHAnsi" w:cstheme="majorHAnsi"/>
          <w:color w:val="3D4957"/>
          <w:sz w:val="28"/>
          <w:szCs w:val="28"/>
          <w:rtl/>
        </w:rPr>
      </w:pPr>
    </w:p>
    <w:p w14:paraId="6C897F40" w14:textId="65478C80" w:rsidR="002B3638" w:rsidRDefault="002B3638" w:rsidP="004C5A98">
      <w:pPr>
        <w:shd w:val="clear" w:color="auto" w:fill="FFFFFF"/>
        <w:spacing w:after="100" w:afterAutospacing="1" w:line="240" w:lineRule="auto"/>
        <w:jc w:val="both"/>
        <w:rPr>
          <w:rFonts w:asciiTheme="majorHAnsi" w:eastAsia="Times New Roman" w:hAnsiTheme="majorHAnsi" w:cstheme="majorHAnsi"/>
          <w:color w:val="3D4957"/>
          <w:sz w:val="28"/>
          <w:szCs w:val="28"/>
          <w:rtl/>
        </w:rPr>
      </w:pPr>
    </w:p>
    <w:p w14:paraId="2578A956" w14:textId="1110A9DD" w:rsidR="002B3638" w:rsidRDefault="002B3638" w:rsidP="004C5A98">
      <w:pPr>
        <w:shd w:val="clear" w:color="auto" w:fill="FFFFFF"/>
        <w:spacing w:after="100" w:afterAutospacing="1" w:line="240" w:lineRule="auto"/>
        <w:jc w:val="both"/>
        <w:rPr>
          <w:rFonts w:asciiTheme="majorHAnsi" w:eastAsia="Times New Roman" w:hAnsiTheme="majorHAnsi" w:cstheme="majorHAnsi"/>
          <w:color w:val="3D4957"/>
          <w:sz w:val="28"/>
          <w:szCs w:val="28"/>
        </w:rPr>
      </w:pPr>
    </w:p>
    <w:p w14:paraId="278B2708" w14:textId="77777777" w:rsidR="002A7CB3" w:rsidRDefault="002A7CB3" w:rsidP="004C5A98">
      <w:pPr>
        <w:shd w:val="clear" w:color="auto" w:fill="FFFFFF"/>
        <w:spacing w:after="100" w:afterAutospacing="1" w:line="240" w:lineRule="auto"/>
        <w:jc w:val="both"/>
        <w:rPr>
          <w:rFonts w:asciiTheme="majorHAnsi" w:eastAsia="Times New Roman" w:hAnsiTheme="majorHAnsi" w:cstheme="majorHAnsi"/>
          <w:color w:val="3D4957"/>
          <w:sz w:val="28"/>
          <w:szCs w:val="28"/>
          <w:rtl/>
          <w:lang w:bidi="ar-IQ"/>
        </w:rPr>
      </w:pPr>
    </w:p>
    <w:p w14:paraId="797E6FD0" w14:textId="6C9B26FD" w:rsidR="002B3638" w:rsidRDefault="002B3638" w:rsidP="002B3638">
      <w:pPr>
        <w:shd w:val="clear" w:color="auto" w:fill="FFFFFF"/>
        <w:spacing w:after="100" w:afterAutospacing="1" w:line="240" w:lineRule="auto"/>
        <w:jc w:val="right"/>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u w:val="single"/>
        </w:rPr>
        <w:t xml:space="preserve"> </w:t>
      </w:r>
      <w:r w:rsidRPr="002B3638">
        <w:rPr>
          <w:rFonts w:asciiTheme="majorBidi" w:eastAsia="Times New Roman" w:hAnsiTheme="majorBidi" w:cstheme="majorBidi"/>
          <w:b/>
          <w:bCs/>
          <w:sz w:val="28"/>
          <w:szCs w:val="28"/>
          <w:u w:val="single"/>
        </w:rPr>
        <w:t>Risk Management</w:t>
      </w:r>
      <w:r w:rsidRPr="002B3638">
        <w:rPr>
          <w:rFonts w:asciiTheme="majorBidi" w:eastAsia="Times New Roman" w:hAnsiTheme="majorBidi" w:cstheme="majorBidi"/>
          <w:b/>
          <w:bCs/>
          <w:sz w:val="28"/>
          <w:szCs w:val="28"/>
          <w:u w:val="single"/>
          <w:rtl/>
        </w:rPr>
        <w:t>1.</w:t>
      </w:r>
      <w:r w:rsidR="0073661C">
        <w:rPr>
          <w:rFonts w:asciiTheme="majorBidi" w:eastAsia="Times New Roman" w:hAnsiTheme="majorBidi" w:cstheme="majorBidi" w:hint="cs"/>
          <w:b/>
          <w:bCs/>
          <w:sz w:val="28"/>
          <w:szCs w:val="28"/>
          <w:u w:val="single"/>
          <w:rtl/>
        </w:rPr>
        <w:t>7</w:t>
      </w:r>
    </w:p>
    <w:p w14:paraId="5AD899CF" w14:textId="59C1C3B9" w:rsidR="002B3638" w:rsidRPr="002B3638" w:rsidRDefault="002B3638" w:rsidP="002B3638">
      <w:pPr>
        <w:shd w:val="clear" w:color="auto" w:fill="FFFFFF"/>
        <w:spacing w:after="100" w:afterAutospacing="1" w:line="240" w:lineRule="auto"/>
        <w:jc w:val="right"/>
        <w:rPr>
          <w:rFonts w:asciiTheme="majorBidi" w:eastAsia="Times New Roman" w:hAnsiTheme="majorBidi" w:cstheme="majorBidi"/>
          <w:b/>
          <w:bCs/>
          <w:sz w:val="28"/>
          <w:szCs w:val="28"/>
          <w:u w:val="single"/>
          <w:rtl/>
        </w:rPr>
      </w:pPr>
      <w:r w:rsidRPr="002B3638">
        <w:rPr>
          <w:rFonts w:asciiTheme="majorBidi" w:eastAsia="Times New Roman" w:hAnsiTheme="majorBidi" w:cstheme="majorBidi"/>
          <w:sz w:val="24"/>
          <w:szCs w:val="24"/>
        </w:rPr>
        <w:t>The risk management process performs a complete and detailed review and analysis of all types of risks that may be exposed to the subject of the study of the risk</w:t>
      </w:r>
    </w:p>
    <w:p w14:paraId="7261AC03" w14:textId="529A9C23" w:rsidR="002B3638" w:rsidRPr="00C96485" w:rsidRDefault="0058015A" w:rsidP="0058015A">
      <w:pPr>
        <w:pStyle w:val="ListParagraph"/>
        <w:numPr>
          <w:ilvl w:val="0"/>
          <w:numId w:val="11"/>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bidi="ar-IQ"/>
        </w:rPr>
        <w:t>Planning: The skipping of the risk management process, mapping the scope of work, the basis, and standards in which it depends, as well as fixing a structure for the process and a program for analysis</w:t>
      </w:r>
      <w:r w:rsidR="001B31E6">
        <w:rPr>
          <w:rFonts w:asciiTheme="majorBidi" w:eastAsia="Times New Roman" w:hAnsiTheme="majorBidi" w:cstheme="majorBidi"/>
          <w:sz w:val="24"/>
          <w:szCs w:val="24"/>
          <w:lang w:val="en-GB" w:bidi="ar-IQ"/>
        </w:rPr>
        <w:fldChar w:fldCharType="begin"/>
      </w:r>
      <w:r w:rsidR="000A63E0">
        <w:rPr>
          <w:rFonts w:asciiTheme="majorBidi" w:eastAsia="Times New Roman" w:hAnsiTheme="majorBidi" w:cstheme="majorBidi"/>
          <w:sz w:val="24"/>
          <w:szCs w:val="24"/>
          <w:lang w:val="en-GB" w:bidi="ar-IQ"/>
        </w:rPr>
        <w:instrText xml:space="preserve"> ADDIN EN.CITE &lt;EndNote&gt;&lt;Cite&gt;&lt;Author&gt;Amland&lt;/Author&gt;&lt;Year&gt;2000&lt;/Year&gt;&lt;RecNum&gt;20&lt;/RecNum&gt;&lt;DisplayText&gt;(Amland, 2000)&lt;/DisplayText&gt;&lt;record&gt;&lt;rec-number&gt;20&lt;/rec-number&gt;&lt;foreign-keys&gt;&lt;key app="EN" db-id="9z2et2dp7r0zpqe9298vvath9xwv2wx202rz" timestamp="1593176230"&gt;20&lt;/key&gt;&lt;/foreign-keys&gt;&lt;ref-type name="Journal Article"&gt;17&lt;/ref-type&gt;&lt;contributors&gt;&lt;authors&gt;&lt;author&gt;Amland, Ståle&lt;/author&gt;&lt;/authors&gt;&lt;/contributors&gt;&lt;titles&gt;&lt;title&gt;Risk-based testing:: Risk analysis fundamentals and metrics for software testing including a financial application case study&lt;/title&gt;&lt;secondary-title&gt;Journal of Systems and Software&lt;/secondary-title&gt;&lt;/titles&gt;&lt;periodical&gt;&lt;full-title&gt;Journal of Systems and Software&lt;/full-title&gt;&lt;/periodical&gt;&lt;pages&gt;287-295&lt;/pages&gt;&lt;volume&gt;53&lt;/volume&gt;&lt;number&gt;3&lt;/number&gt;&lt;dates&gt;&lt;year&gt;2000&lt;/year&gt;&lt;/dates&gt;&lt;isbn&gt;0164-1212&lt;/isbn&gt;&lt;urls&gt;&lt;/urls&gt;&lt;/record&gt;&lt;/Cite&gt;&lt;/EndNote&gt;</w:instrText>
      </w:r>
      <w:r w:rsidR="001B31E6">
        <w:rPr>
          <w:rFonts w:asciiTheme="majorBidi" w:eastAsia="Times New Roman" w:hAnsiTheme="majorBidi" w:cstheme="majorBidi"/>
          <w:sz w:val="24"/>
          <w:szCs w:val="24"/>
          <w:lang w:val="en-GB" w:bidi="ar-IQ"/>
        </w:rPr>
        <w:fldChar w:fldCharType="separate"/>
      </w:r>
      <w:r w:rsidR="000A63E0">
        <w:rPr>
          <w:rFonts w:asciiTheme="majorBidi" w:eastAsia="Times New Roman" w:hAnsiTheme="majorBidi" w:cstheme="majorBidi"/>
          <w:noProof/>
          <w:sz w:val="24"/>
          <w:szCs w:val="24"/>
          <w:lang w:val="en-GB" w:bidi="ar-IQ"/>
        </w:rPr>
        <w:t>(Amland, 2000)</w:t>
      </w:r>
      <w:r w:rsidR="001B31E6">
        <w:rPr>
          <w:rFonts w:asciiTheme="majorBidi" w:eastAsia="Times New Roman" w:hAnsiTheme="majorBidi" w:cstheme="majorBidi"/>
          <w:sz w:val="24"/>
          <w:szCs w:val="24"/>
          <w:lang w:val="en-GB" w:bidi="ar-IQ"/>
        </w:rPr>
        <w:fldChar w:fldCharType="end"/>
      </w:r>
    </w:p>
    <w:p w14:paraId="12CDE729" w14:textId="62AE97DC" w:rsidR="0058015A" w:rsidRPr="00C96485" w:rsidRDefault="0058015A" w:rsidP="0058015A">
      <w:pPr>
        <w:pStyle w:val="ListParagraph"/>
        <w:numPr>
          <w:ilvl w:val="0"/>
          <w:numId w:val="11"/>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val="en-GB" w:bidi="ar-IQ"/>
        </w:rPr>
        <w:t>Definition of risks: - There are several methods that can be used to define risks, but during the application, more than one means of combining with one another is used to get to know the greatest amount of risks that may be changed by the work being analysed.</w:t>
      </w:r>
      <w:r w:rsidR="001B31E6">
        <w:rPr>
          <w:rFonts w:asciiTheme="majorBidi" w:eastAsia="Times New Roman" w:hAnsiTheme="majorBidi" w:cstheme="majorBidi"/>
          <w:sz w:val="24"/>
          <w:szCs w:val="24"/>
          <w:lang w:val="en-GB" w:bidi="ar-IQ"/>
        </w:rPr>
        <w:fldChar w:fldCharType="begin"/>
      </w:r>
      <w:r w:rsidR="000A63E0">
        <w:rPr>
          <w:rFonts w:asciiTheme="majorBidi" w:eastAsia="Times New Roman" w:hAnsiTheme="majorBidi" w:cstheme="majorBidi"/>
          <w:sz w:val="24"/>
          <w:szCs w:val="24"/>
          <w:lang w:val="en-GB" w:bidi="ar-IQ"/>
        </w:rPr>
        <w:instrText xml:space="preserve"> ADDIN EN.CITE &lt;EndNote&gt;&lt;Cite&gt;&lt;Author&gt;Amland&lt;/Author&gt;&lt;Year&gt;2000&lt;/Year&gt;&lt;RecNum&gt;20&lt;/RecNum&gt;&lt;DisplayText&gt;(Amland, 2000)&lt;/DisplayText&gt;&lt;record&gt;&lt;rec-number&gt;20&lt;/rec-number&gt;&lt;foreign-keys&gt;&lt;key app="EN" db-id="9z2et2dp7r0zpqe9298vvath9xwv2wx202rz" timestamp="1593176230"&gt;20&lt;/key&gt;&lt;/foreign-keys&gt;&lt;ref-type name="Journal Article"&gt;17&lt;/ref-type&gt;&lt;contributors&gt;&lt;authors&gt;&lt;author&gt;Amland, Ståle&lt;/author&gt;&lt;/authors&gt;&lt;/contributors&gt;&lt;titles&gt;&lt;title&gt;Risk-based testing:: Risk analysis fundamentals and metrics for software testing including a financial application case study&lt;/title&gt;&lt;secondary-title&gt;Journal of Systems and Software&lt;/secondary-title&gt;&lt;/titles&gt;&lt;periodical&gt;&lt;full-title&gt;Journal of Systems and Software&lt;/full-title&gt;&lt;/periodical&gt;&lt;pages&gt;287-295&lt;/pages&gt;&lt;volume&gt;53&lt;/volume&gt;&lt;number&gt;3&lt;/number&gt;&lt;dates&gt;&lt;year&gt;2000&lt;/year&gt;&lt;/dates&gt;&lt;isbn&gt;0164-1212&lt;/isbn&gt;&lt;urls&gt;&lt;/urls&gt;&lt;/record&gt;&lt;/Cite&gt;&lt;/EndNote&gt;</w:instrText>
      </w:r>
      <w:r w:rsidR="001B31E6">
        <w:rPr>
          <w:rFonts w:asciiTheme="majorBidi" w:eastAsia="Times New Roman" w:hAnsiTheme="majorBidi" w:cstheme="majorBidi"/>
          <w:sz w:val="24"/>
          <w:szCs w:val="24"/>
          <w:lang w:val="en-GB" w:bidi="ar-IQ"/>
        </w:rPr>
        <w:fldChar w:fldCharType="separate"/>
      </w:r>
      <w:r w:rsidR="000A63E0">
        <w:rPr>
          <w:rFonts w:asciiTheme="majorBidi" w:eastAsia="Times New Roman" w:hAnsiTheme="majorBidi" w:cstheme="majorBidi"/>
          <w:noProof/>
          <w:sz w:val="24"/>
          <w:szCs w:val="24"/>
          <w:lang w:val="en-GB" w:bidi="ar-IQ"/>
        </w:rPr>
        <w:t>(Amland, 2000)</w:t>
      </w:r>
      <w:r w:rsidR="001B31E6">
        <w:rPr>
          <w:rFonts w:asciiTheme="majorBidi" w:eastAsia="Times New Roman" w:hAnsiTheme="majorBidi" w:cstheme="majorBidi"/>
          <w:sz w:val="24"/>
          <w:szCs w:val="24"/>
          <w:lang w:val="en-GB" w:bidi="ar-IQ"/>
        </w:rPr>
        <w:fldChar w:fldCharType="end"/>
      </w:r>
    </w:p>
    <w:p w14:paraId="4251C95A" w14:textId="77777777" w:rsidR="0058015A" w:rsidRPr="00C96485" w:rsidRDefault="0058015A" w:rsidP="0058015A">
      <w:pPr>
        <w:pStyle w:val="ListParagraph"/>
        <w:shd w:val="clear" w:color="auto" w:fill="FFFFFF"/>
        <w:bidi w:val="0"/>
        <w:spacing w:after="100" w:afterAutospacing="1" w:line="240" w:lineRule="auto"/>
        <w:jc w:val="both"/>
        <w:rPr>
          <w:rFonts w:asciiTheme="majorBidi" w:eastAsia="Times New Roman" w:hAnsiTheme="majorBidi" w:cstheme="majorBidi"/>
          <w:sz w:val="24"/>
          <w:szCs w:val="24"/>
          <w:rtl/>
          <w:lang w:val="en-GB" w:bidi="ar-IQ"/>
        </w:rPr>
      </w:pPr>
    </w:p>
    <w:p w14:paraId="56A66041" w14:textId="77777777" w:rsidR="0058015A" w:rsidRPr="00C96485" w:rsidRDefault="0058015A" w:rsidP="0058015A">
      <w:pPr>
        <w:pStyle w:val="ListParagraph"/>
        <w:numPr>
          <w:ilvl w:val="0"/>
          <w:numId w:val="13"/>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val="en-GB" w:bidi="ar-IQ"/>
        </w:rPr>
        <w:t>Opinions of experts</w:t>
      </w:r>
    </w:p>
    <w:p w14:paraId="47C7804B" w14:textId="77777777" w:rsidR="0058015A" w:rsidRPr="00C96485" w:rsidRDefault="0058015A" w:rsidP="0058015A">
      <w:pPr>
        <w:pStyle w:val="ListParagraph"/>
        <w:numPr>
          <w:ilvl w:val="0"/>
          <w:numId w:val="13"/>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val="en-GB" w:bidi="ar-IQ"/>
        </w:rPr>
        <w:t>Split the plan</w:t>
      </w:r>
    </w:p>
    <w:p w14:paraId="4B919F8D" w14:textId="77777777" w:rsidR="0058015A" w:rsidRPr="00C96485" w:rsidRDefault="0058015A" w:rsidP="0058015A">
      <w:pPr>
        <w:pStyle w:val="ListParagraph"/>
        <w:numPr>
          <w:ilvl w:val="0"/>
          <w:numId w:val="13"/>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val="en-GB" w:bidi="ar-IQ"/>
        </w:rPr>
        <w:t>Foundation analysis</w:t>
      </w:r>
    </w:p>
    <w:p w14:paraId="2CA2CA0D" w14:textId="77777777" w:rsidR="0058015A" w:rsidRPr="00C96485" w:rsidRDefault="0058015A" w:rsidP="0058015A">
      <w:pPr>
        <w:pStyle w:val="ListParagraph"/>
        <w:numPr>
          <w:ilvl w:val="0"/>
          <w:numId w:val="13"/>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val="en-GB" w:bidi="ar-IQ"/>
        </w:rPr>
        <w:t>Opinion of decisions</w:t>
      </w:r>
    </w:p>
    <w:p w14:paraId="71C69194" w14:textId="77777777" w:rsidR="00C96485" w:rsidRPr="00C96485" w:rsidRDefault="0058015A" w:rsidP="00C96485">
      <w:pPr>
        <w:pStyle w:val="ListParagraph"/>
        <w:numPr>
          <w:ilvl w:val="0"/>
          <w:numId w:val="13"/>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C96485">
        <w:rPr>
          <w:rFonts w:asciiTheme="majorBidi" w:eastAsia="Times New Roman" w:hAnsiTheme="majorBidi" w:cstheme="majorBidi"/>
          <w:sz w:val="24"/>
          <w:szCs w:val="24"/>
          <w:lang w:val="en-GB" w:bidi="ar-IQ"/>
        </w:rPr>
        <w:t>Trade ideas</w:t>
      </w:r>
    </w:p>
    <w:p w14:paraId="49605316" w14:textId="77777777" w:rsidR="00C96485" w:rsidRDefault="00C96485" w:rsidP="00C96485">
      <w:pPr>
        <w:pStyle w:val="ListParagraph"/>
        <w:shd w:val="clear" w:color="auto" w:fill="FFFFFF"/>
        <w:bidi w:val="0"/>
        <w:spacing w:after="100" w:afterAutospacing="1" w:line="240" w:lineRule="auto"/>
        <w:ind w:left="1440"/>
        <w:jc w:val="both"/>
        <w:rPr>
          <w:rFonts w:asciiTheme="majorBidi" w:eastAsia="Times New Roman" w:hAnsiTheme="majorBidi" w:cstheme="majorBidi"/>
          <w:color w:val="3D4957"/>
          <w:sz w:val="24"/>
          <w:szCs w:val="24"/>
          <w:lang w:val="en-GB" w:bidi="ar-IQ"/>
        </w:rPr>
      </w:pPr>
    </w:p>
    <w:p w14:paraId="598C30F1" w14:textId="770E399E" w:rsidR="00C96485" w:rsidRDefault="00C96485" w:rsidP="00C96485">
      <w:pPr>
        <w:pStyle w:val="ListParagraph"/>
        <w:numPr>
          <w:ilvl w:val="0"/>
          <w:numId w:val="11"/>
        </w:numPr>
        <w:shd w:val="clear" w:color="auto" w:fill="FFFFFF"/>
        <w:bidi w:val="0"/>
        <w:spacing w:after="100" w:afterAutospacing="1" w:line="240" w:lineRule="auto"/>
        <w:jc w:val="both"/>
        <w:rPr>
          <w:rFonts w:asciiTheme="majorBidi" w:eastAsia="Times New Roman" w:hAnsiTheme="majorBidi" w:cstheme="majorBidi"/>
          <w:color w:val="3D4957"/>
          <w:sz w:val="24"/>
          <w:szCs w:val="24"/>
          <w:lang w:val="en-GB" w:bidi="ar-IQ"/>
        </w:rPr>
      </w:pPr>
      <w:r w:rsidRPr="00C96485">
        <w:rPr>
          <w:rFonts w:asciiTheme="majorBidi" w:hAnsiTheme="majorBidi" w:cstheme="majorBidi"/>
          <w:sz w:val="24"/>
          <w:szCs w:val="24"/>
          <w:lang w:bidi="ar-IQ"/>
        </w:rPr>
        <w:t>Risk analysis: - A risk analysis is done in several ways, and the most relevant ones are applied according to the project for which the study is conducted, and the mildest and most general method is</w:t>
      </w:r>
    </w:p>
    <w:p w14:paraId="77C563B9" w14:textId="6A8F9DD3" w:rsidR="00D94C18" w:rsidRPr="0069662A" w:rsidRDefault="00D94C18" w:rsidP="00D94C18">
      <w:pPr>
        <w:pStyle w:val="ListParagraph"/>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p>
    <w:p w14:paraId="7E6302C9" w14:textId="096EE296" w:rsidR="008E5694" w:rsidRPr="0073661C" w:rsidRDefault="0073661C" w:rsidP="0073661C">
      <w:pPr>
        <w:shd w:val="clear" w:color="auto" w:fill="FFFFFF"/>
        <w:bidi w:val="0"/>
        <w:spacing w:after="100" w:afterAutospacing="1" w:line="240" w:lineRule="auto"/>
        <w:ind w:left="720"/>
        <w:jc w:val="both"/>
        <w:rPr>
          <w:rFonts w:asciiTheme="majorBidi" w:eastAsia="Times New Roman" w:hAnsiTheme="majorBidi" w:cstheme="majorBidi"/>
          <w:b/>
          <w:bCs/>
          <w:sz w:val="28"/>
          <w:szCs w:val="28"/>
          <w:u w:val="single"/>
          <w:lang w:val="en-GB" w:bidi="ar-IQ"/>
        </w:rPr>
      </w:pPr>
      <w:r>
        <w:rPr>
          <w:rFonts w:asciiTheme="majorBidi" w:eastAsia="Times New Roman" w:hAnsiTheme="majorBidi" w:cstheme="majorBidi"/>
          <w:b/>
          <w:bCs/>
          <w:sz w:val="28"/>
          <w:szCs w:val="28"/>
          <w:u w:val="single"/>
          <w:lang w:val="en-GB" w:bidi="ar-IQ"/>
        </w:rPr>
        <w:t>1.8</w:t>
      </w:r>
      <w:r w:rsidR="008E5694" w:rsidRPr="0073661C">
        <w:rPr>
          <w:rFonts w:asciiTheme="majorBidi" w:eastAsia="Times New Roman" w:hAnsiTheme="majorBidi" w:cstheme="majorBidi"/>
          <w:b/>
          <w:bCs/>
          <w:sz w:val="28"/>
          <w:szCs w:val="28"/>
          <w:u w:val="single"/>
          <w:lang w:val="en-GB" w:bidi="ar-IQ"/>
        </w:rPr>
        <w:t xml:space="preserve"> </w:t>
      </w:r>
      <w:r w:rsidR="00D94C18" w:rsidRPr="0073661C">
        <w:rPr>
          <w:rFonts w:asciiTheme="majorBidi" w:eastAsia="Times New Roman" w:hAnsiTheme="majorBidi" w:cstheme="majorBidi"/>
          <w:b/>
          <w:bCs/>
          <w:sz w:val="28"/>
          <w:szCs w:val="28"/>
          <w:u w:val="single"/>
          <w:lang w:val="en-GB" w:bidi="ar-IQ"/>
        </w:rPr>
        <w:t>Risk classification</w:t>
      </w:r>
      <w:r w:rsidR="001B31E6" w:rsidRPr="0073661C">
        <w:rPr>
          <w:rFonts w:asciiTheme="majorBidi" w:eastAsia="Times New Roman" w:hAnsiTheme="majorBidi" w:cstheme="majorBidi"/>
          <w:b/>
          <w:bCs/>
          <w:sz w:val="28"/>
          <w:szCs w:val="28"/>
          <w:u w:val="single"/>
          <w:lang w:val="en-GB" w:bidi="ar-IQ"/>
        </w:rPr>
        <w:fldChar w:fldCharType="begin"/>
      </w:r>
      <w:r w:rsidR="000A63E0">
        <w:rPr>
          <w:rFonts w:asciiTheme="majorBidi" w:eastAsia="Times New Roman" w:hAnsiTheme="majorBidi" w:cstheme="majorBidi"/>
          <w:b/>
          <w:bCs/>
          <w:sz w:val="28"/>
          <w:szCs w:val="28"/>
          <w:u w:val="single"/>
          <w:lang w:val="en-GB" w:bidi="ar-IQ"/>
        </w:rPr>
        <w:instrText xml:space="preserve"> ADDIN EN.CITE &lt;EndNote&gt;&lt;Cite&gt;&lt;Author&gt;Quinn&lt;/Author&gt;&lt;Year&gt;1994&lt;/Year&gt;&lt;RecNum&gt;21&lt;/RecNum&gt;&lt;DisplayText&gt;(Quinn &amp;amp; Hilmer, 1994)&lt;/DisplayText&gt;&lt;record&gt;&lt;rec-number&gt;21&lt;/rec-number&gt;&lt;foreign-keys&gt;&lt;key app="EN" db-id="9z2et2dp7r0zpqe9298vvath9xwv2wx202rz" timestamp="1593176330"&gt;21&lt;/key&gt;&lt;/foreign-keys&gt;&lt;ref-type name="Journal Article"&gt;17&lt;/ref-type&gt;&lt;contributors&gt;&lt;authors&gt;&lt;author&gt;Quinn, James Brian&lt;/author&gt;&lt;author&gt;Hilmer, Frederick G&lt;/author&gt;&lt;/authors&gt;&lt;/contributors&gt;&lt;titles&gt;&lt;title&gt;Strategic outsourcing&lt;/title&gt;&lt;secondary-title&gt;MIT Sloan Management Review&lt;/secondary-title&gt;&lt;/titles&gt;&lt;periodical&gt;&lt;full-title&gt;MIT Sloan Management Review&lt;/full-title&gt;&lt;/periodical&gt;&lt;pages&gt;43&lt;/pages&gt;&lt;volume&gt;35&lt;/volume&gt;&lt;number&gt;4&lt;/number&gt;&lt;dates&gt;&lt;year&gt;1994&lt;/year&gt;&lt;/dates&gt;&lt;isbn&gt;1532-9194&lt;/isbn&gt;&lt;urls&gt;&lt;/urls&gt;&lt;/record&gt;&lt;/Cite&gt;&lt;/EndNote&gt;</w:instrText>
      </w:r>
      <w:r w:rsidR="001B31E6" w:rsidRPr="0073661C">
        <w:rPr>
          <w:rFonts w:asciiTheme="majorBidi" w:eastAsia="Times New Roman" w:hAnsiTheme="majorBidi" w:cstheme="majorBidi"/>
          <w:b/>
          <w:bCs/>
          <w:sz w:val="28"/>
          <w:szCs w:val="28"/>
          <w:u w:val="single"/>
          <w:lang w:val="en-GB" w:bidi="ar-IQ"/>
        </w:rPr>
        <w:fldChar w:fldCharType="separate"/>
      </w:r>
      <w:r w:rsidR="000A63E0">
        <w:rPr>
          <w:rFonts w:asciiTheme="majorBidi" w:eastAsia="Times New Roman" w:hAnsiTheme="majorBidi" w:cstheme="majorBidi"/>
          <w:b/>
          <w:bCs/>
          <w:noProof/>
          <w:sz w:val="28"/>
          <w:szCs w:val="28"/>
          <w:u w:val="single"/>
          <w:lang w:val="en-GB" w:bidi="ar-IQ"/>
        </w:rPr>
        <w:t>(Quinn &amp; Hilmer, 1994)</w:t>
      </w:r>
      <w:r w:rsidR="001B31E6" w:rsidRPr="0073661C">
        <w:rPr>
          <w:rFonts w:asciiTheme="majorBidi" w:eastAsia="Times New Roman" w:hAnsiTheme="majorBidi" w:cstheme="majorBidi"/>
          <w:b/>
          <w:bCs/>
          <w:sz w:val="28"/>
          <w:szCs w:val="28"/>
          <w:u w:val="single"/>
          <w:lang w:val="en-GB" w:bidi="ar-IQ"/>
        </w:rPr>
        <w:fldChar w:fldCharType="end"/>
      </w:r>
    </w:p>
    <w:p w14:paraId="3BDB9886" w14:textId="0B0D6EF2" w:rsidR="00D94C18" w:rsidRDefault="00D94C18" w:rsidP="00D94C18">
      <w:pPr>
        <w:pStyle w:val="ListParagraph"/>
        <w:numPr>
          <w:ilvl w:val="0"/>
          <w:numId w:val="16"/>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69662A">
        <w:rPr>
          <w:rFonts w:asciiTheme="majorBidi" w:eastAsia="Times New Roman" w:hAnsiTheme="majorBidi" w:cstheme="majorBidi"/>
          <w:sz w:val="24"/>
          <w:szCs w:val="24"/>
          <w:lang w:val="en-GB" w:bidi="ar-IQ"/>
        </w:rPr>
        <w:t>Amazing external risks: These are risks that are outside the control of the manager or company and are not Expected at all</w:t>
      </w:r>
    </w:p>
    <w:p w14:paraId="1D65FE07" w14:textId="77777777" w:rsidR="00656362" w:rsidRPr="0069662A" w:rsidRDefault="00656362" w:rsidP="00656362">
      <w:pPr>
        <w:pStyle w:val="ListParagraph"/>
        <w:shd w:val="clear" w:color="auto" w:fill="FFFFFF"/>
        <w:bidi w:val="0"/>
        <w:spacing w:after="100" w:afterAutospacing="1" w:line="240" w:lineRule="auto"/>
        <w:ind w:left="1440"/>
        <w:jc w:val="both"/>
        <w:rPr>
          <w:rFonts w:asciiTheme="majorBidi" w:eastAsia="Times New Roman" w:hAnsiTheme="majorBidi" w:cstheme="majorBidi"/>
          <w:sz w:val="24"/>
          <w:szCs w:val="24"/>
          <w:lang w:val="en-GB" w:bidi="ar-IQ"/>
        </w:rPr>
      </w:pPr>
    </w:p>
    <w:p w14:paraId="5311D919" w14:textId="60E2C053" w:rsidR="00656362" w:rsidRPr="00656362" w:rsidRDefault="00D94C18" w:rsidP="00656362">
      <w:pPr>
        <w:pStyle w:val="ListParagraph"/>
        <w:numPr>
          <w:ilvl w:val="0"/>
          <w:numId w:val="16"/>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69662A">
        <w:rPr>
          <w:rFonts w:asciiTheme="majorBidi" w:eastAsia="Times New Roman" w:hAnsiTheme="majorBidi" w:cstheme="majorBidi"/>
          <w:sz w:val="24"/>
          <w:szCs w:val="24"/>
          <w:lang w:val="en-GB" w:bidi="ar-IQ"/>
        </w:rPr>
        <w:t>Expected and unconfirmed external risks: These are the risks that are required to happen but do not know to what extent they will affect the project</w:t>
      </w:r>
    </w:p>
    <w:p w14:paraId="0C69CE3E" w14:textId="75F9256A" w:rsidR="008E5694" w:rsidRDefault="008E5694" w:rsidP="008E5694">
      <w:pPr>
        <w:pStyle w:val="ListParagraph"/>
        <w:numPr>
          <w:ilvl w:val="0"/>
          <w:numId w:val="16"/>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8E5694">
        <w:rPr>
          <w:rFonts w:asciiTheme="majorBidi" w:eastAsia="Times New Roman" w:hAnsiTheme="majorBidi" w:cstheme="majorBidi"/>
          <w:sz w:val="24"/>
          <w:szCs w:val="24"/>
          <w:lang w:val="en-GB" w:bidi="ar-IQ"/>
        </w:rPr>
        <w:t>Internal technical risks: - that emerge from technology to work in the project, from designing or building the project, or designing the final output</w:t>
      </w:r>
    </w:p>
    <w:p w14:paraId="721D379C" w14:textId="77777777" w:rsidR="00656362" w:rsidRDefault="00656362" w:rsidP="00656362">
      <w:pPr>
        <w:pStyle w:val="ListParagraph"/>
        <w:shd w:val="clear" w:color="auto" w:fill="FFFFFF"/>
        <w:bidi w:val="0"/>
        <w:spacing w:after="100" w:afterAutospacing="1" w:line="240" w:lineRule="auto"/>
        <w:ind w:left="1440"/>
        <w:jc w:val="both"/>
        <w:rPr>
          <w:rFonts w:asciiTheme="majorBidi" w:eastAsia="Times New Roman" w:hAnsiTheme="majorBidi" w:cstheme="majorBidi"/>
          <w:sz w:val="24"/>
          <w:szCs w:val="24"/>
          <w:lang w:val="en-GB" w:bidi="ar-IQ"/>
        </w:rPr>
      </w:pPr>
    </w:p>
    <w:p w14:paraId="1FAAECE9" w14:textId="1960F793" w:rsidR="00656362" w:rsidRDefault="00656362" w:rsidP="00656362">
      <w:pPr>
        <w:pStyle w:val="ListParagraph"/>
        <w:numPr>
          <w:ilvl w:val="0"/>
          <w:numId w:val="16"/>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656362">
        <w:rPr>
          <w:rFonts w:asciiTheme="majorBidi" w:eastAsia="Times New Roman" w:hAnsiTheme="majorBidi" w:cstheme="majorBidi"/>
          <w:sz w:val="24"/>
          <w:szCs w:val="24"/>
          <w:lang w:val="en-GB" w:bidi="ar-IQ"/>
        </w:rPr>
        <w:t xml:space="preserve">Internal non-technical risks: - It is caused by the lack of good control from the managers responsible for the project, i.e. management check at the work level, </w:t>
      </w:r>
      <w:r w:rsidRPr="00656362">
        <w:rPr>
          <w:rFonts w:asciiTheme="majorBidi" w:eastAsia="Times New Roman" w:hAnsiTheme="majorBidi" w:cstheme="majorBidi"/>
          <w:sz w:val="24"/>
          <w:szCs w:val="24"/>
          <w:lang w:val="en-GB" w:bidi="ar-IQ"/>
        </w:rPr>
        <w:lastRenderedPageBreak/>
        <w:t>and those in management of this part must make a greater effort to reach the required results.</w:t>
      </w:r>
    </w:p>
    <w:p w14:paraId="6AA5CD41" w14:textId="77777777" w:rsidR="00656362" w:rsidRPr="00656362" w:rsidRDefault="00656362" w:rsidP="00656362">
      <w:pPr>
        <w:pStyle w:val="ListParagraph"/>
        <w:rPr>
          <w:rFonts w:asciiTheme="majorBidi" w:eastAsia="Times New Roman" w:hAnsiTheme="majorBidi" w:cstheme="majorBidi"/>
          <w:sz w:val="24"/>
          <w:szCs w:val="24"/>
          <w:lang w:val="en-GB" w:bidi="ar-IQ"/>
        </w:rPr>
      </w:pPr>
    </w:p>
    <w:p w14:paraId="0213BCAB" w14:textId="1782543A" w:rsidR="00656362" w:rsidRPr="001B31E6" w:rsidRDefault="00656362" w:rsidP="001B31E6">
      <w:pPr>
        <w:pStyle w:val="ListParagraph"/>
        <w:numPr>
          <w:ilvl w:val="0"/>
          <w:numId w:val="16"/>
        </w:numPr>
        <w:shd w:val="clear" w:color="auto" w:fill="FFFFFF"/>
        <w:bidi w:val="0"/>
        <w:spacing w:after="100" w:afterAutospacing="1" w:line="240" w:lineRule="auto"/>
        <w:jc w:val="both"/>
        <w:rPr>
          <w:rFonts w:asciiTheme="majorBidi" w:eastAsia="Times New Roman" w:hAnsiTheme="majorBidi" w:cstheme="majorBidi"/>
          <w:sz w:val="24"/>
          <w:szCs w:val="24"/>
          <w:lang w:val="en-GB" w:bidi="ar-IQ"/>
        </w:rPr>
      </w:pPr>
      <w:r w:rsidRPr="00656362">
        <w:rPr>
          <w:rFonts w:asciiTheme="majorBidi" w:eastAsia="Times New Roman" w:hAnsiTheme="majorBidi" w:cstheme="majorBidi"/>
          <w:sz w:val="24"/>
          <w:szCs w:val="24"/>
          <w:lang w:val="en-GB" w:bidi="ar-IQ"/>
        </w:rPr>
        <w:t>Legal risks: - It falls below civil and illegal law</w:t>
      </w:r>
    </w:p>
    <w:p w14:paraId="555D946B" w14:textId="77777777" w:rsidR="00656362" w:rsidRPr="0069662A" w:rsidRDefault="00656362" w:rsidP="00656362">
      <w:pPr>
        <w:pStyle w:val="ListParagraph"/>
        <w:shd w:val="clear" w:color="auto" w:fill="FFFFFF"/>
        <w:bidi w:val="0"/>
        <w:spacing w:after="100" w:afterAutospacing="1" w:line="240" w:lineRule="auto"/>
        <w:ind w:left="1440"/>
        <w:jc w:val="both"/>
        <w:rPr>
          <w:rFonts w:asciiTheme="majorBidi" w:eastAsia="Times New Roman" w:hAnsiTheme="majorBidi" w:cstheme="majorBidi"/>
          <w:sz w:val="24"/>
          <w:szCs w:val="24"/>
          <w:lang w:val="en-GB" w:bidi="ar-IQ"/>
        </w:rPr>
      </w:pPr>
    </w:p>
    <w:p w14:paraId="783E2FB9" w14:textId="77777777" w:rsidR="00656362" w:rsidRPr="00656362" w:rsidRDefault="00656362" w:rsidP="00656362">
      <w:pPr>
        <w:pStyle w:val="ListParagraph"/>
        <w:numPr>
          <w:ilvl w:val="0"/>
          <w:numId w:val="19"/>
        </w:numPr>
        <w:bidi w:val="0"/>
        <w:ind w:left="750"/>
        <w:jc w:val="both"/>
        <w:rPr>
          <w:rFonts w:asciiTheme="majorBidi" w:hAnsiTheme="majorBidi" w:cstheme="majorBidi"/>
          <w:sz w:val="24"/>
          <w:szCs w:val="24"/>
          <w:lang w:bidi="ar-IQ"/>
        </w:rPr>
      </w:pPr>
      <w:r w:rsidRPr="00656362">
        <w:rPr>
          <w:rFonts w:asciiTheme="majorBidi" w:hAnsiTheme="majorBidi" w:cstheme="majorBidi"/>
          <w:sz w:val="24"/>
          <w:szCs w:val="24"/>
          <w:lang w:bidi="ar-IQ"/>
        </w:rPr>
        <w:t>Explain the risks</w:t>
      </w:r>
    </w:p>
    <w:p w14:paraId="110AEC1A" w14:textId="25D1AF48" w:rsidR="00656362" w:rsidRPr="00656362" w:rsidRDefault="00656362" w:rsidP="00656362">
      <w:pPr>
        <w:pStyle w:val="ListParagraph"/>
        <w:numPr>
          <w:ilvl w:val="0"/>
          <w:numId w:val="19"/>
        </w:numPr>
        <w:bidi w:val="0"/>
        <w:ind w:left="750"/>
        <w:jc w:val="both"/>
        <w:rPr>
          <w:rFonts w:asciiTheme="majorBidi" w:hAnsiTheme="majorBidi" w:cstheme="majorBidi"/>
          <w:sz w:val="24"/>
          <w:szCs w:val="24"/>
          <w:lang w:bidi="ar-IQ"/>
        </w:rPr>
      </w:pPr>
      <w:r w:rsidRPr="00656362">
        <w:rPr>
          <w:rFonts w:asciiTheme="majorBidi" w:hAnsiTheme="majorBidi" w:cstheme="majorBidi"/>
          <w:sz w:val="24"/>
          <w:szCs w:val="24"/>
          <w:lang w:bidi="ar-IQ"/>
        </w:rPr>
        <w:t>Risk assessment</w:t>
      </w:r>
    </w:p>
    <w:p w14:paraId="6B1069C0" w14:textId="04B9D2DB" w:rsidR="00656362" w:rsidRPr="00656362" w:rsidRDefault="00656362" w:rsidP="00656362">
      <w:pPr>
        <w:pStyle w:val="ListParagraph"/>
        <w:numPr>
          <w:ilvl w:val="0"/>
          <w:numId w:val="19"/>
        </w:numPr>
        <w:bidi w:val="0"/>
        <w:ind w:left="750"/>
        <w:jc w:val="both"/>
        <w:rPr>
          <w:rFonts w:asciiTheme="majorBidi" w:hAnsiTheme="majorBidi" w:cstheme="majorBidi"/>
          <w:sz w:val="24"/>
          <w:szCs w:val="24"/>
          <w:lang w:bidi="ar-IQ"/>
        </w:rPr>
      </w:pPr>
      <w:r w:rsidRPr="00656362">
        <w:rPr>
          <w:rFonts w:asciiTheme="majorBidi" w:hAnsiTheme="majorBidi" w:cstheme="majorBidi"/>
          <w:sz w:val="24"/>
          <w:szCs w:val="24"/>
          <w:lang w:bidi="ar-IQ"/>
        </w:rPr>
        <w:t>Risk assessment: - It is the identification of the two risk factors through</w:t>
      </w:r>
    </w:p>
    <w:p w14:paraId="6FB5CF73" w14:textId="30CBBCA3" w:rsidR="00656362" w:rsidRPr="00656362" w:rsidRDefault="00656362" w:rsidP="00656362">
      <w:pPr>
        <w:pStyle w:val="ListParagraph"/>
        <w:numPr>
          <w:ilvl w:val="0"/>
          <w:numId w:val="20"/>
        </w:numPr>
        <w:bidi w:val="0"/>
        <w:ind w:left="1095"/>
        <w:jc w:val="both"/>
        <w:rPr>
          <w:rFonts w:asciiTheme="majorBidi" w:hAnsiTheme="majorBidi" w:cstheme="majorBidi"/>
          <w:sz w:val="24"/>
          <w:szCs w:val="24"/>
          <w:lang w:bidi="ar-IQ"/>
        </w:rPr>
      </w:pPr>
      <w:r w:rsidRPr="00656362">
        <w:rPr>
          <w:rFonts w:asciiTheme="majorBidi" w:hAnsiTheme="majorBidi" w:cstheme="majorBidi"/>
          <w:sz w:val="24"/>
          <w:szCs w:val="24"/>
          <w:lang w:bidi="ar-IQ"/>
        </w:rPr>
        <w:t>The effects of each danger</w:t>
      </w:r>
    </w:p>
    <w:p w14:paraId="595E0B01" w14:textId="59C02A17" w:rsidR="00656362" w:rsidRPr="00656362" w:rsidRDefault="00656362" w:rsidP="00656362">
      <w:pPr>
        <w:pStyle w:val="ListParagraph"/>
        <w:numPr>
          <w:ilvl w:val="0"/>
          <w:numId w:val="20"/>
        </w:numPr>
        <w:bidi w:val="0"/>
        <w:ind w:left="1095"/>
        <w:jc w:val="both"/>
        <w:rPr>
          <w:rFonts w:asciiTheme="majorBidi" w:hAnsiTheme="majorBidi" w:cstheme="majorBidi"/>
          <w:sz w:val="24"/>
          <w:szCs w:val="24"/>
          <w:lang w:bidi="ar-IQ"/>
        </w:rPr>
      </w:pPr>
      <w:r w:rsidRPr="00656362">
        <w:rPr>
          <w:rFonts w:asciiTheme="majorBidi" w:hAnsiTheme="majorBidi" w:cstheme="majorBidi"/>
          <w:sz w:val="24"/>
          <w:szCs w:val="24"/>
          <w:lang w:bidi="ar-IQ"/>
        </w:rPr>
        <w:t>The risk of every risk</w:t>
      </w:r>
    </w:p>
    <w:p w14:paraId="533A5CA7" w14:textId="6B87F20F" w:rsidR="00656362" w:rsidRPr="00656362" w:rsidRDefault="00656362" w:rsidP="00656362">
      <w:pPr>
        <w:pStyle w:val="ListParagraph"/>
        <w:numPr>
          <w:ilvl w:val="0"/>
          <w:numId w:val="19"/>
        </w:numPr>
        <w:bidi w:val="0"/>
        <w:ind w:left="750"/>
        <w:jc w:val="both"/>
        <w:rPr>
          <w:rFonts w:asciiTheme="majorBidi" w:hAnsiTheme="majorBidi" w:cstheme="majorBidi"/>
          <w:sz w:val="24"/>
          <w:szCs w:val="24"/>
          <w:lang w:bidi="ar-IQ"/>
        </w:rPr>
      </w:pPr>
      <w:r w:rsidRPr="00656362">
        <w:rPr>
          <w:rFonts w:asciiTheme="majorBidi" w:hAnsiTheme="majorBidi" w:cstheme="majorBidi"/>
          <w:sz w:val="24"/>
          <w:szCs w:val="24"/>
          <w:lang w:bidi="ar-IQ"/>
        </w:rPr>
        <w:t>Providing risk and communication papers</w:t>
      </w:r>
    </w:p>
    <w:p w14:paraId="010157D3" w14:textId="3750EAB4" w:rsidR="00656362" w:rsidRPr="00656362" w:rsidRDefault="00656362" w:rsidP="00656362">
      <w:pPr>
        <w:pStyle w:val="ListParagraph"/>
        <w:numPr>
          <w:ilvl w:val="0"/>
          <w:numId w:val="19"/>
        </w:numPr>
        <w:bidi w:val="0"/>
        <w:ind w:left="750"/>
        <w:jc w:val="both"/>
        <w:rPr>
          <w:rFonts w:asciiTheme="majorBidi" w:hAnsiTheme="majorBidi" w:cstheme="majorBidi"/>
          <w:sz w:val="24"/>
          <w:szCs w:val="24"/>
          <w:lang w:bidi="ar-IQ"/>
        </w:rPr>
      </w:pPr>
      <w:r w:rsidRPr="00656362">
        <w:rPr>
          <w:rFonts w:asciiTheme="majorBidi" w:hAnsiTheme="majorBidi" w:cstheme="majorBidi"/>
          <w:sz w:val="24"/>
          <w:szCs w:val="24"/>
          <w:lang w:bidi="ar-IQ"/>
        </w:rPr>
        <w:t>Control and address risks: By determining which methods are used to reduce the risk and its effects</w:t>
      </w:r>
      <w:r w:rsidRPr="00656362">
        <w:rPr>
          <w:rFonts w:asciiTheme="majorBidi" w:hAnsiTheme="majorBidi" w:cstheme="majorBidi"/>
          <w:sz w:val="24"/>
          <w:szCs w:val="24"/>
          <w:rtl/>
          <w:lang w:bidi="ar-IQ"/>
        </w:rPr>
        <w:t>.</w:t>
      </w:r>
      <w:r w:rsidR="001B31E6">
        <w:rPr>
          <w:rFonts w:asciiTheme="majorBidi" w:hAnsiTheme="majorBidi" w:cstheme="majorBidi"/>
          <w:sz w:val="24"/>
          <w:szCs w:val="24"/>
          <w:lang w:bidi="ar-IQ"/>
        </w:rPr>
        <w:fldChar w:fldCharType="begin"/>
      </w:r>
      <w:r w:rsidR="000A63E0">
        <w:rPr>
          <w:rFonts w:asciiTheme="majorBidi" w:hAnsiTheme="majorBidi" w:cstheme="majorBidi"/>
          <w:sz w:val="24"/>
          <w:szCs w:val="24"/>
          <w:lang w:bidi="ar-IQ"/>
        </w:rPr>
        <w:instrText xml:space="preserve"> ADDIN EN.CITE &lt;EndNote&gt;&lt;Cite&gt;&lt;Author&gt;Heagney&lt;/Author&gt;&lt;Year&gt;2016&lt;/Year&gt;&lt;RecNum&gt;23&lt;/RecNum&gt;&lt;DisplayText&gt;(Heagney, 2016)&lt;/DisplayText&gt;&lt;record&gt;&lt;rec-number&gt;23&lt;/rec-number&gt;&lt;foreign-keys&gt;&lt;key app="EN" db-id="9z2et2dp7r0zpqe9298vvath9xwv2wx202rz" timestamp="1593176418"&gt;23&lt;/key&gt;&lt;/foreign-keys&gt;&lt;ref-type name="Book"&gt;6&lt;/ref-type&gt;&lt;contributors&gt;&lt;authors&gt;&lt;author&gt;Heagney, Joseph&lt;/author&gt;&lt;/authors&gt;&lt;/contributors&gt;&lt;titles&gt;&lt;title&gt;Fundamentals of project management&lt;/title&gt;&lt;/titles&gt;&lt;dates&gt;&lt;year&gt;2016&lt;/year&gt;&lt;/dates&gt;&lt;publisher&gt;Amacom&lt;/publisher&gt;&lt;isbn&gt;0814437370&lt;/isbn&gt;&lt;urls&gt;&lt;/urls&gt;&lt;/record&gt;&lt;/Cite&gt;&lt;/EndNote&gt;</w:instrText>
      </w:r>
      <w:r w:rsidR="001B31E6">
        <w:rPr>
          <w:rFonts w:asciiTheme="majorBidi" w:hAnsiTheme="majorBidi" w:cstheme="majorBidi"/>
          <w:sz w:val="24"/>
          <w:szCs w:val="24"/>
          <w:lang w:bidi="ar-IQ"/>
        </w:rPr>
        <w:fldChar w:fldCharType="separate"/>
      </w:r>
      <w:r w:rsidR="000A63E0">
        <w:rPr>
          <w:rFonts w:asciiTheme="majorBidi" w:hAnsiTheme="majorBidi" w:cstheme="majorBidi"/>
          <w:noProof/>
          <w:sz w:val="24"/>
          <w:szCs w:val="24"/>
          <w:lang w:bidi="ar-IQ"/>
        </w:rPr>
        <w:t>(Heagney, 2016)</w:t>
      </w:r>
      <w:r w:rsidR="001B31E6">
        <w:rPr>
          <w:rFonts w:asciiTheme="majorBidi" w:hAnsiTheme="majorBidi" w:cstheme="majorBidi"/>
          <w:sz w:val="24"/>
          <w:szCs w:val="24"/>
          <w:lang w:bidi="ar-IQ"/>
        </w:rPr>
        <w:fldChar w:fldCharType="end"/>
      </w:r>
    </w:p>
    <w:p w14:paraId="0510BC9D" w14:textId="37BF8DA3" w:rsidR="0086280B" w:rsidRDefault="00656362" w:rsidP="00656362">
      <w:pPr>
        <w:pStyle w:val="ListParagraph"/>
        <w:numPr>
          <w:ilvl w:val="0"/>
          <w:numId w:val="19"/>
        </w:numPr>
        <w:bidi w:val="0"/>
        <w:ind w:left="750"/>
        <w:jc w:val="both"/>
        <w:rPr>
          <w:rFonts w:asciiTheme="majorBidi" w:hAnsiTheme="majorBidi" w:cstheme="majorBidi"/>
          <w:sz w:val="20"/>
          <w:szCs w:val="20"/>
          <w:lang w:bidi="ar-IQ"/>
        </w:rPr>
      </w:pPr>
      <w:r w:rsidRPr="00656362">
        <w:rPr>
          <w:rFonts w:asciiTheme="majorBidi" w:hAnsiTheme="majorBidi" w:cstheme="majorBidi"/>
          <w:sz w:val="24"/>
          <w:szCs w:val="24"/>
          <w:lang w:bidi="ar-IQ"/>
        </w:rPr>
        <w:t>Automatic monitoring and follow-up: - It is done to explore any new sources of risk or failure to control previous risks</w:t>
      </w:r>
    </w:p>
    <w:p w14:paraId="4DECB3AB" w14:textId="7DE5F821" w:rsidR="00E7558C" w:rsidRDefault="00E7558C" w:rsidP="00C963FC">
      <w:pPr>
        <w:rPr>
          <w:rtl/>
          <w:lang w:bidi="ar-IQ"/>
        </w:rPr>
      </w:pPr>
    </w:p>
    <w:p w14:paraId="47DD71A7" w14:textId="380817FD" w:rsidR="00C963FC" w:rsidRDefault="00C963FC" w:rsidP="00C963FC">
      <w:pPr>
        <w:jc w:val="right"/>
        <w:rPr>
          <w:rFonts w:asciiTheme="majorBidi" w:hAnsiTheme="majorBidi" w:cstheme="majorBidi"/>
          <w:b/>
          <w:bCs/>
          <w:sz w:val="28"/>
          <w:szCs w:val="28"/>
          <w:u w:val="single"/>
          <w:lang w:val="en-GB" w:bidi="ar-IQ"/>
        </w:rPr>
      </w:pPr>
      <w:r>
        <w:rPr>
          <w:rFonts w:asciiTheme="majorBidi" w:hAnsiTheme="majorBidi" w:cstheme="majorBidi"/>
          <w:b/>
          <w:bCs/>
          <w:sz w:val="28"/>
          <w:szCs w:val="28"/>
          <w:u w:val="single"/>
          <w:lang w:bidi="ar-IQ"/>
        </w:rPr>
        <w:t>1.</w:t>
      </w:r>
      <w:r w:rsidR="0073661C">
        <w:rPr>
          <w:rFonts w:asciiTheme="majorBidi" w:hAnsiTheme="majorBidi" w:cstheme="majorBidi"/>
          <w:b/>
          <w:bCs/>
          <w:sz w:val="28"/>
          <w:szCs w:val="28"/>
          <w:u w:val="single"/>
          <w:lang w:bidi="ar-IQ"/>
        </w:rPr>
        <w:t>9</w:t>
      </w:r>
      <w:r>
        <w:rPr>
          <w:rFonts w:asciiTheme="majorBidi" w:hAnsiTheme="majorBidi" w:cstheme="majorBidi"/>
          <w:b/>
          <w:bCs/>
          <w:sz w:val="28"/>
          <w:szCs w:val="28"/>
          <w:u w:val="single"/>
          <w:lang w:bidi="ar-IQ"/>
        </w:rPr>
        <w:t xml:space="preserve"> </w:t>
      </w:r>
      <w:r w:rsidR="00E7558C" w:rsidRPr="00C963FC">
        <w:rPr>
          <w:rFonts w:asciiTheme="majorBidi" w:hAnsiTheme="majorBidi" w:cstheme="majorBidi"/>
          <w:b/>
          <w:bCs/>
          <w:sz w:val="28"/>
          <w:szCs w:val="28"/>
          <w:u w:val="single"/>
          <w:lang w:bidi="ar-IQ"/>
        </w:rPr>
        <w:t xml:space="preserve">Project </w:t>
      </w:r>
      <w:r w:rsidRPr="00C963FC">
        <w:rPr>
          <w:rFonts w:asciiTheme="majorBidi" w:hAnsiTheme="majorBidi" w:cstheme="majorBidi"/>
          <w:b/>
          <w:bCs/>
          <w:sz w:val="28"/>
          <w:szCs w:val="28"/>
          <w:u w:val="single"/>
          <w:lang w:bidi="ar-IQ"/>
        </w:rPr>
        <w:t xml:space="preserve">Profiling </w:t>
      </w:r>
    </w:p>
    <w:p w14:paraId="421B98BE" w14:textId="52ED97E0" w:rsidR="00C963FC" w:rsidRPr="00C963FC" w:rsidRDefault="00C963FC" w:rsidP="00C963FC">
      <w:pPr>
        <w:bidi w:val="0"/>
        <w:jc w:val="both"/>
        <w:rPr>
          <w:rFonts w:asciiTheme="majorBidi" w:hAnsiTheme="majorBidi" w:cstheme="majorBidi"/>
          <w:sz w:val="24"/>
          <w:szCs w:val="24"/>
          <w:lang w:val="en-GB"/>
        </w:rPr>
      </w:pPr>
      <w:r w:rsidRPr="00C963FC">
        <w:rPr>
          <w:rFonts w:asciiTheme="majorBidi" w:hAnsiTheme="majorBidi" w:cstheme="majorBidi"/>
          <w:sz w:val="24"/>
          <w:szCs w:val="24"/>
        </w:rPr>
        <w:t>is the process of extracting a description from a project's known resources. This description will provide a complete understanding of the project, which should lead to proper development, appropriate implementation, and allocation of organizational resources</w:t>
      </w:r>
      <w:r w:rsidR="001B31E6">
        <w:rPr>
          <w:rFonts w:asciiTheme="majorBidi" w:hAnsiTheme="majorBidi" w:cstheme="majorBidi"/>
          <w:sz w:val="24"/>
          <w:szCs w:val="24"/>
          <w:lang w:val="en-GB"/>
        </w:rPr>
        <w:fldChar w:fldCharType="begin"/>
      </w:r>
      <w:r w:rsidR="000A63E0">
        <w:rPr>
          <w:rFonts w:asciiTheme="majorBidi" w:hAnsiTheme="majorBidi" w:cstheme="majorBidi"/>
          <w:sz w:val="24"/>
          <w:szCs w:val="24"/>
          <w:lang w:val="en-GB"/>
        </w:rPr>
        <w:instrText xml:space="preserve"> ADDIN EN.CITE &lt;EndNote&gt;&lt;Cite&gt;&lt;Author&gt;Atkinson&lt;/Author&gt;&lt;Year&gt;2006&lt;/Year&gt;&lt;RecNum&gt;22&lt;/RecNum&gt;&lt;DisplayText&gt;(Atkinson, Crawford, &amp;amp; Ward, 2006)&lt;/DisplayText&gt;&lt;record&gt;&lt;rec-number&gt;22&lt;/rec-number&gt;&lt;foreign-keys&gt;&lt;key app="EN" db-id="9z2et2dp7r0zpqe9298vvath9xwv2wx202rz" timestamp="1593176383"&gt;22&lt;/key&gt;&lt;/foreign-keys&gt;&lt;ref-type name="Journal Article"&gt;17&lt;/ref-type&gt;&lt;contributors&gt;&lt;authors&gt;&lt;author&gt;Atkinson, Roger&lt;/author&gt;&lt;author&gt;Crawford, Lynn&lt;/author&gt;&lt;author&gt;Ward, Stephen&lt;/author&gt;&lt;/authors&gt;&lt;/contributors&gt;&lt;titles&gt;&lt;title&gt;Fundamental uncertainties in projects and the scope of project management&lt;/title&gt;&lt;secondary-title&gt;International journal of project management&lt;/secondary-title&gt;&lt;/titles&gt;&lt;periodical&gt;&lt;full-title&gt;International journal of project management&lt;/full-title&gt;&lt;/periodical&gt;&lt;pages&gt;687-698&lt;/pages&gt;&lt;volume&gt;24&lt;/volume&gt;&lt;number&gt;8&lt;/number&gt;&lt;dates&gt;&lt;year&gt;2006&lt;/year&gt;&lt;/dates&gt;&lt;isbn&gt;0263-7863&lt;/isbn&gt;&lt;urls&gt;&lt;/urls&gt;&lt;/record&gt;&lt;/Cite&gt;&lt;/EndNote&gt;</w:instrText>
      </w:r>
      <w:r w:rsidR="001B31E6">
        <w:rPr>
          <w:rFonts w:asciiTheme="majorBidi" w:hAnsiTheme="majorBidi" w:cstheme="majorBidi"/>
          <w:sz w:val="24"/>
          <w:szCs w:val="24"/>
          <w:lang w:val="en-GB"/>
        </w:rPr>
        <w:fldChar w:fldCharType="separate"/>
      </w:r>
      <w:r w:rsidR="000A63E0">
        <w:rPr>
          <w:rFonts w:asciiTheme="majorBidi" w:hAnsiTheme="majorBidi" w:cstheme="majorBidi"/>
          <w:noProof/>
          <w:sz w:val="24"/>
          <w:szCs w:val="24"/>
          <w:lang w:val="en-GB"/>
        </w:rPr>
        <w:t>(Atkinson, Crawford, &amp; Ward, 2006)</w:t>
      </w:r>
      <w:r w:rsidR="001B31E6">
        <w:rPr>
          <w:rFonts w:asciiTheme="majorBidi" w:hAnsiTheme="majorBidi" w:cstheme="majorBidi"/>
          <w:sz w:val="24"/>
          <w:szCs w:val="24"/>
          <w:lang w:val="en-GB"/>
        </w:rPr>
        <w:fldChar w:fldCharType="end"/>
      </w:r>
    </w:p>
    <w:p w14:paraId="22284CFB" w14:textId="77777777" w:rsidR="00C963FC" w:rsidRDefault="00C963FC" w:rsidP="00C963FC">
      <w:pPr>
        <w:bidi w:val="0"/>
        <w:jc w:val="both"/>
      </w:pPr>
      <w:r w:rsidRPr="00C963FC">
        <w:rPr>
          <w:rFonts w:asciiTheme="majorBidi" w:hAnsiTheme="majorBidi" w:cstheme="majorBidi"/>
          <w:sz w:val="24"/>
          <w:szCs w:val="24"/>
        </w:rPr>
        <w:t>A profiling project is a process that reviews what is known about project properties and places the project in a category with other projects that have similar features. For example, you can define a project as a large project or a small project. The size of the project becomes a profiling feature. The project can be described as local or global, and the project site becomes a feature of profiling</w:t>
      </w:r>
      <w:r w:rsidRPr="00C963FC">
        <w:rPr>
          <w:rFonts w:asciiTheme="majorBidi" w:hAnsiTheme="majorBidi" w:cstheme="majorBidi"/>
          <w:sz w:val="24"/>
          <w:szCs w:val="24"/>
          <w:rtl/>
        </w:rPr>
        <w:t>.</w:t>
      </w:r>
    </w:p>
    <w:p w14:paraId="39F4DD0D" w14:textId="02DEF208" w:rsidR="00C963FC" w:rsidRPr="00C963FC" w:rsidRDefault="00C963FC" w:rsidP="00C963FC">
      <w:pPr>
        <w:bidi w:val="0"/>
        <w:jc w:val="both"/>
        <w:rPr>
          <w:rFonts w:asciiTheme="majorBidi" w:hAnsiTheme="majorBidi" w:cstheme="majorBidi"/>
          <w:b/>
          <w:bCs/>
          <w:sz w:val="28"/>
          <w:szCs w:val="28"/>
          <w:u w:val="single"/>
        </w:rPr>
      </w:pPr>
      <w:r w:rsidRPr="00C963FC">
        <w:rPr>
          <w:rFonts w:asciiTheme="majorBidi" w:hAnsiTheme="majorBidi" w:cstheme="majorBidi"/>
          <w:b/>
          <w:bCs/>
          <w:sz w:val="28"/>
          <w:szCs w:val="28"/>
          <w:u w:val="single"/>
        </w:rPr>
        <w:t>1.</w:t>
      </w:r>
      <w:r w:rsidR="0073661C">
        <w:rPr>
          <w:rFonts w:asciiTheme="majorBidi" w:hAnsiTheme="majorBidi" w:cstheme="majorBidi"/>
          <w:b/>
          <w:bCs/>
          <w:sz w:val="28"/>
          <w:szCs w:val="28"/>
          <w:u w:val="single"/>
        </w:rPr>
        <w:t>10</w:t>
      </w:r>
      <w:r w:rsidRPr="00C963FC">
        <w:rPr>
          <w:rFonts w:asciiTheme="majorBidi" w:hAnsiTheme="majorBidi" w:cstheme="majorBidi"/>
          <w:b/>
          <w:bCs/>
          <w:sz w:val="28"/>
          <w:szCs w:val="28"/>
          <w:u w:val="single"/>
        </w:rPr>
        <w:t xml:space="preserve"> Working example</w:t>
      </w:r>
      <w:r w:rsidR="001B31E6">
        <w:rPr>
          <w:rFonts w:asciiTheme="majorBidi" w:hAnsiTheme="majorBidi" w:cstheme="majorBidi"/>
          <w:b/>
          <w:bCs/>
          <w:sz w:val="28"/>
          <w:szCs w:val="28"/>
          <w:u w:val="single"/>
        </w:rPr>
        <w:fldChar w:fldCharType="begin"/>
      </w:r>
      <w:r w:rsidR="000A63E0">
        <w:rPr>
          <w:rFonts w:asciiTheme="majorBidi" w:hAnsiTheme="majorBidi" w:cstheme="majorBidi"/>
          <w:b/>
          <w:bCs/>
          <w:sz w:val="28"/>
          <w:szCs w:val="28"/>
          <w:u w:val="single"/>
        </w:rPr>
        <w:instrText xml:space="preserve"> ADDIN EN.CITE &lt;EndNote&gt;&lt;Cite&gt;&lt;Author&gt;Darnall&lt;/Author&gt;&lt;Year&gt;2010&lt;/Year&gt;&lt;RecNum&gt;24&lt;/RecNum&gt;&lt;DisplayText&gt;(Darnall &amp;amp; Preston, 2010)&lt;/DisplayText&gt;&lt;record&gt;&lt;rec-number&gt;24&lt;/rec-number&gt;&lt;foreign-keys&gt;&lt;key app="EN" db-id="9z2et2dp7r0zpqe9298vvath9xwv2wx202rz" timestamp="1593176485"&gt;24&lt;/key&gt;&lt;/foreign-keys&gt;&lt;ref-type name="Book"&gt;6&lt;/ref-type&gt;&lt;contributors&gt;&lt;authors&gt;&lt;author&gt;Darnall, Russel&lt;/author&gt;&lt;author&gt;Preston, John&lt;/author&gt;&lt;/authors&gt;&lt;/contributors&gt;&lt;titles&gt;&lt;title&gt;Project management from simple to complex&lt;/title&gt;&lt;/titles&gt;&lt;dates&gt;&lt;year&gt;2010&lt;/year&gt;&lt;/dates&gt;&lt;isbn&gt;0982361882&lt;/isbn&gt;&lt;urls&gt;&lt;/urls&gt;&lt;/record&gt;&lt;/Cite&gt;&lt;/EndNote&gt;</w:instrText>
      </w:r>
      <w:r w:rsidR="001B31E6">
        <w:rPr>
          <w:rFonts w:asciiTheme="majorBidi" w:hAnsiTheme="majorBidi" w:cstheme="majorBidi"/>
          <w:b/>
          <w:bCs/>
          <w:sz w:val="28"/>
          <w:szCs w:val="28"/>
          <w:u w:val="single"/>
        </w:rPr>
        <w:fldChar w:fldCharType="separate"/>
      </w:r>
      <w:r w:rsidR="000A63E0">
        <w:rPr>
          <w:rFonts w:asciiTheme="majorBidi" w:hAnsiTheme="majorBidi" w:cstheme="majorBidi"/>
          <w:b/>
          <w:bCs/>
          <w:noProof/>
          <w:sz w:val="28"/>
          <w:szCs w:val="28"/>
          <w:u w:val="single"/>
        </w:rPr>
        <w:t>(Darnall &amp; Preston, 2010)</w:t>
      </w:r>
      <w:r w:rsidR="001B31E6">
        <w:rPr>
          <w:rFonts w:asciiTheme="majorBidi" w:hAnsiTheme="majorBidi" w:cstheme="majorBidi"/>
          <w:b/>
          <w:bCs/>
          <w:sz w:val="28"/>
          <w:szCs w:val="28"/>
          <w:u w:val="single"/>
        </w:rPr>
        <w:fldChar w:fldCharType="end"/>
      </w:r>
    </w:p>
    <w:p w14:paraId="1546E660" w14:textId="4D701A3A" w:rsidR="00C963FC" w:rsidRDefault="00C963FC" w:rsidP="00C963FC">
      <w:pPr>
        <w:bidi w:val="0"/>
        <w:jc w:val="both"/>
        <w:rPr>
          <w:rFonts w:asciiTheme="majorBidi" w:hAnsiTheme="majorBidi" w:cstheme="majorBidi"/>
          <w:sz w:val="24"/>
          <w:szCs w:val="24"/>
          <w:lang w:val="en-GB"/>
        </w:rPr>
      </w:pPr>
      <w:r w:rsidRPr="00C963FC">
        <w:rPr>
          <w:rFonts w:asciiTheme="majorBidi" w:hAnsiTheme="majorBidi" w:cstheme="majorBidi"/>
          <w:sz w:val="24"/>
          <w:szCs w:val="24"/>
        </w:rPr>
        <w:t>A company that has twenty projects may decide that four of these projects cost more than $ 1 million, and the remaining 16 projects are estimated to cost much less. The company decided to consider all projects estimated to cost more than one million dollars as a major project. The company has placed a rule that large projects require a scheme manager with at least five years of action, and he will have an executive producer and will require a quarterly official report. In this example, one feature is used to develop an organization's project management approach for its twenty projects</w:t>
      </w:r>
    </w:p>
    <w:p w14:paraId="574B300B" w14:textId="77777777" w:rsidR="00C963FC" w:rsidRPr="00B454DC" w:rsidRDefault="00C963FC" w:rsidP="00B454DC">
      <w:pPr>
        <w:bidi w:val="0"/>
        <w:jc w:val="both"/>
        <w:rPr>
          <w:rFonts w:asciiTheme="majorBidi" w:hAnsiTheme="majorBidi" w:cstheme="majorBidi"/>
          <w:sz w:val="24"/>
          <w:szCs w:val="24"/>
        </w:rPr>
      </w:pPr>
      <w:r w:rsidRPr="00B454DC">
        <w:rPr>
          <w:rFonts w:asciiTheme="majorBidi" w:hAnsiTheme="majorBidi" w:cstheme="majorBidi"/>
          <w:sz w:val="24"/>
          <w:szCs w:val="24"/>
        </w:rPr>
        <w:t>Project Profiling Models: It means defining different ways to change projects</w:t>
      </w:r>
    </w:p>
    <w:p w14:paraId="0A37A05C" w14:textId="77777777" w:rsidR="00B454DC" w:rsidRDefault="00C963FC" w:rsidP="00B454DC">
      <w:pPr>
        <w:bidi w:val="0"/>
        <w:jc w:val="both"/>
        <w:rPr>
          <w:rFonts w:asciiTheme="majorBidi" w:hAnsiTheme="majorBidi" w:cstheme="majorBidi"/>
          <w:sz w:val="24"/>
          <w:szCs w:val="24"/>
          <w:rtl/>
        </w:rPr>
      </w:pPr>
      <w:r w:rsidRPr="00B454DC">
        <w:rPr>
          <w:rFonts w:asciiTheme="majorBidi" w:hAnsiTheme="majorBidi" w:cstheme="majorBidi"/>
          <w:sz w:val="24"/>
          <w:szCs w:val="24"/>
        </w:rPr>
        <w:t>Aaron J. Shenhar and Dov Dvir have developed a physical classification or stereotyping for engineering projects that reflect two dimensions</w:t>
      </w:r>
      <w:r w:rsidRPr="00B454DC">
        <w:rPr>
          <w:rFonts w:asciiTheme="majorBidi" w:hAnsiTheme="majorBidi" w:cstheme="majorBidi"/>
          <w:sz w:val="24"/>
          <w:szCs w:val="24"/>
          <w:rtl/>
        </w:rPr>
        <w:t>:</w:t>
      </w:r>
    </w:p>
    <w:p w14:paraId="744AA4D3" w14:textId="3F6AFEA3" w:rsidR="00C963FC" w:rsidRPr="00B454DC" w:rsidRDefault="00C963FC" w:rsidP="00B454DC">
      <w:pPr>
        <w:pStyle w:val="ListParagraph"/>
        <w:numPr>
          <w:ilvl w:val="0"/>
          <w:numId w:val="19"/>
        </w:numPr>
        <w:bidi w:val="0"/>
        <w:jc w:val="both"/>
        <w:rPr>
          <w:rFonts w:asciiTheme="majorBidi" w:hAnsiTheme="majorBidi" w:cstheme="majorBidi"/>
          <w:sz w:val="24"/>
          <w:szCs w:val="24"/>
        </w:rPr>
      </w:pPr>
      <w:r w:rsidRPr="00B454DC">
        <w:rPr>
          <w:rFonts w:asciiTheme="majorBidi" w:hAnsiTheme="majorBidi" w:cstheme="majorBidi"/>
          <w:sz w:val="24"/>
          <w:szCs w:val="24"/>
        </w:rPr>
        <w:t>The first dimension is a technological risk: it ranged from low technology, medium technology, and high technology to high technology. Although the projects involve the use of various levels of technology, Shinhar and Dvir set standards for each type of technological possibility that enabled the project's diversity</w:t>
      </w:r>
      <w:r w:rsidRPr="00B454DC">
        <w:rPr>
          <w:rFonts w:asciiTheme="majorBidi" w:hAnsiTheme="majorBidi" w:cstheme="majorBidi"/>
          <w:sz w:val="24"/>
          <w:szCs w:val="24"/>
          <w:rtl/>
        </w:rPr>
        <w:t>.</w:t>
      </w:r>
    </w:p>
    <w:p w14:paraId="06B79201" w14:textId="77777777" w:rsidR="00B454DC" w:rsidRPr="00B454DC" w:rsidRDefault="00B454DC" w:rsidP="00B454DC">
      <w:pPr>
        <w:pStyle w:val="ListParagraph"/>
        <w:bidi w:val="0"/>
        <w:ind w:left="375"/>
        <w:jc w:val="both"/>
        <w:rPr>
          <w:rFonts w:asciiTheme="majorBidi" w:hAnsiTheme="majorBidi" w:cstheme="majorBidi"/>
          <w:sz w:val="24"/>
          <w:szCs w:val="24"/>
        </w:rPr>
      </w:pPr>
    </w:p>
    <w:p w14:paraId="7F33965E" w14:textId="389C2C5F" w:rsidR="00B454DC" w:rsidRPr="00D23622" w:rsidRDefault="00C963FC" w:rsidP="00D23622">
      <w:pPr>
        <w:pStyle w:val="ListParagraph"/>
        <w:numPr>
          <w:ilvl w:val="0"/>
          <w:numId w:val="19"/>
        </w:numPr>
        <w:bidi w:val="0"/>
        <w:jc w:val="both"/>
        <w:rPr>
          <w:rFonts w:asciiTheme="majorBidi" w:hAnsiTheme="majorBidi" w:cstheme="majorBidi"/>
          <w:sz w:val="24"/>
          <w:szCs w:val="24"/>
        </w:rPr>
      </w:pPr>
      <w:r w:rsidRPr="00B454DC">
        <w:rPr>
          <w:rFonts w:asciiTheme="majorBidi" w:hAnsiTheme="majorBidi" w:cstheme="majorBidi"/>
          <w:sz w:val="24"/>
          <w:szCs w:val="24"/>
        </w:rPr>
        <w:t>The second dimension is the scope of the system. The scope of the system ranged from aggregation projects that deal with building a single component, to system projects that introduced interactive elements, to a group of projects that included a wide measure of interactive systems and subsystems</w:t>
      </w:r>
      <w:r w:rsidRPr="00B454DC">
        <w:rPr>
          <w:rFonts w:asciiTheme="majorBidi" w:hAnsiTheme="majorBidi" w:cstheme="majorBidi"/>
          <w:sz w:val="24"/>
          <w:szCs w:val="24"/>
          <w:rtl/>
        </w:rPr>
        <w:t>.</w:t>
      </w:r>
    </w:p>
    <w:p w14:paraId="140BB0A9" w14:textId="77777777" w:rsidR="00D23622" w:rsidRPr="00D23622" w:rsidRDefault="00D23622" w:rsidP="00D23622">
      <w:pPr>
        <w:bidi w:val="0"/>
        <w:jc w:val="both"/>
        <w:rPr>
          <w:rFonts w:asciiTheme="majorBidi" w:hAnsiTheme="majorBidi" w:cstheme="majorBidi"/>
          <w:sz w:val="24"/>
          <w:szCs w:val="24"/>
        </w:rPr>
      </w:pPr>
      <w:r w:rsidRPr="00D23622">
        <w:rPr>
          <w:rFonts w:asciiTheme="majorBidi" w:hAnsiTheme="majorBidi" w:cstheme="majorBidi"/>
          <w:sz w:val="24"/>
          <w:szCs w:val="24"/>
        </w:rPr>
        <w:t>Among the increase in project technology, project managers have become more invested in technical case management processes such as redesign and trial</w:t>
      </w:r>
      <w:r w:rsidRPr="00D23622">
        <w:rPr>
          <w:rFonts w:asciiTheme="majorBidi" w:hAnsiTheme="majorBidi" w:cstheme="majorBidi"/>
          <w:sz w:val="24"/>
          <w:szCs w:val="24"/>
          <w:rtl/>
        </w:rPr>
        <w:t>.</w:t>
      </w:r>
    </w:p>
    <w:p w14:paraId="1F85070F" w14:textId="77777777" w:rsidR="00D23622" w:rsidRPr="00D23622" w:rsidRDefault="00D23622" w:rsidP="00D23622">
      <w:pPr>
        <w:bidi w:val="0"/>
        <w:jc w:val="both"/>
        <w:rPr>
          <w:rFonts w:asciiTheme="majorBidi" w:hAnsiTheme="majorBidi" w:cstheme="majorBidi"/>
          <w:sz w:val="24"/>
          <w:szCs w:val="24"/>
        </w:rPr>
      </w:pPr>
      <w:r w:rsidRPr="00D23622">
        <w:rPr>
          <w:rFonts w:asciiTheme="majorBidi" w:hAnsiTheme="majorBidi" w:cstheme="majorBidi"/>
          <w:sz w:val="24"/>
          <w:szCs w:val="24"/>
        </w:rPr>
        <w:t>With an increase in the scope of the system, project managers have become more invested in informal planning and oversight. Example: Project managers will use the project risk management system when technological change is important</w:t>
      </w:r>
      <w:r w:rsidRPr="00D23622">
        <w:rPr>
          <w:rFonts w:asciiTheme="majorBidi" w:hAnsiTheme="majorBidi" w:cstheme="majorBidi"/>
          <w:sz w:val="24"/>
          <w:szCs w:val="24"/>
          <w:rtl/>
        </w:rPr>
        <w:t>.</w:t>
      </w:r>
    </w:p>
    <w:p w14:paraId="1A45F8D1" w14:textId="334AF905" w:rsidR="00D23622" w:rsidRDefault="00D23622" w:rsidP="00D23622">
      <w:pPr>
        <w:bidi w:val="0"/>
        <w:jc w:val="both"/>
        <w:rPr>
          <w:rFonts w:asciiTheme="majorBidi" w:hAnsiTheme="majorBidi" w:cstheme="majorBidi"/>
          <w:sz w:val="24"/>
          <w:szCs w:val="24"/>
          <w:lang w:val="en-GB"/>
        </w:rPr>
      </w:pPr>
      <w:r w:rsidRPr="00D23622">
        <w:rPr>
          <w:rFonts w:asciiTheme="majorBidi" w:hAnsiTheme="majorBidi" w:cstheme="majorBidi"/>
          <w:sz w:val="24"/>
          <w:szCs w:val="24"/>
        </w:rPr>
        <w:t>Robert Ucker identified four main variances in types of projects, level of operator development, level</w:t>
      </w:r>
      <w:r>
        <w:rPr>
          <w:rFonts w:asciiTheme="majorBidi" w:hAnsiTheme="majorBidi" w:cstheme="majorBidi"/>
          <w:sz w:val="24"/>
          <w:szCs w:val="24"/>
        </w:rPr>
        <w:t xml:space="preserve"> </w:t>
      </w:r>
      <w:r w:rsidRPr="00D23622">
        <w:rPr>
          <w:rFonts w:asciiTheme="majorBidi" w:hAnsiTheme="majorBidi" w:cstheme="majorBidi"/>
          <w:sz w:val="24"/>
          <w:szCs w:val="24"/>
        </w:rPr>
        <w:t>Details in planning, the novelty of the technology, and time pressure</w:t>
      </w:r>
      <w:r w:rsidRPr="00D23622">
        <w:rPr>
          <w:rFonts w:asciiTheme="majorBidi" w:hAnsiTheme="majorBidi" w:cstheme="majorBidi"/>
          <w:sz w:val="24"/>
          <w:szCs w:val="24"/>
          <w:rtl/>
        </w:rPr>
        <w:t>.</w:t>
      </w:r>
    </w:p>
    <w:p w14:paraId="5E400211" w14:textId="034422D2" w:rsidR="00D23622" w:rsidRPr="00D23622" w:rsidRDefault="00D23622" w:rsidP="00D23622">
      <w:pPr>
        <w:bidi w:val="0"/>
        <w:jc w:val="both"/>
        <w:rPr>
          <w:rFonts w:asciiTheme="majorBidi" w:hAnsiTheme="majorBidi" w:cstheme="majorBidi"/>
          <w:sz w:val="24"/>
          <w:szCs w:val="24"/>
          <w:lang w:val="en-GB"/>
        </w:rPr>
      </w:pPr>
      <w:r w:rsidRPr="00D23622">
        <w:rPr>
          <w:rFonts w:asciiTheme="majorBidi" w:hAnsiTheme="majorBidi" w:cstheme="majorBidi"/>
          <w:sz w:val="24"/>
          <w:szCs w:val="24"/>
          <w:lang w:val="en-GB"/>
        </w:rPr>
        <w:t>Euchre also identified other characteristics that help in project defining such as project size, duration, industrial sector, geographical location, number of workers, cost, complexity, and organizational design as features that help define the project method.</w:t>
      </w:r>
    </w:p>
    <w:p w14:paraId="54024889" w14:textId="77777777" w:rsidR="00D23622" w:rsidRDefault="00D23622" w:rsidP="00D23622">
      <w:pPr>
        <w:jc w:val="both"/>
        <w:rPr>
          <w:rFonts w:asciiTheme="majorHAnsi" w:hAnsiTheme="majorHAnsi" w:cstheme="majorHAnsi"/>
          <w:sz w:val="28"/>
          <w:szCs w:val="28"/>
          <w:rtl/>
          <w:lang w:bidi="ar-IQ"/>
        </w:rPr>
      </w:pPr>
    </w:p>
    <w:p w14:paraId="1B73F949" w14:textId="61BCA444" w:rsidR="00D23622" w:rsidRPr="00D23622" w:rsidRDefault="00D23622" w:rsidP="00D23622">
      <w:pPr>
        <w:pStyle w:val="Heading4"/>
        <w:bidi w:val="0"/>
        <w:rPr>
          <w:rFonts w:asciiTheme="majorBidi" w:eastAsia="Times New Roman" w:hAnsiTheme="majorBidi"/>
          <w:b/>
          <w:bCs/>
          <w:i w:val="0"/>
          <w:iCs w:val="0"/>
          <w:color w:val="auto"/>
          <w:sz w:val="28"/>
          <w:szCs w:val="28"/>
          <w:u w:val="single"/>
        </w:rPr>
      </w:pPr>
      <w:r w:rsidRPr="00D23622">
        <w:rPr>
          <w:rFonts w:asciiTheme="majorBidi" w:eastAsia="Times New Roman" w:hAnsiTheme="majorBidi"/>
          <w:b/>
          <w:bCs/>
          <w:i w:val="0"/>
          <w:iCs w:val="0"/>
          <w:color w:val="auto"/>
          <w:sz w:val="28"/>
          <w:szCs w:val="28"/>
          <w:u w:val="single"/>
          <w:lang w:val="en"/>
        </w:rPr>
        <w:t>1.</w:t>
      </w:r>
      <w:r w:rsidR="0073661C">
        <w:rPr>
          <w:rFonts w:asciiTheme="majorBidi" w:eastAsia="Times New Roman" w:hAnsiTheme="majorBidi"/>
          <w:b/>
          <w:bCs/>
          <w:i w:val="0"/>
          <w:iCs w:val="0"/>
          <w:color w:val="auto"/>
          <w:sz w:val="28"/>
          <w:szCs w:val="28"/>
          <w:u w:val="single"/>
          <w:lang w:val="en"/>
        </w:rPr>
        <w:t>11</w:t>
      </w:r>
      <w:r w:rsidRPr="00D23622">
        <w:rPr>
          <w:rFonts w:asciiTheme="majorBidi" w:eastAsia="Times New Roman" w:hAnsiTheme="majorBidi"/>
          <w:b/>
          <w:bCs/>
          <w:i w:val="0"/>
          <w:iCs w:val="0"/>
          <w:color w:val="auto"/>
          <w:sz w:val="28"/>
          <w:szCs w:val="28"/>
          <w:u w:val="single"/>
          <w:lang w:val="en"/>
        </w:rPr>
        <w:t xml:space="preserve"> Complex systems and the Darnel-Preston Complexity Index</w:t>
      </w:r>
    </w:p>
    <w:p w14:paraId="4B641488" w14:textId="77777777" w:rsidR="00D23622" w:rsidRPr="00D23622" w:rsidRDefault="00D23622" w:rsidP="00D23622">
      <w:pPr>
        <w:pStyle w:val="Heading4"/>
        <w:bidi w:val="0"/>
        <w:rPr>
          <w:rFonts w:asciiTheme="majorBidi" w:eastAsia="Times New Roman" w:hAnsiTheme="majorBidi"/>
          <w:b/>
          <w:bCs/>
          <w:i w:val="0"/>
          <w:iCs w:val="0"/>
          <w:color w:val="auto"/>
          <w:sz w:val="28"/>
          <w:szCs w:val="28"/>
          <w:u w:val="single"/>
        </w:rPr>
      </w:pPr>
    </w:p>
    <w:p w14:paraId="56B7E0A4" w14:textId="0167C6E4" w:rsidR="00051CA4" w:rsidRPr="00051CA4" w:rsidRDefault="00051CA4" w:rsidP="00051CA4">
      <w:pPr>
        <w:bidi w:val="0"/>
        <w:jc w:val="both"/>
        <w:rPr>
          <w:rFonts w:asciiTheme="majorBidi" w:hAnsiTheme="majorBidi" w:cstheme="majorBidi"/>
          <w:sz w:val="24"/>
          <w:szCs w:val="24"/>
        </w:rPr>
      </w:pPr>
      <w:r w:rsidRPr="00051CA4">
        <w:rPr>
          <w:rFonts w:asciiTheme="majorBidi" w:hAnsiTheme="majorBidi" w:cstheme="majorBidi"/>
          <w:sz w:val="24"/>
          <w:szCs w:val="24"/>
        </w:rPr>
        <w:t>Transistors in a computer have three connections to other computer parts, but every nerve cell in the social brain can be connected to thousands of other cells in the brain, which is why the human brain is more complex than the computer</w:t>
      </w:r>
      <w:r w:rsidRPr="00051CA4">
        <w:rPr>
          <w:rFonts w:asciiTheme="majorBidi" w:hAnsiTheme="majorBidi" w:cstheme="majorBidi"/>
          <w:sz w:val="24"/>
          <w:szCs w:val="24"/>
          <w:rtl/>
        </w:rPr>
        <w:t>.</w:t>
      </w:r>
      <w:r w:rsidR="001B31E6">
        <w:rPr>
          <w:rFonts w:asciiTheme="majorBidi" w:hAnsiTheme="majorBidi" w:cstheme="majorBidi"/>
          <w:sz w:val="24"/>
          <w:szCs w:val="24"/>
        </w:rPr>
        <w:fldChar w:fldCharType="begin"/>
      </w:r>
      <w:r w:rsidR="000A63E0">
        <w:rPr>
          <w:rFonts w:asciiTheme="majorBidi" w:hAnsiTheme="majorBidi" w:cstheme="majorBidi"/>
          <w:sz w:val="24"/>
          <w:szCs w:val="24"/>
        </w:rPr>
        <w:instrText xml:space="preserve"> ADDIN EN.CITE &lt;EndNote&gt;&lt;Cite&gt;&lt;Author&gt;Darnall&lt;/Author&gt;&lt;Year&gt;2010&lt;/Year&gt;&lt;RecNum&gt;24&lt;/RecNum&gt;&lt;DisplayText&gt;(Darnall &amp;amp; Preston, 2010; Heagney, 2016)&lt;/DisplayText&gt;&lt;record&gt;&lt;rec-number&gt;24&lt;/rec-number&gt;&lt;foreign-keys&gt;&lt;key app="EN" db-id="9z2et2dp7r0zpqe9298vvath9xwv2wx202rz" timestamp="1593176485"&gt;24&lt;/key&gt;&lt;/foreign-keys&gt;&lt;ref-type name="Book"&gt;6&lt;/ref-type&gt;&lt;contributors&gt;&lt;authors&gt;&lt;author&gt;Darnall, Russel&lt;/author&gt;&lt;author&gt;Preston, John&lt;/author&gt;&lt;/authors&gt;&lt;/contributors&gt;&lt;titles&gt;&lt;title&gt;Project management from simple to complex&lt;/title&gt;&lt;/titles&gt;&lt;dates&gt;&lt;year&gt;2010&lt;/year&gt;&lt;/dates&gt;&lt;isbn&gt;0982361882&lt;/isbn&gt;&lt;urls&gt;&lt;/urls&gt;&lt;/record&gt;&lt;/Cite&gt;&lt;Cite&gt;&lt;Author&gt;Heagney&lt;/Author&gt;&lt;Year&gt;2016&lt;/Year&gt;&lt;RecNum&gt;23&lt;/RecNum&gt;&lt;record&gt;&lt;rec-number&gt;23&lt;/rec-number&gt;&lt;foreign-keys&gt;&lt;key app="EN" db-id="9z2et2dp7r0zpqe9298vvath9xwv2wx202rz" timestamp="1593176418"&gt;23&lt;/key&gt;&lt;/foreign-keys&gt;&lt;ref-type name="Book"&gt;6&lt;/ref-type&gt;&lt;contributors&gt;&lt;authors&gt;&lt;author&gt;Heagney, Joseph&lt;/author&gt;&lt;/authors&gt;&lt;/contributors&gt;&lt;titles&gt;&lt;title&gt;Fundamentals of project management&lt;/title&gt;&lt;/titles&gt;&lt;dates&gt;&lt;year&gt;2016&lt;/year&gt;&lt;/dates&gt;&lt;publisher&gt;Amacom&lt;/publisher&gt;&lt;isbn&gt;0814437370&lt;/isbn&gt;&lt;urls&gt;&lt;/urls&gt;&lt;/record&gt;&lt;/Cite&gt;&lt;/EndNote&gt;</w:instrText>
      </w:r>
      <w:r w:rsidR="001B31E6">
        <w:rPr>
          <w:rFonts w:asciiTheme="majorBidi" w:hAnsiTheme="majorBidi" w:cstheme="majorBidi"/>
          <w:sz w:val="24"/>
          <w:szCs w:val="24"/>
        </w:rPr>
        <w:fldChar w:fldCharType="separate"/>
      </w:r>
      <w:r w:rsidR="000A63E0">
        <w:rPr>
          <w:rFonts w:asciiTheme="majorBidi" w:hAnsiTheme="majorBidi" w:cstheme="majorBidi"/>
          <w:noProof/>
          <w:sz w:val="24"/>
          <w:szCs w:val="24"/>
        </w:rPr>
        <w:t>(Darnall &amp; Preston, 2010; Heagney, 2016)</w:t>
      </w:r>
      <w:r w:rsidR="001B31E6">
        <w:rPr>
          <w:rFonts w:asciiTheme="majorBidi" w:hAnsiTheme="majorBidi" w:cstheme="majorBidi"/>
          <w:sz w:val="24"/>
          <w:szCs w:val="24"/>
        </w:rPr>
        <w:fldChar w:fldCharType="end"/>
      </w:r>
    </w:p>
    <w:p w14:paraId="7FC329C1" w14:textId="77777777" w:rsidR="00051CA4" w:rsidRPr="00051CA4" w:rsidRDefault="00051CA4" w:rsidP="00051CA4">
      <w:pPr>
        <w:bidi w:val="0"/>
        <w:jc w:val="both"/>
        <w:rPr>
          <w:rFonts w:asciiTheme="majorBidi" w:hAnsiTheme="majorBidi" w:cstheme="majorBidi"/>
          <w:sz w:val="24"/>
          <w:szCs w:val="24"/>
          <w:rtl/>
        </w:rPr>
      </w:pPr>
      <w:r w:rsidRPr="00051CA4">
        <w:rPr>
          <w:rFonts w:asciiTheme="majorBidi" w:hAnsiTheme="majorBidi" w:cstheme="majorBidi"/>
          <w:sz w:val="24"/>
          <w:szCs w:val="24"/>
        </w:rPr>
        <w:t>So the complexity is an allowed connection. The project is more or less complex depending on the number of projects, the type, and depth of relationships with other project activities, and the degree and type of relationships in the project background</w:t>
      </w:r>
      <w:r w:rsidRPr="00051CA4">
        <w:rPr>
          <w:rFonts w:asciiTheme="majorBidi" w:hAnsiTheme="majorBidi" w:cstheme="majorBidi"/>
          <w:sz w:val="24"/>
          <w:szCs w:val="24"/>
          <w:rtl/>
        </w:rPr>
        <w:t>.</w:t>
      </w:r>
    </w:p>
    <w:p w14:paraId="28F4A2D3" w14:textId="69776B92" w:rsidR="00051CA4" w:rsidRPr="00051CA4" w:rsidRDefault="00051CA4" w:rsidP="00051CA4">
      <w:pPr>
        <w:bidi w:val="0"/>
        <w:jc w:val="both"/>
        <w:rPr>
          <w:rFonts w:asciiTheme="majorBidi" w:hAnsiTheme="majorBidi" w:cstheme="majorBidi"/>
          <w:b/>
          <w:bCs/>
          <w:sz w:val="28"/>
          <w:szCs w:val="28"/>
          <w:u w:val="single"/>
          <w:lang w:val="en-GB" w:bidi="ar-IQ"/>
        </w:rPr>
      </w:pPr>
      <w:r w:rsidRPr="00051CA4">
        <w:rPr>
          <w:rFonts w:asciiTheme="majorBidi" w:hAnsiTheme="majorBidi" w:cstheme="majorBidi"/>
          <w:b/>
          <w:bCs/>
          <w:sz w:val="28"/>
          <w:szCs w:val="28"/>
          <w:u w:val="single"/>
          <w:lang w:val="en-GB"/>
        </w:rPr>
        <w:t>1.</w:t>
      </w:r>
      <w:r w:rsidR="0073661C">
        <w:rPr>
          <w:rFonts w:asciiTheme="majorBidi" w:hAnsiTheme="majorBidi" w:cstheme="majorBidi"/>
          <w:b/>
          <w:bCs/>
          <w:sz w:val="28"/>
          <w:szCs w:val="28"/>
          <w:u w:val="single"/>
          <w:lang w:val="en-GB"/>
        </w:rPr>
        <w:t>11</w:t>
      </w:r>
      <w:r w:rsidRPr="00051CA4">
        <w:rPr>
          <w:rFonts w:asciiTheme="majorBidi" w:hAnsiTheme="majorBidi" w:cstheme="majorBidi"/>
          <w:b/>
          <w:bCs/>
          <w:sz w:val="28"/>
          <w:szCs w:val="28"/>
          <w:u w:val="single"/>
          <w:lang w:val="en-GB"/>
        </w:rPr>
        <w:t>.1</w:t>
      </w:r>
      <w:r w:rsidRPr="00051CA4">
        <w:rPr>
          <w:rFonts w:asciiTheme="majorBidi" w:hAnsiTheme="majorBidi" w:cstheme="majorBidi"/>
          <w:b/>
          <w:bCs/>
          <w:sz w:val="28"/>
          <w:szCs w:val="28"/>
          <w:u w:val="single"/>
        </w:rPr>
        <w:t>Daniel-Preston Complexity Index</w:t>
      </w:r>
    </w:p>
    <w:p w14:paraId="4C1730D9" w14:textId="77777777" w:rsidR="00051CA4" w:rsidRPr="00051CA4" w:rsidRDefault="00051CA4" w:rsidP="00051CA4">
      <w:pPr>
        <w:bidi w:val="0"/>
        <w:jc w:val="both"/>
        <w:rPr>
          <w:rFonts w:asciiTheme="majorBidi" w:hAnsiTheme="majorBidi" w:cstheme="majorBidi"/>
          <w:sz w:val="24"/>
          <w:szCs w:val="24"/>
        </w:rPr>
      </w:pPr>
      <w:r w:rsidRPr="00051CA4">
        <w:rPr>
          <w:rFonts w:asciiTheme="majorBidi" w:hAnsiTheme="majorBidi" w:cstheme="majorBidi"/>
          <w:sz w:val="24"/>
          <w:szCs w:val="24"/>
        </w:rPr>
        <w:t>Correct project modeling requires a relatively easy-to-use system, but this includes enough points to identify the most important characteristics of a complex project</w:t>
      </w:r>
      <w:r w:rsidRPr="00051CA4">
        <w:rPr>
          <w:rFonts w:asciiTheme="majorBidi" w:hAnsiTheme="majorBidi" w:cstheme="majorBidi"/>
          <w:sz w:val="24"/>
          <w:szCs w:val="24"/>
          <w:rtl/>
        </w:rPr>
        <w:t>.</w:t>
      </w:r>
    </w:p>
    <w:p w14:paraId="28159D05" w14:textId="5BBDDF79" w:rsidR="00051CA4" w:rsidRDefault="00051CA4" w:rsidP="00051CA4">
      <w:pPr>
        <w:bidi w:val="0"/>
        <w:jc w:val="both"/>
        <w:rPr>
          <w:rFonts w:asciiTheme="majorBidi" w:hAnsiTheme="majorBidi" w:cstheme="majorBidi"/>
          <w:sz w:val="24"/>
          <w:szCs w:val="24"/>
        </w:rPr>
      </w:pPr>
      <w:r w:rsidRPr="00051CA4">
        <w:rPr>
          <w:rFonts w:asciiTheme="majorBidi" w:hAnsiTheme="majorBidi" w:cstheme="majorBidi"/>
          <w:sz w:val="24"/>
          <w:szCs w:val="24"/>
          <w:rtl/>
        </w:rPr>
        <w:t xml:space="preserve"> </w:t>
      </w:r>
      <w:r w:rsidRPr="00051CA4">
        <w:rPr>
          <w:rFonts w:asciiTheme="majorBidi" w:hAnsiTheme="majorBidi" w:cstheme="majorBidi"/>
          <w:sz w:val="24"/>
          <w:szCs w:val="24"/>
        </w:rPr>
        <w:t>The Darnel-Preston Complexity Index achieves this goal by grouping eleven features into four broad categories: internal features, external features, technological finesse, and environmental characteristics</w:t>
      </w:r>
    </w:p>
    <w:p w14:paraId="1E330E75" w14:textId="27BE6EC1" w:rsidR="00051CA4" w:rsidRDefault="00051CA4" w:rsidP="00051CA4">
      <w:pPr>
        <w:bidi w:val="0"/>
        <w:jc w:val="both"/>
        <w:rPr>
          <w:rFonts w:asciiTheme="majorBidi" w:hAnsiTheme="majorBidi" w:cstheme="majorBidi"/>
          <w:sz w:val="24"/>
          <w:szCs w:val="24"/>
        </w:rPr>
      </w:pPr>
    </w:p>
    <w:p w14:paraId="6A8C3511" w14:textId="7FE69856" w:rsidR="00051CA4" w:rsidRPr="00051CA4" w:rsidRDefault="00051CA4" w:rsidP="00051CA4">
      <w:pPr>
        <w:pStyle w:val="ListParagraph"/>
        <w:numPr>
          <w:ilvl w:val="0"/>
          <w:numId w:val="26"/>
        </w:numPr>
        <w:bidi w:val="0"/>
        <w:rPr>
          <w:rFonts w:asciiTheme="majorBidi" w:hAnsiTheme="majorBidi" w:cstheme="majorBidi"/>
          <w:sz w:val="24"/>
          <w:szCs w:val="24"/>
        </w:rPr>
      </w:pPr>
      <w:r w:rsidRPr="00051CA4">
        <w:rPr>
          <w:rFonts w:asciiTheme="majorBidi" w:hAnsiTheme="majorBidi" w:cstheme="majorBidi"/>
          <w:sz w:val="24"/>
          <w:szCs w:val="24"/>
        </w:rPr>
        <w:t>External features. Environmental features that are present initially such as size, term, and available resources.</w:t>
      </w:r>
    </w:p>
    <w:p w14:paraId="1FDCBE8B" w14:textId="67074EA1" w:rsidR="00051CA4" w:rsidRPr="00051CA4" w:rsidRDefault="00051CA4" w:rsidP="00051CA4">
      <w:pPr>
        <w:pStyle w:val="ListParagraph"/>
        <w:numPr>
          <w:ilvl w:val="0"/>
          <w:numId w:val="26"/>
        </w:numPr>
        <w:bidi w:val="0"/>
        <w:rPr>
          <w:rFonts w:asciiTheme="majorBidi" w:hAnsiTheme="majorBidi" w:cstheme="majorBidi"/>
          <w:sz w:val="24"/>
          <w:szCs w:val="24"/>
        </w:rPr>
      </w:pPr>
      <w:r w:rsidRPr="00051CA4">
        <w:rPr>
          <w:rFonts w:asciiTheme="majorBidi" w:hAnsiTheme="majorBidi" w:cstheme="majorBidi"/>
          <w:sz w:val="24"/>
          <w:szCs w:val="24"/>
        </w:rPr>
        <w:t>Internal features. Clarity of project objectives, clarity of scope, organization and complexity, and stakeholder agreement</w:t>
      </w:r>
    </w:p>
    <w:p w14:paraId="7286AD84" w14:textId="2747EBFC" w:rsidR="00051CA4" w:rsidRPr="00051CA4" w:rsidRDefault="00051CA4" w:rsidP="00051CA4">
      <w:pPr>
        <w:pStyle w:val="ListParagraph"/>
        <w:numPr>
          <w:ilvl w:val="0"/>
          <w:numId w:val="26"/>
        </w:numPr>
        <w:bidi w:val="0"/>
        <w:rPr>
          <w:rFonts w:asciiTheme="majorBidi" w:hAnsiTheme="majorBidi" w:cstheme="majorBidi"/>
          <w:sz w:val="24"/>
          <w:szCs w:val="24"/>
        </w:rPr>
      </w:pPr>
      <w:r w:rsidRPr="00051CA4">
        <w:rPr>
          <w:rFonts w:asciiTheme="majorBidi" w:hAnsiTheme="majorBidi" w:cstheme="majorBidi"/>
          <w:sz w:val="24"/>
          <w:szCs w:val="24"/>
        </w:rPr>
        <w:t>Technological complexity. Technology novelty and familiarity of team features with technology</w:t>
      </w:r>
    </w:p>
    <w:p w14:paraId="4FABAA32" w14:textId="3F3E012F" w:rsidR="00051CA4" w:rsidRDefault="00051CA4" w:rsidP="00051CA4">
      <w:pPr>
        <w:pStyle w:val="ListParagraph"/>
        <w:numPr>
          <w:ilvl w:val="0"/>
          <w:numId w:val="26"/>
        </w:numPr>
        <w:bidi w:val="0"/>
        <w:rPr>
          <w:rFonts w:asciiTheme="majorBidi" w:hAnsiTheme="majorBidi" w:cstheme="majorBidi"/>
          <w:sz w:val="24"/>
          <w:szCs w:val="24"/>
        </w:rPr>
      </w:pPr>
      <w:r w:rsidRPr="00051CA4">
        <w:rPr>
          <w:rFonts w:asciiTheme="majorBidi" w:hAnsiTheme="majorBidi" w:cstheme="majorBidi"/>
          <w:sz w:val="24"/>
          <w:szCs w:val="24"/>
        </w:rPr>
        <w:t>Environmental characteristics. Legal, cultural, political, and others</w:t>
      </w:r>
    </w:p>
    <w:p w14:paraId="03D082AA" w14:textId="77777777" w:rsidR="00051CA4" w:rsidRDefault="00051CA4" w:rsidP="00051CA4">
      <w:pPr>
        <w:jc w:val="both"/>
        <w:rPr>
          <w:rFonts w:asciiTheme="majorHAnsi" w:hAnsiTheme="majorHAnsi" w:cstheme="majorHAnsi"/>
          <w:sz w:val="28"/>
          <w:szCs w:val="28"/>
          <w:rtl/>
          <w:lang w:bidi="ar-IQ"/>
        </w:rPr>
      </w:pPr>
    </w:p>
    <w:p w14:paraId="6BAFEC14" w14:textId="32180846" w:rsidR="00DB7302" w:rsidRDefault="00DB7302" w:rsidP="00DB7302">
      <w:pPr>
        <w:jc w:val="right"/>
        <w:rPr>
          <w:rFonts w:asciiTheme="majorBidi" w:hAnsiTheme="majorBidi" w:cstheme="majorBidi"/>
          <w:b/>
          <w:bCs/>
          <w:sz w:val="28"/>
          <w:szCs w:val="28"/>
          <w:u w:val="single"/>
        </w:rPr>
      </w:pPr>
      <w:r w:rsidRPr="00DB7302">
        <w:rPr>
          <w:rFonts w:asciiTheme="majorBidi" w:hAnsiTheme="majorBidi" w:cstheme="majorBidi"/>
          <w:b/>
          <w:bCs/>
          <w:sz w:val="28"/>
          <w:szCs w:val="28"/>
          <w:u w:val="single"/>
        </w:rPr>
        <w:t>Conclusions</w:t>
      </w:r>
    </w:p>
    <w:p w14:paraId="06929F83" w14:textId="77777777" w:rsidR="00DB7302" w:rsidRDefault="00DB7302" w:rsidP="00DB7302">
      <w:pPr>
        <w:shd w:val="clear" w:color="auto" w:fill="FFFFFF"/>
        <w:spacing w:after="100" w:afterAutospacing="1" w:line="240" w:lineRule="auto"/>
        <w:jc w:val="right"/>
        <w:rPr>
          <w:rFonts w:asciiTheme="majorBidi" w:eastAsia="Times New Roman" w:hAnsiTheme="majorBidi" w:cstheme="majorBidi"/>
          <w:b/>
          <w:bCs/>
          <w:color w:val="3C4859"/>
          <w:sz w:val="28"/>
          <w:szCs w:val="28"/>
          <w:u w:val="single"/>
          <w:lang w:val="en-GB" w:bidi="ar-IQ"/>
        </w:rPr>
      </w:pPr>
      <w:r w:rsidRPr="00084E78">
        <w:rPr>
          <w:rFonts w:asciiTheme="majorBidi" w:hAnsiTheme="majorBidi" w:cstheme="majorBidi"/>
          <w:sz w:val="24"/>
          <w:szCs w:val="24"/>
        </w:rPr>
        <w:t>Any risks develop into a problem that has dimensions, and a plan to quickly fix them must be developed</w:t>
      </w:r>
      <w:r>
        <w:rPr>
          <w:rFonts w:asciiTheme="majorBidi" w:eastAsia="Times New Roman" w:hAnsiTheme="majorBidi" w:cstheme="majorBidi"/>
          <w:b/>
          <w:bCs/>
          <w:color w:val="3C4859"/>
          <w:sz w:val="28"/>
          <w:szCs w:val="28"/>
          <w:u w:val="single"/>
          <w:lang w:val="en-GB" w:bidi="ar-IQ"/>
        </w:rPr>
        <w:t xml:space="preserve"> </w:t>
      </w:r>
      <w:r w:rsidRPr="00084E78">
        <w:rPr>
          <w:rFonts w:asciiTheme="majorBidi" w:hAnsiTheme="majorBidi" w:cstheme="majorBidi"/>
          <w:sz w:val="24"/>
          <w:szCs w:val="24"/>
        </w:rPr>
        <w:t>A small percentage of the risks turn into crises that may affect the project The risk control study aims to emphasize the three type, as it can fade completely when it is well planned by risk management</w:t>
      </w:r>
    </w:p>
    <w:p w14:paraId="5F022F88" w14:textId="7E25AE0A" w:rsidR="00DB7302" w:rsidRPr="00DB7302" w:rsidRDefault="00DB7302" w:rsidP="00DB7302">
      <w:pPr>
        <w:shd w:val="clear" w:color="auto" w:fill="FFFFFF"/>
        <w:spacing w:after="100" w:afterAutospacing="1" w:line="240" w:lineRule="auto"/>
        <w:jc w:val="right"/>
        <w:rPr>
          <w:rFonts w:asciiTheme="majorBidi" w:eastAsia="Times New Roman" w:hAnsiTheme="majorBidi" w:cstheme="majorBidi"/>
          <w:b/>
          <w:bCs/>
          <w:color w:val="3C4859"/>
          <w:sz w:val="28"/>
          <w:szCs w:val="28"/>
          <w:u w:val="single"/>
          <w:rtl/>
          <w:lang w:val="en-GB" w:bidi="ar-IQ"/>
        </w:rPr>
      </w:pPr>
      <w:r w:rsidRPr="00DB7302">
        <w:rPr>
          <w:rFonts w:asciiTheme="majorBidi" w:hAnsiTheme="majorBidi" w:cstheme="majorBidi"/>
          <w:sz w:val="24"/>
          <w:szCs w:val="24"/>
          <w:lang w:bidi="ar-IQ"/>
        </w:rPr>
        <w:t>The Darnel Preston Complexity Index (DPCI) is designed to develop project stereotypes that reflect different aspects of the project from that of direction and project implementation approach. DPCI is built on four categories of properties</w:t>
      </w:r>
    </w:p>
    <w:p w14:paraId="27C592E3" w14:textId="77777777" w:rsidR="00FC6CD1" w:rsidRPr="00051CA4" w:rsidRDefault="00FC6CD1" w:rsidP="00DB7302">
      <w:pPr>
        <w:rPr>
          <w:rFonts w:asciiTheme="majorHAnsi" w:hAnsiTheme="majorHAnsi" w:cstheme="majorHAnsi" w:hint="cs"/>
          <w:sz w:val="28"/>
          <w:szCs w:val="28"/>
          <w:lang w:val="en-GB" w:bidi="ar-IQ"/>
        </w:rPr>
      </w:pPr>
    </w:p>
    <w:p w14:paraId="17E82057" w14:textId="045362F1" w:rsidR="0036411F" w:rsidRPr="00FC6CD1" w:rsidRDefault="002A7CB3" w:rsidP="002A7CB3">
      <w:pPr>
        <w:pStyle w:val="ListParagraph"/>
        <w:bidi w:val="0"/>
        <w:ind w:left="0"/>
        <w:jc w:val="both"/>
        <w:rPr>
          <w:rFonts w:asciiTheme="majorBidi" w:hAnsiTheme="majorBidi" w:cstheme="majorBidi"/>
          <w:b/>
          <w:bCs/>
          <w:sz w:val="28"/>
          <w:szCs w:val="28"/>
          <w:u w:val="single"/>
          <w:lang w:val="en-GB"/>
        </w:rPr>
      </w:pPr>
      <w:r w:rsidRPr="00FC6CD1">
        <w:rPr>
          <w:rFonts w:asciiTheme="majorBidi" w:hAnsiTheme="majorBidi" w:cstheme="majorBidi"/>
          <w:b/>
          <w:bCs/>
          <w:sz w:val="28"/>
          <w:szCs w:val="28"/>
          <w:u w:val="single"/>
        </w:rPr>
        <w:t>References</w:t>
      </w:r>
    </w:p>
    <w:p w14:paraId="7D320B36" w14:textId="77777777" w:rsidR="002A7CB3" w:rsidRPr="002A7CB3" w:rsidRDefault="002A7CB3" w:rsidP="002A7CB3">
      <w:pPr>
        <w:pStyle w:val="ListParagraph"/>
        <w:bidi w:val="0"/>
        <w:ind w:left="0"/>
        <w:jc w:val="both"/>
        <w:rPr>
          <w:sz w:val="24"/>
          <w:szCs w:val="24"/>
          <w:rtl/>
        </w:rPr>
      </w:pPr>
    </w:p>
    <w:p w14:paraId="7715B51D" w14:textId="70896714" w:rsidR="000A63E0" w:rsidRPr="000A63E0" w:rsidRDefault="0036411F"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tl/>
        </w:rPr>
        <w:fldChar w:fldCharType="begin"/>
      </w:r>
      <w:r w:rsidRPr="000A63E0">
        <w:rPr>
          <w:rFonts w:asciiTheme="majorHAnsi" w:hAnsiTheme="majorHAnsi" w:cstheme="majorHAnsi"/>
          <w:b/>
          <w:bCs/>
          <w:sz w:val="24"/>
          <w:szCs w:val="24"/>
          <w:rtl/>
        </w:rPr>
        <w:instrText xml:space="preserve"> </w:instrText>
      </w:r>
      <w:r w:rsidRPr="000A63E0">
        <w:rPr>
          <w:rFonts w:asciiTheme="majorHAnsi" w:hAnsiTheme="majorHAnsi" w:cstheme="majorHAnsi"/>
          <w:b/>
          <w:bCs/>
          <w:sz w:val="24"/>
          <w:szCs w:val="24"/>
        </w:rPr>
        <w:instrText>ADDIN EN.REFLIST</w:instrText>
      </w:r>
      <w:r w:rsidRPr="000A63E0">
        <w:rPr>
          <w:rFonts w:asciiTheme="majorHAnsi" w:hAnsiTheme="majorHAnsi" w:cstheme="majorHAnsi"/>
          <w:b/>
          <w:bCs/>
          <w:sz w:val="24"/>
          <w:szCs w:val="24"/>
          <w:rtl/>
        </w:rPr>
        <w:instrText xml:space="preserve"> </w:instrText>
      </w:r>
      <w:r w:rsidRPr="000A63E0">
        <w:rPr>
          <w:rFonts w:asciiTheme="majorHAnsi" w:hAnsiTheme="majorHAnsi" w:cstheme="majorHAnsi"/>
          <w:b/>
          <w:bCs/>
          <w:sz w:val="24"/>
          <w:szCs w:val="24"/>
          <w:rtl/>
        </w:rPr>
        <w:fldChar w:fldCharType="separate"/>
      </w:r>
      <w:r w:rsidR="000A63E0" w:rsidRPr="000A63E0">
        <w:rPr>
          <w:rFonts w:asciiTheme="majorHAnsi" w:hAnsiTheme="majorHAnsi" w:cstheme="majorHAnsi"/>
          <w:b/>
          <w:bCs/>
          <w:sz w:val="24"/>
          <w:szCs w:val="24"/>
        </w:rPr>
        <w:t>Amland, S. (2000). Risk-based testing:: Risk analysis fundamentals and metrics for software testing including a financial application case study. Journal of Systems and Software</w:t>
      </w:r>
    </w:p>
    <w:p w14:paraId="4885D755" w14:textId="36259D93"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Atkinson, R., Crawford, L., &amp; Ward, S. (2006). Fundamental</w:t>
      </w:r>
      <w:r w:rsidRPr="000A63E0">
        <w:rPr>
          <w:rFonts w:asciiTheme="majorHAnsi" w:hAnsiTheme="majorHAnsi" w:cstheme="majorHAnsi"/>
          <w:b/>
          <w:bCs/>
          <w:sz w:val="24"/>
          <w:szCs w:val="24"/>
          <w:rtl/>
        </w:rPr>
        <w:t xml:space="preserve"> </w:t>
      </w:r>
      <w:r w:rsidRPr="000A63E0">
        <w:rPr>
          <w:rFonts w:asciiTheme="majorHAnsi" w:hAnsiTheme="majorHAnsi" w:cstheme="majorHAnsi"/>
          <w:b/>
          <w:bCs/>
          <w:sz w:val="24"/>
          <w:szCs w:val="24"/>
        </w:rPr>
        <w:t>uncertainties in projects and the scope of project management. International journal of project management</w:t>
      </w:r>
    </w:p>
    <w:p w14:paraId="55FFA63E" w14:textId="5AFE5D2F"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Benz, E. (2012). Lessons from Fukushima: Strengthening the international regulation of nuclear energy. Wm. &amp; Mary Envtl. L. &amp; Pol</w:t>
      </w:r>
      <w:r w:rsidRPr="000A63E0">
        <w:rPr>
          <w:rFonts w:asciiTheme="majorHAnsi" w:hAnsiTheme="majorHAnsi" w:cstheme="majorHAnsi"/>
          <w:b/>
          <w:bCs/>
          <w:sz w:val="24"/>
          <w:szCs w:val="24"/>
          <w:rtl/>
        </w:rPr>
        <w:t>'</w:t>
      </w:r>
      <w:r w:rsidRPr="000A63E0">
        <w:rPr>
          <w:rFonts w:asciiTheme="majorHAnsi" w:hAnsiTheme="majorHAnsi" w:cstheme="majorHAnsi"/>
          <w:b/>
          <w:bCs/>
          <w:sz w:val="24"/>
          <w:szCs w:val="24"/>
        </w:rPr>
        <w:t xml:space="preserve">y </w:t>
      </w:r>
    </w:p>
    <w:p w14:paraId="584F50C2" w14:textId="66DCC4BA"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Berg, H.-P. (2010). Risk management: procedures, methods and experiences. Reliability: Theory &amp; Applications</w:t>
      </w:r>
    </w:p>
    <w:p w14:paraId="48F3471A" w14:textId="77777777"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Darnall, R., &amp; Preston, J. (2010). Project management from simple to complex</w:t>
      </w:r>
      <w:r w:rsidRPr="000A63E0">
        <w:rPr>
          <w:rFonts w:asciiTheme="majorHAnsi" w:hAnsiTheme="majorHAnsi" w:cstheme="majorHAnsi"/>
          <w:b/>
          <w:bCs/>
          <w:sz w:val="24"/>
          <w:szCs w:val="24"/>
          <w:rtl/>
        </w:rPr>
        <w:t>.</w:t>
      </w:r>
    </w:p>
    <w:p w14:paraId="78FF66E2" w14:textId="77777777"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Heagney, J. (2016). Fundamentals of project management: Amacom</w:t>
      </w:r>
      <w:r w:rsidRPr="000A63E0">
        <w:rPr>
          <w:rFonts w:asciiTheme="majorHAnsi" w:hAnsiTheme="majorHAnsi" w:cstheme="majorHAnsi"/>
          <w:b/>
          <w:bCs/>
          <w:sz w:val="24"/>
          <w:szCs w:val="24"/>
          <w:rtl/>
        </w:rPr>
        <w:t>.</w:t>
      </w:r>
    </w:p>
    <w:p w14:paraId="171F3293" w14:textId="20E3D666"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O'Brien, F. A., &amp; Meadows, M. (2013). Scenario orientation and use to support strategy development. Technological Forecasting and Social Change</w:t>
      </w:r>
    </w:p>
    <w:p w14:paraId="2583429A" w14:textId="33DBAC8F"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Quinn, J. B., &amp; Hilmer, F. G. (1994). Strategic outsourcing. MIT Sloan Management Review</w:t>
      </w:r>
    </w:p>
    <w:p w14:paraId="60B6FAAC" w14:textId="77777777" w:rsidR="000A63E0" w:rsidRPr="000A63E0" w:rsidRDefault="000A63E0" w:rsidP="000A63E0">
      <w:pPr>
        <w:pStyle w:val="EndNoteBibliography"/>
        <w:numPr>
          <w:ilvl w:val="0"/>
          <w:numId w:val="33"/>
        </w:numPr>
        <w:bidi w:val="0"/>
        <w:spacing w:after="0"/>
        <w:rPr>
          <w:rFonts w:asciiTheme="majorHAnsi" w:hAnsiTheme="majorHAnsi" w:cstheme="majorHAnsi"/>
          <w:b/>
          <w:bCs/>
          <w:sz w:val="24"/>
          <w:szCs w:val="24"/>
          <w:rtl/>
        </w:rPr>
      </w:pPr>
      <w:r w:rsidRPr="000A63E0">
        <w:rPr>
          <w:rFonts w:asciiTheme="majorHAnsi" w:hAnsiTheme="majorHAnsi" w:cstheme="majorHAnsi"/>
          <w:b/>
          <w:bCs/>
          <w:sz w:val="24"/>
          <w:szCs w:val="24"/>
        </w:rPr>
        <w:t>Wong, Z. (2007). Human factors in project management: concepts, tools, and techniques for inspiring teamwork and motivation: John Wiley &amp; Sons</w:t>
      </w:r>
      <w:r w:rsidRPr="000A63E0">
        <w:rPr>
          <w:rFonts w:asciiTheme="majorHAnsi" w:hAnsiTheme="majorHAnsi" w:cstheme="majorHAnsi"/>
          <w:b/>
          <w:bCs/>
          <w:sz w:val="24"/>
          <w:szCs w:val="24"/>
          <w:rtl/>
        </w:rPr>
        <w:t>.</w:t>
      </w:r>
    </w:p>
    <w:p w14:paraId="11F7B419" w14:textId="56243A85" w:rsidR="000A63E0" w:rsidRPr="000A63E0" w:rsidRDefault="000A63E0" w:rsidP="000A63E0">
      <w:pPr>
        <w:pStyle w:val="EndNoteBibliography"/>
        <w:numPr>
          <w:ilvl w:val="0"/>
          <w:numId w:val="33"/>
        </w:numPr>
        <w:bidi w:val="0"/>
        <w:rPr>
          <w:rFonts w:asciiTheme="majorHAnsi" w:hAnsiTheme="majorHAnsi" w:cstheme="majorHAnsi"/>
          <w:b/>
          <w:bCs/>
          <w:sz w:val="24"/>
          <w:szCs w:val="24"/>
          <w:rtl/>
        </w:rPr>
      </w:pPr>
      <w:r w:rsidRPr="000A63E0">
        <w:rPr>
          <w:rFonts w:asciiTheme="majorHAnsi" w:hAnsiTheme="majorHAnsi" w:cstheme="majorHAnsi"/>
          <w:b/>
          <w:bCs/>
          <w:sz w:val="24"/>
          <w:szCs w:val="24"/>
          <w:rtl/>
        </w:rPr>
        <w:t xml:space="preserve">زيدان, س. (2012). دور الإدارة المصرفية الإسلامية في رفع كفاءة الأدوات المالية. </w:t>
      </w:r>
      <w:r w:rsidRPr="000A63E0">
        <w:rPr>
          <w:rFonts w:asciiTheme="majorHAnsi" w:hAnsiTheme="majorHAnsi" w:cstheme="majorHAnsi"/>
          <w:b/>
          <w:bCs/>
          <w:sz w:val="24"/>
          <w:szCs w:val="24"/>
        </w:rPr>
        <w:t>Majmaa Journal</w:t>
      </w:r>
    </w:p>
    <w:p w14:paraId="2AAB28D5" w14:textId="41DB37C7" w:rsidR="00E7558C" w:rsidRPr="002A7CB3" w:rsidRDefault="0036411F" w:rsidP="000A63E0">
      <w:pPr>
        <w:pStyle w:val="ListParagraph"/>
        <w:bidi w:val="0"/>
        <w:ind w:left="0"/>
        <w:jc w:val="both"/>
        <w:rPr>
          <w:sz w:val="24"/>
          <w:szCs w:val="24"/>
        </w:rPr>
      </w:pPr>
      <w:r w:rsidRPr="000A63E0">
        <w:rPr>
          <w:rFonts w:asciiTheme="majorHAnsi" w:hAnsiTheme="majorHAnsi" w:cstheme="majorHAnsi"/>
          <w:b/>
          <w:bCs/>
          <w:sz w:val="24"/>
          <w:szCs w:val="24"/>
          <w:rtl/>
        </w:rPr>
        <w:fldChar w:fldCharType="end"/>
      </w:r>
    </w:p>
    <w:sectPr w:rsidR="00E7558C" w:rsidRPr="002A7CB3" w:rsidSect="00FC6CD1">
      <w:footerReference w:type="default" r:id="rId9"/>
      <w:pgSz w:w="11906" w:h="16838"/>
      <w:pgMar w:top="1440" w:right="1440" w:bottom="1440" w:left="1440" w:header="567" w:footer="794"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819B" w14:textId="77777777" w:rsidR="00F93CD2" w:rsidRDefault="00F93CD2" w:rsidP="008E5694">
      <w:pPr>
        <w:spacing w:after="0" w:line="240" w:lineRule="auto"/>
      </w:pPr>
      <w:r>
        <w:separator/>
      </w:r>
    </w:p>
  </w:endnote>
  <w:endnote w:type="continuationSeparator" w:id="0">
    <w:p w14:paraId="0475751F" w14:textId="77777777" w:rsidR="00F93CD2" w:rsidRDefault="00F93CD2" w:rsidP="008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76780903"/>
      <w:docPartObj>
        <w:docPartGallery w:val="Page Numbers (Bottom of Page)"/>
        <w:docPartUnique/>
      </w:docPartObj>
    </w:sdtPr>
    <w:sdtEndPr/>
    <w:sdtContent>
      <w:p w14:paraId="70D6D6A0" w14:textId="4F11B126" w:rsidR="002A7CB3" w:rsidRDefault="002A7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DD198" w14:textId="03A9F17F" w:rsidR="002A7CB3" w:rsidRDefault="002A7CB3">
    <w:pPr>
      <w:pStyle w:val="Foo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5F33" w14:textId="77777777" w:rsidR="00F93CD2" w:rsidRDefault="00F93CD2" w:rsidP="008E5694">
      <w:pPr>
        <w:spacing w:after="0" w:line="240" w:lineRule="auto"/>
      </w:pPr>
      <w:r>
        <w:separator/>
      </w:r>
    </w:p>
  </w:footnote>
  <w:footnote w:type="continuationSeparator" w:id="0">
    <w:p w14:paraId="72835016" w14:textId="77777777" w:rsidR="00F93CD2" w:rsidRDefault="00F93CD2" w:rsidP="008E5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39"/>
    <w:multiLevelType w:val="hybridMultilevel"/>
    <w:tmpl w:val="B2F2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71D3"/>
    <w:multiLevelType w:val="hybridMultilevel"/>
    <w:tmpl w:val="0A20B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1609B9"/>
    <w:multiLevelType w:val="hybridMultilevel"/>
    <w:tmpl w:val="D5B4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B7166"/>
    <w:multiLevelType w:val="hybridMultilevel"/>
    <w:tmpl w:val="3CDE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92DA2"/>
    <w:multiLevelType w:val="multilevel"/>
    <w:tmpl w:val="AAEC9304"/>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C3A2FEF"/>
    <w:multiLevelType w:val="hybridMultilevel"/>
    <w:tmpl w:val="9CEA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50B8"/>
    <w:multiLevelType w:val="hybridMultilevel"/>
    <w:tmpl w:val="F464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81D78"/>
    <w:multiLevelType w:val="hybridMultilevel"/>
    <w:tmpl w:val="635EA9E0"/>
    <w:lvl w:ilvl="0" w:tplc="854C3C6E">
      <w:start w:val="3"/>
      <w:numFmt w:val="decimal"/>
      <w:lvlText w:val="%1."/>
      <w:lvlJc w:val="left"/>
      <w:pPr>
        <w:tabs>
          <w:tab w:val="num" w:pos="720"/>
        </w:tabs>
        <w:ind w:left="720" w:hanging="360"/>
      </w:pPr>
    </w:lvl>
    <w:lvl w:ilvl="1" w:tplc="D8DE6870" w:tentative="1">
      <w:start w:val="1"/>
      <w:numFmt w:val="decimal"/>
      <w:lvlText w:val="%2."/>
      <w:lvlJc w:val="left"/>
      <w:pPr>
        <w:tabs>
          <w:tab w:val="num" w:pos="1440"/>
        </w:tabs>
        <w:ind w:left="1440" w:hanging="360"/>
      </w:pPr>
    </w:lvl>
    <w:lvl w:ilvl="2" w:tplc="FE28F554" w:tentative="1">
      <w:start w:val="1"/>
      <w:numFmt w:val="decimal"/>
      <w:lvlText w:val="%3."/>
      <w:lvlJc w:val="left"/>
      <w:pPr>
        <w:tabs>
          <w:tab w:val="num" w:pos="2160"/>
        </w:tabs>
        <w:ind w:left="2160" w:hanging="360"/>
      </w:pPr>
    </w:lvl>
    <w:lvl w:ilvl="3" w:tplc="2B82930E" w:tentative="1">
      <w:start w:val="1"/>
      <w:numFmt w:val="decimal"/>
      <w:lvlText w:val="%4."/>
      <w:lvlJc w:val="left"/>
      <w:pPr>
        <w:tabs>
          <w:tab w:val="num" w:pos="2880"/>
        </w:tabs>
        <w:ind w:left="2880" w:hanging="360"/>
      </w:pPr>
    </w:lvl>
    <w:lvl w:ilvl="4" w:tplc="0A9A117A" w:tentative="1">
      <w:start w:val="1"/>
      <w:numFmt w:val="decimal"/>
      <w:lvlText w:val="%5."/>
      <w:lvlJc w:val="left"/>
      <w:pPr>
        <w:tabs>
          <w:tab w:val="num" w:pos="3600"/>
        </w:tabs>
        <w:ind w:left="3600" w:hanging="360"/>
      </w:pPr>
    </w:lvl>
    <w:lvl w:ilvl="5" w:tplc="D3089496" w:tentative="1">
      <w:start w:val="1"/>
      <w:numFmt w:val="decimal"/>
      <w:lvlText w:val="%6."/>
      <w:lvlJc w:val="left"/>
      <w:pPr>
        <w:tabs>
          <w:tab w:val="num" w:pos="4320"/>
        </w:tabs>
        <w:ind w:left="4320" w:hanging="360"/>
      </w:pPr>
    </w:lvl>
    <w:lvl w:ilvl="6" w:tplc="AAFE6828" w:tentative="1">
      <w:start w:val="1"/>
      <w:numFmt w:val="decimal"/>
      <w:lvlText w:val="%7."/>
      <w:lvlJc w:val="left"/>
      <w:pPr>
        <w:tabs>
          <w:tab w:val="num" w:pos="5040"/>
        </w:tabs>
        <w:ind w:left="5040" w:hanging="360"/>
      </w:pPr>
    </w:lvl>
    <w:lvl w:ilvl="7" w:tplc="47A4DF50" w:tentative="1">
      <w:start w:val="1"/>
      <w:numFmt w:val="decimal"/>
      <w:lvlText w:val="%8."/>
      <w:lvlJc w:val="left"/>
      <w:pPr>
        <w:tabs>
          <w:tab w:val="num" w:pos="5760"/>
        </w:tabs>
        <w:ind w:left="5760" w:hanging="360"/>
      </w:pPr>
    </w:lvl>
    <w:lvl w:ilvl="8" w:tplc="8504660A" w:tentative="1">
      <w:start w:val="1"/>
      <w:numFmt w:val="decimal"/>
      <w:lvlText w:val="%9."/>
      <w:lvlJc w:val="left"/>
      <w:pPr>
        <w:tabs>
          <w:tab w:val="num" w:pos="6480"/>
        </w:tabs>
        <w:ind w:left="6480" w:hanging="360"/>
      </w:pPr>
    </w:lvl>
  </w:abstractNum>
  <w:abstractNum w:abstractNumId="8" w15:restartNumberingAfterBreak="0">
    <w:nsid w:val="13E31DA2"/>
    <w:multiLevelType w:val="hybridMultilevel"/>
    <w:tmpl w:val="08BA3948"/>
    <w:lvl w:ilvl="0" w:tplc="E4008DD2">
      <w:start w:val="1"/>
      <w:numFmt w:val="bullet"/>
      <w:lvlText w:val=""/>
      <w:lvlJc w:val="left"/>
      <w:pPr>
        <w:tabs>
          <w:tab w:val="num" w:pos="360"/>
        </w:tabs>
        <w:ind w:left="360" w:hanging="360"/>
      </w:pPr>
      <w:rPr>
        <w:rFonts w:ascii="Wingdings" w:hAnsi="Wingdings" w:hint="default"/>
      </w:rPr>
    </w:lvl>
    <w:lvl w:ilvl="1" w:tplc="3F365F40">
      <w:start w:val="1"/>
      <w:numFmt w:val="bullet"/>
      <w:lvlText w:val=""/>
      <w:lvlJc w:val="left"/>
      <w:pPr>
        <w:tabs>
          <w:tab w:val="num" w:pos="1080"/>
        </w:tabs>
        <w:ind w:left="1080" w:hanging="360"/>
      </w:pPr>
      <w:rPr>
        <w:rFonts w:ascii="Wingdings" w:hAnsi="Wingdings" w:hint="default"/>
      </w:rPr>
    </w:lvl>
    <w:lvl w:ilvl="2" w:tplc="6F3E34A8">
      <w:start w:val="1"/>
      <w:numFmt w:val="bullet"/>
      <w:lvlText w:val=""/>
      <w:lvlJc w:val="left"/>
      <w:pPr>
        <w:tabs>
          <w:tab w:val="num" w:pos="1800"/>
        </w:tabs>
        <w:ind w:left="1800" w:hanging="360"/>
      </w:pPr>
      <w:rPr>
        <w:rFonts w:ascii="Wingdings" w:hAnsi="Wingdings" w:hint="default"/>
      </w:rPr>
    </w:lvl>
    <w:lvl w:ilvl="3" w:tplc="619069B8">
      <w:start w:val="1"/>
      <w:numFmt w:val="bullet"/>
      <w:lvlText w:val=""/>
      <w:lvlJc w:val="left"/>
      <w:pPr>
        <w:tabs>
          <w:tab w:val="num" w:pos="2520"/>
        </w:tabs>
        <w:ind w:left="2520" w:hanging="360"/>
      </w:pPr>
      <w:rPr>
        <w:rFonts w:ascii="Wingdings" w:hAnsi="Wingdings" w:hint="default"/>
      </w:rPr>
    </w:lvl>
    <w:lvl w:ilvl="4" w:tplc="1CB0D43C" w:tentative="1">
      <w:start w:val="1"/>
      <w:numFmt w:val="bullet"/>
      <w:lvlText w:val=""/>
      <w:lvlJc w:val="left"/>
      <w:pPr>
        <w:tabs>
          <w:tab w:val="num" w:pos="3240"/>
        </w:tabs>
        <w:ind w:left="3240" w:hanging="360"/>
      </w:pPr>
      <w:rPr>
        <w:rFonts w:ascii="Wingdings" w:hAnsi="Wingdings" w:hint="default"/>
      </w:rPr>
    </w:lvl>
    <w:lvl w:ilvl="5" w:tplc="B09ABAE2" w:tentative="1">
      <w:start w:val="1"/>
      <w:numFmt w:val="bullet"/>
      <w:lvlText w:val=""/>
      <w:lvlJc w:val="left"/>
      <w:pPr>
        <w:tabs>
          <w:tab w:val="num" w:pos="3960"/>
        </w:tabs>
        <w:ind w:left="3960" w:hanging="360"/>
      </w:pPr>
      <w:rPr>
        <w:rFonts w:ascii="Wingdings" w:hAnsi="Wingdings" w:hint="default"/>
      </w:rPr>
    </w:lvl>
    <w:lvl w:ilvl="6" w:tplc="E668B278" w:tentative="1">
      <w:start w:val="1"/>
      <w:numFmt w:val="bullet"/>
      <w:lvlText w:val=""/>
      <w:lvlJc w:val="left"/>
      <w:pPr>
        <w:tabs>
          <w:tab w:val="num" w:pos="4680"/>
        </w:tabs>
        <w:ind w:left="4680" w:hanging="360"/>
      </w:pPr>
      <w:rPr>
        <w:rFonts w:ascii="Wingdings" w:hAnsi="Wingdings" w:hint="default"/>
      </w:rPr>
    </w:lvl>
    <w:lvl w:ilvl="7" w:tplc="20047A58" w:tentative="1">
      <w:start w:val="1"/>
      <w:numFmt w:val="bullet"/>
      <w:lvlText w:val=""/>
      <w:lvlJc w:val="left"/>
      <w:pPr>
        <w:tabs>
          <w:tab w:val="num" w:pos="5400"/>
        </w:tabs>
        <w:ind w:left="5400" w:hanging="360"/>
      </w:pPr>
      <w:rPr>
        <w:rFonts w:ascii="Wingdings" w:hAnsi="Wingdings" w:hint="default"/>
      </w:rPr>
    </w:lvl>
    <w:lvl w:ilvl="8" w:tplc="E19256E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434CA0"/>
    <w:multiLevelType w:val="multilevel"/>
    <w:tmpl w:val="AAEC9304"/>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E3225B2"/>
    <w:multiLevelType w:val="hybridMultilevel"/>
    <w:tmpl w:val="B154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7CA9"/>
    <w:multiLevelType w:val="hybridMultilevel"/>
    <w:tmpl w:val="29EE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D7AF8"/>
    <w:multiLevelType w:val="hybridMultilevel"/>
    <w:tmpl w:val="F6A6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9351C"/>
    <w:multiLevelType w:val="hybridMultilevel"/>
    <w:tmpl w:val="6AE2D656"/>
    <w:lvl w:ilvl="0" w:tplc="280E2BB2">
      <w:start w:val="1"/>
      <w:numFmt w:val="decimal"/>
      <w:lvlText w:val="%1."/>
      <w:lvlJc w:val="left"/>
      <w:pPr>
        <w:tabs>
          <w:tab w:val="num" w:pos="720"/>
        </w:tabs>
        <w:ind w:left="720" w:hanging="360"/>
      </w:pPr>
    </w:lvl>
    <w:lvl w:ilvl="1" w:tplc="D4985A2C" w:tentative="1">
      <w:start w:val="1"/>
      <w:numFmt w:val="decimal"/>
      <w:lvlText w:val="%2."/>
      <w:lvlJc w:val="left"/>
      <w:pPr>
        <w:tabs>
          <w:tab w:val="num" w:pos="1440"/>
        </w:tabs>
        <w:ind w:left="1440" w:hanging="360"/>
      </w:pPr>
    </w:lvl>
    <w:lvl w:ilvl="2" w:tplc="B89A6300" w:tentative="1">
      <w:start w:val="1"/>
      <w:numFmt w:val="decimal"/>
      <w:lvlText w:val="%3."/>
      <w:lvlJc w:val="left"/>
      <w:pPr>
        <w:tabs>
          <w:tab w:val="num" w:pos="2160"/>
        </w:tabs>
        <w:ind w:left="2160" w:hanging="360"/>
      </w:pPr>
    </w:lvl>
    <w:lvl w:ilvl="3" w:tplc="875C3CF4" w:tentative="1">
      <w:start w:val="1"/>
      <w:numFmt w:val="decimal"/>
      <w:lvlText w:val="%4."/>
      <w:lvlJc w:val="left"/>
      <w:pPr>
        <w:tabs>
          <w:tab w:val="num" w:pos="2880"/>
        </w:tabs>
        <w:ind w:left="2880" w:hanging="360"/>
      </w:pPr>
    </w:lvl>
    <w:lvl w:ilvl="4" w:tplc="C6DEAD0E" w:tentative="1">
      <w:start w:val="1"/>
      <w:numFmt w:val="decimal"/>
      <w:lvlText w:val="%5."/>
      <w:lvlJc w:val="left"/>
      <w:pPr>
        <w:tabs>
          <w:tab w:val="num" w:pos="3600"/>
        </w:tabs>
        <w:ind w:left="3600" w:hanging="360"/>
      </w:pPr>
    </w:lvl>
    <w:lvl w:ilvl="5" w:tplc="A3BCE2C6" w:tentative="1">
      <w:start w:val="1"/>
      <w:numFmt w:val="decimal"/>
      <w:lvlText w:val="%6."/>
      <w:lvlJc w:val="left"/>
      <w:pPr>
        <w:tabs>
          <w:tab w:val="num" w:pos="4320"/>
        </w:tabs>
        <w:ind w:left="4320" w:hanging="360"/>
      </w:pPr>
    </w:lvl>
    <w:lvl w:ilvl="6" w:tplc="57E0C244" w:tentative="1">
      <w:start w:val="1"/>
      <w:numFmt w:val="decimal"/>
      <w:lvlText w:val="%7."/>
      <w:lvlJc w:val="left"/>
      <w:pPr>
        <w:tabs>
          <w:tab w:val="num" w:pos="5040"/>
        </w:tabs>
        <w:ind w:left="5040" w:hanging="360"/>
      </w:pPr>
    </w:lvl>
    <w:lvl w:ilvl="7" w:tplc="565680CA" w:tentative="1">
      <w:start w:val="1"/>
      <w:numFmt w:val="decimal"/>
      <w:lvlText w:val="%8."/>
      <w:lvlJc w:val="left"/>
      <w:pPr>
        <w:tabs>
          <w:tab w:val="num" w:pos="5760"/>
        </w:tabs>
        <w:ind w:left="5760" w:hanging="360"/>
      </w:pPr>
    </w:lvl>
    <w:lvl w:ilvl="8" w:tplc="695663AA" w:tentative="1">
      <w:start w:val="1"/>
      <w:numFmt w:val="decimal"/>
      <w:lvlText w:val="%9."/>
      <w:lvlJc w:val="left"/>
      <w:pPr>
        <w:tabs>
          <w:tab w:val="num" w:pos="6480"/>
        </w:tabs>
        <w:ind w:left="6480" w:hanging="360"/>
      </w:pPr>
    </w:lvl>
  </w:abstractNum>
  <w:abstractNum w:abstractNumId="14" w15:restartNumberingAfterBreak="0">
    <w:nsid w:val="26FD5F38"/>
    <w:multiLevelType w:val="hybridMultilevel"/>
    <w:tmpl w:val="634CE24A"/>
    <w:lvl w:ilvl="0" w:tplc="F01859C2">
      <w:start w:val="1"/>
      <w:numFmt w:val="upperLetter"/>
      <w:lvlText w:val="%1."/>
      <w:lvlJc w:val="left"/>
      <w:pPr>
        <w:tabs>
          <w:tab w:val="num" w:pos="720"/>
        </w:tabs>
        <w:ind w:left="720" w:hanging="360"/>
      </w:pPr>
    </w:lvl>
    <w:lvl w:ilvl="1" w:tplc="C2025982" w:tentative="1">
      <w:start w:val="1"/>
      <w:numFmt w:val="upperLetter"/>
      <w:lvlText w:val="%2."/>
      <w:lvlJc w:val="left"/>
      <w:pPr>
        <w:tabs>
          <w:tab w:val="num" w:pos="1440"/>
        </w:tabs>
        <w:ind w:left="1440" w:hanging="360"/>
      </w:pPr>
    </w:lvl>
    <w:lvl w:ilvl="2" w:tplc="3CEEFB5A" w:tentative="1">
      <w:start w:val="1"/>
      <w:numFmt w:val="upperLetter"/>
      <w:lvlText w:val="%3."/>
      <w:lvlJc w:val="left"/>
      <w:pPr>
        <w:tabs>
          <w:tab w:val="num" w:pos="2160"/>
        </w:tabs>
        <w:ind w:left="2160" w:hanging="360"/>
      </w:pPr>
    </w:lvl>
    <w:lvl w:ilvl="3" w:tplc="36E2F816" w:tentative="1">
      <w:start w:val="1"/>
      <w:numFmt w:val="upperLetter"/>
      <w:lvlText w:val="%4."/>
      <w:lvlJc w:val="left"/>
      <w:pPr>
        <w:tabs>
          <w:tab w:val="num" w:pos="2880"/>
        </w:tabs>
        <w:ind w:left="2880" w:hanging="360"/>
      </w:pPr>
    </w:lvl>
    <w:lvl w:ilvl="4" w:tplc="F8244A3C" w:tentative="1">
      <w:start w:val="1"/>
      <w:numFmt w:val="upperLetter"/>
      <w:lvlText w:val="%5."/>
      <w:lvlJc w:val="left"/>
      <w:pPr>
        <w:tabs>
          <w:tab w:val="num" w:pos="3600"/>
        </w:tabs>
        <w:ind w:left="3600" w:hanging="360"/>
      </w:pPr>
    </w:lvl>
    <w:lvl w:ilvl="5" w:tplc="53F0A886" w:tentative="1">
      <w:start w:val="1"/>
      <w:numFmt w:val="upperLetter"/>
      <w:lvlText w:val="%6."/>
      <w:lvlJc w:val="left"/>
      <w:pPr>
        <w:tabs>
          <w:tab w:val="num" w:pos="4320"/>
        </w:tabs>
        <w:ind w:left="4320" w:hanging="360"/>
      </w:pPr>
    </w:lvl>
    <w:lvl w:ilvl="6" w:tplc="A65474E6" w:tentative="1">
      <w:start w:val="1"/>
      <w:numFmt w:val="upperLetter"/>
      <w:lvlText w:val="%7."/>
      <w:lvlJc w:val="left"/>
      <w:pPr>
        <w:tabs>
          <w:tab w:val="num" w:pos="5040"/>
        </w:tabs>
        <w:ind w:left="5040" w:hanging="360"/>
      </w:pPr>
    </w:lvl>
    <w:lvl w:ilvl="7" w:tplc="2148513E" w:tentative="1">
      <w:start w:val="1"/>
      <w:numFmt w:val="upperLetter"/>
      <w:lvlText w:val="%8."/>
      <w:lvlJc w:val="left"/>
      <w:pPr>
        <w:tabs>
          <w:tab w:val="num" w:pos="5760"/>
        </w:tabs>
        <w:ind w:left="5760" w:hanging="360"/>
      </w:pPr>
    </w:lvl>
    <w:lvl w:ilvl="8" w:tplc="0ABAC1EA" w:tentative="1">
      <w:start w:val="1"/>
      <w:numFmt w:val="upperLetter"/>
      <w:lvlText w:val="%9."/>
      <w:lvlJc w:val="left"/>
      <w:pPr>
        <w:tabs>
          <w:tab w:val="num" w:pos="6480"/>
        </w:tabs>
        <w:ind w:left="6480" w:hanging="360"/>
      </w:pPr>
    </w:lvl>
  </w:abstractNum>
  <w:abstractNum w:abstractNumId="15" w15:restartNumberingAfterBreak="0">
    <w:nsid w:val="275B1477"/>
    <w:multiLevelType w:val="hybridMultilevel"/>
    <w:tmpl w:val="79D09254"/>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D02C5"/>
    <w:multiLevelType w:val="hybridMultilevel"/>
    <w:tmpl w:val="F8D22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28083E"/>
    <w:multiLevelType w:val="hybridMultilevel"/>
    <w:tmpl w:val="E39EC09A"/>
    <w:lvl w:ilvl="0" w:tplc="4BE640F6">
      <w:start w:val="4"/>
      <w:numFmt w:val="decimal"/>
      <w:lvlText w:val="%1."/>
      <w:lvlJc w:val="left"/>
      <w:pPr>
        <w:tabs>
          <w:tab w:val="num" w:pos="720"/>
        </w:tabs>
        <w:ind w:left="720" w:hanging="360"/>
      </w:pPr>
    </w:lvl>
    <w:lvl w:ilvl="1" w:tplc="90FA5446" w:tentative="1">
      <w:start w:val="1"/>
      <w:numFmt w:val="decimal"/>
      <w:lvlText w:val="%2."/>
      <w:lvlJc w:val="left"/>
      <w:pPr>
        <w:tabs>
          <w:tab w:val="num" w:pos="1440"/>
        </w:tabs>
        <w:ind w:left="1440" w:hanging="360"/>
      </w:pPr>
    </w:lvl>
    <w:lvl w:ilvl="2" w:tplc="8EBA05A2" w:tentative="1">
      <w:start w:val="1"/>
      <w:numFmt w:val="decimal"/>
      <w:lvlText w:val="%3."/>
      <w:lvlJc w:val="left"/>
      <w:pPr>
        <w:tabs>
          <w:tab w:val="num" w:pos="2160"/>
        </w:tabs>
        <w:ind w:left="2160" w:hanging="360"/>
      </w:pPr>
    </w:lvl>
    <w:lvl w:ilvl="3" w:tplc="87E60CE8" w:tentative="1">
      <w:start w:val="1"/>
      <w:numFmt w:val="decimal"/>
      <w:lvlText w:val="%4."/>
      <w:lvlJc w:val="left"/>
      <w:pPr>
        <w:tabs>
          <w:tab w:val="num" w:pos="2880"/>
        </w:tabs>
        <w:ind w:left="2880" w:hanging="360"/>
      </w:pPr>
    </w:lvl>
    <w:lvl w:ilvl="4" w:tplc="90B6FCB4" w:tentative="1">
      <w:start w:val="1"/>
      <w:numFmt w:val="decimal"/>
      <w:lvlText w:val="%5."/>
      <w:lvlJc w:val="left"/>
      <w:pPr>
        <w:tabs>
          <w:tab w:val="num" w:pos="3600"/>
        </w:tabs>
        <w:ind w:left="3600" w:hanging="360"/>
      </w:pPr>
    </w:lvl>
    <w:lvl w:ilvl="5" w:tplc="244AAC0A" w:tentative="1">
      <w:start w:val="1"/>
      <w:numFmt w:val="decimal"/>
      <w:lvlText w:val="%6."/>
      <w:lvlJc w:val="left"/>
      <w:pPr>
        <w:tabs>
          <w:tab w:val="num" w:pos="4320"/>
        </w:tabs>
        <w:ind w:left="4320" w:hanging="360"/>
      </w:pPr>
    </w:lvl>
    <w:lvl w:ilvl="6" w:tplc="95542608" w:tentative="1">
      <w:start w:val="1"/>
      <w:numFmt w:val="decimal"/>
      <w:lvlText w:val="%7."/>
      <w:lvlJc w:val="left"/>
      <w:pPr>
        <w:tabs>
          <w:tab w:val="num" w:pos="5040"/>
        </w:tabs>
        <w:ind w:left="5040" w:hanging="360"/>
      </w:pPr>
    </w:lvl>
    <w:lvl w:ilvl="7" w:tplc="82383502" w:tentative="1">
      <w:start w:val="1"/>
      <w:numFmt w:val="decimal"/>
      <w:lvlText w:val="%8."/>
      <w:lvlJc w:val="left"/>
      <w:pPr>
        <w:tabs>
          <w:tab w:val="num" w:pos="5760"/>
        </w:tabs>
        <w:ind w:left="5760" w:hanging="360"/>
      </w:pPr>
    </w:lvl>
    <w:lvl w:ilvl="8" w:tplc="F65A913A" w:tentative="1">
      <w:start w:val="1"/>
      <w:numFmt w:val="decimal"/>
      <w:lvlText w:val="%9."/>
      <w:lvlJc w:val="left"/>
      <w:pPr>
        <w:tabs>
          <w:tab w:val="num" w:pos="6480"/>
        </w:tabs>
        <w:ind w:left="6480" w:hanging="360"/>
      </w:pPr>
    </w:lvl>
  </w:abstractNum>
  <w:abstractNum w:abstractNumId="18" w15:restartNumberingAfterBreak="0">
    <w:nsid w:val="384B45B0"/>
    <w:multiLevelType w:val="hybridMultilevel"/>
    <w:tmpl w:val="8AA41A54"/>
    <w:lvl w:ilvl="0" w:tplc="5BC883DA">
      <w:start w:val="1"/>
      <w:numFmt w:val="bullet"/>
      <w:lvlText w:val="•"/>
      <w:lvlJc w:val="left"/>
      <w:pPr>
        <w:tabs>
          <w:tab w:val="num" w:pos="720"/>
        </w:tabs>
        <w:ind w:left="720" w:hanging="360"/>
      </w:pPr>
      <w:rPr>
        <w:rFonts w:ascii="Arial" w:hAnsi="Arial" w:hint="default"/>
      </w:rPr>
    </w:lvl>
    <w:lvl w:ilvl="1" w:tplc="BCFEE3E0" w:tentative="1">
      <w:start w:val="1"/>
      <w:numFmt w:val="bullet"/>
      <w:lvlText w:val="•"/>
      <w:lvlJc w:val="left"/>
      <w:pPr>
        <w:tabs>
          <w:tab w:val="num" w:pos="1440"/>
        </w:tabs>
        <w:ind w:left="1440" w:hanging="360"/>
      </w:pPr>
      <w:rPr>
        <w:rFonts w:ascii="Arial" w:hAnsi="Arial" w:hint="default"/>
      </w:rPr>
    </w:lvl>
    <w:lvl w:ilvl="2" w:tplc="CC9875F6" w:tentative="1">
      <w:start w:val="1"/>
      <w:numFmt w:val="bullet"/>
      <w:lvlText w:val="•"/>
      <w:lvlJc w:val="left"/>
      <w:pPr>
        <w:tabs>
          <w:tab w:val="num" w:pos="2160"/>
        </w:tabs>
        <w:ind w:left="2160" w:hanging="360"/>
      </w:pPr>
      <w:rPr>
        <w:rFonts w:ascii="Arial" w:hAnsi="Arial" w:hint="default"/>
      </w:rPr>
    </w:lvl>
    <w:lvl w:ilvl="3" w:tplc="03948EE2" w:tentative="1">
      <w:start w:val="1"/>
      <w:numFmt w:val="bullet"/>
      <w:lvlText w:val="•"/>
      <w:lvlJc w:val="left"/>
      <w:pPr>
        <w:tabs>
          <w:tab w:val="num" w:pos="2880"/>
        </w:tabs>
        <w:ind w:left="2880" w:hanging="360"/>
      </w:pPr>
      <w:rPr>
        <w:rFonts w:ascii="Arial" w:hAnsi="Arial" w:hint="default"/>
      </w:rPr>
    </w:lvl>
    <w:lvl w:ilvl="4" w:tplc="DE889876" w:tentative="1">
      <w:start w:val="1"/>
      <w:numFmt w:val="bullet"/>
      <w:lvlText w:val="•"/>
      <w:lvlJc w:val="left"/>
      <w:pPr>
        <w:tabs>
          <w:tab w:val="num" w:pos="3600"/>
        </w:tabs>
        <w:ind w:left="3600" w:hanging="360"/>
      </w:pPr>
      <w:rPr>
        <w:rFonts w:ascii="Arial" w:hAnsi="Arial" w:hint="default"/>
      </w:rPr>
    </w:lvl>
    <w:lvl w:ilvl="5" w:tplc="81D8DF66" w:tentative="1">
      <w:start w:val="1"/>
      <w:numFmt w:val="bullet"/>
      <w:lvlText w:val="•"/>
      <w:lvlJc w:val="left"/>
      <w:pPr>
        <w:tabs>
          <w:tab w:val="num" w:pos="4320"/>
        </w:tabs>
        <w:ind w:left="4320" w:hanging="360"/>
      </w:pPr>
      <w:rPr>
        <w:rFonts w:ascii="Arial" w:hAnsi="Arial" w:hint="default"/>
      </w:rPr>
    </w:lvl>
    <w:lvl w:ilvl="6" w:tplc="D5D27428" w:tentative="1">
      <w:start w:val="1"/>
      <w:numFmt w:val="bullet"/>
      <w:lvlText w:val="•"/>
      <w:lvlJc w:val="left"/>
      <w:pPr>
        <w:tabs>
          <w:tab w:val="num" w:pos="5040"/>
        </w:tabs>
        <w:ind w:left="5040" w:hanging="360"/>
      </w:pPr>
      <w:rPr>
        <w:rFonts w:ascii="Arial" w:hAnsi="Arial" w:hint="default"/>
      </w:rPr>
    </w:lvl>
    <w:lvl w:ilvl="7" w:tplc="C4FCA3A4" w:tentative="1">
      <w:start w:val="1"/>
      <w:numFmt w:val="bullet"/>
      <w:lvlText w:val="•"/>
      <w:lvlJc w:val="left"/>
      <w:pPr>
        <w:tabs>
          <w:tab w:val="num" w:pos="5760"/>
        </w:tabs>
        <w:ind w:left="5760" w:hanging="360"/>
      </w:pPr>
      <w:rPr>
        <w:rFonts w:ascii="Arial" w:hAnsi="Arial" w:hint="default"/>
      </w:rPr>
    </w:lvl>
    <w:lvl w:ilvl="8" w:tplc="4426D6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A679A2"/>
    <w:multiLevelType w:val="hybridMultilevel"/>
    <w:tmpl w:val="3FCE34C2"/>
    <w:lvl w:ilvl="0" w:tplc="3D649D7C">
      <w:start w:val="7"/>
      <w:numFmt w:val="decimal"/>
      <w:lvlText w:val="%1."/>
      <w:lvlJc w:val="left"/>
      <w:pPr>
        <w:tabs>
          <w:tab w:val="num" w:pos="720"/>
        </w:tabs>
        <w:ind w:left="720" w:hanging="360"/>
      </w:pPr>
    </w:lvl>
    <w:lvl w:ilvl="1" w:tplc="19F4289E" w:tentative="1">
      <w:start w:val="1"/>
      <w:numFmt w:val="decimal"/>
      <w:lvlText w:val="%2."/>
      <w:lvlJc w:val="left"/>
      <w:pPr>
        <w:tabs>
          <w:tab w:val="num" w:pos="1440"/>
        </w:tabs>
        <w:ind w:left="1440" w:hanging="360"/>
      </w:pPr>
    </w:lvl>
    <w:lvl w:ilvl="2" w:tplc="B77801D8" w:tentative="1">
      <w:start w:val="1"/>
      <w:numFmt w:val="decimal"/>
      <w:lvlText w:val="%3."/>
      <w:lvlJc w:val="left"/>
      <w:pPr>
        <w:tabs>
          <w:tab w:val="num" w:pos="2160"/>
        </w:tabs>
        <w:ind w:left="2160" w:hanging="360"/>
      </w:pPr>
    </w:lvl>
    <w:lvl w:ilvl="3" w:tplc="2AA42EAA" w:tentative="1">
      <w:start w:val="1"/>
      <w:numFmt w:val="decimal"/>
      <w:lvlText w:val="%4."/>
      <w:lvlJc w:val="left"/>
      <w:pPr>
        <w:tabs>
          <w:tab w:val="num" w:pos="2880"/>
        </w:tabs>
        <w:ind w:left="2880" w:hanging="360"/>
      </w:pPr>
    </w:lvl>
    <w:lvl w:ilvl="4" w:tplc="A39E54EA" w:tentative="1">
      <w:start w:val="1"/>
      <w:numFmt w:val="decimal"/>
      <w:lvlText w:val="%5."/>
      <w:lvlJc w:val="left"/>
      <w:pPr>
        <w:tabs>
          <w:tab w:val="num" w:pos="3600"/>
        </w:tabs>
        <w:ind w:left="3600" w:hanging="360"/>
      </w:pPr>
    </w:lvl>
    <w:lvl w:ilvl="5" w:tplc="0422DF46" w:tentative="1">
      <w:start w:val="1"/>
      <w:numFmt w:val="decimal"/>
      <w:lvlText w:val="%6."/>
      <w:lvlJc w:val="left"/>
      <w:pPr>
        <w:tabs>
          <w:tab w:val="num" w:pos="4320"/>
        </w:tabs>
        <w:ind w:left="4320" w:hanging="360"/>
      </w:pPr>
    </w:lvl>
    <w:lvl w:ilvl="6" w:tplc="070E1BC2" w:tentative="1">
      <w:start w:val="1"/>
      <w:numFmt w:val="decimal"/>
      <w:lvlText w:val="%7."/>
      <w:lvlJc w:val="left"/>
      <w:pPr>
        <w:tabs>
          <w:tab w:val="num" w:pos="5040"/>
        </w:tabs>
        <w:ind w:left="5040" w:hanging="360"/>
      </w:pPr>
    </w:lvl>
    <w:lvl w:ilvl="7" w:tplc="2C3C4C3E" w:tentative="1">
      <w:start w:val="1"/>
      <w:numFmt w:val="decimal"/>
      <w:lvlText w:val="%8."/>
      <w:lvlJc w:val="left"/>
      <w:pPr>
        <w:tabs>
          <w:tab w:val="num" w:pos="5760"/>
        </w:tabs>
        <w:ind w:left="5760" w:hanging="360"/>
      </w:pPr>
    </w:lvl>
    <w:lvl w:ilvl="8" w:tplc="483EF314" w:tentative="1">
      <w:start w:val="1"/>
      <w:numFmt w:val="decimal"/>
      <w:lvlText w:val="%9."/>
      <w:lvlJc w:val="left"/>
      <w:pPr>
        <w:tabs>
          <w:tab w:val="num" w:pos="6480"/>
        </w:tabs>
        <w:ind w:left="6480" w:hanging="360"/>
      </w:pPr>
    </w:lvl>
  </w:abstractNum>
  <w:abstractNum w:abstractNumId="20" w15:restartNumberingAfterBreak="0">
    <w:nsid w:val="40B644EB"/>
    <w:multiLevelType w:val="hybridMultilevel"/>
    <w:tmpl w:val="54BAEB1C"/>
    <w:lvl w:ilvl="0" w:tplc="32845242">
      <w:start w:val="1"/>
      <w:numFmt w:val="bullet"/>
      <w:lvlText w:val=""/>
      <w:lvlJc w:val="left"/>
      <w:pPr>
        <w:tabs>
          <w:tab w:val="num" w:pos="720"/>
        </w:tabs>
        <w:ind w:left="720" w:hanging="360"/>
      </w:pPr>
      <w:rPr>
        <w:rFonts w:ascii="Wingdings" w:hAnsi="Wingdings" w:hint="default"/>
      </w:rPr>
    </w:lvl>
    <w:lvl w:ilvl="1" w:tplc="3E4C4694" w:tentative="1">
      <w:start w:val="1"/>
      <w:numFmt w:val="bullet"/>
      <w:lvlText w:val=""/>
      <w:lvlJc w:val="left"/>
      <w:pPr>
        <w:tabs>
          <w:tab w:val="num" w:pos="1440"/>
        </w:tabs>
        <w:ind w:left="1440" w:hanging="360"/>
      </w:pPr>
      <w:rPr>
        <w:rFonts w:ascii="Wingdings" w:hAnsi="Wingdings" w:hint="default"/>
      </w:rPr>
    </w:lvl>
    <w:lvl w:ilvl="2" w:tplc="EA602010" w:tentative="1">
      <w:start w:val="1"/>
      <w:numFmt w:val="bullet"/>
      <w:lvlText w:val=""/>
      <w:lvlJc w:val="left"/>
      <w:pPr>
        <w:tabs>
          <w:tab w:val="num" w:pos="2160"/>
        </w:tabs>
        <w:ind w:left="2160" w:hanging="360"/>
      </w:pPr>
      <w:rPr>
        <w:rFonts w:ascii="Wingdings" w:hAnsi="Wingdings" w:hint="default"/>
      </w:rPr>
    </w:lvl>
    <w:lvl w:ilvl="3" w:tplc="52AC14E8" w:tentative="1">
      <w:start w:val="1"/>
      <w:numFmt w:val="bullet"/>
      <w:lvlText w:val=""/>
      <w:lvlJc w:val="left"/>
      <w:pPr>
        <w:tabs>
          <w:tab w:val="num" w:pos="2880"/>
        </w:tabs>
        <w:ind w:left="2880" w:hanging="360"/>
      </w:pPr>
      <w:rPr>
        <w:rFonts w:ascii="Wingdings" w:hAnsi="Wingdings" w:hint="default"/>
      </w:rPr>
    </w:lvl>
    <w:lvl w:ilvl="4" w:tplc="79F6323E" w:tentative="1">
      <w:start w:val="1"/>
      <w:numFmt w:val="bullet"/>
      <w:lvlText w:val=""/>
      <w:lvlJc w:val="left"/>
      <w:pPr>
        <w:tabs>
          <w:tab w:val="num" w:pos="3600"/>
        </w:tabs>
        <w:ind w:left="3600" w:hanging="360"/>
      </w:pPr>
      <w:rPr>
        <w:rFonts w:ascii="Wingdings" w:hAnsi="Wingdings" w:hint="default"/>
      </w:rPr>
    </w:lvl>
    <w:lvl w:ilvl="5" w:tplc="E2D6DAC4" w:tentative="1">
      <w:start w:val="1"/>
      <w:numFmt w:val="bullet"/>
      <w:lvlText w:val=""/>
      <w:lvlJc w:val="left"/>
      <w:pPr>
        <w:tabs>
          <w:tab w:val="num" w:pos="4320"/>
        </w:tabs>
        <w:ind w:left="4320" w:hanging="360"/>
      </w:pPr>
      <w:rPr>
        <w:rFonts w:ascii="Wingdings" w:hAnsi="Wingdings" w:hint="default"/>
      </w:rPr>
    </w:lvl>
    <w:lvl w:ilvl="6" w:tplc="4288CBD4" w:tentative="1">
      <w:start w:val="1"/>
      <w:numFmt w:val="bullet"/>
      <w:lvlText w:val=""/>
      <w:lvlJc w:val="left"/>
      <w:pPr>
        <w:tabs>
          <w:tab w:val="num" w:pos="5040"/>
        </w:tabs>
        <w:ind w:left="5040" w:hanging="360"/>
      </w:pPr>
      <w:rPr>
        <w:rFonts w:ascii="Wingdings" w:hAnsi="Wingdings" w:hint="default"/>
      </w:rPr>
    </w:lvl>
    <w:lvl w:ilvl="7" w:tplc="146A8500" w:tentative="1">
      <w:start w:val="1"/>
      <w:numFmt w:val="bullet"/>
      <w:lvlText w:val=""/>
      <w:lvlJc w:val="left"/>
      <w:pPr>
        <w:tabs>
          <w:tab w:val="num" w:pos="5760"/>
        </w:tabs>
        <w:ind w:left="5760" w:hanging="360"/>
      </w:pPr>
      <w:rPr>
        <w:rFonts w:ascii="Wingdings" w:hAnsi="Wingdings" w:hint="default"/>
      </w:rPr>
    </w:lvl>
    <w:lvl w:ilvl="8" w:tplc="C29434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A7FE9"/>
    <w:multiLevelType w:val="multilevel"/>
    <w:tmpl w:val="4AD66F12"/>
    <w:lvl w:ilvl="0">
      <w:start w:val="1"/>
      <w:numFmt w:val="bullet"/>
      <w:lvlText w:val=""/>
      <w:lvlJc w:val="left"/>
      <w:pPr>
        <w:ind w:left="375" w:hanging="375"/>
      </w:pPr>
      <w:rPr>
        <w:rFonts w:ascii="Wingdings" w:hAnsi="Wingding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CAA538D"/>
    <w:multiLevelType w:val="multilevel"/>
    <w:tmpl w:val="C09472B2"/>
    <w:lvl w:ilvl="0">
      <w:start w:val="1"/>
      <w:numFmt w:val="decimal"/>
      <w:lvlText w:val="%1"/>
      <w:lvlJc w:val="left"/>
      <w:pPr>
        <w:ind w:left="375" w:hanging="375"/>
      </w:pPr>
      <w:rPr>
        <w:rFont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0394F9A"/>
    <w:multiLevelType w:val="hybridMultilevel"/>
    <w:tmpl w:val="2036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8127B"/>
    <w:multiLevelType w:val="multilevel"/>
    <w:tmpl w:val="AAEC9304"/>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5C530C9"/>
    <w:multiLevelType w:val="hybridMultilevel"/>
    <w:tmpl w:val="81EA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E00D0"/>
    <w:multiLevelType w:val="multilevel"/>
    <w:tmpl w:val="AAEC9304"/>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A6A58A9"/>
    <w:multiLevelType w:val="hybridMultilevel"/>
    <w:tmpl w:val="10AE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36BDC"/>
    <w:multiLevelType w:val="hybridMultilevel"/>
    <w:tmpl w:val="11CC3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5D7511"/>
    <w:multiLevelType w:val="multilevel"/>
    <w:tmpl w:val="AAEC9304"/>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62D2BF2"/>
    <w:multiLevelType w:val="multilevel"/>
    <w:tmpl w:val="4F8C2E1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ADE2095"/>
    <w:multiLevelType w:val="hybridMultilevel"/>
    <w:tmpl w:val="154E9A34"/>
    <w:lvl w:ilvl="0" w:tplc="EBA01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436D1"/>
    <w:multiLevelType w:val="hybridMultilevel"/>
    <w:tmpl w:val="6B20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20"/>
  </w:num>
  <w:num w:numId="5">
    <w:abstractNumId w:val="7"/>
  </w:num>
  <w:num w:numId="6">
    <w:abstractNumId w:val="17"/>
  </w:num>
  <w:num w:numId="7">
    <w:abstractNumId w:val="8"/>
  </w:num>
  <w:num w:numId="8">
    <w:abstractNumId w:val="19"/>
  </w:num>
  <w:num w:numId="9">
    <w:abstractNumId w:val="2"/>
  </w:num>
  <w:num w:numId="10">
    <w:abstractNumId w:val="31"/>
  </w:num>
  <w:num w:numId="11">
    <w:abstractNumId w:val="5"/>
  </w:num>
  <w:num w:numId="12">
    <w:abstractNumId w:val="6"/>
  </w:num>
  <w:num w:numId="13">
    <w:abstractNumId w:val="15"/>
  </w:num>
  <w:num w:numId="14">
    <w:abstractNumId w:val="32"/>
  </w:num>
  <w:num w:numId="15">
    <w:abstractNumId w:val="16"/>
  </w:num>
  <w:num w:numId="16">
    <w:abstractNumId w:val="28"/>
  </w:num>
  <w:num w:numId="17">
    <w:abstractNumId w:val="30"/>
  </w:num>
  <w:num w:numId="18">
    <w:abstractNumId w:val="22"/>
  </w:num>
  <w:num w:numId="19">
    <w:abstractNumId w:val="21"/>
  </w:num>
  <w:num w:numId="20">
    <w:abstractNumId w:val="12"/>
  </w:num>
  <w:num w:numId="21">
    <w:abstractNumId w:val="24"/>
  </w:num>
  <w:num w:numId="22">
    <w:abstractNumId w:val="4"/>
  </w:num>
  <w:num w:numId="23">
    <w:abstractNumId w:val="9"/>
  </w:num>
  <w:num w:numId="24">
    <w:abstractNumId w:val="29"/>
  </w:num>
  <w:num w:numId="25">
    <w:abstractNumId w:val="26"/>
  </w:num>
  <w:num w:numId="26">
    <w:abstractNumId w:val="11"/>
  </w:num>
  <w:num w:numId="27">
    <w:abstractNumId w:val="3"/>
  </w:num>
  <w:num w:numId="28">
    <w:abstractNumId w:val="10"/>
  </w:num>
  <w:num w:numId="29">
    <w:abstractNumId w:val="27"/>
  </w:num>
  <w:num w:numId="30">
    <w:abstractNumId w:val="25"/>
  </w:num>
  <w:num w:numId="31">
    <w:abstractNumId w:val="23"/>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et2dp7r0zpqe9298vvath9xwv2wx202rz&quot;&gt;My EndNote Library&lt;record-ids&gt;&lt;item&gt;15&lt;/item&gt;&lt;item&gt;16&lt;/item&gt;&lt;item&gt;17&lt;/item&gt;&lt;item&gt;18&lt;/item&gt;&lt;item&gt;19&lt;/item&gt;&lt;item&gt;20&lt;/item&gt;&lt;item&gt;21&lt;/item&gt;&lt;item&gt;22&lt;/item&gt;&lt;item&gt;23&lt;/item&gt;&lt;item&gt;24&lt;/item&gt;&lt;/record-ids&gt;&lt;/item&gt;&lt;/Libraries&gt;"/>
  </w:docVars>
  <w:rsids>
    <w:rsidRoot w:val="004C5A98"/>
    <w:rsid w:val="00051CA4"/>
    <w:rsid w:val="00084E78"/>
    <w:rsid w:val="000A63E0"/>
    <w:rsid w:val="001B31E6"/>
    <w:rsid w:val="001C4D4C"/>
    <w:rsid w:val="002A7CB3"/>
    <w:rsid w:val="002B3638"/>
    <w:rsid w:val="00340FD6"/>
    <w:rsid w:val="0036411F"/>
    <w:rsid w:val="004C5A98"/>
    <w:rsid w:val="00556007"/>
    <w:rsid w:val="0058015A"/>
    <w:rsid w:val="00656362"/>
    <w:rsid w:val="0069662A"/>
    <w:rsid w:val="0073661C"/>
    <w:rsid w:val="00797284"/>
    <w:rsid w:val="0086280B"/>
    <w:rsid w:val="008C537A"/>
    <w:rsid w:val="008E5694"/>
    <w:rsid w:val="0091080B"/>
    <w:rsid w:val="009471E7"/>
    <w:rsid w:val="00B402DD"/>
    <w:rsid w:val="00B454DC"/>
    <w:rsid w:val="00BD1722"/>
    <w:rsid w:val="00C963FC"/>
    <w:rsid w:val="00C96485"/>
    <w:rsid w:val="00CE2E0B"/>
    <w:rsid w:val="00D23622"/>
    <w:rsid w:val="00D94C18"/>
    <w:rsid w:val="00DB7302"/>
    <w:rsid w:val="00E7558C"/>
    <w:rsid w:val="00F50CFB"/>
    <w:rsid w:val="00F93CD2"/>
    <w:rsid w:val="00FC6CD1"/>
    <w:rsid w:val="00FE0B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5A56"/>
  <w15:chartTrackingRefBased/>
  <w15:docId w15:val="{C4772C20-F9DB-4BE1-BD06-9D34526C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5A9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23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A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A9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A98"/>
    <w:pPr>
      <w:ind w:left="720"/>
      <w:contextualSpacing/>
    </w:pPr>
  </w:style>
  <w:style w:type="paragraph" w:styleId="Header">
    <w:name w:val="header"/>
    <w:basedOn w:val="Normal"/>
    <w:link w:val="HeaderChar"/>
    <w:uiPriority w:val="99"/>
    <w:unhideWhenUsed/>
    <w:rsid w:val="008E5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694"/>
  </w:style>
  <w:style w:type="paragraph" w:styleId="Footer">
    <w:name w:val="footer"/>
    <w:basedOn w:val="Normal"/>
    <w:link w:val="FooterChar"/>
    <w:uiPriority w:val="99"/>
    <w:unhideWhenUsed/>
    <w:rsid w:val="008E5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694"/>
  </w:style>
  <w:style w:type="paragraph" w:styleId="HTMLPreformatted">
    <w:name w:val="HTML Preformatted"/>
    <w:basedOn w:val="Normal"/>
    <w:link w:val="HTMLPreformattedChar"/>
    <w:uiPriority w:val="99"/>
    <w:semiHidden/>
    <w:unhideWhenUsed/>
    <w:rsid w:val="00D2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3622"/>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D23622"/>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3641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411F"/>
    <w:rPr>
      <w:rFonts w:ascii="Calibri" w:hAnsi="Calibri" w:cs="Calibri"/>
      <w:noProof/>
    </w:rPr>
  </w:style>
  <w:style w:type="paragraph" w:customStyle="1" w:styleId="EndNoteBibliography">
    <w:name w:val="EndNote Bibliography"/>
    <w:basedOn w:val="Normal"/>
    <w:link w:val="EndNoteBibliographyChar"/>
    <w:rsid w:val="0036411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6411F"/>
    <w:rPr>
      <w:rFonts w:ascii="Calibri" w:hAnsi="Calibri" w:cs="Calibri"/>
      <w:noProof/>
    </w:rPr>
  </w:style>
  <w:style w:type="paragraph" w:styleId="NoSpacing">
    <w:name w:val="No Spacing"/>
    <w:link w:val="NoSpacingChar"/>
    <w:uiPriority w:val="1"/>
    <w:qFormat/>
    <w:rsid w:val="002A7CB3"/>
    <w:pPr>
      <w:bidi w:val="0"/>
      <w:spacing w:after="0" w:line="240" w:lineRule="auto"/>
    </w:pPr>
    <w:rPr>
      <w:rFonts w:eastAsiaTheme="minorEastAsia"/>
    </w:rPr>
  </w:style>
  <w:style w:type="character" w:customStyle="1" w:styleId="NoSpacingChar">
    <w:name w:val="No Spacing Char"/>
    <w:basedOn w:val="DefaultParagraphFont"/>
    <w:link w:val="NoSpacing"/>
    <w:uiPriority w:val="1"/>
    <w:rsid w:val="002A7CB3"/>
    <w:rPr>
      <w:rFonts w:eastAsiaTheme="minorEastAsia"/>
    </w:rPr>
  </w:style>
  <w:style w:type="paragraph" w:styleId="DocumentMap">
    <w:name w:val="Document Map"/>
    <w:basedOn w:val="Normal"/>
    <w:link w:val="DocumentMapChar"/>
    <w:uiPriority w:val="99"/>
    <w:unhideWhenUsed/>
    <w:rsid w:val="002A7CB3"/>
    <w:pPr>
      <w:bidi w:val="0"/>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2A7C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6337">
      <w:bodyDiv w:val="1"/>
      <w:marLeft w:val="0"/>
      <w:marRight w:val="0"/>
      <w:marTop w:val="0"/>
      <w:marBottom w:val="0"/>
      <w:divBdr>
        <w:top w:val="none" w:sz="0" w:space="0" w:color="auto"/>
        <w:left w:val="none" w:sz="0" w:space="0" w:color="auto"/>
        <w:bottom w:val="none" w:sz="0" w:space="0" w:color="auto"/>
        <w:right w:val="none" w:sz="0" w:space="0" w:color="auto"/>
      </w:divBdr>
      <w:divsChild>
        <w:div w:id="155996422">
          <w:marLeft w:val="0"/>
          <w:marRight w:val="547"/>
          <w:marTop w:val="0"/>
          <w:marBottom w:val="0"/>
          <w:divBdr>
            <w:top w:val="none" w:sz="0" w:space="0" w:color="auto"/>
            <w:left w:val="none" w:sz="0" w:space="0" w:color="auto"/>
            <w:bottom w:val="none" w:sz="0" w:space="0" w:color="auto"/>
            <w:right w:val="none" w:sz="0" w:space="0" w:color="auto"/>
          </w:divBdr>
        </w:div>
        <w:div w:id="480924286">
          <w:marLeft w:val="0"/>
          <w:marRight w:val="547"/>
          <w:marTop w:val="0"/>
          <w:marBottom w:val="0"/>
          <w:divBdr>
            <w:top w:val="none" w:sz="0" w:space="0" w:color="auto"/>
            <w:left w:val="none" w:sz="0" w:space="0" w:color="auto"/>
            <w:bottom w:val="none" w:sz="0" w:space="0" w:color="auto"/>
            <w:right w:val="none" w:sz="0" w:space="0" w:color="auto"/>
          </w:divBdr>
        </w:div>
        <w:div w:id="377050649">
          <w:marLeft w:val="0"/>
          <w:marRight w:val="446"/>
          <w:marTop w:val="0"/>
          <w:marBottom w:val="0"/>
          <w:divBdr>
            <w:top w:val="none" w:sz="0" w:space="0" w:color="auto"/>
            <w:left w:val="none" w:sz="0" w:space="0" w:color="auto"/>
            <w:bottom w:val="none" w:sz="0" w:space="0" w:color="auto"/>
            <w:right w:val="none" w:sz="0" w:space="0" w:color="auto"/>
          </w:divBdr>
        </w:div>
        <w:div w:id="1532062931">
          <w:marLeft w:val="0"/>
          <w:marRight w:val="446"/>
          <w:marTop w:val="0"/>
          <w:marBottom w:val="0"/>
          <w:divBdr>
            <w:top w:val="none" w:sz="0" w:space="0" w:color="auto"/>
            <w:left w:val="none" w:sz="0" w:space="0" w:color="auto"/>
            <w:bottom w:val="none" w:sz="0" w:space="0" w:color="auto"/>
            <w:right w:val="none" w:sz="0" w:space="0" w:color="auto"/>
          </w:divBdr>
        </w:div>
        <w:div w:id="220750797">
          <w:marLeft w:val="0"/>
          <w:marRight w:val="446"/>
          <w:marTop w:val="0"/>
          <w:marBottom w:val="0"/>
          <w:divBdr>
            <w:top w:val="none" w:sz="0" w:space="0" w:color="auto"/>
            <w:left w:val="none" w:sz="0" w:space="0" w:color="auto"/>
            <w:bottom w:val="none" w:sz="0" w:space="0" w:color="auto"/>
            <w:right w:val="none" w:sz="0" w:space="0" w:color="auto"/>
          </w:divBdr>
        </w:div>
        <w:div w:id="1413312080">
          <w:marLeft w:val="0"/>
          <w:marRight w:val="446"/>
          <w:marTop w:val="0"/>
          <w:marBottom w:val="0"/>
          <w:divBdr>
            <w:top w:val="none" w:sz="0" w:space="0" w:color="auto"/>
            <w:left w:val="none" w:sz="0" w:space="0" w:color="auto"/>
            <w:bottom w:val="none" w:sz="0" w:space="0" w:color="auto"/>
            <w:right w:val="none" w:sz="0" w:space="0" w:color="auto"/>
          </w:divBdr>
        </w:div>
        <w:div w:id="2008170968">
          <w:marLeft w:val="0"/>
          <w:marRight w:val="446"/>
          <w:marTop w:val="0"/>
          <w:marBottom w:val="0"/>
          <w:divBdr>
            <w:top w:val="none" w:sz="0" w:space="0" w:color="auto"/>
            <w:left w:val="none" w:sz="0" w:space="0" w:color="auto"/>
            <w:bottom w:val="none" w:sz="0" w:space="0" w:color="auto"/>
            <w:right w:val="none" w:sz="0" w:space="0" w:color="auto"/>
          </w:divBdr>
        </w:div>
      </w:divsChild>
    </w:div>
    <w:div w:id="175924293">
      <w:bodyDiv w:val="1"/>
      <w:marLeft w:val="0"/>
      <w:marRight w:val="0"/>
      <w:marTop w:val="0"/>
      <w:marBottom w:val="0"/>
      <w:divBdr>
        <w:top w:val="none" w:sz="0" w:space="0" w:color="auto"/>
        <w:left w:val="none" w:sz="0" w:space="0" w:color="auto"/>
        <w:bottom w:val="none" w:sz="0" w:space="0" w:color="auto"/>
        <w:right w:val="none" w:sz="0" w:space="0" w:color="auto"/>
      </w:divBdr>
      <w:divsChild>
        <w:div w:id="980698071">
          <w:marLeft w:val="0"/>
          <w:marRight w:val="547"/>
          <w:marTop w:val="0"/>
          <w:marBottom w:val="0"/>
          <w:divBdr>
            <w:top w:val="none" w:sz="0" w:space="0" w:color="auto"/>
            <w:left w:val="none" w:sz="0" w:space="0" w:color="auto"/>
            <w:bottom w:val="none" w:sz="0" w:space="0" w:color="auto"/>
            <w:right w:val="none" w:sz="0" w:space="0" w:color="auto"/>
          </w:divBdr>
        </w:div>
        <w:div w:id="293365419">
          <w:marLeft w:val="0"/>
          <w:marRight w:val="547"/>
          <w:marTop w:val="0"/>
          <w:marBottom w:val="0"/>
          <w:divBdr>
            <w:top w:val="none" w:sz="0" w:space="0" w:color="auto"/>
            <w:left w:val="none" w:sz="0" w:space="0" w:color="auto"/>
            <w:bottom w:val="none" w:sz="0" w:space="0" w:color="auto"/>
            <w:right w:val="none" w:sz="0" w:space="0" w:color="auto"/>
          </w:divBdr>
        </w:div>
        <w:div w:id="850533361">
          <w:marLeft w:val="0"/>
          <w:marRight w:val="547"/>
          <w:marTop w:val="0"/>
          <w:marBottom w:val="0"/>
          <w:divBdr>
            <w:top w:val="none" w:sz="0" w:space="0" w:color="auto"/>
            <w:left w:val="none" w:sz="0" w:space="0" w:color="auto"/>
            <w:bottom w:val="none" w:sz="0" w:space="0" w:color="auto"/>
            <w:right w:val="none" w:sz="0" w:space="0" w:color="auto"/>
          </w:divBdr>
        </w:div>
      </w:divsChild>
    </w:div>
    <w:div w:id="180166098">
      <w:bodyDiv w:val="1"/>
      <w:marLeft w:val="0"/>
      <w:marRight w:val="0"/>
      <w:marTop w:val="0"/>
      <w:marBottom w:val="0"/>
      <w:divBdr>
        <w:top w:val="none" w:sz="0" w:space="0" w:color="auto"/>
        <w:left w:val="none" w:sz="0" w:space="0" w:color="auto"/>
        <w:bottom w:val="none" w:sz="0" w:space="0" w:color="auto"/>
        <w:right w:val="none" w:sz="0" w:space="0" w:color="auto"/>
      </w:divBdr>
    </w:div>
    <w:div w:id="258297908">
      <w:bodyDiv w:val="1"/>
      <w:marLeft w:val="0"/>
      <w:marRight w:val="0"/>
      <w:marTop w:val="0"/>
      <w:marBottom w:val="0"/>
      <w:divBdr>
        <w:top w:val="none" w:sz="0" w:space="0" w:color="auto"/>
        <w:left w:val="none" w:sz="0" w:space="0" w:color="auto"/>
        <w:bottom w:val="none" w:sz="0" w:space="0" w:color="auto"/>
        <w:right w:val="none" w:sz="0" w:space="0" w:color="auto"/>
      </w:divBdr>
    </w:div>
    <w:div w:id="624119556">
      <w:bodyDiv w:val="1"/>
      <w:marLeft w:val="0"/>
      <w:marRight w:val="0"/>
      <w:marTop w:val="0"/>
      <w:marBottom w:val="0"/>
      <w:divBdr>
        <w:top w:val="none" w:sz="0" w:space="0" w:color="auto"/>
        <w:left w:val="none" w:sz="0" w:space="0" w:color="auto"/>
        <w:bottom w:val="none" w:sz="0" w:space="0" w:color="auto"/>
        <w:right w:val="none" w:sz="0" w:space="0" w:color="auto"/>
      </w:divBdr>
    </w:div>
    <w:div w:id="718285575">
      <w:bodyDiv w:val="1"/>
      <w:marLeft w:val="0"/>
      <w:marRight w:val="0"/>
      <w:marTop w:val="0"/>
      <w:marBottom w:val="0"/>
      <w:divBdr>
        <w:top w:val="none" w:sz="0" w:space="0" w:color="auto"/>
        <w:left w:val="none" w:sz="0" w:space="0" w:color="auto"/>
        <w:bottom w:val="none" w:sz="0" w:space="0" w:color="auto"/>
        <w:right w:val="none" w:sz="0" w:space="0" w:color="auto"/>
      </w:divBdr>
      <w:divsChild>
        <w:div w:id="1804616999">
          <w:marLeft w:val="0"/>
          <w:marRight w:val="446"/>
          <w:marTop w:val="0"/>
          <w:marBottom w:val="0"/>
          <w:divBdr>
            <w:top w:val="none" w:sz="0" w:space="0" w:color="auto"/>
            <w:left w:val="none" w:sz="0" w:space="0" w:color="auto"/>
            <w:bottom w:val="none" w:sz="0" w:space="0" w:color="auto"/>
            <w:right w:val="none" w:sz="0" w:space="0" w:color="auto"/>
          </w:divBdr>
        </w:div>
        <w:div w:id="1359966254">
          <w:marLeft w:val="0"/>
          <w:marRight w:val="446"/>
          <w:marTop w:val="0"/>
          <w:marBottom w:val="0"/>
          <w:divBdr>
            <w:top w:val="none" w:sz="0" w:space="0" w:color="auto"/>
            <w:left w:val="none" w:sz="0" w:space="0" w:color="auto"/>
            <w:bottom w:val="none" w:sz="0" w:space="0" w:color="auto"/>
            <w:right w:val="none" w:sz="0" w:space="0" w:color="auto"/>
          </w:divBdr>
        </w:div>
        <w:div w:id="2065909243">
          <w:marLeft w:val="0"/>
          <w:marRight w:val="446"/>
          <w:marTop w:val="0"/>
          <w:marBottom w:val="0"/>
          <w:divBdr>
            <w:top w:val="none" w:sz="0" w:space="0" w:color="auto"/>
            <w:left w:val="none" w:sz="0" w:space="0" w:color="auto"/>
            <w:bottom w:val="none" w:sz="0" w:space="0" w:color="auto"/>
            <w:right w:val="none" w:sz="0" w:space="0" w:color="auto"/>
          </w:divBdr>
        </w:div>
        <w:div w:id="2049715588">
          <w:marLeft w:val="0"/>
          <w:marRight w:val="446"/>
          <w:marTop w:val="0"/>
          <w:marBottom w:val="0"/>
          <w:divBdr>
            <w:top w:val="none" w:sz="0" w:space="0" w:color="auto"/>
            <w:left w:val="none" w:sz="0" w:space="0" w:color="auto"/>
            <w:bottom w:val="none" w:sz="0" w:space="0" w:color="auto"/>
            <w:right w:val="none" w:sz="0" w:space="0" w:color="auto"/>
          </w:divBdr>
        </w:div>
      </w:divsChild>
    </w:div>
    <w:div w:id="719524132">
      <w:bodyDiv w:val="1"/>
      <w:marLeft w:val="0"/>
      <w:marRight w:val="0"/>
      <w:marTop w:val="0"/>
      <w:marBottom w:val="0"/>
      <w:divBdr>
        <w:top w:val="none" w:sz="0" w:space="0" w:color="auto"/>
        <w:left w:val="none" w:sz="0" w:space="0" w:color="auto"/>
        <w:bottom w:val="none" w:sz="0" w:space="0" w:color="auto"/>
        <w:right w:val="none" w:sz="0" w:space="0" w:color="auto"/>
      </w:divBdr>
    </w:div>
    <w:div w:id="869073035">
      <w:bodyDiv w:val="1"/>
      <w:marLeft w:val="0"/>
      <w:marRight w:val="0"/>
      <w:marTop w:val="0"/>
      <w:marBottom w:val="0"/>
      <w:divBdr>
        <w:top w:val="none" w:sz="0" w:space="0" w:color="auto"/>
        <w:left w:val="none" w:sz="0" w:space="0" w:color="auto"/>
        <w:bottom w:val="none" w:sz="0" w:space="0" w:color="auto"/>
        <w:right w:val="none" w:sz="0" w:space="0" w:color="auto"/>
      </w:divBdr>
    </w:div>
    <w:div w:id="917399354">
      <w:bodyDiv w:val="1"/>
      <w:marLeft w:val="0"/>
      <w:marRight w:val="0"/>
      <w:marTop w:val="0"/>
      <w:marBottom w:val="0"/>
      <w:divBdr>
        <w:top w:val="none" w:sz="0" w:space="0" w:color="auto"/>
        <w:left w:val="none" w:sz="0" w:space="0" w:color="auto"/>
        <w:bottom w:val="none" w:sz="0" w:space="0" w:color="auto"/>
        <w:right w:val="none" w:sz="0" w:space="0" w:color="auto"/>
      </w:divBdr>
    </w:div>
    <w:div w:id="993874836">
      <w:bodyDiv w:val="1"/>
      <w:marLeft w:val="0"/>
      <w:marRight w:val="0"/>
      <w:marTop w:val="0"/>
      <w:marBottom w:val="0"/>
      <w:divBdr>
        <w:top w:val="none" w:sz="0" w:space="0" w:color="auto"/>
        <w:left w:val="none" w:sz="0" w:space="0" w:color="auto"/>
        <w:bottom w:val="none" w:sz="0" w:space="0" w:color="auto"/>
        <w:right w:val="none" w:sz="0" w:space="0" w:color="auto"/>
      </w:divBdr>
    </w:div>
    <w:div w:id="1055083389">
      <w:bodyDiv w:val="1"/>
      <w:marLeft w:val="0"/>
      <w:marRight w:val="0"/>
      <w:marTop w:val="0"/>
      <w:marBottom w:val="0"/>
      <w:divBdr>
        <w:top w:val="none" w:sz="0" w:space="0" w:color="auto"/>
        <w:left w:val="none" w:sz="0" w:space="0" w:color="auto"/>
        <w:bottom w:val="none" w:sz="0" w:space="0" w:color="auto"/>
        <w:right w:val="none" w:sz="0" w:space="0" w:color="auto"/>
      </w:divBdr>
    </w:div>
    <w:div w:id="1079208595">
      <w:bodyDiv w:val="1"/>
      <w:marLeft w:val="0"/>
      <w:marRight w:val="0"/>
      <w:marTop w:val="0"/>
      <w:marBottom w:val="0"/>
      <w:divBdr>
        <w:top w:val="none" w:sz="0" w:space="0" w:color="auto"/>
        <w:left w:val="none" w:sz="0" w:space="0" w:color="auto"/>
        <w:bottom w:val="none" w:sz="0" w:space="0" w:color="auto"/>
        <w:right w:val="none" w:sz="0" w:space="0" w:color="auto"/>
      </w:divBdr>
      <w:divsChild>
        <w:div w:id="232394344">
          <w:marLeft w:val="0"/>
          <w:marRight w:val="547"/>
          <w:marTop w:val="0"/>
          <w:marBottom w:val="0"/>
          <w:divBdr>
            <w:top w:val="none" w:sz="0" w:space="0" w:color="auto"/>
            <w:left w:val="none" w:sz="0" w:space="0" w:color="auto"/>
            <w:bottom w:val="none" w:sz="0" w:space="0" w:color="auto"/>
            <w:right w:val="none" w:sz="0" w:space="0" w:color="auto"/>
          </w:divBdr>
        </w:div>
      </w:divsChild>
    </w:div>
    <w:div w:id="1088306845">
      <w:bodyDiv w:val="1"/>
      <w:marLeft w:val="0"/>
      <w:marRight w:val="0"/>
      <w:marTop w:val="0"/>
      <w:marBottom w:val="0"/>
      <w:divBdr>
        <w:top w:val="none" w:sz="0" w:space="0" w:color="auto"/>
        <w:left w:val="none" w:sz="0" w:space="0" w:color="auto"/>
        <w:bottom w:val="none" w:sz="0" w:space="0" w:color="auto"/>
        <w:right w:val="none" w:sz="0" w:space="0" w:color="auto"/>
      </w:divBdr>
    </w:div>
    <w:div w:id="1196694272">
      <w:bodyDiv w:val="1"/>
      <w:marLeft w:val="0"/>
      <w:marRight w:val="0"/>
      <w:marTop w:val="0"/>
      <w:marBottom w:val="0"/>
      <w:divBdr>
        <w:top w:val="none" w:sz="0" w:space="0" w:color="auto"/>
        <w:left w:val="none" w:sz="0" w:space="0" w:color="auto"/>
        <w:bottom w:val="none" w:sz="0" w:space="0" w:color="auto"/>
        <w:right w:val="none" w:sz="0" w:space="0" w:color="auto"/>
      </w:divBdr>
    </w:div>
    <w:div w:id="1415202174">
      <w:bodyDiv w:val="1"/>
      <w:marLeft w:val="0"/>
      <w:marRight w:val="0"/>
      <w:marTop w:val="0"/>
      <w:marBottom w:val="0"/>
      <w:divBdr>
        <w:top w:val="none" w:sz="0" w:space="0" w:color="auto"/>
        <w:left w:val="none" w:sz="0" w:space="0" w:color="auto"/>
        <w:bottom w:val="none" w:sz="0" w:space="0" w:color="auto"/>
        <w:right w:val="none" w:sz="0" w:space="0" w:color="auto"/>
      </w:divBdr>
      <w:divsChild>
        <w:div w:id="144249284">
          <w:marLeft w:val="0"/>
          <w:marRight w:val="547"/>
          <w:marTop w:val="0"/>
          <w:marBottom w:val="0"/>
          <w:divBdr>
            <w:top w:val="none" w:sz="0" w:space="0" w:color="auto"/>
            <w:left w:val="none" w:sz="0" w:space="0" w:color="auto"/>
            <w:bottom w:val="none" w:sz="0" w:space="0" w:color="auto"/>
            <w:right w:val="none" w:sz="0" w:space="0" w:color="auto"/>
          </w:divBdr>
        </w:div>
        <w:div w:id="867449234">
          <w:marLeft w:val="0"/>
          <w:marRight w:val="547"/>
          <w:marTop w:val="0"/>
          <w:marBottom w:val="0"/>
          <w:divBdr>
            <w:top w:val="none" w:sz="0" w:space="0" w:color="auto"/>
            <w:left w:val="none" w:sz="0" w:space="0" w:color="auto"/>
            <w:bottom w:val="none" w:sz="0" w:space="0" w:color="auto"/>
            <w:right w:val="none" w:sz="0" w:space="0" w:color="auto"/>
          </w:divBdr>
        </w:div>
        <w:div w:id="96490089">
          <w:marLeft w:val="0"/>
          <w:marRight w:val="547"/>
          <w:marTop w:val="0"/>
          <w:marBottom w:val="0"/>
          <w:divBdr>
            <w:top w:val="none" w:sz="0" w:space="0" w:color="auto"/>
            <w:left w:val="none" w:sz="0" w:space="0" w:color="auto"/>
            <w:bottom w:val="none" w:sz="0" w:space="0" w:color="auto"/>
            <w:right w:val="none" w:sz="0" w:space="0" w:color="auto"/>
          </w:divBdr>
        </w:div>
        <w:div w:id="227303545">
          <w:marLeft w:val="0"/>
          <w:marRight w:val="2606"/>
          <w:marTop w:val="0"/>
          <w:marBottom w:val="0"/>
          <w:divBdr>
            <w:top w:val="none" w:sz="0" w:space="0" w:color="auto"/>
            <w:left w:val="none" w:sz="0" w:space="0" w:color="auto"/>
            <w:bottom w:val="none" w:sz="0" w:space="0" w:color="auto"/>
            <w:right w:val="none" w:sz="0" w:space="0" w:color="auto"/>
          </w:divBdr>
        </w:div>
        <w:div w:id="1776056303">
          <w:marLeft w:val="0"/>
          <w:marRight w:val="2606"/>
          <w:marTop w:val="0"/>
          <w:marBottom w:val="0"/>
          <w:divBdr>
            <w:top w:val="none" w:sz="0" w:space="0" w:color="auto"/>
            <w:left w:val="none" w:sz="0" w:space="0" w:color="auto"/>
            <w:bottom w:val="none" w:sz="0" w:space="0" w:color="auto"/>
            <w:right w:val="none" w:sz="0" w:space="0" w:color="auto"/>
          </w:divBdr>
        </w:div>
        <w:div w:id="707023520">
          <w:marLeft w:val="0"/>
          <w:marRight w:val="547"/>
          <w:marTop w:val="0"/>
          <w:marBottom w:val="0"/>
          <w:divBdr>
            <w:top w:val="none" w:sz="0" w:space="0" w:color="auto"/>
            <w:left w:val="none" w:sz="0" w:space="0" w:color="auto"/>
            <w:bottom w:val="none" w:sz="0" w:space="0" w:color="auto"/>
            <w:right w:val="none" w:sz="0" w:space="0" w:color="auto"/>
          </w:divBdr>
        </w:div>
        <w:div w:id="1393625764">
          <w:marLeft w:val="0"/>
          <w:marRight w:val="547"/>
          <w:marTop w:val="0"/>
          <w:marBottom w:val="0"/>
          <w:divBdr>
            <w:top w:val="none" w:sz="0" w:space="0" w:color="auto"/>
            <w:left w:val="none" w:sz="0" w:space="0" w:color="auto"/>
            <w:bottom w:val="none" w:sz="0" w:space="0" w:color="auto"/>
            <w:right w:val="none" w:sz="0" w:space="0" w:color="auto"/>
          </w:divBdr>
        </w:div>
        <w:div w:id="1117404547">
          <w:marLeft w:val="0"/>
          <w:marRight w:val="547"/>
          <w:marTop w:val="0"/>
          <w:marBottom w:val="0"/>
          <w:divBdr>
            <w:top w:val="none" w:sz="0" w:space="0" w:color="auto"/>
            <w:left w:val="none" w:sz="0" w:space="0" w:color="auto"/>
            <w:bottom w:val="none" w:sz="0" w:space="0" w:color="auto"/>
            <w:right w:val="none" w:sz="0" w:space="0" w:color="auto"/>
          </w:divBdr>
        </w:div>
      </w:divsChild>
    </w:div>
    <w:div w:id="1505511095">
      <w:bodyDiv w:val="1"/>
      <w:marLeft w:val="0"/>
      <w:marRight w:val="0"/>
      <w:marTop w:val="0"/>
      <w:marBottom w:val="0"/>
      <w:divBdr>
        <w:top w:val="none" w:sz="0" w:space="0" w:color="auto"/>
        <w:left w:val="none" w:sz="0" w:space="0" w:color="auto"/>
        <w:bottom w:val="none" w:sz="0" w:space="0" w:color="auto"/>
        <w:right w:val="none" w:sz="0" w:space="0" w:color="auto"/>
      </w:divBdr>
    </w:div>
    <w:div w:id="1547794916">
      <w:bodyDiv w:val="1"/>
      <w:marLeft w:val="0"/>
      <w:marRight w:val="0"/>
      <w:marTop w:val="0"/>
      <w:marBottom w:val="0"/>
      <w:divBdr>
        <w:top w:val="none" w:sz="0" w:space="0" w:color="auto"/>
        <w:left w:val="none" w:sz="0" w:space="0" w:color="auto"/>
        <w:bottom w:val="none" w:sz="0" w:space="0" w:color="auto"/>
        <w:right w:val="none" w:sz="0" w:space="0" w:color="auto"/>
      </w:divBdr>
    </w:div>
    <w:div w:id="1572274929">
      <w:bodyDiv w:val="1"/>
      <w:marLeft w:val="0"/>
      <w:marRight w:val="0"/>
      <w:marTop w:val="0"/>
      <w:marBottom w:val="0"/>
      <w:divBdr>
        <w:top w:val="none" w:sz="0" w:space="0" w:color="auto"/>
        <w:left w:val="none" w:sz="0" w:space="0" w:color="auto"/>
        <w:bottom w:val="none" w:sz="0" w:space="0" w:color="auto"/>
        <w:right w:val="none" w:sz="0" w:space="0" w:color="auto"/>
      </w:divBdr>
    </w:div>
    <w:div w:id="1779249387">
      <w:bodyDiv w:val="1"/>
      <w:marLeft w:val="0"/>
      <w:marRight w:val="0"/>
      <w:marTop w:val="0"/>
      <w:marBottom w:val="0"/>
      <w:divBdr>
        <w:top w:val="none" w:sz="0" w:space="0" w:color="auto"/>
        <w:left w:val="none" w:sz="0" w:space="0" w:color="auto"/>
        <w:bottom w:val="none" w:sz="0" w:space="0" w:color="auto"/>
        <w:right w:val="none" w:sz="0" w:space="0" w:color="auto"/>
      </w:divBdr>
    </w:div>
    <w:div w:id="1883708145">
      <w:bodyDiv w:val="1"/>
      <w:marLeft w:val="0"/>
      <w:marRight w:val="0"/>
      <w:marTop w:val="0"/>
      <w:marBottom w:val="0"/>
      <w:divBdr>
        <w:top w:val="none" w:sz="0" w:space="0" w:color="auto"/>
        <w:left w:val="none" w:sz="0" w:space="0" w:color="auto"/>
        <w:bottom w:val="none" w:sz="0" w:space="0" w:color="auto"/>
        <w:right w:val="none" w:sz="0" w:space="0" w:color="auto"/>
      </w:divBdr>
      <w:divsChild>
        <w:div w:id="192055740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reem.it</dc:creator>
  <cp:keywords/>
  <dc:description/>
  <cp:lastModifiedBy>reem.it</cp:lastModifiedBy>
  <cp:revision>8</cp:revision>
  <dcterms:created xsi:type="dcterms:W3CDTF">2020-06-19T18:43:00Z</dcterms:created>
  <dcterms:modified xsi:type="dcterms:W3CDTF">2020-06-29T16:40:00Z</dcterms:modified>
</cp:coreProperties>
</file>