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CFDECC" w14:textId="428FEFFA" w:rsidR="00E547E3" w:rsidRPr="009C3B9F" w:rsidRDefault="00E547E3" w:rsidP="00E547E3">
      <w:pPr>
        <w:bidi/>
        <w:jc w:val="center"/>
        <w:rPr>
          <w:rFonts w:asciiTheme="majorBidi" w:hAnsiTheme="majorBidi" w:cstheme="majorBidi"/>
          <w:b/>
          <w:bCs/>
          <w:i/>
          <w:iCs/>
          <w:sz w:val="52"/>
          <w:szCs w:val="52"/>
          <w:rtl/>
          <w:lang w:bidi="ar-KW"/>
        </w:rPr>
      </w:pPr>
      <w:r w:rsidRPr="009C3B9F">
        <w:rPr>
          <w:rFonts w:asciiTheme="majorBidi" w:hAnsiTheme="majorBidi" w:cstheme="majorBidi"/>
          <w:b/>
          <w:bCs/>
          <w:i/>
          <w:iCs/>
          <w:sz w:val="52"/>
          <w:szCs w:val="52"/>
          <w:rtl/>
          <w:lang w:bidi="ar-KW"/>
        </w:rPr>
        <w:t>أولويات</w:t>
      </w:r>
      <w:r w:rsidR="00F24611">
        <w:rPr>
          <w:rFonts w:asciiTheme="majorBidi" w:hAnsiTheme="majorBidi" w:cstheme="majorBidi" w:hint="cs"/>
          <w:b/>
          <w:bCs/>
          <w:i/>
          <w:iCs/>
          <w:sz w:val="52"/>
          <w:szCs w:val="52"/>
          <w:rtl/>
          <w:lang w:bidi="ar-KW"/>
        </w:rPr>
        <w:t xml:space="preserve"> علم </w:t>
      </w:r>
      <w:r w:rsidRPr="009C3B9F">
        <w:rPr>
          <w:rFonts w:asciiTheme="majorBidi" w:hAnsiTheme="majorBidi" w:cstheme="majorBidi"/>
          <w:b/>
          <w:bCs/>
          <w:i/>
          <w:iCs/>
          <w:sz w:val="52"/>
          <w:szCs w:val="52"/>
          <w:rtl/>
          <w:lang w:bidi="ar-KW"/>
        </w:rPr>
        <w:t xml:space="preserve"> تحقيق النصوص (المكملات)</w:t>
      </w:r>
    </w:p>
    <w:p w14:paraId="48A315B2" w14:textId="77777777" w:rsidR="00E547E3" w:rsidRPr="009C3B9F" w:rsidRDefault="00E547E3" w:rsidP="00E547E3">
      <w:pPr>
        <w:bidi/>
        <w:jc w:val="center"/>
        <w:rPr>
          <w:rFonts w:asciiTheme="majorBidi" w:hAnsiTheme="majorBidi" w:cstheme="majorBidi"/>
          <w:b/>
          <w:bCs/>
          <w:i/>
          <w:iCs/>
          <w:sz w:val="52"/>
          <w:szCs w:val="52"/>
          <w:rtl/>
          <w:lang w:bidi="ar-KW"/>
        </w:rPr>
      </w:pPr>
      <w:r w:rsidRPr="009C3B9F">
        <w:rPr>
          <w:rFonts w:asciiTheme="majorBidi" w:hAnsiTheme="majorBidi" w:cstheme="majorBidi"/>
          <w:b/>
          <w:bCs/>
          <w:i/>
          <w:iCs/>
          <w:sz w:val="52"/>
          <w:szCs w:val="52"/>
          <w:rtl/>
          <w:lang w:bidi="ar-KW"/>
        </w:rPr>
        <w:t>عند علماء الحديث النبوي</w:t>
      </w:r>
    </w:p>
    <w:p w14:paraId="3384227C" w14:textId="77777777" w:rsidR="005B7C63" w:rsidRPr="009C3B9F" w:rsidRDefault="005B7C63" w:rsidP="005B7C63">
      <w:pPr>
        <w:bidi/>
        <w:jc w:val="center"/>
        <w:rPr>
          <w:rFonts w:asciiTheme="majorBidi" w:hAnsiTheme="majorBidi" w:cstheme="majorBidi"/>
          <w:b/>
          <w:bCs/>
          <w:i/>
          <w:iCs/>
          <w:sz w:val="52"/>
          <w:szCs w:val="52"/>
          <w:rtl/>
          <w:lang w:bidi="ar-KW"/>
        </w:rPr>
      </w:pPr>
    </w:p>
    <w:p w14:paraId="6F2BBA33" w14:textId="4587C354" w:rsidR="00E547E3" w:rsidRPr="009C3B9F" w:rsidRDefault="00E547E3" w:rsidP="00E547E3">
      <w:pPr>
        <w:bidi/>
        <w:jc w:val="center"/>
        <w:rPr>
          <w:rFonts w:asciiTheme="majorBidi" w:hAnsiTheme="majorBidi" w:cstheme="majorBidi"/>
          <w:b/>
          <w:bCs/>
          <w:i/>
          <w:iCs/>
          <w:sz w:val="32"/>
          <w:szCs w:val="32"/>
          <w:rtl/>
          <w:lang w:bidi="ar-KW"/>
        </w:rPr>
      </w:pPr>
      <w:r w:rsidRPr="009C3B9F">
        <w:rPr>
          <w:rFonts w:asciiTheme="majorBidi" w:hAnsiTheme="majorBidi" w:cstheme="majorBidi"/>
          <w:b/>
          <w:bCs/>
          <w:i/>
          <w:iCs/>
          <w:sz w:val="32"/>
          <w:szCs w:val="32"/>
          <w:rtl/>
          <w:lang w:bidi="ar-KW"/>
        </w:rPr>
        <w:t>" محور أولويات البحث العلمي في العلوم</w:t>
      </w:r>
      <w:r w:rsidR="009C3B9F" w:rsidRPr="009C3B9F">
        <w:rPr>
          <w:rFonts w:asciiTheme="majorBidi" w:hAnsiTheme="majorBidi" w:cstheme="majorBidi"/>
          <w:b/>
          <w:bCs/>
          <w:i/>
          <w:iCs/>
          <w:sz w:val="32"/>
          <w:szCs w:val="32"/>
          <w:rtl/>
          <w:lang w:bidi="ar-KW"/>
        </w:rPr>
        <w:t xml:space="preserve"> الشرعية</w:t>
      </w:r>
      <w:r w:rsidRPr="009C3B9F">
        <w:rPr>
          <w:rFonts w:asciiTheme="majorBidi" w:hAnsiTheme="majorBidi" w:cstheme="majorBidi"/>
          <w:b/>
          <w:bCs/>
          <w:i/>
          <w:iCs/>
          <w:sz w:val="32"/>
          <w:szCs w:val="32"/>
          <w:rtl/>
          <w:lang w:bidi="ar-KW"/>
        </w:rPr>
        <w:t>"</w:t>
      </w:r>
    </w:p>
    <w:p w14:paraId="7B93177B" w14:textId="77777777" w:rsidR="005B7C63" w:rsidRPr="009C3B9F" w:rsidRDefault="005B7C63" w:rsidP="005B7C63">
      <w:pPr>
        <w:bidi/>
        <w:jc w:val="center"/>
        <w:rPr>
          <w:rFonts w:asciiTheme="majorBidi" w:hAnsiTheme="majorBidi" w:cstheme="majorBidi"/>
          <w:b/>
          <w:bCs/>
          <w:i/>
          <w:iCs/>
          <w:sz w:val="32"/>
          <w:szCs w:val="32"/>
          <w:rtl/>
          <w:lang w:bidi="ar-KW"/>
        </w:rPr>
      </w:pPr>
    </w:p>
    <w:p w14:paraId="54F8CBAF" w14:textId="77777777" w:rsidR="00E547E3" w:rsidRPr="009C3B9F" w:rsidRDefault="00E547E3" w:rsidP="00E547E3">
      <w:pPr>
        <w:bidi/>
        <w:jc w:val="center"/>
        <w:rPr>
          <w:rFonts w:asciiTheme="majorBidi" w:hAnsiTheme="majorBidi" w:cstheme="majorBidi"/>
          <w:sz w:val="32"/>
          <w:szCs w:val="32"/>
          <w:rtl/>
          <w:lang w:bidi="ar-KW"/>
        </w:rPr>
      </w:pPr>
      <w:r w:rsidRPr="009C3B9F">
        <w:rPr>
          <w:rFonts w:asciiTheme="majorBidi" w:hAnsiTheme="majorBidi" w:cstheme="majorBidi"/>
          <w:sz w:val="32"/>
          <w:szCs w:val="32"/>
          <w:rtl/>
          <w:lang w:bidi="ar-KW"/>
        </w:rPr>
        <w:t>2020-2021م</w:t>
      </w:r>
    </w:p>
    <w:p w14:paraId="67AAD81B" w14:textId="77777777" w:rsidR="00E547E3" w:rsidRPr="009C3B9F" w:rsidRDefault="00E547E3" w:rsidP="00E547E3">
      <w:pPr>
        <w:bidi/>
        <w:jc w:val="center"/>
        <w:rPr>
          <w:rFonts w:asciiTheme="majorBidi" w:hAnsiTheme="majorBidi" w:cstheme="majorBidi"/>
          <w:b/>
          <w:bCs/>
          <w:sz w:val="36"/>
          <w:szCs w:val="36"/>
          <w:u w:val="single"/>
          <w:rtl/>
          <w:lang w:bidi="ar-KW"/>
        </w:rPr>
      </w:pPr>
    </w:p>
    <w:p w14:paraId="2031745A" w14:textId="77777777" w:rsidR="00E547E3" w:rsidRPr="009C3B9F" w:rsidRDefault="00E547E3" w:rsidP="00E547E3">
      <w:pPr>
        <w:bidi/>
        <w:jc w:val="center"/>
        <w:rPr>
          <w:rFonts w:asciiTheme="majorBidi" w:hAnsiTheme="majorBidi" w:cstheme="majorBidi"/>
          <w:b/>
          <w:bCs/>
          <w:sz w:val="36"/>
          <w:szCs w:val="36"/>
          <w:rtl/>
          <w:lang w:bidi="ar-KW"/>
        </w:rPr>
      </w:pPr>
      <w:r w:rsidRPr="009C3B9F">
        <w:rPr>
          <w:rFonts w:asciiTheme="majorBidi" w:hAnsiTheme="majorBidi" w:cstheme="majorBidi"/>
          <w:b/>
          <w:bCs/>
          <w:sz w:val="36"/>
          <w:szCs w:val="36"/>
          <w:rtl/>
          <w:lang w:bidi="ar-KW"/>
        </w:rPr>
        <w:t>د/ ساره مطر ثابت العتيبي</w:t>
      </w:r>
    </w:p>
    <w:p w14:paraId="244973CB" w14:textId="77777777" w:rsidR="00E547E3" w:rsidRPr="007351A8" w:rsidRDefault="00E547E3" w:rsidP="00E547E3">
      <w:pPr>
        <w:bidi/>
        <w:jc w:val="center"/>
        <w:rPr>
          <w:rFonts w:ascii="Amiri" w:hAnsi="Amiri" w:cs="Amiri"/>
          <w:b/>
          <w:bCs/>
          <w:sz w:val="36"/>
          <w:szCs w:val="36"/>
          <w:rtl/>
          <w:lang w:bidi="ar-KW"/>
        </w:rPr>
      </w:pPr>
    </w:p>
    <w:p w14:paraId="30EBF715" w14:textId="491FBB54" w:rsidR="00E547E3" w:rsidRPr="007351A8" w:rsidRDefault="007351A8" w:rsidP="00E547E3">
      <w:pPr>
        <w:bidi/>
        <w:jc w:val="center"/>
        <w:rPr>
          <w:rFonts w:asciiTheme="majorBidi" w:hAnsiTheme="majorBidi" w:cstheme="majorBidi"/>
          <w:b/>
          <w:bCs/>
          <w:sz w:val="32"/>
          <w:szCs w:val="32"/>
          <w:lang w:bidi="ar-KW"/>
        </w:rPr>
      </w:pPr>
      <w:r w:rsidRPr="007351A8">
        <w:rPr>
          <w:rFonts w:asciiTheme="majorBidi" w:hAnsiTheme="majorBidi" w:cstheme="majorBidi"/>
          <w:b/>
          <w:bCs/>
          <w:sz w:val="32"/>
          <w:szCs w:val="32"/>
          <w:lang w:bidi="ar-KW"/>
        </w:rPr>
        <w:t>Drsaraalotaibi1@gmail.com</w:t>
      </w:r>
    </w:p>
    <w:p w14:paraId="6772AD47" w14:textId="77777777" w:rsidR="00E547E3" w:rsidRDefault="00E547E3" w:rsidP="00E547E3">
      <w:pPr>
        <w:bidi/>
        <w:jc w:val="center"/>
        <w:rPr>
          <w:rFonts w:asciiTheme="majorBidi" w:hAnsiTheme="majorBidi" w:cstheme="majorBidi"/>
          <w:b/>
          <w:bCs/>
          <w:sz w:val="32"/>
          <w:szCs w:val="32"/>
          <w:u w:val="single"/>
          <w:rtl/>
          <w:lang w:bidi="ar-KW"/>
        </w:rPr>
      </w:pPr>
    </w:p>
    <w:p w14:paraId="356E7607" w14:textId="77777777" w:rsidR="00E547E3" w:rsidRDefault="00E547E3" w:rsidP="00E547E3">
      <w:pPr>
        <w:bidi/>
        <w:jc w:val="center"/>
        <w:rPr>
          <w:rFonts w:asciiTheme="majorBidi" w:hAnsiTheme="majorBidi" w:cstheme="majorBidi"/>
          <w:b/>
          <w:bCs/>
          <w:sz w:val="32"/>
          <w:szCs w:val="32"/>
          <w:u w:val="single"/>
          <w:rtl/>
          <w:lang w:bidi="ar-KW"/>
        </w:rPr>
      </w:pPr>
    </w:p>
    <w:p w14:paraId="69B2C055" w14:textId="77777777" w:rsidR="00E547E3" w:rsidRDefault="00E547E3" w:rsidP="00E547E3">
      <w:pPr>
        <w:bidi/>
        <w:jc w:val="center"/>
        <w:rPr>
          <w:rFonts w:asciiTheme="majorBidi" w:hAnsiTheme="majorBidi" w:cstheme="majorBidi"/>
          <w:b/>
          <w:bCs/>
          <w:sz w:val="32"/>
          <w:szCs w:val="32"/>
          <w:u w:val="single"/>
          <w:rtl/>
          <w:lang w:bidi="ar-KW"/>
        </w:rPr>
      </w:pPr>
    </w:p>
    <w:p w14:paraId="09897C43" w14:textId="77777777" w:rsidR="00E547E3" w:rsidRDefault="00E547E3" w:rsidP="00E547E3">
      <w:pPr>
        <w:bidi/>
        <w:jc w:val="center"/>
        <w:rPr>
          <w:rFonts w:asciiTheme="majorBidi" w:hAnsiTheme="majorBidi" w:cstheme="majorBidi"/>
          <w:b/>
          <w:bCs/>
          <w:sz w:val="32"/>
          <w:szCs w:val="32"/>
          <w:u w:val="single"/>
          <w:rtl/>
          <w:lang w:bidi="ar-KW"/>
        </w:rPr>
      </w:pPr>
    </w:p>
    <w:p w14:paraId="7A70C1B8" w14:textId="21E64C6F" w:rsidR="00E547E3" w:rsidRDefault="00E547E3" w:rsidP="00E547E3">
      <w:pPr>
        <w:bidi/>
        <w:jc w:val="center"/>
        <w:rPr>
          <w:rFonts w:asciiTheme="majorBidi" w:hAnsiTheme="majorBidi" w:cstheme="majorBidi"/>
          <w:b/>
          <w:bCs/>
          <w:sz w:val="32"/>
          <w:szCs w:val="32"/>
          <w:u w:val="single"/>
          <w:rtl/>
          <w:lang w:bidi="ar-KW"/>
        </w:rPr>
      </w:pPr>
    </w:p>
    <w:p w14:paraId="1B0EF806" w14:textId="284DAC6A" w:rsidR="00120DD5" w:rsidRDefault="00120DD5" w:rsidP="00120DD5">
      <w:pPr>
        <w:bidi/>
        <w:jc w:val="center"/>
        <w:rPr>
          <w:rFonts w:asciiTheme="majorBidi" w:hAnsiTheme="majorBidi" w:cstheme="majorBidi"/>
          <w:b/>
          <w:bCs/>
          <w:sz w:val="32"/>
          <w:szCs w:val="32"/>
          <w:u w:val="single"/>
          <w:rtl/>
          <w:lang w:bidi="ar-KW"/>
        </w:rPr>
      </w:pPr>
    </w:p>
    <w:p w14:paraId="46DC14C1" w14:textId="04151D70" w:rsidR="00120DD5" w:rsidRDefault="00120DD5" w:rsidP="00120DD5">
      <w:pPr>
        <w:bidi/>
        <w:jc w:val="center"/>
        <w:rPr>
          <w:rFonts w:asciiTheme="majorBidi" w:hAnsiTheme="majorBidi" w:cstheme="majorBidi"/>
          <w:b/>
          <w:bCs/>
          <w:sz w:val="32"/>
          <w:szCs w:val="32"/>
          <w:u w:val="single"/>
          <w:rtl/>
          <w:lang w:bidi="ar-KW"/>
        </w:rPr>
      </w:pPr>
    </w:p>
    <w:p w14:paraId="391705B0" w14:textId="77777777" w:rsidR="00120DD5" w:rsidRDefault="00120DD5" w:rsidP="00120DD5">
      <w:pPr>
        <w:bidi/>
        <w:jc w:val="center"/>
        <w:rPr>
          <w:rFonts w:asciiTheme="majorBidi" w:hAnsiTheme="majorBidi" w:cstheme="majorBidi"/>
          <w:b/>
          <w:bCs/>
          <w:sz w:val="32"/>
          <w:szCs w:val="32"/>
          <w:u w:val="single"/>
          <w:rtl/>
          <w:lang w:bidi="ar-KW"/>
        </w:rPr>
      </w:pPr>
    </w:p>
    <w:p w14:paraId="52C4B690" w14:textId="77777777" w:rsidR="005B7C63" w:rsidRDefault="005B7C63" w:rsidP="001706CC">
      <w:pPr>
        <w:keepNext/>
        <w:keepLines/>
        <w:bidi/>
        <w:spacing w:before="240" w:after="0" w:line="256" w:lineRule="auto"/>
        <w:jc w:val="center"/>
        <w:outlineLvl w:val="0"/>
        <w:rPr>
          <w:rFonts w:ascii="Amiri" w:eastAsia="Times New Roman" w:hAnsi="Amiri" w:cs="Amiri"/>
          <w:sz w:val="44"/>
          <w:szCs w:val="44"/>
          <w:rtl/>
          <w:lang w:bidi="ar-KW"/>
        </w:rPr>
      </w:pPr>
    </w:p>
    <w:p w14:paraId="5F9CA2EE" w14:textId="77777777" w:rsidR="005B7C63" w:rsidRDefault="005B7C63" w:rsidP="005B7C63">
      <w:pPr>
        <w:keepNext/>
        <w:keepLines/>
        <w:bidi/>
        <w:spacing w:before="240" w:after="0" w:line="256" w:lineRule="auto"/>
        <w:jc w:val="center"/>
        <w:outlineLvl w:val="0"/>
        <w:rPr>
          <w:rFonts w:asciiTheme="majorBidi" w:eastAsia="Times New Roman" w:hAnsiTheme="majorBidi" w:cstheme="majorBidi"/>
          <w:b/>
          <w:bCs/>
          <w:sz w:val="32"/>
          <w:szCs w:val="32"/>
          <w:rtl/>
          <w:lang w:bidi="ar-KW"/>
        </w:rPr>
      </w:pPr>
    </w:p>
    <w:p w14:paraId="17235E87" w14:textId="77777777" w:rsidR="001706CC" w:rsidRPr="005B7C63" w:rsidRDefault="001706CC" w:rsidP="005B7C63">
      <w:pPr>
        <w:keepNext/>
        <w:keepLines/>
        <w:bidi/>
        <w:spacing w:before="240" w:after="0" w:line="256" w:lineRule="auto"/>
        <w:jc w:val="center"/>
        <w:outlineLvl w:val="0"/>
        <w:rPr>
          <w:rFonts w:asciiTheme="majorBidi" w:eastAsia="Times New Roman" w:hAnsiTheme="majorBidi" w:cstheme="majorBidi"/>
          <w:b/>
          <w:bCs/>
          <w:sz w:val="32"/>
          <w:szCs w:val="32"/>
          <w:lang w:bidi="ar-KW"/>
        </w:rPr>
      </w:pPr>
      <w:bookmarkStart w:id="0" w:name="_Toc66383560"/>
      <w:r w:rsidRPr="005B7C63">
        <w:rPr>
          <w:rFonts w:asciiTheme="majorBidi" w:eastAsia="Times New Roman" w:hAnsiTheme="majorBidi" w:cstheme="majorBidi"/>
          <w:b/>
          <w:bCs/>
          <w:sz w:val="32"/>
          <w:szCs w:val="32"/>
          <w:rtl/>
          <w:lang w:bidi="ar-KW"/>
        </w:rPr>
        <w:t>المقدمة</w:t>
      </w:r>
      <w:bookmarkEnd w:id="0"/>
    </w:p>
    <w:p w14:paraId="42EE2142" w14:textId="77777777" w:rsidR="001706CC" w:rsidRPr="00962E4B" w:rsidRDefault="001706CC" w:rsidP="001706CC">
      <w:pPr>
        <w:bidi/>
        <w:spacing w:line="256" w:lineRule="auto"/>
        <w:rPr>
          <w:rFonts w:ascii="Calibri" w:eastAsia="Calibri" w:hAnsi="Calibri" w:cs="Arial"/>
          <w:rtl/>
          <w:lang w:bidi="ar-KW"/>
        </w:rPr>
      </w:pPr>
    </w:p>
    <w:p w14:paraId="447EAE01" w14:textId="77777777" w:rsidR="001706CC" w:rsidRPr="006E6E99" w:rsidRDefault="001706CC" w:rsidP="001706CC">
      <w:pPr>
        <w:bidi/>
        <w:spacing w:line="256" w:lineRule="auto"/>
        <w:rPr>
          <w:rFonts w:ascii="Times New Roman" w:eastAsia="Calibri" w:hAnsi="Times New Roman" w:cs="Times New Roman"/>
          <w:sz w:val="28"/>
          <w:szCs w:val="28"/>
          <w:rtl/>
          <w:lang w:bidi="ar-KW"/>
        </w:rPr>
      </w:pPr>
      <w:r w:rsidRPr="00962E4B">
        <w:rPr>
          <w:rFonts w:ascii="Times New Roman" w:eastAsia="Calibri" w:hAnsi="Times New Roman" w:cs="Times New Roman"/>
          <w:sz w:val="32"/>
          <w:szCs w:val="32"/>
          <w:rtl/>
          <w:lang w:bidi="ar-KW"/>
        </w:rPr>
        <w:tab/>
        <w:t xml:space="preserve">     </w:t>
      </w:r>
      <w:r w:rsidRPr="006E6E99">
        <w:rPr>
          <w:rFonts w:ascii="Times New Roman" w:eastAsia="Calibri" w:hAnsi="Times New Roman" w:cs="Times New Roman"/>
          <w:sz w:val="28"/>
          <w:szCs w:val="28"/>
          <w:rtl/>
          <w:lang w:bidi="ar-KW"/>
        </w:rPr>
        <w:t xml:space="preserve">الحمد لله رب العالمين والصلاة والسلام على المبعوث رحمة للعالمين، أما بعد، فقد أخترت </w:t>
      </w:r>
      <w:r w:rsidRPr="006E6E99">
        <w:rPr>
          <w:rFonts w:ascii="Times New Roman" w:eastAsia="Calibri" w:hAnsi="Times New Roman" w:cs="Times New Roman" w:hint="cs"/>
          <w:sz w:val="28"/>
          <w:szCs w:val="28"/>
          <w:rtl/>
          <w:lang w:bidi="ar-KW"/>
        </w:rPr>
        <w:t xml:space="preserve">أولويات </w:t>
      </w:r>
      <w:r w:rsidRPr="006E6E99">
        <w:rPr>
          <w:rFonts w:ascii="Times New Roman" w:eastAsia="Calibri" w:hAnsi="Times New Roman" w:cs="Times New Roman"/>
          <w:sz w:val="28"/>
          <w:szCs w:val="28"/>
          <w:rtl/>
          <w:lang w:bidi="ar-KW"/>
        </w:rPr>
        <w:t>تحقيق النصوص</w:t>
      </w:r>
      <w:r w:rsidRPr="006E6E99">
        <w:rPr>
          <w:rFonts w:ascii="Times New Roman" w:eastAsia="Calibri" w:hAnsi="Times New Roman" w:cs="Times New Roman" w:hint="cs"/>
          <w:sz w:val="28"/>
          <w:szCs w:val="28"/>
          <w:rtl/>
          <w:lang w:bidi="ar-KW"/>
        </w:rPr>
        <w:t xml:space="preserve"> (المكملات) عند علماء الحديث  ،</w:t>
      </w:r>
      <w:r w:rsidRPr="006E6E99">
        <w:rPr>
          <w:rFonts w:ascii="Times New Roman" w:eastAsia="Calibri" w:hAnsi="Times New Roman" w:cs="Times New Roman"/>
          <w:sz w:val="28"/>
          <w:szCs w:val="28"/>
          <w:rtl/>
          <w:lang w:bidi="ar-KW"/>
        </w:rPr>
        <w:t>، ولعلي أوفق في الغوص في بحورة وأصل للنتيجة المرجوة من هذا البحث.</w:t>
      </w:r>
    </w:p>
    <w:p w14:paraId="4AE62BB6" w14:textId="77777777" w:rsidR="001706CC" w:rsidRPr="006E6E99" w:rsidRDefault="001706CC" w:rsidP="001706CC">
      <w:pPr>
        <w:bidi/>
        <w:spacing w:line="256" w:lineRule="auto"/>
        <w:rPr>
          <w:rFonts w:ascii="Times New Roman" w:eastAsia="Calibri" w:hAnsi="Times New Roman" w:cs="Times New Roman"/>
          <w:sz w:val="28"/>
          <w:szCs w:val="28"/>
          <w:rtl/>
          <w:lang w:bidi="ar-KW"/>
        </w:rPr>
      </w:pPr>
      <w:r w:rsidRPr="006E6E99">
        <w:rPr>
          <w:rFonts w:ascii="Times New Roman" w:eastAsia="Calibri" w:hAnsi="Times New Roman" w:cs="Times New Roman" w:hint="cs"/>
          <w:sz w:val="28"/>
          <w:szCs w:val="28"/>
          <w:rtl/>
          <w:lang w:bidi="ar-KW"/>
        </w:rPr>
        <w:t>سبب اختيار الموضوع: لإثبات أولوية علماء المسلمين في هذا العلم، وخاصة علماء الحديث.</w:t>
      </w:r>
    </w:p>
    <w:p w14:paraId="7B27CCAA" w14:textId="77777777" w:rsidR="001706CC" w:rsidRPr="006E6E99" w:rsidRDefault="001706CC" w:rsidP="001706CC">
      <w:pPr>
        <w:bidi/>
        <w:spacing w:line="256" w:lineRule="auto"/>
        <w:rPr>
          <w:rFonts w:ascii="Times New Roman" w:eastAsia="Calibri" w:hAnsi="Times New Roman" w:cs="Times New Roman"/>
          <w:sz w:val="28"/>
          <w:szCs w:val="28"/>
          <w:rtl/>
          <w:lang w:bidi="ar-KW"/>
        </w:rPr>
      </w:pPr>
      <w:r w:rsidRPr="006E6E99">
        <w:rPr>
          <w:rFonts w:ascii="Times New Roman" w:eastAsia="Calibri" w:hAnsi="Times New Roman" w:cs="Times New Roman"/>
          <w:sz w:val="28"/>
          <w:szCs w:val="28"/>
          <w:rtl/>
          <w:lang w:bidi="ar-KW"/>
        </w:rPr>
        <w:t>وقمت بتقسيم البحث إلى مبحثين وخاتمة وفهارس على النحو الآتي:</w:t>
      </w:r>
    </w:p>
    <w:p w14:paraId="40E39702" w14:textId="77777777" w:rsidR="001706CC" w:rsidRPr="006E6E99" w:rsidRDefault="001706CC" w:rsidP="001706CC">
      <w:pPr>
        <w:bidi/>
        <w:spacing w:line="256" w:lineRule="auto"/>
        <w:rPr>
          <w:rFonts w:ascii="Times New Roman" w:eastAsia="Calibri" w:hAnsi="Times New Roman" w:cs="Times New Roman"/>
          <w:sz w:val="28"/>
          <w:szCs w:val="28"/>
          <w:rtl/>
          <w:lang w:bidi="ar-KW"/>
        </w:rPr>
      </w:pPr>
      <w:r w:rsidRPr="006E6E99">
        <w:rPr>
          <w:rFonts w:ascii="Times New Roman" w:eastAsia="Calibri" w:hAnsi="Times New Roman" w:cs="Times New Roman"/>
          <w:sz w:val="28"/>
          <w:szCs w:val="28"/>
          <w:rtl/>
          <w:lang w:bidi="ar-KW"/>
        </w:rPr>
        <w:t xml:space="preserve">المقدمة </w:t>
      </w:r>
    </w:p>
    <w:p w14:paraId="76250E4D" w14:textId="77777777" w:rsidR="001706CC" w:rsidRPr="006E6E99" w:rsidRDefault="001706CC" w:rsidP="001706CC">
      <w:pPr>
        <w:bidi/>
        <w:spacing w:line="256" w:lineRule="auto"/>
        <w:rPr>
          <w:rFonts w:ascii="Times New Roman" w:eastAsia="Calibri" w:hAnsi="Times New Roman" w:cs="Times New Roman"/>
          <w:sz w:val="28"/>
          <w:szCs w:val="28"/>
          <w:rtl/>
          <w:lang w:bidi="ar-KW"/>
        </w:rPr>
      </w:pPr>
      <w:r w:rsidRPr="006E6E99">
        <w:rPr>
          <w:rFonts w:ascii="Times New Roman" w:eastAsia="Calibri" w:hAnsi="Times New Roman" w:cs="Times New Roman"/>
          <w:sz w:val="28"/>
          <w:szCs w:val="28"/>
          <w:rtl/>
          <w:lang w:bidi="ar-KW"/>
        </w:rPr>
        <w:t xml:space="preserve">المبحث الأول: </w:t>
      </w:r>
      <w:r w:rsidR="006E6E99">
        <w:rPr>
          <w:rFonts w:ascii="Times New Roman" w:eastAsia="Calibri" w:hAnsi="Times New Roman" w:cs="Times New Roman" w:hint="cs"/>
          <w:sz w:val="28"/>
          <w:szCs w:val="28"/>
          <w:rtl/>
          <w:lang w:bidi="ar-KW"/>
        </w:rPr>
        <w:t>المفهوم والنشأة.</w:t>
      </w:r>
    </w:p>
    <w:p w14:paraId="06A2935E" w14:textId="77777777" w:rsidR="001706CC" w:rsidRPr="006E6E99" w:rsidRDefault="001706CC" w:rsidP="001706CC">
      <w:pPr>
        <w:bidi/>
        <w:spacing w:line="256" w:lineRule="auto"/>
        <w:rPr>
          <w:rFonts w:ascii="Times New Roman" w:eastAsia="Calibri" w:hAnsi="Times New Roman" w:cs="Times New Roman"/>
          <w:sz w:val="28"/>
          <w:szCs w:val="28"/>
          <w:rtl/>
          <w:lang w:bidi="ar-KW"/>
        </w:rPr>
      </w:pPr>
      <w:r w:rsidRPr="006E6E99">
        <w:rPr>
          <w:rFonts w:ascii="Times New Roman" w:eastAsia="Calibri" w:hAnsi="Times New Roman" w:cs="Times New Roman"/>
          <w:sz w:val="28"/>
          <w:szCs w:val="28"/>
          <w:rtl/>
          <w:lang w:bidi="ar-KW"/>
        </w:rPr>
        <w:t>المطلب الأول: مفهوم مكملات تحقيق النصوص.</w:t>
      </w:r>
    </w:p>
    <w:p w14:paraId="25FC2623" w14:textId="77777777" w:rsidR="001706CC" w:rsidRPr="006E6E99" w:rsidRDefault="001706CC" w:rsidP="001706CC">
      <w:pPr>
        <w:bidi/>
        <w:spacing w:line="256" w:lineRule="auto"/>
        <w:rPr>
          <w:rFonts w:ascii="Times New Roman" w:eastAsia="Calibri" w:hAnsi="Times New Roman" w:cs="Times New Roman"/>
          <w:sz w:val="28"/>
          <w:szCs w:val="28"/>
          <w:rtl/>
          <w:lang w:bidi="ar-KW"/>
        </w:rPr>
      </w:pPr>
      <w:r w:rsidRPr="006E6E99">
        <w:rPr>
          <w:rFonts w:ascii="Times New Roman" w:eastAsia="Calibri" w:hAnsi="Times New Roman" w:cs="Times New Roman"/>
          <w:sz w:val="28"/>
          <w:szCs w:val="28"/>
          <w:rtl/>
          <w:lang w:bidi="ar-KW"/>
        </w:rPr>
        <w:t>المطلب الثاني: ظهور مكملات تحقيق النصوص المعاصرة.</w:t>
      </w:r>
    </w:p>
    <w:p w14:paraId="554FCDE7" w14:textId="77777777" w:rsidR="001706CC" w:rsidRPr="006E6E99" w:rsidRDefault="001706CC" w:rsidP="001706CC">
      <w:pPr>
        <w:bidi/>
        <w:spacing w:line="256" w:lineRule="auto"/>
        <w:rPr>
          <w:rFonts w:ascii="Times New Roman" w:eastAsia="Calibri" w:hAnsi="Times New Roman" w:cs="Times New Roman"/>
          <w:sz w:val="28"/>
          <w:szCs w:val="28"/>
          <w:rtl/>
          <w:lang w:bidi="ar-KW"/>
        </w:rPr>
      </w:pPr>
      <w:r w:rsidRPr="006E6E99">
        <w:rPr>
          <w:rFonts w:ascii="Times New Roman" w:eastAsia="Calibri" w:hAnsi="Times New Roman" w:cs="Times New Roman"/>
          <w:sz w:val="28"/>
          <w:szCs w:val="28"/>
          <w:rtl/>
          <w:lang w:bidi="ar-KW"/>
        </w:rPr>
        <w:t>المبحث الثاني</w:t>
      </w:r>
      <w:r w:rsidR="006E6E99">
        <w:rPr>
          <w:rFonts w:ascii="Times New Roman" w:eastAsia="Calibri" w:hAnsi="Times New Roman" w:cs="Times New Roman" w:hint="cs"/>
          <w:sz w:val="28"/>
          <w:szCs w:val="28"/>
          <w:rtl/>
          <w:lang w:bidi="ar-KW"/>
        </w:rPr>
        <w:t>: الأدبيات في تحقيق النصوص.</w:t>
      </w:r>
    </w:p>
    <w:p w14:paraId="719AF1CE" w14:textId="77777777" w:rsidR="001706CC" w:rsidRPr="006E6E99" w:rsidRDefault="001706CC" w:rsidP="001706CC">
      <w:pPr>
        <w:bidi/>
        <w:spacing w:line="256" w:lineRule="auto"/>
        <w:rPr>
          <w:rFonts w:ascii="Times New Roman" w:eastAsia="Calibri" w:hAnsi="Times New Roman" w:cs="Times New Roman"/>
          <w:sz w:val="28"/>
          <w:szCs w:val="28"/>
          <w:rtl/>
          <w:lang w:bidi="ar-KW"/>
        </w:rPr>
      </w:pPr>
      <w:r w:rsidRPr="006E6E99">
        <w:rPr>
          <w:rFonts w:ascii="Times New Roman" w:eastAsia="Calibri" w:hAnsi="Times New Roman" w:cs="Times New Roman"/>
          <w:sz w:val="28"/>
          <w:szCs w:val="28"/>
          <w:rtl/>
          <w:lang w:bidi="ar-KW"/>
        </w:rPr>
        <w:t>المطلب الأول: أدبيات مكملات النصوص في التقليد الاستشراقي وعناصرها وفق الاعتبارات المختلفة.</w:t>
      </w:r>
    </w:p>
    <w:p w14:paraId="603B5256" w14:textId="77777777" w:rsidR="001706CC" w:rsidRPr="006E6E99" w:rsidRDefault="001706CC" w:rsidP="001706CC">
      <w:pPr>
        <w:bidi/>
        <w:spacing w:line="256" w:lineRule="auto"/>
        <w:rPr>
          <w:rFonts w:ascii="Times New Roman" w:eastAsia="Calibri" w:hAnsi="Times New Roman" w:cs="Times New Roman"/>
          <w:sz w:val="28"/>
          <w:szCs w:val="28"/>
          <w:rtl/>
          <w:lang w:bidi="ar-KW"/>
        </w:rPr>
      </w:pPr>
      <w:r w:rsidRPr="006E6E99">
        <w:rPr>
          <w:rFonts w:ascii="Times New Roman" w:eastAsia="Calibri" w:hAnsi="Times New Roman" w:cs="Times New Roman"/>
          <w:sz w:val="28"/>
          <w:szCs w:val="28"/>
          <w:rtl/>
          <w:lang w:bidi="ar-KW"/>
        </w:rPr>
        <w:t>المطلب الثاني: أدبيات مكملات النصوص في التقليد العربي وعناصرها وفق الاعتبارات المختلفة.</w:t>
      </w:r>
    </w:p>
    <w:p w14:paraId="5ED299A9" w14:textId="77777777" w:rsidR="001706CC" w:rsidRPr="006E6E99" w:rsidRDefault="001706CC" w:rsidP="001706CC">
      <w:pPr>
        <w:bidi/>
        <w:spacing w:line="256" w:lineRule="auto"/>
        <w:rPr>
          <w:rFonts w:ascii="Times New Roman" w:eastAsia="Calibri" w:hAnsi="Times New Roman" w:cs="Times New Roman"/>
          <w:sz w:val="28"/>
          <w:szCs w:val="28"/>
          <w:rtl/>
          <w:lang w:bidi="ar-KW"/>
        </w:rPr>
      </w:pPr>
      <w:r w:rsidRPr="006E6E99">
        <w:rPr>
          <w:rFonts w:ascii="Times New Roman" w:eastAsia="Calibri" w:hAnsi="Times New Roman" w:cs="Times New Roman"/>
          <w:sz w:val="28"/>
          <w:szCs w:val="28"/>
          <w:rtl/>
          <w:lang w:bidi="ar-KW"/>
        </w:rPr>
        <w:t xml:space="preserve">الخاتمة </w:t>
      </w:r>
    </w:p>
    <w:p w14:paraId="505DE23A" w14:textId="77777777" w:rsidR="001706CC" w:rsidRPr="006E6E99" w:rsidRDefault="001706CC" w:rsidP="001706CC">
      <w:pPr>
        <w:bidi/>
        <w:spacing w:line="256" w:lineRule="auto"/>
        <w:rPr>
          <w:rFonts w:ascii="Times New Roman" w:eastAsia="Calibri" w:hAnsi="Times New Roman" w:cs="Times New Roman"/>
          <w:sz w:val="28"/>
          <w:szCs w:val="28"/>
          <w:rtl/>
          <w:lang w:bidi="ar-KW"/>
        </w:rPr>
      </w:pPr>
      <w:r w:rsidRPr="006E6E99">
        <w:rPr>
          <w:rFonts w:ascii="Times New Roman" w:eastAsia="Calibri" w:hAnsi="Times New Roman" w:cs="Times New Roman"/>
          <w:sz w:val="28"/>
          <w:szCs w:val="28"/>
          <w:rtl/>
          <w:lang w:bidi="ar-KW"/>
        </w:rPr>
        <w:t xml:space="preserve">فهرس الموضوعات </w:t>
      </w:r>
    </w:p>
    <w:p w14:paraId="3CBCB23F" w14:textId="77777777" w:rsidR="001706CC" w:rsidRPr="006E6E99" w:rsidRDefault="001706CC" w:rsidP="001706CC">
      <w:pPr>
        <w:bidi/>
        <w:spacing w:line="256" w:lineRule="auto"/>
        <w:rPr>
          <w:rFonts w:ascii="Times New Roman" w:eastAsia="Calibri" w:hAnsi="Times New Roman" w:cs="Times New Roman"/>
          <w:sz w:val="28"/>
          <w:szCs w:val="28"/>
          <w:rtl/>
          <w:lang w:bidi="ar-KW"/>
        </w:rPr>
      </w:pPr>
      <w:r w:rsidRPr="006E6E99">
        <w:rPr>
          <w:rFonts w:ascii="Times New Roman" w:eastAsia="Calibri" w:hAnsi="Times New Roman" w:cs="Times New Roman"/>
          <w:sz w:val="28"/>
          <w:szCs w:val="28"/>
          <w:rtl/>
          <w:lang w:bidi="ar-KW"/>
        </w:rPr>
        <w:t>فهرس المراجع والمصادر</w:t>
      </w:r>
    </w:p>
    <w:p w14:paraId="2E0EF94C" w14:textId="77777777" w:rsidR="00E547E3" w:rsidRPr="00E547E3" w:rsidRDefault="00E547E3" w:rsidP="00E547E3">
      <w:pPr>
        <w:bidi/>
        <w:rPr>
          <w:rFonts w:asciiTheme="majorBidi" w:hAnsiTheme="majorBidi" w:cs="Times New Roman"/>
          <w:sz w:val="28"/>
          <w:szCs w:val="28"/>
          <w:rtl/>
          <w:lang w:bidi="ar-KW"/>
        </w:rPr>
      </w:pPr>
    </w:p>
    <w:p w14:paraId="0F7EAD5B" w14:textId="77777777" w:rsidR="00E547E3" w:rsidRPr="00E547E3" w:rsidRDefault="00E547E3" w:rsidP="00E547E3">
      <w:pPr>
        <w:bidi/>
        <w:jc w:val="center"/>
        <w:rPr>
          <w:rFonts w:asciiTheme="majorBidi" w:hAnsiTheme="majorBidi" w:cstheme="majorBidi"/>
          <w:sz w:val="28"/>
          <w:szCs w:val="28"/>
          <w:rtl/>
          <w:lang w:bidi="ar-KW"/>
        </w:rPr>
      </w:pPr>
      <w:r w:rsidRPr="00E547E3">
        <w:rPr>
          <w:rFonts w:asciiTheme="majorBidi" w:hAnsiTheme="majorBidi" w:cstheme="majorBidi" w:hint="cs"/>
          <w:sz w:val="28"/>
          <w:szCs w:val="28"/>
          <w:rtl/>
          <w:lang w:bidi="ar-KW"/>
        </w:rPr>
        <w:t>وأخر دعوانا أن الحمد لله رب العالمين</w:t>
      </w:r>
    </w:p>
    <w:p w14:paraId="09CD403F" w14:textId="77777777" w:rsidR="00E547E3" w:rsidRPr="00E547E3" w:rsidRDefault="00E547E3" w:rsidP="00E547E3">
      <w:pPr>
        <w:bidi/>
        <w:jc w:val="center"/>
        <w:rPr>
          <w:rFonts w:asciiTheme="majorBidi" w:hAnsiTheme="majorBidi" w:cstheme="majorBidi"/>
          <w:sz w:val="28"/>
          <w:szCs w:val="28"/>
          <w:rtl/>
          <w:lang w:bidi="ar-KW"/>
        </w:rPr>
      </w:pPr>
    </w:p>
    <w:p w14:paraId="22266F9B" w14:textId="46CE693C" w:rsidR="00E547E3" w:rsidRDefault="00E547E3" w:rsidP="005B7C63">
      <w:pPr>
        <w:bidi/>
        <w:jc w:val="center"/>
        <w:rPr>
          <w:rFonts w:ascii="Amiri" w:hAnsi="Amiri" w:cs="Amiri"/>
          <w:sz w:val="28"/>
          <w:szCs w:val="28"/>
          <w:rtl/>
          <w:lang w:bidi="ar-KW"/>
        </w:rPr>
      </w:pPr>
      <w:r w:rsidRPr="00E547E3">
        <w:rPr>
          <w:rFonts w:ascii="Amiri" w:hAnsi="Amiri" w:cs="Amiri"/>
          <w:sz w:val="28"/>
          <w:szCs w:val="28"/>
          <w:rtl/>
          <w:lang w:bidi="ar-KW"/>
        </w:rPr>
        <w:t>د. سارة مطر ثابت العتيبي</w:t>
      </w:r>
    </w:p>
    <w:p w14:paraId="77A7EA6D" w14:textId="77777777" w:rsidR="005C57D8" w:rsidRPr="00E547E3" w:rsidRDefault="005C57D8" w:rsidP="005C57D8">
      <w:pPr>
        <w:bidi/>
        <w:jc w:val="center"/>
        <w:rPr>
          <w:rFonts w:ascii="Amiri" w:hAnsi="Amiri" w:cs="Amiri"/>
          <w:sz w:val="28"/>
          <w:szCs w:val="28"/>
          <w:rtl/>
          <w:lang w:bidi="ar-KW"/>
        </w:rPr>
      </w:pPr>
    </w:p>
    <w:p w14:paraId="3794420F" w14:textId="77777777" w:rsidR="006E6E99" w:rsidRPr="005B7C63" w:rsidRDefault="006E6E99" w:rsidP="006E6E99">
      <w:pPr>
        <w:pStyle w:val="1"/>
        <w:bidi/>
        <w:jc w:val="center"/>
        <w:rPr>
          <w:rFonts w:asciiTheme="majorBidi" w:hAnsiTheme="majorBidi"/>
          <w:b/>
          <w:bCs/>
          <w:color w:val="auto"/>
          <w:rtl/>
          <w:lang w:bidi="ar-KW"/>
        </w:rPr>
      </w:pPr>
      <w:bookmarkStart w:id="1" w:name="_Toc63976964"/>
      <w:bookmarkStart w:id="2" w:name="_Toc66383561"/>
      <w:r w:rsidRPr="005B7C63">
        <w:rPr>
          <w:rFonts w:asciiTheme="majorBidi" w:hAnsiTheme="majorBidi"/>
          <w:b/>
          <w:bCs/>
          <w:color w:val="auto"/>
          <w:rtl/>
          <w:lang w:bidi="ar-KW"/>
        </w:rPr>
        <w:lastRenderedPageBreak/>
        <w:t>المبحث الأول</w:t>
      </w:r>
      <w:bookmarkEnd w:id="1"/>
      <w:bookmarkEnd w:id="2"/>
    </w:p>
    <w:p w14:paraId="4DB70E7E" w14:textId="77777777" w:rsidR="006E6E99" w:rsidRPr="005B7C63" w:rsidRDefault="006E6E99" w:rsidP="006E6E99">
      <w:pPr>
        <w:bidi/>
        <w:jc w:val="center"/>
        <w:rPr>
          <w:rFonts w:asciiTheme="majorBidi" w:hAnsiTheme="majorBidi" w:cstheme="majorBidi"/>
          <w:b/>
          <w:bCs/>
          <w:sz w:val="32"/>
          <w:szCs w:val="32"/>
          <w:rtl/>
          <w:lang w:bidi="ar-KW"/>
        </w:rPr>
      </w:pPr>
      <w:r w:rsidRPr="005B7C63">
        <w:rPr>
          <w:rFonts w:asciiTheme="majorBidi" w:hAnsiTheme="majorBidi" w:cstheme="majorBidi"/>
          <w:b/>
          <w:bCs/>
          <w:sz w:val="32"/>
          <w:szCs w:val="32"/>
          <w:rtl/>
          <w:lang w:bidi="ar-KW"/>
        </w:rPr>
        <w:t>المفه</w:t>
      </w:r>
      <w:r w:rsidRPr="005B7C63">
        <w:rPr>
          <w:rFonts w:asciiTheme="majorBidi" w:hAnsiTheme="majorBidi" w:cstheme="majorBidi" w:hint="cs"/>
          <w:b/>
          <w:bCs/>
          <w:sz w:val="32"/>
          <w:szCs w:val="32"/>
          <w:rtl/>
          <w:lang w:bidi="ar-KW"/>
        </w:rPr>
        <w:t>ـــ</w:t>
      </w:r>
      <w:r w:rsidRPr="005B7C63">
        <w:rPr>
          <w:rFonts w:asciiTheme="majorBidi" w:hAnsiTheme="majorBidi" w:cstheme="majorBidi"/>
          <w:b/>
          <w:bCs/>
          <w:sz w:val="32"/>
          <w:szCs w:val="32"/>
          <w:rtl/>
          <w:lang w:bidi="ar-KW"/>
        </w:rPr>
        <w:t>وم والنش</w:t>
      </w:r>
      <w:r w:rsidRPr="005B7C63">
        <w:rPr>
          <w:rFonts w:asciiTheme="majorBidi" w:hAnsiTheme="majorBidi" w:cstheme="majorBidi" w:hint="cs"/>
          <w:b/>
          <w:bCs/>
          <w:sz w:val="32"/>
          <w:szCs w:val="32"/>
          <w:rtl/>
          <w:lang w:bidi="ar-KW"/>
        </w:rPr>
        <w:t>ــ</w:t>
      </w:r>
      <w:r w:rsidRPr="005B7C63">
        <w:rPr>
          <w:rFonts w:asciiTheme="majorBidi" w:hAnsiTheme="majorBidi" w:cstheme="majorBidi"/>
          <w:b/>
          <w:bCs/>
          <w:sz w:val="32"/>
          <w:szCs w:val="32"/>
          <w:rtl/>
          <w:lang w:bidi="ar-KW"/>
        </w:rPr>
        <w:t>أة</w:t>
      </w:r>
    </w:p>
    <w:p w14:paraId="486BDAF9" w14:textId="18345B13" w:rsidR="006E6E99" w:rsidRPr="00120DD5" w:rsidRDefault="006E6E99" w:rsidP="00120DD5">
      <w:pPr>
        <w:pStyle w:val="1"/>
        <w:bidi/>
        <w:rPr>
          <w:rFonts w:asciiTheme="majorBidi" w:hAnsiTheme="majorBidi"/>
          <w:b/>
          <w:bCs/>
          <w:color w:val="auto"/>
          <w:rtl/>
          <w:lang w:bidi="ar-KW"/>
        </w:rPr>
      </w:pPr>
      <w:bookmarkStart w:id="3" w:name="_Toc63976965"/>
      <w:bookmarkStart w:id="4" w:name="_Toc66383562"/>
      <w:r w:rsidRPr="005B7C63">
        <w:rPr>
          <w:rFonts w:asciiTheme="majorBidi" w:hAnsiTheme="majorBidi"/>
          <w:b/>
          <w:bCs/>
          <w:color w:val="auto"/>
          <w:rtl/>
          <w:lang w:bidi="ar-KW"/>
        </w:rPr>
        <w:t xml:space="preserve">المطلب الأول: مفهوم </w:t>
      </w:r>
      <w:r w:rsidR="002B3F3D">
        <w:rPr>
          <w:rFonts w:asciiTheme="majorBidi" w:hAnsiTheme="majorBidi" w:hint="cs"/>
          <w:b/>
          <w:bCs/>
          <w:color w:val="auto"/>
          <w:rtl/>
          <w:lang w:bidi="ar-KW"/>
        </w:rPr>
        <w:t xml:space="preserve">أولويات </w:t>
      </w:r>
      <w:r w:rsidRPr="005B7C63">
        <w:rPr>
          <w:rFonts w:asciiTheme="majorBidi" w:hAnsiTheme="majorBidi"/>
          <w:b/>
          <w:bCs/>
          <w:color w:val="auto"/>
          <w:rtl/>
          <w:lang w:bidi="ar-KW"/>
        </w:rPr>
        <w:t>مكملات تحقيق النصوص.</w:t>
      </w:r>
      <w:bookmarkEnd w:id="3"/>
      <w:bookmarkEnd w:id="4"/>
    </w:p>
    <w:p w14:paraId="1E4685ED" w14:textId="4067246A" w:rsidR="002B3F3D" w:rsidRPr="00120DD5" w:rsidRDefault="00120DD5" w:rsidP="006E6E99">
      <w:pPr>
        <w:bidi/>
        <w:rPr>
          <w:rFonts w:asciiTheme="majorBidi" w:hAnsiTheme="majorBidi" w:cstheme="majorBidi"/>
          <w:b/>
          <w:bCs/>
          <w:sz w:val="28"/>
          <w:szCs w:val="28"/>
          <w:rtl/>
          <w:lang w:bidi="ar-KW"/>
        </w:rPr>
      </w:pPr>
      <w:r w:rsidRPr="00120DD5">
        <w:rPr>
          <w:rFonts w:asciiTheme="majorBidi" w:hAnsiTheme="majorBidi" w:cstheme="majorBidi" w:hint="cs"/>
          <w:b/>
          <w:bCs/>
          <w:sz w:val="28"/>
          <w:szCs w:val="28"/>
          <w:rtl/>
          <w:lang w:bidi="ar-KW"/>
        </w:rPr>
        <w:t xml:space="preserve">أولا </w:t>
      </w:r>
      <w:r w:rsidR="006E6E99" w:rsidRPr="00120DD5">
        <w:rPr>
          <w:rFonts w:asciiTheme="majorBidi" w:hAnsiTheme="majorBidi" w:cstheme="majorBidi" w:hint="cs"/>
          <w:b/>
          <w:bCs/>
          <w:sz w:val="28"/>
          <w:szCs w:val="28"/>
          <w:rtl/>
          <w:lang w:bidi="ar-KW"/>
        </w:rPr>
        <w:t>لغة:</w:t>
      </w:r>
      <w:r w:rsidR="006E6E99" w:rsidRPr="00120DD5">
        <w:rPr>
          <w:rFonts w:asciiTheme="majorBidi" w:hAnsiTheme="majorBidi" w:cstheme="majorBidi"/>
          <w:b/>
          <w:bCs/>
          <w:sz w:val="28"/>
          <w:szCs w:val="28"/>
          <w:rtl/>
          <w:lang w:bidi="ar-KW"/>
        </w:rPr>
        <w:t xml:space="preserve"> </w:t>
      </w:r>
    </w:p>
    <w:p w14:paraId="5632D64D" w14:textId="496F3763" w:rsidR="002B3F3D" w:rsidRDefault="002B3F3D" w:rsidP="002B3F3D">
      <w:pPr>
        <w:bidi/>
        <w:rPr>
          <w:rFonts w:asciiTheme="majorBidi" w:hAnsiTheme="majorBidi" w:cs="Times New Roman"/>
          <w:sz w:val="28"/>
          <w:szCs w:val="28"/>
          <w:rtl/>
          <w:lang w:bidi="ar-KW"/>
        </w:rPr>
      </w:pPr>
      <w:r w:rsidRPr="00A53ECD">
        <w:rPr>
          <w:rFonts w:asciiTheme="majorBidi" w:hAnsiTheme="majorBidi" w:cstheme="majorBidi" w:hint="cs"/>
          <w:b/>
          <w:bCs/>
          <w:sz w:val="28"/>
          <w:szCs w:val="28"/>
          <w:rtl/>
          <w:lang w:bidi="ar-KW"/>
        </w:rPr>
        <w:t>أوليات</w:t>
      </w:r>
      <w:r>
        <w:rPr>
          <w:rFonts w:asciiTheme="majorBidi" w:hAnsiTheme="majorBidi" w:cstheme="majorBidi" w:hint="cs"/>
          <w:sz w:val="28"/>
          <w:szCs w:val="28"/>
          <w:rtl/>
          <w:lang w:bidi="ar-KW"/>
        </w:rPr>
        <w:t xml:space="preserve"> ، مفردها  أول </w:t>
      </w:r>
      <w:r>
        <w:rPr>
          <w:rFonts w:asciiTheme="majorBidi" w:hAnsiTheme="majorBidi" w:cs="Times New Roman" w:hint="cs"/>
          <w:sz w:val="28"/>
          <w:szCs w:val="28"/>
          <w:rtl/>
          <w:lang w:bidi="ar-KW"/>
        </w:rPr>
        <w:t xml:space="preserve">، وهي </w:t>
      </w:r>
      <w:r w:rsidRPr="002B3F3D">
        <w:rPr>
          <w:rFonts w:asciiTheme="majorBidi" w:hAnsiTheme="majorBidi" w:cs="Times New Roman"/>
          <w:sz w:val="28"/>
          <w:szCs w:val="28"/>
          <w:rtl/>
          <w:lang w:bidi="ar-KW"/>
        </w:rPr>
        <w:t xml:space="preserve"> الْبدَاءَة وَمَا كَانَ فِي الطّور الأول من أطوار النشوء</w:t>
      </w:r>
      <w:r>
        <w:rPr>
          <w:rFonts w:asciiTheme="majorBidi" w:hAnsiTheme="majorBidi" w:cs="Times New Roman" w:hint="cs"/>
          <w:sz w:val="28"/>
          <w:szCs w:val="28"/>
          <w:rtl/>
          <w:lang w:bidi="ar-KW"/>
        </w:rPr>
        <w:t xml:space="preserve">، أي : </w:t>
      </w:r>
      <w:r w:rsidRPr="002B3F3D">
        <w:rPr>
          <w:rFonts w:asciiTheme="majorBidi" w:hAnsiTheme="majorBidi" w:cs="Times New Roman"/>
          <w:sz w:val="28"/>
          <w:szCs w:val="28"/>
          <w:rtl/>
          <w:lang w:bidi="ar-KW"/>
        </w:rPr>
        <w:t>الطّور الأول من أطوار النشوء</w:t>
      </w:r>
      <w:r>
        <w:rPr>
          <w:rFonts w:asciiTheme="majorBidi" w:hAnsiTheme="majorBidi" w:cs="Times New Roman" w:hint="cs"/>
          <w:sz w:val="28"/>
          <w:szCs w:val="28"/>
          <w:rtl/>
          <w:lang w:bidi="ar-KW"/>
        </w:rPr>
        <w:t xml:space="preserve">، </w:t>
      </w:r>
      <w:r w:rsidR="00A53ECD">
        <w:rPr>
          <w:rFonts w:asciiTheme="majorBidi" w:hAnsiTheme="majorBidi" w:cs="Times New Roman" w:hint="cs"/>
          <w:sz w:val="28"/>
          <w:szCs w:val="28"/>
          <w:rtl/>
          <w:lang w:bidi="ar-KW"/>
        </w:rPr>
        <w:t xml:space="preserve">وكذلك هو : </w:t>
      </w:r>
      <w:r w:rsidRPr="002B3F3D">
        <w:rPr>
          <w:rFonts w:asciiTheme="majorBidi" w:hAnsiTheme="majorBidi" w:cs="Times New Roman"/>
          <w:sz w:val="28"/>
          <w:szCs w:val="28"/>
          <w:rtl/>
          <w:lang w:bidi="ar-KW"/>
        </w:rPr>
        <w:t xml:space="preserve">مبدأ الشَّيْء </w:t>
      </w:r>
      <w:r w:rsidR="00A53ECD">
        <w:rPr>
          <w:rFonts w:asciiTheme="majorBidi" w:hAnsiTheme="majorBidi" w:cs="Times New Roman" w:hint="cs"/>
          <w:sz w:val="28"/>
          <w:szCs w:val="28"/>
          <w:rtl/>
          <w:lang w:bidi="ar-KW"/>
        </w:rPr>
        <w:t xml:space="preserve"> أي </w:t>
      </w:r>
      <w:r w:rsidRPr="002B3F3D">
        <w:rPr>
          <w:rFonts w:asciiTheme="majorBidi" w:hAnsiTheme="majorBidi" w:cs="Times New Roman"/>
          <w:sz w:val="28"/>
          <w:szCs w:val="28"/>
          <w:rtl/>
          <w:lang w:bidi="ar-KW"/>
        </w:rPr>
        <w:t xml:space="preserve">أَوله ومادته الَّتِي يتكون مِنْهَا </w:t>
      </w:r>
      <w:r w:rsidR="00A53ECD">
        <w:rPr>
          <w:rFonts w:asciiTheme="majorBidi" w:hAnsiTheme="majorBidi" w:cs="Times New Roman" w:hint="cs"/>
          <w:sz w:val="28"/>
          <w:szCs w:val="28"/>
          <w:rtl/>
          <w:lang w:bidi="ar-KW"/>
        </w:rPr>
        <w:t xml:space="preserve">، </w:t>
      </w:r>
      <w:r w:rsidRPr="002B3F3D">
        <w:rPr>
          <w:rFonts w:asciiTheme="majorBidi" w:hAnsiTheme="majorBidi" w:cs="Times New Roman"/>
          <w:sz w:val="28"/>
          <w:szCs w:val="28"/>
          <w:rtl/>
          <w:lang w:bidi="ar-KW"/>
        </w:rPr>
        <w:t>كالنواة مبدأ النّخل أَو يتركب مِنْهَا كالحروف مبدأ الْكَلَام</w:t>
      </w:r>
      <w:r w:rsidR="00A53ECD">
        <w:rPr>
          <w:rFonts w:asciiTheme="majorBidi" w:hAnsiTheme="majorBidi" w:cs="Times New Roman" w:hint="cs"/>
          <w:sz w:val="28"/>
          <w:szCs w:val="28"/>
          <w:rtl/>
          <w:lang w:bidi="ar-KW"/>
        </w:rPr>
        <w:t>.</w:t>
      </w:r>
    </w:p>
    <w:p w14:paraId="4AACBFC9" w14:textId="70103D0C" w:rsidR="00A53ECD" w:rsidRDefault="00A53ECD" w:rsidP="00A53ECD">
      <w:pPr>
        <w:bidi/>
        <w:rPr>
          <w:rFonts w:asciiTheme="majorBidi" w:hAnsiTheme="majorBidi" w:cstheme="majorBidi"/>
          <w:sz w:val="28"/>
          <w:szCs w:val="28"/>
          <w:rtl/>
          <w:lang w:bidi="ar-KW"/>
        </w:rPr>
      </w:pPr>
      <w:r w:rsidRPr="00A53ECD">
        <w:rPr>
          <w:rFonts w:asciiTheme="majorBidi" w:hAnsiTheme="majorBidi" w:cs="Times New Roman"/>
          <w:sz w:val="28"/>
          <w:szCs w:val="28"/>
          <w:rtl/>
          <w:lang w:bidi="ar-KW"/>
        </w:rPr>
        <w:t>ومبادئ الْعلم أَو الْفَنّ أَو الْخلق أَو الدستور أَو القانون قَوَاعِده الأساسية الَّتِي يقوم عَلَيْهَا وَلَا يخرج عَنْهَا</w:t>
      </w:r>
      <w:r>
        <w:rPr>
          <w:rFonts w:asciiTheme="majorBidi" w:hAnsiTheme="majorBidi" w:cs="Times New Roman" w:hint="cs"/>
          <w:sz w:val="28"/>
          <w:szCs w:val="28"/>
          <w:rtl/>
          <w:lang w:bidi="ar-KW"/>
        </w:rPr>
        <w:t>.</w:t>
      </w:r>
      <w:r>
        <w:rPr>
          <w:rStyle w:val="a4"/>
          <w:rFonts w:asciiTheme="majorBidi" w:hAnsiTheme="majorBidi" w:cs="Times New Roman"/>
          <w:sz w:val="28"/>
          <w:szCs w:val="28"/>
          <w:rtl/>
          <w:lang w:bidi="ar-KW"/>
        </w:rPr>
        <w:footnoteReference w:id="1"/>
      </w:r>
    </w:p>
    <w:p w14:paraId="6CBC5F11" w14:textId="0D000E57" w:rsidR="006E6E99" w:rsidRPr="006E6E99" w:rsidRDefault="006E6E99" w:rsidP="002B3F3D">
      <w:pPr>
        <w:bidi/>
        <w:rPr>
          <w:rFonts w:asciiTheme="majorBidi" w:hAnsiTheme="majorBidi" w:cstheme="majorBidi"/>
          <w:sz w:val="28"/>
          <w:szCs w:val="28"/>
          <w:rtl/>
          <w:lang w:bidi="ar-KW"/>
        </w:rPr>
      </w:pPr>
      <w:r w:rsidRPr="006E6E99">
        <w:rPr>
          <w:rFonts w:asciiTheme="majorBidi" w:hAnsiTheme="majorBidi" w:cstheme="majorBidi"/>
          <w:sz w:val="28"/>
          <w:szCs w:val="28"/>
          <w:rtl/>
          <w:lang w:bidi="ar-KW"/>
        </w:rPr>
        <w:t>‌‌</w:t>
      </w:r>
      <w:r w:rsidRPr="00A53ECD">
        <w:rPr>
          <w:rFonts w:asciiTheme="majorBidi" w:hAnsiTheme="majorBidi" w:cstheme="majorBidi"/>
          <w:b/>
          <w:bCs/>
          <w:sz w:val="28"/>
          <w:szCs w:val="28"/>
          <w:rtl/>
          <w:lang w:bidi="ar-KW"/>
        </w:rPr>
        <w:t>(‌كَمَلَ)</w:t>
      </w:r>
      <w:r w:rsidRPr="006E6E99">
        <w:rPr>
          <w:rFonts w:asciiTheme="majorBidi" w:hAnsiTheme="majorBidi" w:cstheme="majorBidi"/>
          <w:sz w:val="28"/>
          <w:szCs w:val="28"/>
          <w:rtl/>
          <w:lang w:bidi="ar-KW"/>
        </w:rPr>
        <w:t xml:space="preserve"> الْكَافُ وَالْمِيمُ وَاللَّامُ أَصْلٌ صَحِيحٌ يَدُلُّ عَلَى تَمَامِ الشَّيْءِ. يُقَالُ: ‌كَمَلَ الشَّيْءُ وَكَمُلَ فَهُوَ كَامِلٌ، أَيْ تَامٌّ. وَأَكْمَلْتُهُ أَنَا </w:t>
      </w:r>
      <w:r w:rsidRPr="006E6E99">
        <w:rPr>
          <w:rStyle w:val="a4"/>
          <w:rFonts w:asciiTheme="majorBidi" w:hAnsiTheme="majorBidi" w:cstheme="majorBidi"/>
          <w:sz w:val="28"/>
          <w:szCs w:val="28"/>
          <w:rtl/>
          <w:lang w:bidi="ar-KW"/>
        </w:rPr>
        <w:footnoteReference w:id="2"/>
      </w:r>
      <w:r w:rsidRPr="006E6E99">
        <w:rPr>
          <w:rFonts w:asciiTheme="majorBidi" w:hAnsiTheme="majorBidi" w:cstheme="majorBidi"/>
          <w:sz w:val="28"/>
          <w:szCs w:val="28"/>
          <w:rtl/>
          <w:lang w:bidi="ar-KW"/>
        </w:rPr>
        <w:t>. قَالَ اللَّهُ تَعَالَى: {الْيَوْمَ أَكْمَلْتُ لَكُمْ دِينَكُمْ}</w:t>
      </w:r>
      <w:r w:rsidRPr="006E6E99">
        <w:rPr>
          <w:rStyle w:val="a4"/>
          <w:rFonts w:asciiTheme="majorBidi" w:hAnsiTheme="majorBidi" w:cstheme="majorBidi"/>
          <w:sz w:val="28"/>
          <w:szCs w:val="28"/>
          <w:rtl/>
          <w:lang w:bidi="ar-KW"/>
        </w:rPr>
        <w:footnoteReference w:id="3"/>
      </w:r>
      <w:r w:rsidRPr="006E6E99">
        <w:rPr>
          <w:rFonts w:asciiTheme="majorBidi" w:hAnsiTheme="majorBidi" w:cstheme="majorBidi"/>
          <w:sz w:val="28"/>
          <w:szCs w:val="28"/>
          <w:rtl/>
          <w:lang w:bidi="ar-KW"/>
        </w:rPr>
        <w:t xml:space="preserve"> . </w:t>
      </w:r>
    </w:p>
    <w:p w14:paraId="11981381" w14:textId="77777777" w:rsidR="006E6E99" w:rsidRPr="006E6E99" w:rsidRDefault="006E6E99" w:rsidP="006E6E99">
      <w:pPr>
        <w:bidi/>
        <w:rPr>
          <w:rFonts w:asciiTheme="majorBidi" w:hAnsiTheme="majorBidi" w:cs="Times New Roman"/>
          <w:sz w:val="28"/>
          <w:szCs w:val="28"/>
          <w:rtl/>
          <w:lang w:bidi="ar-KW"/>
        </w:rPr>
      </w:pPr>
      <w:r w:rsidRPr="006E6E99">
        <w:rPr>
          <w:rFonts w:asciiTheme="majorBidi" w:hAnsiTheme="majorBidi" w:cstheme="majorBidi" w:hint="cs"/>
          <w:sz w:val="28"/>
          <w:szCs w:val="28"/>
          <w:rtl/>
          <w:lang w:bidi="ar-KW"/>
        </w:rPr>
        <w:t xml:space="preserve">وقال الفيروز أبادي : </w:t>
      </w:r>
      <w:r w:rsidRPr="006E6E99">
        <w:rPr>
          <w:rFonts w:asciiTheme="majorBidi" w:hAnsiTheme="majorBidi" w:cs="Times New Roman"/>
          <w:sz w:val="28"/>
          <w:szCs w:val="28"/>
          <w:rtl/>
          <w:lang w:bidi="ar-KW"/>
        </w:rPr>
        <w:t xml:space="preserve">الكمالُ: التَّمامُ، </w:t>
      </w:r>
      <w:r w:rsidRPr="006E6E99">
        <w:rPr>
          <w:rFonts w:asciiTheme="majorBidi" w:hAnsiTheme="majorBidi" w:cs="Times New Roman" w:hint="cs"/>
          <w:sz w:val="28"/>
          <w:szCs w:val="28"/>
          <w:rtl/>
          <w:lang w:bidi="ar-KW"/>
        </w:rPr>
        <w:t>...</w:t>
      </w:r>
      <w:r w:rsidRPr="006E6E99">
        <w:rPr>
          <w:rFonts w:asciiTheme="majorBidi" w:hAnsiTheme="majorBidi" w:cs="Times New Roman"/>
          <w:sz w:val="28"/>
          <w:szCs w:val="28"/>
          <w:rtl/>
          <w:lang w:bidi="ar-KW"/>
        </w:rPr>
        <w:t>وأكْمَلَه واسْتَكْمَلَهُ وكمَّلَهُ: أتَمَّهُ وجَمَّلَهُ</w:t>
      </w:r>
      <w:r w:rsidRPr="006E6E99">
        <w:rPr>
          <w:rFonts w:asciiTheme="majorBidi" w:hAnsiTheme="majorBidi" w:cs="Times New Roman" w:hint="cs"/>
          <w:sz w:val="28"/>
          <w:szCs w:val="28"/>
          <w:rtl/>
          <w:lang w:bidi="ar-KW"/>
        </w:rPr>
        <w:t xml:space="preserve"> </w:t>
      </w:r>
      <w:r w:rsidRPr="006E6E99">
        <w:rPr>
          <w:rStyle w:val="a4"/>
          <w:rFonts w:asciiTheme="majorBidi" w:hAnsiTheme="majorBidi" w:cs="Times New Roman"/>
          <w:sz w:val="28"/>
          <w:szCs w:val="28"/>
          <w:rtl/>
          <w:lang w:bidi="ar-KW"/>
        </w:rPr>
        <w:footnoteReference w:id="4"/>
      </w:r>
      <w:r w:rsidRPr="006E6E99">
        <w:rPr>
          <w:rFonts w:asciiTheme="majorBidi" w:hAnsiTheme="majorBidi" w:cs="Times New Roman"/>
          <w:sz w:val="28"/>
          <w:szCs w:val="28"/>
          <w:rtl/>
          <w:lang w:bidi="ar-KW"/>
        </w:rPr>
        <w:t>.</w:t>
      </w:r>
      <w:r w:rsidRPr="006E6E99">
        <w:rPr>
          <w:rFonts w:asciiTheme="majorBidi" w:hAnsiTheme="majorBidi" w:cs="Times New Roman" w:hint="cs"/>
          <w:sz w:val="28"/>
          <w:szCs w:val="28"/>
          <w:rtl/>
          <w:lang w:bidi="ar-KW"/>
        </w:rPr>
        <w:t xml:space="preserve"> وأيضا : " </w:t>
      </w:r>
      <w:r w:rsidRPr="006E6E99">
        <w:rPr>
          <w:rFonts w:asciiTheme="majorBidi" w:hAnsiTheme="majorBidi" w:cs="Times New Roman"/>
          <w:sz w:val="28"/>
          <w:szCs w:val="28"/>
          <w:rtl/>
          <w:lang w:bidi="ar-KW"/>
        </w:rPr>
        <w:t>أكمله؛ أتمَّه "‌كمَّل النقصَ</w:t>
      </w:r>
      <w:r w:rsidRPr="006E6E99">
        <w:rPr>
          <w:rFonts w:asciiTheme="majorBidi" w:hAnsiTheme="majorBidi" w:cs="Times New Roman" w:hint="cs"/>
          <w:sz w:val="28"/>
          <w:szCs w:val="28"/>
          <w:rtl/>
          <w:lang w:bidi="ar-KW"/>
        </w:rPr>
        <w:t>"</w:t>
      </w:r>
      <w:r w:rsidRPr="006E6E99">
        <w:rPr>
          <w:rStyle w:val="a4"/>
          <w:rFonts w:asciiTheme="majorBidi" w:hAnsiTheme="majorBidi" w:cs="Times New Roman"/>
          <w:sz w:val="28"/>
          <w:szCs w:val="28"/>
          <w:rtl/>
          <w:lang w:bidi="ar-KW"/>
        </w:rPr>
        <w:footnoteReference w:id="5"/>
      </w:r>
      <w:r w:rsidRPr="006E6E99">
        <w:rPr>
          <w:rFonts w:asciiTheme="majorBidi" w:hAnsiTheme="majorBidi" w:cs="Times New Roman" w:hint="cs"/>
          <w:sz w:val="28"/>
          <w:szCs w:val="28"/>
          <w:rtl/>
          <w:lang w:bidi="ar-KW"/>
        </w:rPr>
        <w:t xml:space="preserve"> . فالمعنى اللغوي يدور حول معاني سد النقص، وتقويم الخلل.</w:t>
      </w:r>
    </w:p>
    <w:p w14:paraId="1230E6F3" w14:textId="77777777" w:rsidR="006E6E99" w:rsidRPr="006E6E99" w:rsidRDefault="006E6E99" w:rsidP="006E6E99">
      <w:pPr>
        <w:bidi/>
        <w:rPr>
          <w:rFonts w:asciiTheme="majorBidi" w:hAnsiTheme="majorBidi" w:cs="Times New Roman"/>
          <w:sz w:val="28"/>
          <w:szCs w:val="28"/>
          <w:rtl/>
          <w:lang w:bidi="ar-KW"/>
        </w:rPr>
      </w:pPr>
      <w:r w:rsidRPr="006E6E99">
        <w:rPr>
          <w:rFonts w:asciiTheme="majorBidi" w:hAnsiTheme="majorBidi" w:cs="Times New Roman" w:hint="cs"/>
          <w:sz w:val="28"/>
          <w:szCs w:val="28"/>
          <w:rtl/>
          <w:lang w:bidi="ar-KW"/>
        </w:rPr>
        <w:t>وقال ابن منظور في معنى حقق : " يقال أحققت الأمر إحقاقا : إذا أحكمته وصححته ..."</w:t>
      </w:r>
      <w:r w:rsidRPr="006E6E99">
        <w:rPr>
          <w:rStyle w:val="a4"/>
          <w:rFonts w:asciiTheme="majorBidi" w:hAnsiTheme="majorBidi" w:cs="Times New Roman"/>
          <w:sz w:val="28"/>
          <w:szCs w:val="28"/>
          <w:rtl/>
          <w:lang w:bidi="ar-KW"/>
        </w:rPr>
        <w:footnoteReference w:id="6"/>
      </w:r>
    </w:p>
    <w:p w14:paraId="7918BCC2" w14:textId="77777777" w:rsidR="006E6E99" w:rsidRPr="006E6E99" w:rsidRDefault="006E6E99" w:rsidP="006E6E99">
      <w:pPr>
        <w:bidi/>
        <w:rPr>
          <w:rFonts w:asciiTheme="majorBidi" w:hAnsiTheme="majorBidi" w:cs="Times New Roman"/>
          <w:sz w:val="28"/>
          <w:szCs w:val="28"/>
          <w:rtl/>
          <w:lang w:bidi="ar-KW"/>
        </w:rPr>
      </w:pPr>
      <w:r w:rsidRPr="006E6E99">
        <w:rPr>
          <w:rFonts w:asciiTheme="majorBidi" w:hAnsiTheme="majorBidi" w:cs="Times New Roman" w:hint="cs"/>
          <w:sz w:val="28"/>
          <w:szCs w:val="28"/>
          <w:rtl/>
          <w:lang w:bidi="ar-KW"/>
        </w:rPr>
        <w:t xml:space="preserve">أما </w:t>
      </w:r>
      <w:r w:rsidRPr="00A53ECD">
        <w:rPr>
          <w:rFonts w:asciiTheme="majorBidi" w:hAnsiTheme="majorBidi" w:cs="Times New Roman" w:hint="cs"/>
          <w:b/>
          <w:bCs/>
          <w:sz w:val="28"/>
          <w:szCs w:val="28"/>
          <w:rtl/>
          <w:lang w:bidi="ar-KW"/>
        </w:rPr>
        <w:t>النص</w:t>
      </w:r>
      <w:r w:rsidRPr="006E6E99">
        <w:rPr>
          <w:rFonts w:asciiTheme="majorBidi" w:hAnsiTheme="majorBidi" w:cs="Times New Roman" w:hint="cs"/>
          <w:sz w:val="28"/>
          <w:szCs w:val="28"/>
          <w:rtl/>
          <w:lang w:bidi="ar-KW"/>
        </w:rPr>
        <w:t xml:space="preserve"> فهو: “:</w:t>
      </w:r>
      <w:r w:rsidRPr="006E6E99">
        <w:rPr>
          <w:rFonts w:asciiTheme="majorBidi" w:hAnsiTheme="majorBidi" w:cs="Times New Roman"/>
          <w:sz w:val="28"/>
          <w:szCs w:val="28"/>
          <w:rtl/>
          <w:lang w:bidi="ar-KW"/>
        </w:rPr>
        <w:t xml:space="preserve"> النَّص نصصت الحَدِيث أنصه نصا إِذا أظهرته. ونصصت الْعَرُوس نصا إِذا </w:t>
      </w:r>
      <w:r w:rsidRPr="006E6E99">
        <w:rPr>
          <w:rFonts w:asciiTheme="majorBidi" w:hAnsiTheme="majorBidi" w:cs="Times New Roman" w:hint="cs"/>
          <w:sz w:val="28"/>
          <w:szCs w:val="28"/>
          <w:rtl/>
          <w:lang w:bidi="ar-KW"/>
        </w:rPr>
        <w:t>أظهرتها</w:t>
      </w:r>
      <w:r w:rsidRPr="006E6E99">
        <w:rPr>
          <w:rFonts w:asciiTheme="majorBidi" w:hAnsiTheme="majorBidi" w:cs="Times New Roman"/>
          <w:sz w:val="28"/>
          <w:szCs w:val="28"/>
          <w:lang w:bidi="ar-KW"/>
        </w:rPr>
        <w:t>.</w:t>
      </w:r>
      <w:r w:rsidRPr="006E6E99">
        <w:rPr>
          <w:rFonts w:asciiTheme="majorBidi" w:hAnsiTheme="majorBidi" w:cs="Times New Roman" w:hint="cs"/>
          <w:sz w:val="28"/>
          <w:szCs w:val="28"/>
          <w:rtl/>
          <w:lang w:bidi="ar-KW"/>
        </w:rPr>
        <w:t xml:space="preserve"> ونصص</w:t>
      </w:r>
      <w:r w:rsidRPr="006E6E99">
        <w:rPr>
          <w:rFonts w:asciiTheme="majorBidi" w:hAnsiTheme="majorBidi" w:cs="Times New Roman" w:hint="eastAsia"/>
          <w:sz w:val="28"/>
          <w:szCs w:val="28"/>
          <w:rtl/>
          <w:lang w:bidi="ar-KW"/>
        </w:rPr>
        <w:t>ت</w:t>
      </w:r>
      <w:r w:rsidRPr="006E6E99">
        <w:rPr>
          <w:rFonts w:asciiTheme="majorBidi" w:hAnsiTheme="majorBidi" w:cs="Times New Roman"/>
          <w:sz w:val="28"/>
          <w:szCs w:val="28"/>
          <w:rtl/>
          <w:lang w:bidi="ar-KW"/>
        </w:rPr>
        <w:t xml:space="preserve"> الْبَعِير فِي السّير أنصه نصا إِذا </w:t>
      </w:r>
      <w:r w:rsidRPr="006E6E99">
        <w:rPr>
          <w:rFonts w:asciiTheme="majorBidi" w:hAnsiTheme="majorBidi" w:cs="Times New Roman" w:hint="cs"/>
          <w:sz w:val="28"/>
          <w:szCs w:val="28"/>
          <w:rtl/>
          <w:lang w:bidi="ar-KW"/>
        </w:rPr>
        <w:t>رفعته</w:t>
      </w:r>
      <w:r w:rsidRPr="006E6E99">
        <w:rPr>
          <w:rFonts w:asciiTheme="majorBidi" w:hAnsiTheme="majorBidi" w:cs="Times New Roman"/>
          <w:sz w:val="28"/>
          <w:szCs w:val="28"/>
          <w:lang w:bidi="ar-KW"/>
        </w:rPr>
        <w:t>.</w:t>
      </w:r>
      <w:r w:rsidRPr="006E6E99">
        <w:rPr>
          <w:rFonts w:asciiTheme="majorBidi" w:hAnsiTheme="majorBidi" w:cs="Times New Roman" w:hint="cs"/>
          <w:sz w:val="28"/>
          <w:szCs w:val="28"/>
          <w:rtl/>
          <w:lang w:bidi="ar-KW"/>
        </w:rPr>
        <w:t xml:space="preserve"> وَقَالُو</w:t>
      </w:r>
      <w:r w:rsidRPr="006E6E99">
        <w:rPr>
          <w:rFonts w:asciiTheme="majorBidi" w:hAnsiTheme="majorBidi" w:cs="Times New Roman" w:hint="eastAsia"/>
          <w:sz w:val="28"/>
          <w:szCs w:val="28"/>
          <w:rtl/>
          <w:lang w:bidi="ar-KW"/>
        </w:rPr>
        <w:t>ا</w:t>
      </w:r>
      <w:r w:rsidRPr="006E6E99">
        <w:rPr>
          <w:rFonts w:asciiTheme="majorBidi" w:hAnsiTheme="majorBidi" w:cs="Times New Roman"/>
          <w:sz w:val="28"/>
          <w:szCs w:val="28"/>
          <w:rtl/>
          <w:lang w:bidi="ar-KW"/>
        </w:rPr>
        <w:t xml:space="preserve">: نصصت الحَدِيث إِذا عزوته إِلَى محدثك </w:t>
      </w:r>
      <w:r w:rsidRPr="006E6E99">
        <w:rPr>
          <w:rFonts w:asciiTheme="majorBidi" w:hAnsiTheme="majorBidi" w:cs="Times New Roman" w:hint="cs"/>
          <w:sz w:val="28"/>
          <w:szCs w:val="28"/>
          <w:rtl/>
          <w:lang w:bidi="ar-KW"/>
        </w:rPr>
        <w:t>بِهِ</w:t>
      </w:r>
      <w:r w:rsidRPr="006E6E99">
        <w:rPr>
          <w:rFonts w:asciiTheme="majorBidi" w:hAnsiTheme="majorBidi" w:cs="Times New Roman"/>
          <w:sz w:val="28"/>
          <w:szCs w:val="28"/>
          <w:lang w:bidi="ar-KW"/>
        </w:rPr>
        <w:t>.</w:t>
      </w:r>
      <w:r w:rsidRPr="006E6E99">
        <w:rPr>
          <w:rFonts w:asciiTheme="majorBidi" w:hAnsiTheme="majorBidi" w:cs="Times New Roman" w:hint="cs"/>
          <w:sz w:val="28"/>
          <w:szCs w:val="28"/>
          <w:rtl/>
          <w:lang w:bidi="ar-KW"/>
        </w:rPr>
        <w:t xml:space="preserve"> ونصص</w:t>
      </w:r>
      <w:r w:rsidRPr="006E6E99">
        <w:rPr>
          <w:rFonts w:asciiTheme="majorBidi" w:hAnsiTheme="majorBidi" w:cs="Times New Roman" w:hint="eastAsia"/>
          <w:sz w:val="28"/>
          <w:szCs w:val="28"/>
          <w:rtl/>
          <w:lang w:bidi="ar-KW"/>
        </w:rPr>
        <w:t>ت</w:t>
      </w:r>
      <w:r w:rsidRPr="006E6E99">
        <w:rPr>
          <w:rFonts w:asciiTheme="majorBidi" w:hAnsiTheme="majorBidi" w:cs="Times New Roman"/>
          <w:sz w:val="28"/>
          <w:szCs w:val="28"/>
          <w:rtl/>
          <w:lang w:bidi="ar-KW"/>
        </w:rPr>
        <w:t xml:space="preserve"> الْعَرُوس نصا إِذا أقعدتها على المنصة. وكل شَيْء أظهرته فقد نصصته.</w:t>
      </w:r>
      <w:r w:rsidRPr="006E6E99">
        <w:rPr>
          <w:rFonts w:asciiTheme="majorBidi" w:hAnsiTheme="majorBidi" w:cs="Times New Roman" w:hint="cs"/>
          <w:sz w:val="28"/>
          <w:szCs w:val="28"/>
          <w:rtl/>
          <w:lang w:bidi="ar-KW"/>
        </w:rPr>
        <w:t xml:space="preserve"> " .</w:t>
      </w:r>
      <w:r w:rsidRPr="006E6E99">
        <w:rPr>
          <w:rStyle w:val="a4"/>
          <w:rFonts w:asciiTheme="majorBidi" w:hAnsiTheme="majorBidi" w:cs="Times New Roman"/>
          <w:sz w:val="28"/>
          <w:szCs w:val="28"/>
          <w:rtl/>
          <w:lang w:bidi="ar-KW"/>
        </w:rPr>
        <w:footnoteReference w:id="7"/>
      </w:r>
    </w:p>
    <w:p w14:paraId="450E5F6E" w14:textId="77777777" w:rsidR="006E6E99" w:rsidRPr="006E6E99" w:rsidRDefault="006E6E99" w:rsidP="006E6E99">
      <w:pPr>
        <w:bidi/>
        <w:rPr>
          <w:rFonts w:asciiTheme="majorBidi" w:hAnsiTheme="majorBidi" w:cs="Times New Roman"/>
          <w:sz w:val="28"/>
          <w:szCs w:val="28"/>
          <w:rtl/>
          <w:lang w:bidi="ar-KW"/>
        </w:rPr>
      </w:pPr>
      <w:r w:rsidRPr="006E6E99">
        <w:rPr>
          <w:rFonts w:asciiTheme="majorBidi" w:hAnsiTheme="majorBidi" w:cs="Times New Roman" w:hint="cs"/>
          <w:sz w:val="28"/>
          <w:szCs w:val="28"/>
          <w:rtl/>
          <w:lang w:bidi="ar-KW"/>
        </w:rPr>
        <w:t>وقال صاحب الأمالي هو  :"ونص الحديث الشريف ، أي إسناده مرفوعا إلى النبي صلى الله عليه وسلم ، ونص القرآن النجدي، أي نقله بالروايات المسندة إلى القراء الثقات الأثبات   "</w:t>
      </w:r>
      <w:r w:rsidRPr="006E6E99">
        <w:rPr>
          <w:rStyle w:val="a4"/>
          <w:rFonts w:asciiTheme="majorBidi" w:hAnsiTheme="majorBidi" w:cs="Times New Roman"/>
          <w:sz w:val="28"/>
          <w:szCs w:val="28"/>
          <w:rtl/>
          <w:lang w:bidi="ar-KW"/>
        </w:rPr>
        <w:footnoteReference w:id="8"/>
      </w:r>
      <w:r w:rsidRPr="006E6E99">
        <w:rPr>
          <w:rFonts w:asciiTheme="majorBidi" w:hAnsiTheme="majorBidi" w:cs="Times New Roman" w:hint="cs"/>
          <w:sz w:val="28"/>
          <w:szCs w:val="28"/>
          <w:rtl/>
          <w:lang w:bidi="ar-KW"/>
        </w:rPr>
        <w:t xml:space="preserve"> .</w:t>
      </w:r>
    </w:p>
    <w:p w14:paraId="536FC9AA" w14:textId="77777777" w:rsidR="006E6E99" w:rsidRPr="006E6E99" w:rsidRDefault="006E6E99" w:rsidP="006E6E99">
      <w:pPr>
        <w:bidi/>
        <w:rPr>
          <w:rFonts w:asciiTheme="majorBidi" w:hAnsiTheme="majorBidi" w:cs="Times New Roman"/>
          <w:sz w:val="28"/>
          <w:szCs w:val="28"/>
          <w:rtl/>
          <w:lang w:bidi="ar-KW"/>
        </w:rPr>
      </w:pPr>
      <w:r w:rsidRPr="00120DD5">
        <w:rPr>
          <w:rFonts w:asciiTheme="majorBidi" w:hAnsiTheme="majorBidi" w:cs="Times New Roman" w:hint="cs"/>
          <w:b/>
          <w:bCs/>
          <w:sz w:val="28"/>
          <w:szCs w:val="28"/>
          <w:rtl/>
          <w:lang w:bidi="ar-KW"/>
        </w:rPr>
        <w:t>اصطلاحا : التحقيق</w:t>
      </w:r>
      <w:r w:rsidRPr="006E6E99">
        <w:rPr>
          <w:rFonts w:asciiTheme="majorBidi" w:hAnsiTheme="majorBidi" w:cs="Times New Roman" w:hint="cs"/>
          <w:sz w:val="28"/>
          <w:szCs w:val="28"/>
          <w:rtl/>
          <w:lang w:bidi="ar-KW"/>
        </w:rPr>
        <w:t xml:space="preserve"> هو : " إخراج نص معين في شكل أقرب ما يكون إلى الصورة التي تركها مؤلفه اعتمادا على المقارنة بين كل النسخ التي بقيت من الكتاب وهو مصطلح حديث  " </w:t>
      </w:r>
      <w:r w:rsidRPr="006E6E99">
        <w:rPr>
          <w:rStyle w:val="a4"/>
          <w:rFonts w:asciiTheme="majorBidi" w:hAnsiTheme="majorBidi" w:cs="Times New Roman"/>
          <w:sz w:val="28"/>
          <w:szCs w:val="28"/>
          <w:rtl/>
          <w:lang w:bidi="ar-KW"/>
        </w:rPr>
        <w:footnoteReference w:id="9"/>
      </w:r>
      <w:r w:rsidRPr="006E6E99">
        <w:rPr>
          <w:rFonts w:asciiTheme="majorBidi" w:hAnsiTheme="majorBidi" w:cs="Times New Roman" w:hint="cs"/>
          <w:sz w:val="28"/>
          <w:szCs w:val="28"/>
          <w:rtl/>
          <w:lang w:bidi="ar-KW"/>
        </w:rPr>
        <w:t>.</w:t>
      </w:r>
    </w:p>
    <w:p w14:paraId="02985C46" w14:textId="77777777" w:rsidR="006E6E99" w:rsidRPr="006E6E99" w:rsidRDefault="006E6E99" w:rsidP="006E6E99">
      <w:pPr>
        <w:bidi/>
        <w:rPr>
          <w:rFonts w:asciiTheme="majorBidi" w:hAnsiTheme="majorBidi" w:cs="Times New Roman"/>
          <w:sz w:val="28"/>
          <w:szCs w:val="28"/>
          <w:rtl/>
          <w:lang w:bidi="ar-KW"/>
        </w:rPr>
      </w:pPr>
      <w:r w:rsidRPr="006E6E99">
        <w:rPr>
          <w:rFonts w:asciiTheme="majorBidi" w:hAnsiTheme="majorBidi" w:cs="Times New Roman" w:hint="cs"/>
          <w:sz w:val="28"/>
          <w:szCs w:val="28"/>
          <w:rtl/>
          <w:lang w:bidi="ar-KW"/>
        </w:rPr>
        <w:t xml:space="preserve">وذكر الجرجاني : "  أن التحقيق هو : إثبات المسألة بدليلها " </w:t>
      </w:r>
      <w:r w:rsidRPr="006E6E99">
        <w:rPr>
          <w:rStyle w:val="a4"/>
          <w:rFonts w:asciiTheme="majorBidi" w:hAnsiTheme="majorBidi" w:cs="Times New Roman"/>
          <w:sz w:val="28"/>
          <w:szCs w:val="28"/>
          <w:rtl/>
          <w:lang w:bidi="ar-KW"/>
        </w:rPr>
        <w:footnoteReference w:id="10"/>
      </w:r>
    </w:p>
    <w:p w14:paraId="2A1890EB" w14:textId="77777777" w:rsidR="006E6E99" w:rsidRPr="006E6E99" w:rsidRDefault="006E6E99" w:rsidP="006E6E99">
      <w:pPr>
        <w:bidi/>
        <w:rPr>
          <w:rFonts w:asciiTheme="majorBidi" w:hAnsiTheme="majorBidi" w:cs="Times New Roman"/>
          <w:sz w:val="28"/>
          <w:szCs w:val="28"/>
          <w:rtl/>
          <w:lang w:bidi="ar-KW"/>
        </w:rPr>
      </w:pPr>
      <w:r w:rsidRPr="006E6E99">
        <w:rPr>
          <w:rFonts w:asciiTheme="majorBidi" w:hAnsiTheme="majorBidi" w:cs="Times New Roman" w:hint="cs"/>
          <w:sz w:val="28"/>
          <w:szCs w:val="28"/>
          <w:rtl/>
          <w:lang w:bidi="ar-KW"/>
        </w:rPr>
        <w:lastRenderedPageBreak/>
        <w:t>ونخلص مما سبق إلى تعريف مكملات النص هي: عناصر علمية تستهدف إضاءة النص محل التحقيق (مشغلة التحقيق)، وسد النقص المحيط به، وتقويم ما يمكن أن يكون به من خلل. أو هو: كل عمل علمي يكون بعد معالجة النص.</w:t>
      </w:r>
    </w:p>
    <w:p w14:paraId="0B7C56A7" w14:textId="5132B8BF" w:rsidR="006E6E99" w:rsidRPr="006E6E99" w:rsidRDefault="00120DD5" w:rsidP="006E6E99">
      <w:pPr>
        <w:bidi/>
        <w:rPr>
          <w:rFonts w:asciiTheme="majorBidi" w:hAnsiTheme="majorBidi" w:cs="Times New Roman"/>
          <w:sz w:val="28"/>
          <w:szCs w:val="28"/>
          <w:rtl/>
          <w:lang w:bidi="ar-KW"/>
        </w:rPr>
      </w:pPr>
      <w:r>
        <w:rPr>
          <w:rFonts w:asciiTheme="majorBidi" w:hAnsiTheme="majorBidi" w:cs="Times New Roman" w:hint="cs"/>
          <w:b/>
          <w:bCs/>
          <w:sz w:val="28"/>
          <w:szCs w:val="28"/>
          <w:rtl/>
          <w:lang w:bidi="ar-KW"/>
        </w:rPr>
        <w:t xml:space="preserve">ثانيا </w:t>
      </w:r>
      <w:r w:rsidR="006E6E99" w:rsidRPr="006E6E99">
        <w:rPr>
          <w:rFonts w:asciiTheme="majorBidi" w:hAnsiTheme="majorBidi" w:cs="Times New Roman" w:hint="cs"/>
          <w:b/>
          <w:bCs/>
          <w:sz w:val="28"/>
          <w:szCs w:val="28"/>
          <w:rtl/>
          <w:lang w:bidi="ar-KW"/>
        </w:rPr>
        <w:t xml:space="preserve">اصطلاحا: </w:t>
      </w:r>
      <w:r w:rsidR="00A53ECD">
        <w:rPr>
          <w:rFonts w:asciiTheme="majorBidi" w:hAnsiTheme="majorBidi" w:cs="Times New Roman" w:hint="cs"/>
          <w:b/>
          <w:bCs/>
          <w:sz w:val="28"/>
          <w:szCs w:val="28"/>
          <w:rtl/>
          <w:lang w:bidi="ar-KW"/>
        </w:rPr>
        <w:t xml:space="preserve"> أوليات </w:t>
      </w:r>
      <w:r w:rsidR="006E6E99" w:rsidRPr="006E6E99">
        <w:rPr>
          <w:rFonts w:asciiTheme="majorBidi" w:hAnsiTheme="majorBidi" w:cs="Times New Roman" w:hint="cs"/>
          <w:b/>
          <w:bCs/>
          <w:sz w:val="28"/>
          <w:szCs w:val="28"/>
          <w:rtl/>
          <w:lang w:bidi="ar-KW"/>
        </w:rPr>
        <w:t>مكملات تحقيق النص</w:t>
      </w:r>
      <w:r w:rsidR="006E6E99" w:rsidRPr="006E6E99">
        <w:rPr>
          <w:rFonts w:asciiTheme="majorBidi" w:hAnsiTheme="majorBidi" w:cs="Times New Roman" w:hint="cs"/>
          <w:sz w:val="28"/>
          <w:szCs w:val="28"/>
          <w:rtl/>
          <w:lang w:bidi="ar-KW"/>
        </w:rPr>
        <w:t xml:space="preserve"> هو: علم </w:t>
      </w:r>
      <w:r w:rsidR="00A53ECD">
        <w:rPr>
          <w:rFonts w:asciiTheme="majorBidi" w:hAnsiTheme="majorBidi" w:cs="Times New Roman" w:hint="cs"/>
          <w:sz w:val="28"/>
          <w:szCs w:val="28"/>
          <w:rtl/>
          <w:lang w:bidi="ar-KW"/>
        </w:rPr>
        <w:t xml:space="preserve"> تأسيسي ذا </w:t>
      </w:r>
      <w:r w:rsidR="006E6E99" w:rsidRPr="006E6E99">
        <w:rPr>
          <w:rFonts w:asciiTheme="majorBidi" w:hAnsiTheme="majorBidi" w:cs="Times New Roman" w:hint="cs"/>
          <w:sz w:val="28"/>
          <w:szCs w:val="28"/>
          <w:rtl/>
          <w:lang w:bidi="ar-KW"/>
        </w:rPr>
        <w:t xml:space="preserve"> قواعد وأصول في إخراج النص وخدمته، بكشف ما يعتري النص من خلل أو عيب. وما يصنعه المحقق الخبير من هوامش وفهارس من خلال خبراته وثقافته المكتسبة. </w:t>
      </w:r>
      <w:r w:rsidR="006E6E99" w:rsidRPr="006E6E99">
        <w:rPr>
          <w:rStyle w:val="a4"/>
          <w:rFonts w:asciiTheme="majorBidi" w:hAnsiTheme="majorBidi" w:cs="Times New Roman"/>
          <w:sz w:val="28"/>
          <w:szCs w:val="28"/>
          <w:rtl/>
          <w:lang w:bidi="ar-KW"/>
        </w:rPr>
        <w:footnoteReference w:id="11"/>
      </w:r>
    </w:p>
    <w:p w14:paraId="3C14EF87" w14:textId="77777777" w:rsidR="006E6E99" w:rsidRPr="006E6E99" w:rsidRDefault="006E6E99" w:rsidP="006E6E99">
      <w:pPr>
        <w:bidi/>
        <w:rPr>
          <w:rFonts w:asciiTheme="majorBidi" w:hAnsiTheme="majorBidi" w:cstheme="majorBidi"/>
          <w:sz w:val="28"/>
          <w:szCs w:val="28"/>
          <w:rtl/>
          <w:lang w:bidi="ar-KW"/>
        </w:rPr>
      </w:pPr>
      <w:r w:rsidRPr="006E6E99">
        <w:rPr>
          <w:rFonts w:asciiTheme="majorBidi" w:hAnsiTheme="majorBidi" w:cs="Times New Roman" w:hint="cs"/>
          <w:sz w:val="28"/>
          <w:szCs w:val="28"/>
          <w:rtl/>
          <w:lang w:bidi="ar-KW"/>
        </w:rPr>
        <w:t>وللوصول لنص واضح للقارئ، يبذل المحقق جهدا كبيرا للفت انتباه القارئ لكل شاردة وواردة وهذا يتطلب منه، عملا جبار من تبويب وتقسيم النص، ووضع علامات الترقيم، والتخريج، وايضاح المبهم، ووضع الفهارس بشتى أنواعها (الكشافات) ليسهل الطريق للوصول للمعلومة، ويترجم لصاحب النص ...الخ من مكملات تحقيق النص التراثي.</w:t>
      </w:r>
    </w:p>
    <w:p w14:paraId="0A35E3FD" w14:textId="77777777" w:rsidR="006E6E99" w:rsidRPr="005B7C63" w:rsidRDefault="006E6E99" w:rsidP="006E6E99">
      <w:pPr>
        <w:pStyle w:val="1"/>
        <w:bidi/>
        <w:rPr>
          <w:rFonts w:asciiTheme="majorBidi" w:hAnsiTheme="majorBidi"/>
          <w:b/>
          <w:bCs/>
          <w:color w:val="auto"/>
          <w:rtl/>
          <w:lang w:bidi="ar-KW"/>
        </w:rPr>
      </w:pPr>
      <w:bookmarkStart w:id="5" w:name="_Toc63976966"/>
      <w:bookmarkStart w:id="6" w:name="_Toc66383563"/>
      <w:r w:rsidRPr="005B7C63">
        <w:rPr>
          <w:rFonts w:asciiTheme="majorBidi" w:hAnsiTheme="majorBidi"/>
          <w:b/>
          <w:bCs/>
          <w:color w:val="auto"/>
          <w:rtl/>
          <w:lang w:bidi="ar-KW"/>
        </w:rPr>
        <w:t>المطلب الثاني: ظهور مكملات تحقيق النصوص المعاصرة.</w:t>
      </w:r>
      <w:bookmarkEnd w:id="5"/>
      <w:bookmarkEnd w:id="6"/>
    </w:p>
    <w:p w14:paraId="5078217F" w14:textId="77777777" w:rsidR="006E6E99" w:rsidRPr="00120DD5" w:rsidRDefault="006E6E99" w:rsidP="006E6E99">
      <w:pPr>
        <w:bidi/>
        <w:rPr>
          <w:rFonts w:asciiTheme="majorBidi" w:hAnsiTheme="majorBidi" w:cstheme="majorBidi"/>
          <w:rtl/>
          <w:lang w:bidi="ar-KW"/>
        </w:rPr>
      </w:pPr>
    </w:p>
    <w:p w14:paraId="2BA9F502" w14:textId="77777777" w:rsidR="006E6E99" w:rsidRPr="006E6E99" w:rsidRDefault="006E6E99" w:rsidP="006E6E99">
      <w:pPr>
        <w:bidi/>
        <w:rPr>
          <w:rFonts w:asciiTheme="majorBidi" w:hAnsiTheme="majorBidi" w:cstheme="majorBidi"/>
          <w:sz w:val="28"/>
          <w:szCs w:val="28"/>
          <w:rtl/>
          <w:lang w:bidi="ar-KW"/>
        </w:rPr>
      </w:pPr>
      <w:r>
        <w:rPr>
          <w:rFonts w:asciiTheme="majorBidi" w:hAnsiTheme="majorBidi" w:cstheme="majorBidi"/>
          <w:sz w:val="32"/>
          <w:szCs w:val="32"/>
          <w:rtl/>
          <w:lang w:bidi="ar-KW"/>
        </w:rPr>
        <w:tab/>
      </w:r>
      <w:r w:rsidRPr="006E6E99">
        <w:rPr>
          <w:rFonts w:asciiTheme="majorBidi" w:hAnsiTheme="majorBidi" w:cstheme="majorBidi" w:hint="cs"/>
          <w:sz w:val="28"/>
          <w:szCs w:val="28"/>
          <w:rtl/>
          <w:lang w:bidi="ar-KW"/>
        </w:rPr>
        <w:t>إن الباحث اليوم في مجال تحقيق النصوص، ينظر بعين الناقد المتفحص لتاريخ نشأت مكملات تحقيق النصوص، فيرى فريقا يدعم أن هذا العلم موجود منذ بزوغ الإسلام وأن نشأته إسلامية بحته، وفريق آخر يرجع نشأت هذا العلم واستقرار المصطلح للعالم الغربي المستشرق.</w:t>
      </w:r>
    </w:p>
    <w:p w14:paraId="32290879" w14:textId="77777777" w:rsidR="006E6E99" w:rsidRPr="006E6E99" w:rsidRDefault="006E6E99" w:rsidP="006E6E99">
      <w:pPr>
        <w:bidi/>
        <w:rPr>
          <w:rFonts w:asciiTheme="majorBidi" w:hAnsiTheme="majorBidi" w:cstheme="majorBidi"/>
          <w:sz w:val="28"/>
          <w:szCs w:val="28"/>
          <w:rtl/>
          <w:lang w:bidi="ar-KW"/>
        </w:rPr>
      </w:pPr>
      <w:r w:rsidRPr="006E6E99">
        <w:rPr>
          <w:rFonts w:asciiTheme="majorBidi" w:hAnsiTheme="majorBidi" w:cstheme="majorBidi" w:hint="cs"/>
          <w:sz w:val="28"/>
          <w:szCs w:val="28"/>
          <w:rtl/>
          <w:lang w:bidi="ar-KW"/>
        </w:rPr>
        <w:t xml:space="preserve">ولكي نصل إلى الحقيقة، يجب أن نفصل في المسألة بالآتي: </w:t>
      </w:r>
    </w:p>
    <w:p w14:paraId="6B36CD04" w14:textId="77777777" w:rsidR="006E6E99" w:rsidRPr="005B7C63" w:rsidRDefault="006E6E99" w:rsidP="006E6E99">
      <w:pPr>
        <w:bidi/>
        <w:rPr>
          <w:rFonts w:asciiTheme="majorBidi" w:hAnsiTheme="majorBidi" w:cstheme="majorBidi"/>
          <w:b/>
          <w:bCs/>
          <w:sz w:val="28"/>
          <w:szCs w:val="28"/>
          <w:rtl/>
          <w:lang w:bidi="ar-KW"/>
        </w:rPr>
      </w:pPr>
      <w:r w:rsidRPr="005B7C63">
        <w:rPr>
          <w:rFonts w:asciiTheme="majorBidi" w:hAnsiTheme="majorBidi" w:cstheme="majorBidi" w:hint="cs"/>
          <w:b/>
          <w:bCs/>
          <w:sz w:val="28"/>
          <w:szCs w:val="28"/>
          <w:rtl/>
          <w:lang w:bidi="ar-KW"/>
        </w:rPr>
        <w:t xml:space="preserve">يجب أن نعلم أن غاية التحقيق أمرين هما: </w:t>
      </w:r>
    </w:p>
    <w:p w14:paraId="30640219" w14:textId="77777777" w:rsidR="006E6E99" w:rsidRPr="006E6E99" w:rsidRDefault="006E6E99" w:rsidP="006E6E99">
      <w:pPr>
        <w:bidi/>
        <w:rPr>
          <w:rFonts w:asciiTheme="majorBidi" w:hAnsiTheme="majorBidi" w:cstheme="majorBidi"/>
          <w:sz w:val="28"/>
          <w:szCs w:val="28"/>
          <w:u w:val="single"/>
          <w:rtl/>
          <w:lang w:bidi="ar-KW"/>
        </w:rPr>
      </w:pPr>
      <w:r w:rsidRPr="006E6E99">
        <w:rPr>
          <w:rFonts w:asciiTheme="majorBidi" w:hAnsiTheme="majorBidi" w:cstheme="majorBidi" w:hint="cs"/>
          <w:sz w:val="28"/>
          <w:szCs w:val="28"/>
          <w:u w:val="single"/>
          <w:rtl/>
          <w:lang w:bidi="ar-KW"/>
        </w:rPr>
        <w:t>1: معالجة ماهية النص:</w:t>
      </w:r>
    </w:p>
    <w:p w14:paraId="07B14570" w14:textId="77777777" w:rsidR="006E6E99" w:rsidRPr="006E6E99" w:rsidRDefault="006E6E99" w:rsidP="006E6E99">
      <w:pPr>
        <w:bidi/>
        <w:rPr>
          <w:rFonts w:asciiTheme="majorBidi" w:hAnsiTheme="majorBidi" w:cstheme="majorBidi"/>
          <w:sz w:val="28"/>
          <w:szCs w:val="28"/>
          <w:u w:val="single"/>
          <w:rtl/>
          <w:lang w:bidi="ar-KW"/>
        </w:rPr>
      </w:pPr>
      <w:r w:rsidRPr="006E6E99">
        <w:rPr>
          <w:rFonts w:asciiTheme="majorBidi" w:hAnsiTheme="majorBidi" w:cstheme="majorBidi" w:hint="cs"/>
          <w:sz w:val="28"/>
          <w:szCs w:val="28"/>
          <w:u w:val="single"/>
          <w:rtl/>
          <w:lang w:bidi="ar-KW"/>
        </w:rPr>
        <w:t>2: مكملات الماهية.</w:t>
      </w:r>
    </w:p>
    <w:p w14:paraId="36C190B0" w14:textId="77777777" w:rsidR="006E6E99" w:rsidRPr="006E6E99" w:rsidRDefault="006E6E99" w:rsidP="006E6E99">
      <w:pPr>
        <w:bidi/>
        <w:rPr>
          <w:rFonts w:asciiTheme="majorBidi" w:hAnsiTheme="majorBidi" w:cstheme="majorBidi"/>
          <w:sz w:val="28"/>
          <w:szCs w:val="28"/>
          <w:u w:val="single"/>
          <w:rtl/>
          <w:lang w:bidi="ar-KW"/>
        </w:rPr>
      </w:pPr>
      <w:r w:rsidRPr="006E6E99">
        <w:rPr>
          <w:rFonts w:asciiTheme="majorBidi" w:hAnsiTheme="majorBidi" w:cstheme="majorBidi" w:hint="cs"/>
          <w:sz w:val="28"/>
          <w:szCs w:val="28"/>
          <w:rtl/>
          <w:lang w:bidi="ar-KW"/>
        </w:rPr>
        <w:t>ومعالجة ماهية النص كما هو معلوم يشترك فيها المحقق القديم غير المعاصر والمحقق المعاصر في، الهدف، والآليات المستخدمة للوصول للهدف، وإن كانت الأهداف والآليات فيه اختلاف بعض الشيء.</w:t>
      </w:r>
    </w:p>
    <w:p w14:paraId="3AD86FDA" w14:textId="77777777" w:rsidR="006E6E99" w:rsidRPr="006E6E99" w:rsidRDefault="006E6E99" w:rsidP="006E6E99">
      <w:pPr>
        <w:bidi/>
        <w:rPr>
          <w:rFonts w:asciiTheme="majorBidi" w:hAnsiTheme="majorBidi" w:cstheme="majorBidi"/>
          <w:sz w:val="28"/>
          <w:szCs w:val="28"/>
          <w:rtl/>
          <w:lang w:bidi="ar-KW"/>
        </w:rPr>
      </w:pPr>
      <w:r w:rsidRPr="006E6E99">
        <w:rPr>
          <w:rFonts w:asciiTheme="majorBidi" w:hAnsiTheme="majorBidi" w:cstheme="majorBidi" w:hint="cs"/>
          <w:sz w:val="28"/>
          <w:szCs w:val="28"/>
          <w:rtl/>
          <w:lang w:bidi="ar-KW"/>
        </w:rPr>
        <w:t>مثال على الآليات المستخدمة قدما للوصل للهدف:</w:t>
      </w:r>
    </w:p>
    <w:p w14:paraId="1C47D5B7" w14:textId="77777777" w:rsidR="006E6E99" w:rsidRPr="006E6E99" w:rsidRDefault="006E6E99" w:rsidP="006E6E99">
      <w:pPr>
        <w:bidi/>
        <w:rPr>
          <w:rFonts w:asciiTheme="majorBidi" w:hAnsiTheme="majorBidi" w:cstheme="majorBidi"/>
          <w:sz w:val="28"/>
          <w:szCs w:val="28"/>
          <w:rtl/>
          <w:lang w:bidi="ar-KW"/>
        </w:rPr>
      </w:pPr>
      <w:r w:rsidRPr="006E6E99">
        <w:rPr>
          <w:rFonts w:asciiTheme="majorBidi" w:hAnsiTheme="majorBidi" w:cstheme="majorBidi" w:hint="cs"/>
          <w:sz w:val="28"/>
          <w:szCs w:val="28"/>
          <w:rtl/>
          <w:lang w:bidi="ar-KW"/>
        </w:rPr>
        <w:t>أ: معارضة النبي صلى الله عليه وسلم القرآن مع جبريل علية السلام في رمضان، واستمرت هذه الآلية إلى وفاة النبي صلى الله عليه وسلم.</w:t>
      </w:r>
    </w:p>
    <w:p w14:paraId="0ADE86F4" w14:textId="77777777" w:rsidR="006E6E99" w:rsidRPr="006E6E99" w:rsidRDefault="006E6E99" w:rsidP="006E6E99">
      <w:pPr>
        <w:bidi/>
        <w:rPr>
          <w:rFonts w:asciiTheme="majorBidi" w:hAnsiTheme="majorBidi" w:cs="Times New Roman"/>
          <w:sz w:val="28"/>
          <w:szCs w:val="28"/>
          <w:rtl/>
          <w:lang w:bidi="ar-KW"/>
        </w:rPr>
      </w:pPr>
      <w:r w:rsidRPr="006E6E99">
        <w:rPr>
          <w:rFonts w:asciiTheme="majorBidi" w:hAnsiTheme="majorBidi" w:cs="Times New Roman"/>
          <w:sz w:val="28"/>
          <w:szCs w:val="28"/>
          <w:rtl/>
          <w:lang w:bidi="ar-KW"/>
        </w:rPr>
        <w:t xml:space="preserve">عن أبي هريرة، قال: </w:t>
      </w:r>
      <w:r w:rsidRPr="006E6E99">
        <w:rPr>
          <w:rFonts w:asciiTheme="majorBidi" w:hAnsiTheme="majorBidi" w:cs="Times New Roman" w:hint="cs"/>
          <w:sz w:val="28"/>
          <w:szCs w:val="28"/>
          <w:rtl/>
          <w:lang w:bidi="ar-KW"/>
        </w:rPr>
        <w:t xml:space="preserve">" </w:t>
      </w:r>
      <w:r w:rsidRPr="006E6E99">
        <w:rPr>
          <w:rFonts w:asciiTheme="majorBidi" w:hAnsiTheme="majorBidi" w:cs="Times New Roman"/>
          <w:sz w:val="28"/>
          <w:szCs w:val="28"/>
          <w:rtl/>
          <w:lang w:bidi="ar-KW"/>
        </w:rPr>
        <w:t>كَانَ يَعْرِضُ عَلَى النَّبِيِّ صَلَّى اللهُ عَلَيْهِ وَسَلَّمَ القُرْآنَ كُلَّ عَامٍ مَرَّةً، ‌فَعَرَضَ ‌عَلَيْهِ ‌مَرَّتَيْنِ ‌فِي ‌العَامِ ‌الَّذِي ‌قُبِضَ ‌فِيهِ، وَكَانَ يَعْتَكِفُ كُلَّ عَامٍ عَشْرًا، فَاعْتَكَفَ عِشْرِينَ فِي العَامِ الَّذِي قُبِضَ فِيهِ</w:t>
      </w:r>
      <w:r w:rsidRPr="006E6E99">
        <w:rPr>
          <w:rFonts w:asciiTheme="majorBidi" w:hAnsiTheme="majorBidi" w:cs="Times New Roman" w:hint="cs"/>
          <w:sz w:val="28"/>
          <w:szCs w:val="28"/>
          <w:rtl/>
          <w:lang w:bidi="ar-KW"/>
        </w:rPr>
        <w:t xml:space="preserve">" </w:t>
      </w:r>
      <w:r w:rsidRPr="006E6E99">
        <w:rPr>
          <w:rStyle w:val="a4"/>
          <w:rFonts w:asciiTheme="majorBidi" w:hAnsiTheme="majorBidi" w:cs="Times New Roman"/>
          <w:sz w:val="28"/>
          <w:szCs w:val="28"/>
          <w:rtl/>
          <w:lang w:bidi="ar-KW"/>
        </w:rPr>
        <w:footnoteReference w:id="12"/>
      </w:r>
      <w:r w:rsidRPr="006E6E99">
        <w:rPr>
          <w:rFonts w:asciiTheme="majorBidi" w:hAnsiTheme="majorBidi" w:cs="Times New Roman" w:hint="cs"/>
          <w:sz w:val="28"/>
          <w:szCs w:val="28"/>
          <w:rtl/>
          <w:lang w:bidi="ar-KW"/>
        </w:rPr>
        <w:t xml:space="preserve"> .</w:t>
      </w:r>
    </w:p>
    <w:p w14:paraId="15EBFE55" w14:textId="77777777" w:rsidR="006E6E99" w:rsidRPr="006E6E99" w:rsidRDefault="006E6E99" w:rsidP="006E6E99">
      <w:pPr>
        <w:bidi/>
        <w:rPr>
          <w:rFonts w:asciiTheme="majorBidi" w:hAnsiTheme="majorBidi" w:cs="Times New Roman"/>
          <w:sz w:val="28"/>
          <w:szCs w:val="28"/>
          <w:rtl/>
          <w:lang w:bidi="ar-KW"/>
        </w:rPr>
      </w:pPr>
      <w:r w:rsidRPr="006E6E99">
        <w:rPr>
          <w:rFonts w:asciiTheme="majorBidi" w:hAnsiTheme="majorBidi" w:cs="Times New Roman" w:hint="cs"/>
          <w:sz w:val="28"/>
          <w:szCs w:val="28"/>
          <w:rtl/>
          <w:lang w:bidi="ar-KW"/>
        </w:rPr>
        <w:lastRenderedPageBreak/>
        <w:t>وقال الغرياني: " ومعارضة النبي صلى الله عليه وسلم لجبريل، وإن لم يتمحض فيها معنى التحقيق بمفهومه كله...، ولكن</w:t>
      </w:r>
      <w:r w:rsidRPr="006E6E99">
        <w:rPr>
          <w:rFonts w:asciiTheme="majorBidi" w:hAnsiTheme="majorBidi" w:cs="Times New Roman" w:hint="eastAsia"/>
          <w:sz w:val="28"/>
          <w:szCs w:val="28"/>
          <w:rtl/>
          <w:lang w:bidi="ar-KW"/>
        </w:rPr>
        <w:t>ه</w:t>
      </w:r>
      <w:r w:rsidRPr="006E6E99">
        <w:rPr>
          <w:rFonts w:asciiTheme="majorBidi" w:hAnsiTheme="majorBidi" w:cs="Times New Roman" w:hint="cs"/>
          <w:sz w:val="28"/>
          <w:szCs w:val="28"/>
          <w:rtl/>
          <w:lang w:bidi="ar-KW"/>
        </w:rPr>
        <w:t xml:space="preserve"> منهج يحتذى به في التحقيق، بالإضافة إلى أن العرضة الأخيرة كان عليها الاعتماد، في بيان ما استقر عليه الوحي بعد نسخ المنسوخ"</w:t>
      </w:r>
      <w:r w:rsidRPr="006E6E99">
        <w:rPr>
          <w:rStyle w:val="a4"/>
          <w:rFonts w:asciiTheme="majorBidi" w:hAnsiTheme="majorBidi" w:cs="Times New Roman"/>
          <w:sz w:val="28"/>
          <w:szCs w:val="28"/>
          <w:rtl/>
          <w:lang w:bidi="ar-KW"/>
        </w:rPr>
        <w:footnoteReference w:id="13"/>
      </w:r>
      <w:r w:rsidRPr="006E6E99">
        <w:rPr>
          <w:rFonts w:asciiTheme="majorBidi" w:hAnsiTheme="majorBidi" w:cs="Times New Roman" w:hint="cs"/>
          <w:sz w:val="28"/>
          <w:szCs w:val="28"/>
          <w:rtl/>
          <w:lang w:bidi="ar-KW"/>
        </w:rPr>
        <w:t>.</w:t>
      </w:r>
    </w:p>
    <w:p w14:paraId="1988C57E" w14:textId="77777777" w:rsidR="006E6E99" w:rsidRPr="006E6E99" w:rsidRDefault="006E6E99" w:rsidP="006E6E99">
      <w:pPr>
        <w:bidi/>
        <w:rPr>
          <w:rFonts w:asciiTheme="majorBidi" w:hAnsiTheme="majorBidi" w:cs="Times New Roman"/>
          <w:sz w:val="28"/>
          <w:szCs w:val="28"/>
          <w:rtl/>
          <w:lang w:bidi="ar-KW"/>
        </w:rPr>
      </w:pPr>
      <w:r w:rsidRPr="006E6E99">
        <w:rPr>
          <w:rFonts w:asciiTheme="majorBidi" w:hAnsiTheme="majorBidi" w:cs="Times New Roman" w:hint="cs"/>
          <w:sz w:val="28"/>
          <w:szCs w:val="28"/>
          <w:rtl/>
          <w:lang w:bidi="ar-KW"/>
        </w:rPr>
        <w:t>ب: معارضة كتاب الوحي القرآن مع النبي صلى الله عليه وسلم:</w:t>
      </w:r>
    </w:p>
    <w:p w14:paraId="2F0D389C" w14:textId="77777777" w:rsidR="006E6E99" w:rsidRPr="006E6E99" w:rsidRDefault="006E6E99" w:rsidP="006E6E99">
      <w:pPr>
        <w:bidi/>
        <w:rPr>
          <w:rFonts w:asciiTheme="majorBidi" w:hAnsiTheme="majorBidi" w:cstheme="majorBidi"/>
          <w:sz w:val="28"/>
          <w:szCs w:val="28"/>
          <w:rtl/>
          <w:lang w:bidi="ar-KW"/>
        </w:rPr>
      </w:pPr>
      <w:r w:rsidRPr="006E6E99">
        <w:rPr>
          <w:rFonts w:asciiTheme="majorBidi" w:hAnsiTheme="majorBidi" w:cstheme="majorBidi" w:hint="cs"/>
          <w:sz w:val="28"/>
          <w:szCs w:val="28"/>
          <w:rtl/>
          <w:lang w:bidi="ar-KW"/>
        </w:rPr>
        <w:t>قال القاضي عياض: "</w:t>
      </w:r>
      <w:r w:rsidRPr="006E6E99">
        <w:rPr>
          <w:sz w:val="20"/>
          <w:szCs w:val="20"/>
          <w:rtl/>
        </w:rPr>
        <w:t xml:space="preserve"> </w:t>
      </w:r>
      <w:r w:rsidRPr="006E6E99">
        <w:rPr>
          <w:rFonts w:asciiTheme="majorBidi" w:hAnsiTheme="majorBidi" w:cs="Times New Roman"/>
          <w:sz w:val="28"/>
          <w:szCs w:val="28"/>
          <w:rtl/>
          <w:lang w:bidi="ar-KW"/>
        </w:rPr>
        <w:t>رُوِيَ عَنْ زَيْدِ بْنِ ثَابِتٍ أَنَّهُ قَالَ</w:t>
      </w:r>
      <w:r w:rsidRPr="006E6E99">
        <w:rPr>
          <w:rFonts w:asciiTheme="majorBidi" w:hAnsiTheme="majorBidi" w:cstheme="majorBidi" w:hint="cs"/>
          <w:sz w:val="28"/>
          <w:szCs w:val="28"/>
          <w:rtl/>
          <w:lang w:bidi="ar-KW"/>
        </w:rPr>
        <w:t xml:space="preserve"> </w:t>
      </w:r>
      <w:r w:rsidRPr="006E6E99">
        <w:rPr>
          <w:rFonts w:asciiTheme="majorBidi" w:hAnsiTheme="majorBidi" w:cs="Times New Roman"/>
          <w:sz w:val="28"/>
          <w:szCs w:val="28"/>
          <w:rtl/>
          <w:lang w:bidi="ar-KW"/>
        </w:rPr>
        <w:t>كُنْتُ ‌أَكْتُبُ ‌الْوَحْيَ ‌عِنْدَ ‌رَسُولِ ‌اللَّهِ صَلَّى اللَّهُ عَلَيْهِ وَسَلَّمَ وَهُوَ يُمْلِي عَلَيَّ فَإِذَا فَرَغْتُ قَالَ أَقْرَأُهُ فَأَقْرَؤُهُ فَإِنْ كَانَ فِيهِ سَقْطٌ أَقَامَهُ</w:t>
      </w:r>
      <w:r w:rsidRPr="006E6E99">
        <w:rPr>
          <w:rFonts w:asciiTheme="majorBidi" w:hAnsiTheme="majorBidi" w:cstheme="majorBidi" w:hint="cs"/>
          <w:sz w:val="28"/>
          <w:szCs w:val="28"/>
          <w:rtl/>
          <w:lang w:bidi="ar-KW"/>
        </w:rPr>
        <w:t xml:space="preserve"> "</w:t>
      </w:r>
      <w:r w:rsidRPr="006E6E99">
        <w:rPr>
          <w:rStyle w:val="a4"/>
          <w:rFonts w:asciiTheme="majorBidi" w:hAnsiTheme="majorBidi" w:cstheme="majorBidi"/>
          <w:sz w:val="28"/>
          <w:szCs w:val="28"/>
          <w:rtl/>
          <w:lang w:bidi="ar-KW"/>
        </w:rPr>
        <w:footnoteReference w:id="14"/>
      </w:r>
      <w:r w:rsidRPr="006E6E99">
        <w:rPr>
          <w:rFonts w:asciiTheme="majorBidi" w:hAnsiTheme="majorBidi" w:cstheme="majorBidi" w:hint="cs"/>
          <w:sz w:val="28"/>
          <w:szCs w:val="28"/>
          <w:rtl/>
          <w:lang w:bidi="ar-KW"/>
        </w:rPr>
        <w:t xml:space="preserve"> .</w:t>
      </w:r>
    </w:p>
    <w:p w14:paraId="2941773D" w14:textId="77777777" w:rsidR="006E6E99" w:rsidRPr="006E6E99" w:rsidRDefault="006E6E99" w:rsidP="006E6E99">
      <w:pPr>
        <w:bidi/>
        <w:rPr>
          <w:rFonts w:asciiTheme="majorBidi" w:hAnsiTheme="majorBidi" w:cstheme="majorBidi"/>
          <w:sz w:val="28"/>
          <w:szCs w:val="28"/>
          <w:rtl/>
          <w:lang w:bidi="ar-KW"/>
        </w:rPr>
      </w:pPr>
      <w:r w:rsidRPr="006E6E99">
        <w:rPr>
          <w:rFonts w:asciiTheme="majorBidi" w:hAnsiTheme="majorBidi" w:cstheme="majorBidi" w:hint="cs"/>
          <w:sz w:val="28"/>
          <w:szCs w:val="28"/>
          <w:rtl/>
          <w:lang w:bidi="ar-KW"/>
        </w:rPr>
        <w:t>قلت: و" المقابلة " جزء من آليات تحقيق ماهية النص، وهي من الأمور المشتركة بين محققي النصوص في العصر الحديث وإن اختلفت طرق المقابلة، والتدقيق والتصحيح والتثبت.</w:t>
      </w:r>
    </w:p>
    <w:p w14:paraId="4F882C56" w14:textId="77777777" w:rsidR="006E6E99" w:rsidRPr="006E6E99" w:rsidRDefault="006E6E99" w:rsidP="006E6E99">
      <w:pPr>
        <w:bidi/>
        <w:rPr>
          <w:rFonts w:asciiTheme="majorBidi" w:hAnsiTheme="majorBidi" w:cstheme="majorBidi"/>
          <w:sz w:val="28"/>
          <w:szCs w:val="28"/>
          <w:rtl/>
          <w:lang w:bidi="ar-KW"/>
        </w:rPr>
      </w:pPr>
      <w:r w:rsidRPr="006E6E99">
        <w:rPr>
          <w:rFonts w:asciiTheme="majorBidi" w:hAnsiTheme="majorBidi" w:cstheme="majorBidi" w:hint="cs"/>
          <w:sz w:val="28"/>
          <w:szCs w:val="28"/>
          <w:rtl/>
          <w:lang w:bidi="ar-KW"/>
        </w:rPr>
        <w:t xml:space="preserve">ج: جمع المصحف: </w:t>
      </w:r>
    </w:p>
    <w:p w14:paraId="3619BC87" w14:textId="77777777" w:rsidR="006E6E99" w:rsidRPr="006E6E99" w:rsidRDefault="006E6E99" w:rsidP="006E6E99">
      <w:pPr>
        <w:bidi/>
        <w:rPr>
          <w:rFonts w:asciiTheme="majorBidi" w:hAnsiTheme="majorBidi" w:cstheme="majorBidi"/>
          <w:sz w:val="28"/>
          <w:szCs w:val="28"/>
          <w:rtl/>
          <w:lang w:bidi="ar-KW"/>
        </w:rPr>
      </w:pPr>
      <w:r w:rsidRPr="006E6E99">
        <w:rPr>
          <w:rFonts w:asciiTheme="majorBidi" w:hAnsiTheme="majorBidi" w:cstheme="majorBidi" w:hint="cs"/>
          <w:sz w:val="28"/>
          <w:szCs w:val="28"/>
          <w:rtl/>
          <w:lang w:bidi="ar-KW"/>
        </w:rPr>
        <w:t xml:space="preserve">فالقرآن الكريم كان في العهد النبوي مجموعا في صدور الرجال، ومكتوبا على أدوات كتابة بدائية كالحجارة، وجريد النخل، والرقاع، والأكتاف، ولكنة كان مفرقا بين الصحابة لم يجمع في مصحف واحد. </w:t>
      </w:r>
    </w:p>
    <w:p w14:paraId="1462665B" w14:textId="77777777" w:rsidR="006E6E99" w:rsidRPr="006E6E99" w:rsidRDefault="006E6E99" w:rsidP="006E6E99">
      <w:pPr>
        <w:bidi/>
        <w:rPr>
          <w:rFonts w:asciiTheme="majorBidi" w:hAnsiTheme="majorBidi" w:cstheme="majorBidi"/>
          <w:sz w:val="28"/>
          <w:szCs w:val="28"/>
          <w:rtl/>
          <w:lang w:bidi="ar-KW"/>
        </w:rPr>
      </w:pPr>
      <w:r w:rsidRPr="006E6E99">
        <w:rPr>
          <w:rFonts w:asciiTheme="majorBidi" w:hAnsiTheme="majorBidi" w:cstheme="majorBidi" w:hint="cs"/>
          <w:sz w:val="28"/>
          <w:szCs w:val="28"/>
          <w:rtl/>
          <w:lang w:bidi="ar-KW"/>
        </w:rPr>
        <w:t>ولكنة في هذا العهد النبوي لدينا نسختان: الأولى الصدرية المحفوظة في صدور الرجال، والثانية كتابية على ما سبق ذكره من أدوات.</w:t>
      </w:r>
    </w:p>
    <w:p w14:paraId="1DFD6656" w14:textId="77777777" w:rsidR="006E6E99" w:rsidRPr="006E6E99" w:rsidRDefault="006E6E99" w:rsidP="006E6E99">
      <w:pPr>
        <w:bidi/>
        <w:rPr>
          <w:rFonts w:asciiTheme="majorBidi" w:hAnsiTheme="majorBidi" w:cstheme="majorBidi"/>
          <w:sz w:val="28"/>
          <w:szCs w:val="28"/>
          <w:rtl/>
          <w:lang w:bidi="ar-KW"/>
        </w:rPr>
      </w:pPr>
      <w:r w:rsidRPr="006E6E99">
        <w:rPr>
          <w:rFonts w:asciiTheme="majorBidi" w:hAnsiTheme="majorBidi" w:cstheme="majorBidi" w:hint="cs"/>
          <w:sz w:val="28"/>
          <w:szCs w:val="28"/>
          <w:rtl/>
          <w:lang w:bidi="ar-KW"/>
        </w:rPr>
        <w:t>وفي عهد أبي بكر الصديق عندما خشي عمر بن الخطاب رضي الله عنه من ضياع أحد النسخ، ألا وهي النسخة الصدرية، أشار بجمع القرآن في نسخة واحدة، موافقا للنسخ الصدرية والكتابية، فما كان من أبي بكر الصديق بعد تردد كبيرا أن هداه الله عز وجل لجمع المصحف فأمر زيد بن ثابت أحد كتاب الوحي بهذه المهمة.</w:t>
      </w:r>
    </w:p>
    <w:p w14:paraId="1D4BAA57" w14:textId="77777777" w:rsidR="006E6E99" w:rsidRPr="006E6E99" w:rsidRDefault="006E6E99" w:rsidP="006E6E99">
      <w:pPr>
        <w:bidi/>
        <w:rPr>
          <w:rFonts w:asciiTheme="majorBidi" w:hAnsiTheme="majorBidi" w:cstheme="majorBidi"/>
          <w:sz w:val="28"/>
          <w:szCs w:val="28"/>
          <w:rtl/>
          <w:lang w:bidi="ar-KW"/>
        </w:rPr>
      </w:pPr>
      <w:r w:rsidRPr="006E6E99">
        <w:rPr>
          <w:rFonts w:asciiTheme="majorBidi" w:hAnsiTheme="majorBidi" w:cstheme="majorBidi" w:hint="cs"/>
          <w:sz w:val="28"/>
          <w:szCs w:val="28"/>
          <w:rtl/>
          <w:lang w:bidi="ar-KW"/>
        </w:rPr>
        <w:t>قلت: وما فعله أبو بكر رضي الله عنه، هو ذاته ما يفعله محققوا اليوم من جمع النسخ والمقابلة بينها، ولكن الفرق أن النسخ في الأمس فيه تنوع بين ما حفظ في الصدر، وما حفظ في السطر، ولكن الغاية والهدف واحد وإن اختلفت الآليات.</w:t>
      </w:r>
    </w:p>
    <w:p w14:paraId="7AD28ED0" w14:textId="77777777" w:rsidR="006E6E99" w:rsidRPr="006E6E99" w:rsidRDefault="006E6E99" w:rsidP="006E6E99">
      <w:pPr>
        <w:bidi/>
        <w:rPr>
          <w:rFonts w:asciiTheme="majorBidi" w:hAnsiTheme="majorBidi" w:cstheme="majorBidi"/>
          <w:sz w:val="28"/>
          <w:szCs w:val="28"/>
          <w:rtl/>
          <w:lang w:bidi="ar-KW"/>
        </w:rPr>
      </w:pPr>
      <w:r w:rsidRPr="006E6E99">
        <w:rPr>
          <w:rFonts w:asciiTheme="majorBidi" w:hAnsiTheme="majorBidi" w:cstheme="majorBidi" w:hint="cs"/>
          <w:sz w:val="28"/>
          <w:szCs w:val="28"/>
          <w:rtl/>
          <w:lang w:bidi="ar-KW"/>
        </w:rPr>
        <w:t>د: نشر المصحف وتوزيعه في الأمصار:</w:t>
      </w:r>
    </w:p>
    <w:p w14:paraId="7ABDBF24" w14:textId="77777777" w:rsidR="006E6E99" w:rsidRPr="006E6E99" w:rsidRDefault="006E6E99" w:rsidP="006E6E99">
      <w:pPr>
        <w:bidi/>
        <w:rPr>
          <w:rFonts w:asciiTheme="majorBidi" w:hAnsiTheme="majorBidi" w:cs="Times New Roman"/>
          <w:sz w:val="28"/>
          <w:szCs w:val="28"/>
          <w:rtl/>
          <w:lang w:bidi="ar-KW"/>
        </w:rPr>
      </w:pPr>
      <w:r w:rsidRPr="006E6E99">
        <w:rPr>
          <w:rFonts w:asciiTheme="majorBidi" w:hAnsiTheme="majorBidi" w:cstheme="majorBidi" w:hint="cs"/>
          <w:sz w:val="28"/>
          <w:szCs w:val="28"/>
          <w:rtl/>
          <w:lang w:bidi="ar-KW"/>
        </w:rPr>
        <w:t xml:space="preserve">وحدث ذلك في خلافة عثمان بين عفان رضي الله عنه ، عن </w:t>
      </w:r>
      <w:r w:rsidRPr="006E6E99">
        <w:rPr>
          <w:rFonts w:asciiTheme="majorBidi" w:hAnsiTheme="majorBidi" w:cs="Times New Roman"/>
          <w:sz w:val="28"/>
          <w:szCs w:val="28"/>
          <w:rtl/>
          <w:lang w:bidi="ar-KW"/>
        </w:rPr>
        <w:t xml:space="preserve">أنس بن مالك </w:t>
      </w:r>
      <w:r w:rsidRPr="006E6E99">
        <w:rPr>
          <w:rFonts w:asciiTheme="majorBidi" w:hAnsiTheme="majorBidi" w:cs="Times New Roman" w:hint="cs"/>
          <w:sz w:val="28"/>
          <w:szCs w:val="28"/>
          <w:rtl/>
          <w:lang w:bidi="ar-KW"/>
        </w:rPr>
        <w:t xml:space="preserve">" </w:t>
      </w:r>
      <w:r w:rsidRPr="006E6E99">
        <w:rPr>
          <w:rFonts w:asciiTheme="majorBidi" w:hAnsiTheme="majorBidi" w:cs="Times New Roman"/>
          <w:sz w:val="28"/>
          <w:szCs w:val="28"/>
          <w:rtl/>
          <w:lang w:bidi="ar-KW"/>
        </w:rPr>
        <w:t xml:space="preserve">أن حذيفة بن اليمان قدم على عثمان بن عفان وكان يغزو مع أهل العراق قبل أرمينية في غزوهم ذلك فيمن اجتمع من أهل العراق وأهل الشام فتنازعوا في القرآن حتى سمع حذيفة من </w:t>
      </w:r>
      <w:r w:rsidRPr="006E6E99">
        <w:rPr>
          <w:rFonts w:asciiTheme="majorBidi" w:hAnsiTheme="majorBidi" w:cs="Times New Roman"/>
          <w:b/>
          <w:bCs/>
          <w:sz w:val="28"/>
          <w:szCs w:val="28"/>
          <w:rtl/>
          <w:lang w:bidi="ar-KW"/>
        </w:rPr>
        <w:t>اختلافهم</w:t>
      </w:r>
      <w:r w:rsidRPr="006E6E99">
        <w:rPr>
          <w:rFonts w:asciiTheme="majorBidi" w:hAnsiTheme="majorBidi" w:cs="Times New Roman"/>
          <w:sz w:val="28"/>
          <w:szCs w:val="28"/>
          <w:rtl/>
          <w:lang w:bidi="ar-KW"/>
        </w:rPr>
        <w:t xml:space="preserve"> فيه ما يكره فركب حذيفة حتى قدم على عثمان فقال ‌يا ‌أمير ‌المؤمنين ‌أدرك ‌هذه ‌الأمة ‌قبل ‌أن ‌يختلفوا ‌في ‌القرآن ‌اختلاف ‌اليهود ‌والنصارى في الكتب ففزع لذلك عثمان بن عفان فأرسل إلى حفصة بنت عمر أن أرسلي إلي بالصحف التي جمع فيها القرآن فأرسلت إليه بها حفصة فأمر عثمان زيد بن ثابت وسعيد بن العاص وعبد الله بن الزبير وعبد الرحمن بن الحارث بن هشام أن ينسخوها في المصاحف وقال لهم إذا اختلفتم وزيد بن ثابت في عربية من عربية القرآن فاكتبوها بلسان قريش فإن القرآن إنما نزل بلسانهم </w:t>
      </w:r>
      <w:r w:rsidRPr="006E6E99">
        <w:rPr>
          <w:rFonts w:asciiTheme="majorBidi" w:hAnsiTheme="majorBidi" w:cs="Times New Roman"/>
          <w:sz w:val="28"/>
          <w:szCs w:val="28"/>
          <w:rtl/>
          <w:lang w:bidi="ar-KW"/>
        </w:rPr>
        <w:lastRenderedPageBreak/>
        <w:t>ففعلوا حتى كتبت المصاحف ثم رد عثمان الصحف إلى حفصة وأرسل إلى كل جند من أجناد المسلمين بمصحف وأمرهم أن يحرقوا كل مصحف يخالف المصحف الذي أرسل به فذلك زمان حرقت فيه المصاحف بالنار</w:t>
      </w:r>
      <w:r w:rsidRPr="006E6E99">
        <w:rPr>
          <w:rFonts w:asciiTheme="majorBidi" w:hAnsiTheme="majorBidi" w:cs="Times New Roman" w:hint="cs"/>
          <w:sz w:val="28"/>
          <w:szCs w:val="28"/>
          <w:rtl/>
          <w:lang w:bidi="ar-KW"/>
        </w:rPr>
        <w:t>"</w:t>
      </w:r>
      <w:r w:rsidRPr="006E6E99">
        <w:rPr>
          <w:rStyle w:val="a4"/>
          <w:rFonts w:asciiTheme="majorBidi" w:hAnsiTheme="majorBidi" w:cs="Times New Roman"/>
          <w:sz w:val="28"/>
          <w:szCs w:val="28"/>
          <w:rtl/>
          <w:lang w:bidi="ar-KW"/>
        </w:rPr>
        <w:footnoteReference w:id="15"/>
      </w:r>
      <w:r w:rsidRPr="006E6E99">
        <w:rPr>
          <w:rFonts w:asciiTheme="majorBidi" w:hAnsiTheme="majorBidi" w:cs="Times New Roman" w:hint="cs"/>
          <w:sz w:val="28"/>
          <w:szCs w:val="28"/>
          <w:rtl/>
          <w:lang w:bidi="ar-KW"/>
        </w:rPr>
        <w:t xml:space="preserve"> .</w:t>
      </w:r>
    </w:p>
    <w:p w14:paraId="5C5AB266" w14:textId="77777777" w:rsidR="006E6E99" w:rsidRPr="006E6E99" w:rsidRDefault="006E6E99" w:rsidP="006E6E99">
      <w:pPr>
        <w:bidi/>
        <w:rPr>
          <w:rFonts w:asciiTheme="majorBidi" w:hAnsiTheme="majorBidi" w:cs="Times New Roman"/>
          <w:sz w:val="28"/>
          <w:szCs w:val="28"/>
          <w:rtl/>
          <w:lang w:bidi="ar-KW"/>
        </w:rPr>
      </w:pPr>
      <w:r w:rsidRPr="006E6E99">
        <w:rPr>
          <w:rFonts w:asciiTheme="majorBidi" w:hAnsiTheme="majorBidi" w:cs="Times New Roman" w:hint="cs"/>
          <w:sz w:val="28"/>
          <w:szCs w:val="28"/>
          <w:rtl/>
          <w:lang w:bidi="ar-KW"/>
        </w:rPr>
        <w:t>فخشية تفرق المسلمين واختلافهم كانت الهدف الذي من أجلة وحد المسلمون على مصحف واحد بلهجة قريش وحرق ما سواها، وما فعلة عثمان بن عفان رضي الله عنه، يسمى اليوم النشر والتوزيع، ولكن هذا لا يسمى مكملات تحقيق النصوص.</w:t>
      </w:r>
    </w:p>
    <w:p w14:paraId="1E7AE9AB" w14:textId="77777777" w:rsidR="006E6E99" w:rsidRPr="006E6E99" w:rsidRDefault="006E6E99" w:rsidP="006E6E99">
      <w:pPr>
        <w:bidi/>
        <w:rPr>
          <w:rFonts w:asciiTheme="majorBidi" w:hAnsiTheme="majorBidi" w:cs="Times New Roman"/>
          <w:sz w:val="28"/>
          <w:szCs w:val="28"/>
          <w:rtl/>
          <w:lang w:bidi="ar-KW"/>
        </w:rPr>
      </w:pPr>
      <w:r w:rsidRPr="006E6E99">
        <w:rPr>
          <w:rFonts w:asciiTheme="majorBidi" w:hAnsiTheme="majorBidi" w:cs="Times New Roman" w:hint="cs"/>
          <w:sz w:val="28"/>
          <w:szCs w:val="28"/>
          <w:rtl/>
          <w:lang w:bidi="ar-KW"/>
        </w:rPr>
        <w:t xml:space="preserve"> وكذلك الحال استمر بعد هذه القرون، فكان للمحدثين دور لا يستهان به في وضع أصول التحقيق للنصوص.</w:t>
      </w:r>
    </w:p>
    <w:p w14:paraId="6C630D33" w14:textId="77777777" w:rsidR="006E6E99" w:rsidRPr="006E6E99" w:rsidRDefault="006E6E99" w:rsidP="006E6E99">
      <w:pPr>
        <w:bidi/>
        <w:rPr>
          <w:rFonts w:asciiTheme="majorBidi" w:hAnsiTheme="majorBidi" w:cs="Times New Roman"/>
          <w:sz w:val="28"/>
          <w:szCs w:val="28"/>
          <w:rtl/>
          <w:lang w:bidi="ar-KW"/>
        </w:rPr>
      </w:pPr>
      <w:r w:rsidRPr="006E6E99">
        <w:rPr>
          <w:rFonts w:asciiTheme="majorBidi" w:hAnsiTheme="majorBidi" w:cs="Times New Roman" w:hint="cs"/>
          <w:sz w:val="28"/>
          <w:szCs w:val="28"/>
          <w:rtl/>
          <w:lang w:bidi="ar-KW"/>
        </w:rPr>
        <w:t>ألف المحدثون كتبا اشتملت على قواعد كثيرة في فن تحقيق النصوص، كالتعرف على الخط، ودراس</w:t>
      </w:r>
      <w:r w:rsidRPr="006E6E99">
        <w:rPr>
          <w:rFonts w:asciiTheme="majorBidi" w:hAnsiTheme="majorBidi" w:cs="Times New Roman" w:hint="eastAsia"/>
          <w:sz w:val="28"/>
          <w:szCs w:val="28"/>
          <w:rtl/>
          <w:lang w:bidi="ar-KW"/>
        </w:rPr>
        <w:t>ة</w:t>
      </w:r>
      <w:r w:rsidRPr="006E6E99">
        <w:rPr>
          <w:rFonts w:asciiTheme="majorBidi" w:hAnsiTheme="majorBidi" w:cs="Times New Roman" w:hint="cs"/>
          <w:sz w:val="28"/>
          <w:szCs w:val="28"/>
          <w:rtl/>
          <w:lang w:bidi="ar-KW"/>
        </w:rPr>
        <w:t xml:space="preserve"> صحة نسبة النص لصاحبه، ووضع اختصارات ورموز، موضحين ماهيتها في أول الكتاب أو آخره، وكذلك التبويب والتنسيق، من أمثلة ذلك:</w:t>
      </w:r>
    </w:p>
    <w:p w14:paraId="2EFE53B1" w14:textId="77777777" w:rsidR="006E6E99" w:rsidRPr="006E6E99" w:rsidRDefault="006E6E99" w:rsidP="006E6E99">
      <w:pPr>
        <w:bidi/>
        <w:rPr>
          <w:rFonts w:asciiTheme="majorBidi" w:hAnsiTheme="majorBidi" w:cs="Times New Roman"/>
          <w:sz w:val="28"/>
          <w:szCs w:val="28"/>
          <w:rtl/>
          <w:lang w:bidi="ar-KW"/>
        </w:rPr>
      </w:pPr>
      <w:r w:rsidRPr="006E6E99">
        <w:rPr>
          <w:rFonts w:asciiTheme="majorBidi" w:hAnsiTheme="majorBidi" w:cs="Times New Roman" w:hint="cs"/>
          <w:sz w:val="28"/>
          <w:szCs w:val="28"/>
          <w:rtl/>
          <w:lang w:bidi="ar-KW"/>
        </w:rPr>
        <w:t>1: المحدث الفاصل بين الراوي والواعي، لحسن بن عبد الرحمن بن خلاد الرامهرمزي (ت:360هـ).</w:t>
      </w:r>
    </w:p>
    <w:p w14:paraId="6DDD7202" w14:textId="77777777" w:rsidR="006E6E99" w:rsidRPr="006E6E99" w:rsidRDefault="006E6E99" w:rsidP="006E6E99">
      <w:pPr>
        <w:bidi/>
        <w:rPr>
          <w:rFonts w:asciiTheme="majorBidi" w:hAnsiTheme="majorBidi" w:cs="Times New Roman"/>
          <w:sz w:val="28"/>
          <w:szCs w:val="28"/>
          <w:rtl/>
          <w:lang w:bidi="ar-KW"/>
        </w:rPr>
      </w:pPr>
      <w:r w:rsidRPr="006E6E99">
        <w:rPr>
          <w:rFonts w:asciiTheme="majorBidi" w:hAnsiTheme="majorBidi" w:cs="Times New Roman" w:hint="cs"/>
          <w:sz w:val="28"/>
          <w:szCs w:val="28"/>
          <w:rtl/>
          <w:lang w:bidi="ar-KW"/>
        </w:rPr>
        <w:t>2: الكفاية في علم الرواية، للخطيب البغدادي (ت: 463).</w:t>
      </w:r>
    </w:p>
    <w:p w14:paraId="636BA638" w14:textId="77777777" w:rsidR="006E6E99" w:rsidRPr="006E6E99" w:rsidRDefault="006E6E99" w:rsidP="006E6E99">
      <w:pPr>
        <w:bidi/>
        <w:rPr>
          <w:rFonts w:asciiTheme="majorBidi" w:hAnsiTheme="majorBidi" w:cs="Times New Roman"/>
          <w:sz w:val="28"/>
          <w:szCs w:val="28"/>
          <w:rtl/>
          <w:lang w:bidi="ar-KW"/>
        </w:rPr>
      </w:pPr>
      <w:r w:rsidRPr="006E6E99">
        <w:rPr>
          <w:rFonts w:asciiTheme="majorBidi" w:hAnsiTheme="majorBidi" w:cs="Times New Roman" w:hint="cs"/>
          <w:sz w:val="28"/>
          <w:szCs w:val="28"/>
          <w:rtl/>
          <w:lang w:bidi="ar-KW"/>
        </w:rPr>
        <w:t>3: الجامع لأخلاق الراوي وآداب السامع، للخطيب البغدادي.</w:t>
      </w:r>
    </w:p>
    <w:p w14:paraId="33D496F9" w14:textId="77777777" w:rsidR="006E6E99" w:rsidRPr="006E6E99" w:rsidRDefault="006E6E99" w:rsidP="006E6E99">
      <w:pPr>
        <w:bidi/>
        <w:rPr>
          <w:rFonts w:asciiTheme="majorBidi" w:hAnsiTheme="majorBidi" w:cs="Times New Roman"/>
          <w:sz w:val="28"/>
          <w:szCs w:val="28"/>
          <w:rtl/>
          <w:lang w:bidi="ar-KW"/>
        </w:rPr>
      </w:pPr>
      <w:r w:rsidRPr="006E6E99">
        <w:rPr>
          <w:rFonts w:asciiTheme="majorBidi" w:hAnsiTheme="majorBidi" w:cs="Times New Roman" w:hint="cs"/>
          <w:sz w:val="28"/>
          <w:szCs w:val="28"/>
          <w:rtl/>
          <w:lang w:bidi="ar-KW"/>
        </w:rPr>
        <w:t>4: الإلماع إلى معرفة أصول الرواية وتقييد السماع، للقاضي عياض (ت:544هـ).</w:t>
      </w:r>
    </w:p>
    <w:p w14:paraId="7DB0A61F" w14:textId="77777777" w:rsidR="006E6E99" w:rsidRPr="006E6E99" w:rsidRDefault="006E6E99" w:rsidP="006E6E99">
      <w:pPr>
        <w:bidi/>
        <w:rPr>
          <w:rFonts w:asciiTheme="majorBidi" w:hAnsiTheme="majorBidi" w:cs="Times New Roman"/>
          <w:sz w:val="28"/>
          <w:szCs w:val="28"/>
          <w:rtl/>
          <w:lang w:bidi="ar-KW"/>
        </w:rPr>
      </w:pPr>
      <w:r w:rsidRPr="006E6E99">
        <w:rPr>
          <w:rFonts w:asciiTheme="majorBidi" w:hAnsiTheme="majorBidi" w:cs="Times New Roman" w:hint="cs"/>
          <w:sz w:val="28"/>
          <w:szCs w:val="28"/>
          <w:rtl/>
          <w:lang w:bidi="ar-KW"/>
        </w:rPr>
        <w:t>5: مقدمة ابن الصلاح في علوم الحديث، لأبي عمرو عثمان بن عبد الرحمن الشهرزوري (ت: 643هـ).</w:t>
      </w:r>
    </w:p>
    <w:p w14:paraId="7CE1E107" w14:textId="77777777" w:rsidR="006E6E99" w:rsidRPr="006E6E99" w:rsidRDefault="006E6E99" w:rsidP="006E6E99">
      <w:pPr>
        <w:bidi/>
        <w:rPr>
          <w:rFonts w:asciiTheme="majorBidi" w:hAnsiTheme="majorBidi" w:cs="Times New Roman"/>
          <w:sz w:val="28"/>
          <w:szCs w:val="28"/>
          <w:rtl/>
          <w:lang w:bidi="ar-KW"/>
        </w:rPr>
      </w:pPr>
      <w:r w:rsidRPr="006E6E99">
        <w:rPr>
          <w:rFonts w:asciiTheme="majorBidi" w:hAnsiTheme="majorBidi" w:cs="Times New Roman" w:hint="cs"/>
          <w:sz w:val="28"/>
          <w:szCs w:val="28"/>
          <w:rtl/>
          <w:lang w:bidi="ar-KW"/>
        </w:rPr>
        <w:t>6: تذكرة السامع والمتكلم في أدب العالم والمتعلم، لمحمد بن إبراهيم بن جماعة (ت: 733هـ).</w:t>
      </w:r>
    </w:p>
    <w:p w14:paraId="0082CDCC" w14:textId="77777777" w:rsidR="006E6E99" w:rsidRPr="006E6E99" w:rsidRDefault="006E6E99" w:rsidP="006E6E99">
      <w:pPr>
        <w:bidi/>
        <w:rPr>
          <w:rFonts w:asciiTheme="majorBidi" w:hAnsiTheme="majorBidi" w:cs="Times New Roman"/>
          <w:sz w:val="28"/>
          <w:szCs w:val="28"/>
          <w:rtl/>
          <w:lang w:bidi="ar-KW"/>
        </w:rPr>
      </w:pPr>
      <w:r w:rsidRPr="006E6E99">
        <w:rPr>
          <w:rFonts w:asciiTheme="majorBidi" w:hAnsiTheme="majorBidi" w:cs="Times New Roman" w:hint="cs"/>
          <w:sz w:val="28"/>
          <w:szCs w:val="28"/>
          <w:rtl/>
          <w:lang w:bidi="ar-KW"/>
        </w:rPr>
        <w:t>ففن التصحيح والضبط من ابتكار علماء المسلمين، وخاصة المحدثين.</w:t>
      </w:r>
    </w:p>
    <w:p w14:paraId="351DAF27" w14:textId="77777777" w:rsidR="006E6E99" w:rsidRPr="006E6E99" w:rsidRDefault="006E6E99" w:rsidP="006E6E99">
      <w:pPr>
        <w:bidi/>
        <w:rPr>
          <w:rFonts w:asciiTheme="majorBidi" w:hAnsiTheme="majorBidi" w:cs="Times New Roman"/>
          <w:sz w:val="28"/>
          <w:szCs w:val="28"/>
          <w:rtl/>
          <w:lang w:bidi="ar-KW"/>
        </w:rPr>
      </w:pPr>
      <w:r w:rsidRPr="006E6E99">
        <w:rPr>
          <w:rFonts w:asciiTheme="majorBidi" w:hAnsiTheme="majorBidi" w:cs="Times New Roman" w:hint="cs"/>
          <w:sz w:val="28"/>
          <w:szCs w:val="28"/>
          <w:rtl/>
          <w:lang w:bidi="ar-KW"/>
        </w:rPr>
        <w:t>قال الغرياني: " وأما فضل المستشرقين في هذا الميدان ، فهو تنبيه المسلمين إلى أهمية إخراج كتب تراثهم ، التي كانوا عنه</w:t>
      </w:r>
      <w:r w:rsidRPr="006E6E99">
        <w:rPr>
          <w:rFonts w:asciiTheme="majorBidi" w:hAnsiTheme="majorBidi" w:cs="Times New Roman" w:hint="eastAsia"/>
          <w:sz w:val="28"/>
          <w:szCs w:val="28"/>
          <w:rtl/>
          <w:lang w:bidi="ar-KW"/>
        </w:rPr>
        <w:t>ا</w:t>
      </w:r>
      <w:r w:rsidRPr="006E6E99">
        <w:rPr>
          <w:rFonts w:asciiTheme="majorBidi" w:hAnsiTheme="majorBidi" w:cs="Times New Roman" w:hint="cs"/>
          <w:sz w:val="28"/>
          <w:szCs w:val="28"/>
          <w:rtl/>
          <w:lang w:bidi="ar-KW"/>
        </w:rPr>
        <w:t xml:space="preserve">  في  غفلة ، وتقديم القواعد ، والضوابط اللازمة لذلك الإخراج    "  .</w:t>
      </w:r>
      <w:r w:rsidRPr="006E6E99">
        <w:rPr>
          <w:rStyle w:val="a4"/>
          <w:rFonts w:asciiTheme="majorBidi" w:hAnsiTheme="majorBidi" w:cs="Times New Roman"/>
          <w:sz w:val="28"/>
          <w:szCs w:val="28"/>
          <w:rtl/>
          <w:lang w:bidi="ar-KW"/>
        </w:rPr>
        <w:footnoteReference w:id="16"/>
      </w:r>
    </w:p>
    <w:p w14:paraId="4ED52CCE" w14:textId="77777777" w:rsidR="006E6E99" w:rsidRPr="006E6E99" w:rsidRDefault="006E6E99" w:rsidP="006E6E99">
      <w:pPr>
        <w:bidi/>
        <w:rPr>
          <w:rFonts w:asciiTheme="majorBidi" w:hAnsiTheme="majorBidi" w:cs="Times New Roman"/>
          <w:sz w:val="28"/>
          <w:szCs w:val="28"/>
          <w:rtl/>
          <w:lang w:bidi="ar-KW"/>
        </w:rPr>
      </w:pPr>
      <w:r w:rsidRPr="006E6E99">
        <w:rPr>
          <w:rFonts w:asciiTheme="majorBidi" w:hAnsiTheme="majorBidi" w:cs="Times New Roman" w:hint="cs"/>
          <w:sz w:val="28"/>
          <w:szCs w:val="28"/>
          <w:rtl/>
          <w:lang w:bidi="ar-KW"/>
        </w:rPr>
        <w:t>وساق صاحب كتاب "</w:t>
      </w:r>
      <w:r w:rsidRPr="006E6E99">
        <w:rPr>
          <w:sz w:val="20"/>
          <w:szCs w:val="20"/>
          <w:rtl/>
        </w:rPr>
        <w:t xml:space="preserve"> </w:t>
      </w:r>
      <w:r w:rsidRPr="006E6E99">
        <w:rPr>
          <w:rFonts w:asciiTheme="majorBidi" w:hAnsiTheme="majorBidi" w:cs="Times New Roman"/>
          <w:sz w:val="28"/>
          <w:szCs w:val="28"/>
          <w:rtl/>
          <w:lang w:bidi="ar-KW"/>
        </w:rPr>
        <w:t>تحقيق نصوص التراث في القديم والحديث</w:t>
      </w:r>
      <w:r w:rsidRPr="006E6E99">
        <w:rPr>
          <w:rFonts w:asciiTheme="majorBidi" w:hAnsiTheme="majorBidi" w:cs="Times New Roman" w:hint="cs"/>
          <w:sz w:val="28"/>
          <w:szCs w:val="28"/>
          <w:rtl/>
          <w:lang w:bidi="ar-KW"/>
        </w:rPr>
        <w:t xml:space="preserve"> "  أدلة مفصلة تثبت بما لا يدع للشك  مجال أن "مكملات التحقيق موجودة  عند المحدثين خاصة ولكن : كانوا يسمون عملهم هذا تصحيحا ، أو نشرا "</w:t>
      </w:r>
      <w:r w:rsidRPr="006E6E99">
        <w:rPr>
          <w:rStyle w:val="a4"/>
          <w:rFonts w:asciiTheme="majorBidi" w:hAnsiTheme="majorBidi" w:cs="Times New Roman"/>
          <w:sz w:val="28"/>
          <w:szCs w:val="28"/>
          <w:rtl/>
          <w:lang w:bidi="ar-KW"/>
        </w:rPr>
        <w:footnoteReference w:id="17"/>
      </w:r>
      <w:r w:rsidRPr="006E6E99">
        <w:rPr>
          <w:rFonts w:asciiTheme="majorBidi" w:hAnsiTheme="majorBidi" w:cs="Times New Roman" w:hint="cs"/>
          <w:sz w:val="28"/>
          <w:szCs w:val="28"/>
          <w:rtl/>
          <w:lang w:bidi="ar-KW"/>
        </w:rPr>
        <w:t xml:space="preserve"> .</w:t>
      </w:r>
    </w:p>
    <w:p w14:paraId="6324C4AC" w14:textId="77777777" w:rsidR="006E6E99" w:rsidRPr="006E6E99" w:rsidRDefault="006E6E99" w:rsidP="006E6E99">
      <w:pPr>
        <w:bidi/>
        <w:rPr>
          <w:rFonts w:asciiTheme="majorBidi" w:hAnsiTheme="majorBidi" w:cs="Times New Roman"/>
          <w:sz w:val="28"/>
          <w:szCs w:val="28"/>
          <w:rtl/>
          <w:lang w:bidi="ar-KW"/>
        </w:rPr>
      </w:pPr>
      <w:r w:rsidRPr="006E6E99">
        <w:rPr>
          <w:rFonts w:asciiTheme="majorBidi" w:hAnsiTheme="majorBidi" w:cs="Times New Roman" w:hint="cs"/>
          <w:sz w:val="28"/>
          <w:szCs w:val="28"/>
          <w:rtl/>
          <w:lang w:bidi="ar-KW"/>
        </w:rPr>
        <w:t xml:space="preserve">وأردف قائلا : " إن علم التحقيق قديم في مصادر المسلمين الأولى ، وعلى الأخص فيما كتبه علماء الحديث ، وما امتازوا به في باب ضبط الرواية ، وطرق تحمل العلم ، ونقله" </w:t>
      </w:r>
      <w:r w:rsidRPr="006E6E99">
        <w:rPr>
          <w:rStyle w:val="a4"/>
          <w:rFonts w:asciiTheme="majorBidi" w:hAnsiTheme="majorBidi" w:cs="Times New Roman"/>
          <w:sz w:val="28"/>
          <w:szCs w:val="28"/>
          <w:rtl/>
          <w:lang w:bidi="ar-KW"/>
        </w:rPr>
        <w:footnoteReference w:id="18"/>
      </w:r>
      <w:r w:rsidRPr="006E6E99">
        <w:rPr>
          <w:rFonts w:asciiTheme="majorBidi" w:hAnsiTheme="majorBidi" w:cs="Times New Roman" w:hint="cs"/>
          <w:sz w:val="28"/>
          <w:szCs w:val="28"/>
          <w:rtl/>
          <w:lang w:bidi="ar-KW"/>
        </w:rPr>
        <w:t>.</w:t>
      </w:r>
    </w:p>
    <w:p w14:paraId="1499D6F3" w14:textId="77777777" w:rsidR="006E6E99" w:rsidRPr="006E6E99" w:rsidRDefault="006E6E99" w:rsidP="006E6E99">
      <w:pPr>
        <w:bidi/>
        <w:rPr>
          <w:rFonts w:asciiTheme="majorBidi" w:hAnsiTheme="majorBidi" w:cs="Times New Roman"/>
          <w:sz w:val="28"/>
          <w:szCs w:val="28"/>
          <w:rtl/>
          <w:lang w:bidi="ar-KW"/>
        </w:rPr>
      </w:pPr>
      <w:r w:rsidRPr="006E6E99">
        <w:rPr>
          <w:rFonts w:asciiTheme="majorBidi" w:hAnsiTheme="majorBidi" w:cs="Times New Roman" w:hint="cs"/>
          <w:sz w:val="28"/>
          <w:szCs w:val="28"/>
          <w:rtl/>
          <w:lang w:bidi="ar-KW"/>
        </w:rPr>
        <w:lastRenderedPageBreak/>
        <w:t>قلت: لا خلاف أن تحقيق النصوص التراثية ذا شقين: 1: معالجة ماهية النص. وهذا واضح جلي وجوده في تراثنا الإسلامي قبل نشر المستشرقين له.</w:t>
      </w:r>
    </w:p>
    <w:p w14:paraId="6CD7E14C" w14:textId="77777777" w:rsidR="006E6E99" w:rsidRPr="006E6E99" w:rsidRDefault="006E6E99" w:rsidP="006E6E99">
      <w:pPr>
        <w:bidi/>
        <w:rPr>
          <w:rFonts w:asciiTheme="majorBidi" w:hAnsiTheme="majorBidi" w:cs="Times New Roman"/>
          <w:sz w:val="28"/>
          <w:szCs w:val="28"/>
          <w:rtl/>
          <w:lang w:bidi="ar-KW"/>
        </w:rPr>
      </w:pPr>
      <w:r w:rsidRPr="006E6E99">
        <w:rPr>
          <w:rFonts w:asciiTheme="majorBidi" w:hAnsiTheme="majorBidi" w:cs="Times New Roman" w:hint="cs"/>
          <w:sz w:val="28"/>
          <w:szCs w:val="28"/>
          <w:rtl/>
          <w:lang w:bidi="ar-KW"/>
        </w:rPr>
        <w:t>2: مكملات ماهية النص. الذي حدث الخلاف فيه جليا بين مثبت أن السبق في إبرازه واستقرار مصطلحه للمستشرقين، وبين ناف لذلك كله، وربط هذا العلم بعلماء المسلمين عامة وبالمحدثين خاصة.</w:t>
      </w:r>
    </w:p>
    <w:p w14:paraId="30EB0337" w14:textId="77777777" w:rsidR="006E6E99" w:rsidRPr="006E6E99" w:rsidRDefault="006E6E99" w:rsidP="006E6E99">
      <w:pPr>
        <w:bidi/>
        <w:rPr>
          <w:rFonts w:asciiTheme="majorBidi" w:hAnsiTheme="majorBidi" w:cs="Times New Roman"/>
          <w:sz w:val="28"/>
          <w:szCs w:val="28"/>
          <w:rtl/>
          <w:lang w:bidi="ar-KW"/>
        </w:rPr>
      </w:pPr>
      <w:r w:rsidRPr="006E6E99">
        <w:rPr>
          <w:rFonts w:asciiTheme="majorBidi" w:hAnsiTheme="majorBidi" w:cs="Times New Roman" w:hint="cs"/>
          <w:sz w:val="28"/>
          <w:szCs w:val="28"/>
          <w:rtl/>
          <w:lang w:bidi="ar-KW"/>
        </w:rPr>
        <w:t>ولكن لتتضح الصورة لابد أن نعلم ما محتويات وأركان مكملات التحقيق، ثم نبحث بوجودها لنثبت صحة الدعاء أو ننفيه، ف</w:t>
      </w:r>
      <w:r w:rsidRPr="006E6E99">
        <w:rPr>
          <w:rFonts w:asciiTheme="majorBidi" w:hAnsiTheme="majorBidi" w:cs="Times New Roman"/>
          <w:sz w:val="28"/>
          <w:szCs w:val="28"/>
          <w:rtl/>
          <w:lang w:bidi="ar-KW"/>
        </w:rPr>
        <w:t>البينة ‌على ‌</w:t>
      </w:r>
      <w:r w:rsidRPr="006E6E99">
        <w:rPr>
          <w:rFonts w:asciiTheme="majorBidi" w:hAnsiTheme="majorBidi" w:cs="Times New Roman" w:hint="cs"/>
          <w:sz w:val="28"/>
          <w:szCs w:val="28"/>
          <w:rtl/>
          <w:lang w:bidi="ar-KW"/>
        </w:rPr>
        <w:t>المدعي، وسأحاول أن أوجز في ذلك منعا للإطالة:</w:t>
      </w:r>
    </w:p>
    <w:p w14:paraId="42E73051" w14:textId="77777777" w:rsidR="006E6E99" w:rsidRPr="006E6E99" w:rsidRDefault="006E6E99" w:rsidP="006E6E99">
      <w:pPr>
        <w:bidi/>
        <w:rPr>
          <w:rFonts w:asciiTheme="majorBidi" w:hAnsiTheme="majorBidi" w:cs="Times New Roman"/>
          <w:sz w:val="28"/>
          <w:szCs w:val="28"/>
          <w:rtl/>
          <w:lang w:bidi="ar-KW"/>
        </w:rPr>
      </w:pPr>
      <w:r w:rsidRPr="006E6E99">
        <w:rPr>
          <w:rFonts w:asciiTheme="majorBidi" w:hAnsiTheme="majorBidi" w:cs="Times New Roman" w:hint="cs"/>
          <w:sz w:val="28"/>
          <w:szCs w:val="28"/>
          <w:rtl/>
          <w:lang w:bidi="ar-KW"/>
        </w:rPr>
        <w:t>كما هو معلوم أن المكملات هي:</w:t>
      </w:r>
    </w:p>
    <w:p w14:paraId="3A357D60" w14:textId="77777777" w:rsidR="006E6E99" w:rsidRPr="006E6E99" w:rsidRDefault="006E6E99" w:rsidP="006E6E99">
      <w:pPr>
        <w:bidi/>
        <w:rPr>
          <w:rFonts w:asciiTheme="majorBidi" w:hAnsiTheme="majorBidi" w:cs="Times New Roman"/>
          <w:sz w:val="28"/>
          <w:szCs w:val="28"/>
          <w:rtl/>
          <w:lang w:bidi="ar-KW"/>
        </w:rPr>
      </w:pPr>
      <w:r w:rsidRPr="006E6E99">
        <w:rPr>
          <w:rFonts w:asciiTheme="majorBidi" w:hAnsiTheme="majorBidi" w:cs="Times New Roman" w:hint="cs"/>
          <w:sz w:val="28"/>
          <w:szCs w:val="28"/>
          <w:rtl/>
          <w:lang w:bidi="ar-KW"/>
        </w:rPr>
        <w:t>الضبط، التخريج، التعريف بالإعلام، شرح الغريب عمل الهوامش، التغييرات التي يسمح بها للمحقق، الفهارس، قسم الدراسة.</w:t>
      </w:r>
    </w:p>
    <w:p w14:paraId="31179F92" w14:textId="77777777" w:rsidR="006E6E99" w:rsidRPr="006E6E99" w:rsidRDefault="006E6E99" w:rsidP="006E6E99">
      <w:pPr>
        <w:bidi/>
        <w:rPr>
          <w:rFonts w:asciiTheme="majorBidi" w:hAnsiTheme="majorBidi" w:cs="Times New Roman"/>
          <w:sz w:val="28"/>
          <w:szCs w:val="28"/>
          <w:rtl/>
          <w:lang w:bidi="ar-KW"/>
        </w:rPr>
      </w:pPr>
      <w:bookmarkStart w:id="7" w:name="_Hlk66381907"/>
      <w:r w:rsidRPr="006E6E99">
        <w:rPr>
          <w:rFonts w:asciiTheme="majorBidi" w:hAnsiTheme="majorBidi" w:cs="Times New Roman" w:hint="cs"/>
          <w:sz w:val="28"/>
          <w:szCs w:val="28"/>
          <w:rtl/>
          <w:lang w:bidi="ar-KW"/>
        </w:rPr>
        <w:t>والمتأمل يجد أن التراث الإسلامي صنف في كل ذلك مصنفات عدت  مستقلا ، كمعجم ما استعجم من أسماء البلاد والمواضع ،لأبي عبيد البكري (ت: 487هـ) على سبيل المثال للضبط ، وفي التخريج صحيح البخاري ومسلم في الصحيح  حيث جمع الصحيح في هذين السفير ، وفي غيرهما ، والنهاية في غريب الحديث لابن الأثير (606هـ) ،  لشرح الألفاظ الغريبة ،ولسان العرب لابن منظور  في اللغة ، وسير أعلام النبلاء للذهبي  للأعلام ، الفهرست لابن النديم في مجال الفهرسة ،  وغير ذلك الكثير ، حتى ما أن  يسمح للمحقق فعله كعلامات الترقيم  على سبيل المثال، لا يخلو مخطوط عربي منها .</w:t>
      </w:r>
    </w:p>
    <w:p w14:paraId="725179C1" w14:textId="77777777" w:rsidR="006E6E99" w:rsidRPr="006E6E99" w:rsidRDefault="006E6E99" w:rsidP="006E6E99">
      <w:pPr>
        <w:bidi/>
        <w:rPr>
          <w:rFonts w:asciiTheme="majorBidi" w:hAnsiTheme="majorBidi" w:cs="Times New Roman"/>
          <w:sz w:val="28"/>
          <w:szCs w:val="28"/>
          <w:rtl/>
          <w:lang w:bidi="ar-KW"/>
        </w:rPr>
      </w:pPr>
      <w:r w:rsidRPr="006E6E99">
        <w:rPr>
          <w:rFonts w:asciiTheme="majorBidi" w:hAnsiTheme="majorBidi" w:cs="Times New Roman" w:hint="cs"/>
          <w:sz w:val="28"/>
          <w:szCs w:val="28"/>
          <w:rtl/>
          <w:lang w:bidi="ar-KW"/>
        </w:rPr>
        <w:t>فهذه العلوم مجتمعة عندما تطبق على نص تراثي واحد تسمى مكملات التحقيق، إذا هي فالأصل صناعة عربية في كتب مستقلة، ولكن تطبيقها على نص مخطوط مستقل عن تلك الكتب هذ هو الأمر الجديد فقط، والذي برزة المستشرقون وذلك لقراءة متأنية لتراث عريق، فاستخلصوا منه تلك القواعد، وأظهروا مصطلح مكملات تحقيق النصوص وبرزوه. فهم بنوا هذا المصطلح على أصل عريق.</w:t>
      </w:r>
    </w:p>
    <w:bookmarkEnd w:id="7"/>
    <w:p w14:paraId="3AB8D986" w14:textId="77777777" w:rsidR="006E6E99" w:rsidRPr="006E6E99" w:rsidRDefault="006E6E99" w:rsidP="006E6E99">
      <w:pPr>
        <w:bidi/>
        <w:rPr>
          <w:rFonts w:asciiTheme="majorBidi" w:hAnsiTheme="majorBidi" w:cs="Times New Roman"/>
          <w:sz w:val="28"/>
          <w:szCs w:val="28"/>
          <w:rtl/>
          <w:lang w:bidi="ar-KW"/>
        </w:rPr>
      </w:pPr>
      <w:r w:rsidRPr="006E6E99">
        <w:rPr>
          <w:rFonts w:asciiTheme="majorBidi" w:hAnsiTheme="majorBidi" w:cs="Times New Roman" w:hint="cs"/>
          <w:sz w:val="28"/>
          <w:szCs w:val="28"/>
          <w:rtl/>
          <w:lang w:bidi="ar-KW"/>
        </w:rPr>
        <w:t xml:space="preserve">  قال  عباس الجراخ : "  وما أضافوه في علم تحقيق النصوص يمكن أن يصنف في حيز ما يسمى ب (  الخواص التنظيمية )  ، التي تزين علما ولا تضعه وضعا جيدا، ويبقى لهم الفضل على ما نبهوا وأعانوا وقدموا "</w:t>
      </w:r>
      <w:r w:rsidRPr="006E6E99">
        <w:rPr>
          <w:rStyle w:val="a4"/>
          <w:rFonts w:asciiTheme="majorBidi" w:hAnsiTheme="majorBidi" w:cs="Times New Roman"/>
          <w:sz w:val="28"/>
          <w:szCs w:val="28"/>
          <w:rtl/>
          <w:lang w:bidi="ar-KW"/>
        </w:rPr>
        <w:footnoteReference w:id="19"/>
      </w:r>
    </w:p>
    <w:p w14:paraId="607DBF9F" w14:textId="77777777" w:rsidR="006E6E99" w:rsidRPr="006E6E99" w:rsidRDefault="006E6E99" w:rsidP="006E6E99">
      <w:pPr>
        <w:bidi/>
        <w:rPr>
          <w:rFonts w:asciiTheme="majorBidi" w:hAnsiTheme="majorBidi" w:cs="Times New Roman"/>
          <w:sz w:val="28"/>
          <w:szCs w:val="28"/>
          <w:rtl/>
          <w:lang w:bidi="ar-KW"/>
        </w:rPr>
      </w:pPr>
      <w:r w:rsidRPr="006E6E99">
        <w:rPr>
          <w:rFonts w:asciiTheme="majorBidi" w:hAnsiTheme="majorBidi" w:cs="Times New Roman" w:hint="cs"/>
          <w:sz w:val="28"/>
          <w:szCs w:val="28"/>
          <w:rtl/>
          <w:lang w:bidi="ar-KW"/>
        </w:rPr>
        <w:t xml:space="preserve">إن ظهور تحقيق النصوص المعاصر بهذا المصطلح " مكملات تحقيق النصوص “، أو تسمى النشر النقدي للنصوص في العصر الحديث، كان على يد الغرب، وبعد جيلين أو ثلاث أجيال ظهرت مجموعة عربية لتأصل لهذا العلم عربيا، وكان ذلك سنة 1986م، على يد رمضان عبد التواب، ففي كتابة: مناهج تحقيق التراث بين القدامى والمحدثين، نشر: مكتبة الخانجي </w:t>
      </w:r>
      <w:r w:rsidRPr="006E6E99">
        <w:rPr>
          <w:rFonts w:asciiTheme="majorBidi" w:hAnsiTheme="majorBidi" w:cs="Times New Roman"/>
          <w:sz w:val="28"/>
          <w:szCs w:val="28"/>
          <w:rtl/>
          <w:lang w:bidi="ar-KW"/>
        </w:rPr>
        <w:t>–</w:t>
      </w:r>
      <w:r w:rsidRPr="006E6E99">
        <w:rPr>
          <w:rFonts w:asciiTheme="majorBidi" w:hAnsiTheme="majorBidi" w:cs="Times New Roman" w:hint="cs"/>
          <w:sz w:val="28"/>
          <w:szCs w:val="28"/>
          <w:rtl/>
          <w:lang w:bidi="ar-KW"/>
        </w:rPr>
        <w:t xml:space="preserve"> القاهرة، 1985."  ذكر </w:t>
      </w:r>
      <w:r w:rsidRPr="006E6E99">
        <w:rPr>
          <w:rFonts w:asciiTheme="majorBidi" w:hAnsiTheme="majorBidi" w:cs="Times New Roman" w:hint="cs"/>
          <w:sz w:val="28"/>
          <w:szCs w:val="28"/>
          <w:rtl/>
          <w:lang w:bidi="ar-KW"/>
        </w:rPr>
        <w:lastRenderedPageBreak/>
        <w:t xml:space="preserve">في أول فصل كدليل على سبق العرب على علماء أوروبا في مجال تحقيق الرواية ، ما صنعه اليونيني ( ت:701) في تحقيق روايات صحيح البخاري </w:t>
      </w:r>
      <w:r w:rsidRPr="006E6E99">
        <w:rPr>
          <w:rStyle w:val="a4"/>
          <w:rFonts w:asciiTheme="majorBidi" w:hAnsiTheme="majorBidi" w:cs="Times New Roman"/>
          <w:sz w:val="28"/>
          <w:szCs w:val="28"/>
          <w:rtl/>
          <w:lang w:bidi="ar-KW"/>
        </w:rPr>
        <w:footnoteReference w:id="20"/>
      </w:r>
      <w:r w:rsidRPr="006E6E99">
        <w:rPr>
          <w:rFonts w:asciiTheme="majorBidi" w:hAnsiTheme="majorBidi" w:cs="Times New Roman" w:hint="cs"/>
          <w:sz w:val="28"/>
          <w:szCs w:val="28"/>
          <w:rtl/>
          <w:lang w:bidi="ar-KW"/>
        </w:rPr>
        <w:t xml:space="preserve"> . </w:t>
      </w:r>
    </w:p>
    <w:p w14:paraId="532D1DB6" w14:textId="77777777" w:rsidR="006E6E99" w:rsidRPr="006E6E99" w:rsidRDefault="006E6E99" w:rsidP="006E6E99">
      <w:pPr>
        <w:bidi/>
        <w:rPr>
          <w:rFonts w:asciiTheme="majorBidi" w:hAnsiTheme="majorBidi" w:cs="Times New Roman"/>
          <w:sz w:val="28"/>
          <w:szCs w:val="28"/>
          <w:rtl/>
          <w:lang w:bidi="ar-KW"/>
        </w:rPr>
      </w:pPr>
      <w:r w:rsidRPr="006E6E99">
        <w:rPr>
          <w:rFonts w:asciiTheme="majorBidi" w:hAnsiTheme="majorBidi" w:cs="Times New Roman" w:hint="cs"/>
          <w:sz w:val="28"/>
          <w:szCs w:val="28"/>
          <w:rtl/>
          <w:lang w:bidi="ar-KW"/>
        </w:rPr>
        <w:t xml:space="preserve">ولكن كلامه هذا يندرج تحت الجزء الأول من تحقيق النصوص ألا وهو " تحقيق ماهية النص"، كما أن المستشرق </w:t>
      </w:r>
      <w:r w:rsidRPr="006E6E99">
        <w:rPr>
          <w:rFonts w:asciiTheme="majorBidi" w:hAnsiTheme="majorBidi" w:cs="Times New Roman"/>
          <w:sz w:val="28"/>
          <w:szCs w:val="28"/>
          <w:rtl/>
          <w:lang w:bidi="ar-KW"/>
        </w:rPr>
        <w:t>برجشتراسر (م1923</w:t>
      </w:r>
      <w:r w:rsidRPr="006E6E99">
        <w:rPr>
          <w:rFonts w:asciiTheme="majorBidi" w:hAnsiTheme="majorBidi" w:cs="Times New Roman" w:hint="cs"/>
          <w:sz w:val="28"/>
          <w:szCs w:val="28"/>
          <w:rtl/>
          <w:lang w:bidi="ar-KW"/>
        </w:rPr>
        <w:t>)، قد سبقه في التحدث عن أجزاء التحقيق وليس جزء الماهية فقط.</w:t>
      </w:r>
    </w:p>
    <w:p w14:paraId="04D9BEFD" w14:textId="77777777" w:rsidR="006E6E99" w:rsidRPr="006E6E99" w:rsidRDefault="006E6E99" w:rsidP="006E6E99">
      <w:pPr>
        <w:bidi/>
        <w:rPr>
          <w:rFonts w:asciiTheme="majorBidi" w:hAnsiTheme="majorBidi" w:cs="Times New Roman"/>
          <w:sz w:val="28"/>
          <w:szCs w:val="28"/>
          <w:rtl/>
          <w:lang w:bidi="ar-KW"/>
        </w:rPr>
      </w:pPr>
      <w:r w:rsidRPr="006E6E99">
        <w:rPr>
          <w:rFonts w:asciiTheme="majorBidi" w:hAnsiTheme="majorBidi" w:cs="Times New Roman" w:hint="cs"/>
          <w:sz w:val="28"/>
          <w:szCs w:val="28"/>
          <w:rtl/>
          <w:lang w:bidi="ar-KW"/>
        </w:rPr>
        <w:t>ومن خلال احتكاك العرب المحققين بالمستشرقين، نتج عن ذلك استقرار للمصطلح، وذلك يتجلى من خلال رحلة أحمد تيمور باشا في مؤتمر في فينا سنة 1980م، حيث كانت بداية ظهور المكملات الحديثة لتحقيق النصوص ، فأصبح بذلك أحمد تيمور رائد المحققين المعاصرين .</w:t>
      </w:r>
    </w:p>
    <w:p w14:paraId="3080AAA8" w14:textId="77777777" w:rsidR="006E6E99" w:rsidRPr="006E6E99" w:rsidRDefault="006E6E99" w:rsidP="006E6E99">
      <w:pPr>
        <w:bidi/>
        <w:rPr>
          <w:rFonts w:asciiTheme="majorBidi" w:hAnsiTheme="majorBidi" w:cs="Times New Roman"/>
          <w:sz w:val="28"/>
          <w:szCs w:val="28"/>
          <w:rtl/>
          <w:lang w:bidi="ar-KW"/>
        </w:rPr>
      </w:pPr>
      <w:r w:rsidRPr="006E6E99">
        <w:rPr>
          <w:rFonts w:asciiTheme="majorBidi" w:hAnsiTheme="majorBidi" w:cs="Times New Roman" w:hint="cs"/>
          <w:sz w:val="28"/>
          <w:szCs w:val="28"/>
          <w:rtl/>
          <w:lang w:bidi="ar-KW"/>
        </w:rPr>
        <w:t>ولكن الغرب قبل أن يصلوا لهذا الاستقرار في مصطلح مكملات التحقيق مروا بمراحل واخفاقات ليصلوا إلى ما وصلوا إلية.</w:t>
      </w:r>
    </w:p>
    <w:p w14:paraId="531FB217" w14:textId="77777777" w:rsidR="006E6E99" w:rsidRPr="006E6E99" w:rsidRDefault="006E6E99" w:rsidP="006E6E99">
      <w:pPr>
        <w:bidi/>
        <w:rPr>
          <w:rFonts w:asciiTheme="majorBidi" w:hAnsiTheme="majorBidi" w:cs="Times New Roman"/>
          <w:sz w:val="28"/>
          <w:szCs w:val="28"/>
          <w:rtl/>
          <w:lang w:bidi="ar-KW"/>
        </w:rPr>
      </w:pPr>
      <w:r w:rsidRPr="006E6E99">
        <w:rPr>
          <w:rFonts w:asciiTheme="majorBidi" w:hAnsiTheme="majorBidi" w:cs="Times New Roman" w:hint="cs"/>
          <w:sz w:val="28"/>
          <w:szCs w:val="28"/>
          <w:rtl/>
          <w:lang w:bidi="ar-KW"/>
        </w:rPr>
        <w:t>ففي القرن السادس عشر ميلادي (1942-1952) بدأ التحقيق بصورة المبسطة يظهر، وذلك عندما بدأ الغرب يحاولون أن يصدروا نشرات نقدية لنصين مؤسسين في الثقافة الغربية (نصوص انجيلية)، فاضطروا لتعلم عزو النسخ التي وصلت إليهم، وبيان فروق النسخ، وكل ذلك بعيد كل البعد عن التحقيق لكون التحقيق هو كل ما بعد معالجة النص.</w:t>
      </w:r>
    </w:p>
    <w:p w14:paraId="02000C01" w14:textId="77777777" w:rsidR="006E6E99" w:rsidRPr="006E6E99" w:rsidRDefault="006E6E99" w:rsidP="006E6E99">
      <w:pPr>
        <w:bidi/>
        <w:rPr>
          <w:rFonts w:asciiTheme="majorBidi" w:hAnsiTheme="majorBidi" w:cs="Times New Roman"/>
          <w:sz w:val="28"/>
          <w:szCs w:val="28"/>
          <w:rtl/>
          <w:lang w:bidi="ar-KW"/>
        </w:rPr>
      </w:pPr>
      <w:r w:rsidRPr="006E6E99">
        <w:rPr>
          <w:rFonts w:asciiTheme="majorBidi" w:hAnsiTheme="majorBidi" w:cs="Times New Roman" w:hint="cs"/>
          <w:sz w:val="28"/>
          <w:szCs w:val="28"/>
          <w:rtl/>
          <w:lang w:bidi="ar-KW"/>
        </w:rPr>
        <w:t xml:space="preserve">فهم كانوا يريدون معالجة النص وإخراج انجيل معياري (نص معياري)، ولكنهم أضافوا أمورا غير مطلوبة، واظهروا ما واجهتهم من صعوبات، ولما وضعوا تلك الكلمة واستبعدوا غيرها، بدأ يظهر مصطلح آخر للأسس أسمه المكملات وكان واضعه هو </w:t>
      </w:r>
      <w:r w:rsidRPr="006E6E99">
        <w:rPr>
          <w:rFonts w:asciiTheme="majorBidi" w:hAnsiTheme="majorBidi" w:cs="Times New Roman"/>
          <w:sz w:val="28"/>
          <w:szCs w:val="28"/>
          <w:rtl/>
          <w:lang w:bidi="ar-KW"/>
        </w:rPr>
        <w:t xml:space="preserve">كارل </w:t>
      </w:r>
      <w:r w:rsidRPr="006E6E99">
        <w:rPr>
          <w:rFonts w:asciiTheme="majorBidi" w:hAnsiTheme="majorBidi" w:cs="Times New Roman" w:hint="cs"/>
          <w:sz w:val="28"/>
          <w:szCs w:val="28"/>
          <w:rtl/>
          <w:lang w:bidi="ar-KW"/>
        </w:rPr>
        <w:t>لخمان، سنة 1881م وهو فيولوجي ألماني، فتحقيق النصوص عنده قسمه لمرحلتين: تحقيق ابتدائي ويشتمل على اختيار النص، وجمع النسخ وتنزيلها منازلها ...الخ، ومن ثم تأتي المرحلة الثانية وهي ما يسميها التحقيق النهائي، وفيها تصنع المكملات الحديثية اللازمة للنص بعد المعالجة.</w:t>
      </w:r>
    </w:p>
    <w:p w14:paraId="56D92833" w14:textId="77777777" w:rsidR="006E6E99" w:rsidRPr="006E6E99" w:rsidRDefault="006E6E99" w:rsidP="006E6E99">
      <w:pPr>
        <w:bidi/>
        <w:rPr>
          <w:rFonts w:asciiTheme="majorBidi" w:hAnsiTheme="majorBidi" w:cs="Times New Roman"/>
          <w:sz w:val="28"/>
          <w:szCs w:val="28"/>
          <w:rtl/>
          <w:lang w:bidi="ar-KW"/>
        </w:rPr>
      </w:pPr>
      <w:r w:rsidRPr="006E6E99">
        <w:rPr>
          <w:rFonts w:asciiTheme="majorBidi" w:hAnsiTheme="majorBidi" w:cs="Times New Roman" w:hint="cs"/>
          <w:sz w:val="28"/>
          <w:szCs w:val="28"/>
          <w:rtl/>
          <w:lang w:bidi="ar-KW"/>
        </w:rPr>
        <w:t>إذا الغرب هم أول من صك مصطلح " مكملات النص " وسكنوه على خريطة عمليات تحقيق النص التراثي.</w:t>
      </w:r>
    </w:p>
    <w:p w14:paraId="63E82251" w14:textId="24FB9E38" w:rsidR="006E6E99" w:rsidRPr="00DA3DCB" w:rsidRDefault="006E6E99" w:rsidP="006E6E99">
      <w:pPr>
        <w:bidi/>
        <w:rPr>
          <w:rFonts w:asciiTheme="majorBidi" w:hAnsiTheme="majorBidi" w:cs="Times New Roman"/>
          <w:b/>
          <w:bCs/>
          <w:sz w:val="32"/>
          <w:szCs w:val="32"/>
          <w:u w:val="single"/>
          <w:rtl/>
          <w:lang w:bidi="ar-KW"/>
        </w:rPr>
      </w:pPr>
      <w:r w:rsidRPr="00DA3DCB">
        <w:rPr>
          <w:rFonts w:asciiTheme="majorBidi" w:hAnsiTheme="majorBidi" w:cs="Times New Roman" w:hint="cs"/>
          <w:b/>
          <w:bCs/>
          <w:sz w:val="32"/>
          <w:szCs w:val="32"/>
          <w:u w:val="single"/>
          <w:rtl/>
          <w:lang w:bidi="ar-KW"/>
        </w:rPr>
        <w:t xml:space="preserve">وظهر مصطلح " مكملات النص </w:t>
      </w:r>
      <w:r w:rsidR="00F544B3">
        <w:rPr>
          <w:rFonts w:asciiTheme="majorBidi" w:hAnsiTheme="majorBidi" w:cs="Times New Roman" w:hint="cs"/>
          <w:b/>
          <w:bCs/>
          <w:sz w:val="32"/>
          <w:szCs w:val="32"/>
          <w:u w:val="single"/>
          <w:rtl/>
          <w:lang w:bidi="ar-KW"/>
        </w:rPr>
        <w:t xml:space="preserve"> </w:t>
      </w:r>
      <w:r w:rsidRPr="00DA3DCB">
        <w:rPr>
          <w:rFonts w:asciiTheme="majorBidi" w:hAnsiTheme="majorBidi" w:cs="Times New Roman" w:hint="cs"/>
          <w:b/>
          <w:bCs/>
          <w:sz w:val="32"/>
          <w:szCs w:val="32"/>
          <w:u w:val="single"/>
          <w:rtl/>
          <w:lang w:bidi="ar-KW"/>
        </w:rPr>
        <w:t xml:space="preserve">" عند العرب </w:t>
      </w:r>
      <w:r w:rsidR="005C57D8">
        <w:rPr>
          <w:rFonts w:asciiTheme="majorBidi" w:hAnsiTheme="majorBidi" w:cs="Times New Roman" w:hint="cs"/>
          <w:b/>
          <w:bCs/>
          <w:sz w:val="32"/>
          <w:szCs w:val="32"/>
          <w:u w:val="single"/>
          <w:rtl/>
          <w:lang w:bidi="ar-KW"/>
        </w:rPr>
        <w:t xml:space="preserve"> في العصر الحديث </w:t>
      </w:r>
      <w:r w:rsidRPr="00DA3DCB">
        <w:rPr>
          <w:rFonts w:asciiTheme="majorBidi" w:hAnsiTheme="majorBidi" w:cs="Times New Roman" w:hint="cs"/>
          <w:b/>
          <w:bCs/>
          <w:sz w:val="32"/>
          <w:szCs w:val="32"/>
          <w:u w:val="single"/>
          <w:rtl/>
          <w:lang w:bidi="ar-KW"/>
        </w:rPr>
        <w:t>على يد:</w:t>
      </w:r>
    </w:p>
    <w:p w14:paraId="5B795C95" w14:textId="77777777" w:rsidR="006E6E99" w:rsidRPr="006E6E99" w:rsidRDefault="006E6E99" w:rsidP="006E6E99">
      <w:pPr>
        <w:bidi/>
        <w:rPr>
          <w:rFonts w:asciiTheme="majorBidi" w:hAnsiTheme="majorBidi" w:cs="Times New Roman"/>
          <w:sz w:val="28"/>
          <w:szCs w:val="28"/>
          <w:rtl/>
          <w:lang w:bidi="ar-KW"/>
        </w:rPr>
      </w:pPr>
      <w:r w:rsidRPr="006E6E99">
        <w:rPr>
          <w:rFonts w:asciiTheme="majorBidi" w:hAnsiTheme="majorBidi" w:cs="Times New Roman" w:hint="cs"/>
          <w:sz w:val="28"/>
          <w:szCs w:val="28"/>
          <w:rtl/>
          <w:lang w:bidi="ar-KW"/>
        </w:rPr>
        <w:t xml:space="preserve">1: عبد السلام محمد هارون (ت: 1988م)، في كتابه: تحقيق النصوص ونشرها، أول كتاب عربي في هذا الفن يوضح مناهجه ويعالج مشكلاته، نشر: مكتبة الخانجي </w:t>
      </w:r>
      <w:r w:rsidRPr="006E6E99">
        <w:rPr>
          <w:rFonts w:asciiTheme="majorBidi" w:hAnsiTheme="majorBidi" w:cs="Times New Roman"/>
          <w:sz w:val="28"/>
          <w:szCs w:val="28"/>
          <w:rtl/>
          <w:lang w:bidi="ar-KW"/>
        </w:rPr>
        <w:t>–</w:t>
      </w:r>
      <w:r w:rsidRPr="006E6E99">
        <w:rPr>
          <w:rFonts w:asciiTheme="majorBidi" w:hAnsiTheme="majorBidi" w:cs="Times New Roman" w:hint="cs"/>
          <w:sz w:val="28"/>
          <w:szCs w:val="28"/>
          <w:rtl/>
          <w:lang w:bidi="ar-KW"/>
        </w:rPr>
        <w:t xml:space="preserve"> القاهرة، </w:t>
      </w:r>
      <w:r w:rsidRPr="006E6E99">
        <w:rPr>
          <w:rFonts w:asciiTheme="majorBidi" w:hAnsiTheme="majorBidi" w:cs="Times New Roman" w:hint="eastAsia"/>
          <w:sz w:val="28"/>
          <w:szCs w:val="28"/>
          <w:rtl/>
          <w:lang w:bidi="ar-KW"/>
        </w:rPr>
        <w:t>ط</w:t>
      </w:r>
      <w:r w:rsidRPr="006E6E99">
        <w:rPr>
          <w:rFonts w:asciiTheme="majorBidi" w:hAnsiTheme="majorBidi" w:cs="Times New Roman" w:hint="cs"/>
          <w:sz w:val="28"/>
          <w:szCs w:val="28"/>
          <w:rtl/>
          <w:lang w:bidi="ar-KW"/>
        </w:rPr>
        <w:t>7، 1998.</w:t>
      </w:r>
    </w:p>
    <w:p w14:paraId="59E1B431" w14:textId="77777777" w:rsidR="006E6E99" w:rsidRPr="006E6E99" w:rsidRDefault="006E6E99" w:rsidP="006E6E99">
      <w:pPr>
        <w:bidi/>
        <w:rPr>
          <w:rFonts w:asciiTheme="majorBidi" w:hAnsiTheme="majorBidi" w:cs="Times New Roman"/>
          <w:sz w:val="28"/>
          <w:szCs w:val="28"/>
          <w:rtl/>
          <w:lang w:bidi="ar-KW"/>
        </w:rPr>
      </w:pPr>
      <w:r w:rsidRPr="006E6E99">
        <w:rPr>
          <w:rFonts w:asciiTheme="majorBidi" w:hAnsiTheme="majorBidi" w:cs="Times New Roman" w:hint="cs"/>
          <w:sz w:val="28"/>
          <w:szCs w:val="28"/>
          <w:rtl/>
          <w:lang w:bidi="ar-KW"/>
        </w:rPr>
        <w:t xml:space="preserve">قال عبد السلام في مقدمته : " وعلمت أنه ألقيت من قبل في كلية الآداب بجامعتنا القديمة محاضرات تدور حول هذا الفن ، وألقاها المستشرق الفاضل برجستراسر فحاولت جاهدا أن أطلع على شيء منها فلم أوفق " </w:t>
      </w:r>
      <w:r w:rsidRPr="006E6E99">
        <w:rPr>
          <w:rStyle w:val="a4"/>
          <w:rFonts w:asciiTheme="majorBidi" w:hAnsiTheme="majorBidi" w:cs="Times New Roman"/>
          <w:sz w:val="28"/>
          <w:szCs w:val="28"/>
          <w:rtl/>
          <w:lang w:bidi="ar-KW"/>
        </w:rPr>
        <w:footnoteReference w:id="21"/>
      </w:r>
      <w:r w:rsidRPr="006E6E99">
        <w:rPr>
          <w:rFonts w:asciiTheme="majorBidi" w:hAnsiTheme="majorBidi" w:cs="Times New Roman" w:hint="cs"/>
          <w:sz w:val="28"/>
          <w:szCs w:val="28"/>
          <w:rtl/>
          <w:lang w:bidi="ar-KW"/>
        </w:rPr>
        <w:t xml:space="preserve"> .</w:t>
      </w:r>
    </w:p>
    <w:p w14:paraId="42CAA380" w14:textId="77777777" w:rsidR="006E6E99" w:rsidRPr="006E6E99" w:rsidRDefault="006E6E99" w:rsidP="006E6E99">
      <w:pPr>
        <w:bidi/>
        <w:rPr>
          <w:rFonts w:asciiTheme="majorBidi" w:hAnsiTheme="majorBidi" w:cs="Times New Roman"/>
          <w:sz w:val="28"/>
          <w:szCs w:val="28"/>
          <w:rtl/>
          <w:lang w:bidi="ar-KW"/>
        </w:rPr>
      </w:pPr>
      <w:r w:rsidRPr="006E6E99">
        <w:rPr>
          <w:rFonts w:asciiTheme="majorBidi" w:hAnsiTheme="majorBidi" w:cs="Times New Roman" w:hint="cs"/>
          <w:sz w:val="28"/>
          <w:szCs w:val="28"/>
          <w:rtl/>
          <w:lang w:bidi="ar-KW"/>
        </w:rPr>
        <w:lastRenderedPageBreak/>
        <w:t>ويتضح للقارئ لكلامه أنه أصل مصطلح " مكملات التحقيق" بناء على القراءة والفهم والتعمق في ترثنا العربي، وأنه لم يعتمد في صك هذا المصطلح على الغرب.</w:t>
      </w:r>
    </w:p>
    <w:p w14:paraId="72EF4E52" w14:textId="77777777" w:rsidR="006E6E99" w:rsidRPr="006E6E99" w:rsidRDefault="006E6E99" w:rsidP="006E6E99">
      <w:pPr>
        <w:bidi/>
        <w:rPr>
          <w:rFonts w:asciiTheme="majorBidi" w:hAnsiTheme="majorBidi" w:cs="Times New Roman"/>
          <w:sz w:val="28"/>
          <w:szCs w:val="28"/>
          <w:rtl/>
          <w:lang w:bidi="ar-KW"/>
        </w:rPr>
      </w:pPr>
      <w:r w:rsidRPr="006E6E99">
        <w:rPr>
          <w:rFonts w:asciiTheme="majorBidi" w:hAnsiTheme="majorBidi" w:cs="Times New Roman" w:hint="cs"/>
          <w:sz w:val="28"/>
          <w:szCs w:val="28"/>
          <w:rtl/>
          <w:lang w:bidi="ar-KW"/>
        </w:rPr>
        <w:t>ولكن لعله استفاد من أدبيات عربيه سبقته في التحدث عن المكملات بالرغم من أنها لم تسمها بهذا الاسم من:</w:t>
      </w:r>
    </w:p>
    <w:p w14:paraId="619CA469" w14:textId="77777777" w:rsidR="006E6E99" w:rsidRPr="006E6E99" w:rsidRDefault="006E6E99" w:rsidP="006E6E99">
      <w:pPr>
        <w:bidi/>
        <w:rPr>
          <w:rFonts w:asciiTheme="majorBidi" w:hAnsiTheme="majorBidi" w:cs="Times New Roman"/>
          <w:sz w:val="28"/>
          <w:szCs w:val="28"/>
          <w:rtl/>
          <w:lang w:bidi="ar-KW"/>
        </w:rPr>
      </w:pPr>
      <w:r w:rsidRPr="006E6E99">
        <w:rPr>
          <w:rFonts w:asciiTheme="majorBidi" w:hAnsiTheme="majorBidi" w:cs="Times New Roman" w:hint="cs"/>
          <w:sz w:val="28"/>
          <w:szCs w:val="28"/>
          <w:rtl/>
          <w:lang w:bidi="ar-KW"/>
        </w:rPr>
        <w:t>أ: أعمال أحمد زكي حيث عمل كشافات ودراسات، فهذه مكملات بالرغم من أنه لم يطلق عليها مصطلح مكمل، ولكنها في واقع الممارسة العملية هي ترجمه عملية للمصطلح.</w:t>
      </w:r>
    </w:p>
    <w:p w14:paraId="515C3D77" w14:textId="77777777" w:rsidR="006E6E99" w:rsidRPr="006E6E99" w:rsidRDefault="006E6E99" w:rsidP="006E6E99">
      <w:pPr>
        <w:bidi/>
        <w:rPr>
          <w:rFonts w:asciiTheme="majorBidi" w:hAnsiTheme="majorBidi" w:cs="Times New Roman"/>
          <w:sz w:val="28"/>
          <w:szCs w:val="28"/>
          <w:rtl/>
          <w:lang w:bidi="ar-KW"/>
        </w:rPr>
      </w:pPr>
      <w:r w:rsidRPr="006E6E99">
        <w:rPr>
          <w:rFonts w:asciiTheme="majorBidi" w:hAnsiTheme="majorBidi" w:cs="Times New Roman" w:hint="cs"/>
          <w:sz w:val="28"/>
          <w:szCs w:val="28"/>
          <w:rtl/>
          <w:lang w:bidi="ar-KW"/>
        </w:rPr>
        <w:t>ب: محمد مندور الذ</w:t>
      </w:r>
      <w:r w:rsidRPr="006E6E99">
        <w:rPr>
          <w:rFonts w:asciiTheme="majorBidi" w:hAnsiTheme="majorBidi" w:cs="Times New Roman" w:hint="eastAsia"/>
          <w:sz w:val="28"/>
          <w:szCs w:val="28"/>
          <w:rtl/>
          <w:lang w:bidi="ar-KW"/>
        </w:rPr>
        <w:t>ي</w:t>
      </w:r>
      <w:r w:rsidRPr="006E6E99">
        <w:rPr>
          <w:rFonts w:asciiTheme="majorBidi" w:hAnsiTheme="majorBidi" w:cs="Times New Roman" w:hint="cs"/>
          <w:sz w:val="28"/>
          <w:szCs w:val="28"/>
          <w:rtl/>
          <w:lang w:bidi="ar-KW"/>
        </w:rPr>
        <w:t xml:space="preserve"> درس في فرنسا، نقد النصوص ونشرها، عند عودته أخرج مقالتين مليئتين بعدد من المصطلحات المهمة، ولكن لم يكتب لهما النجاح، وذكر في مقالاته الفهارس، والتي اصطلح على تسميتها فيما بعد " الكشافات “، فالمكملات موجودة في مقالاته وإن لم يكن له السبق في إطلاق مصطلح " المكملات ".</w:t>
      </w:r>
    </w:p>
    <w:p w14:paraId="5AAED898" w14:textId="77777777" w:rsidR="006E6E99" w:rsidRPr="006E6E99" w:rsidRDefault="006E6E99" w:rsidP="006E6E99">
      <w:pPr>
        <w:bidi/>
        <w:rPr>
          <w:rFonts w:asciiTheme="majorBidi" w:hAnsiTheme="majorBidi" w:cs="Times New Roman"/>
          <w:sz w:val="28"/>
          <w:szCs w:val="28"/>
          <w:rtl/>
          <w:lang w:bidi="ar-KW"/>
        </w:rPr>
      </w:pPr>
      <w:r w:rsidRPr="006E6E99">
        <w:rPr>
          <w:rFonts w:asciiTheme="majorBidi" w:hAnsiTheme="majorBidi" w:cs="Times New Roman" w:hint="cs"/>
          <w:sz w:val="28"/>
          <w:szCs w:val="28"/>
          <w:rtl/>
          <w:lang w:bidi="ar-KW"/>
        </w:rPr>
        <w:t>ج: عبد الرحمن بن يحي المعلمي، في عمله " تصحيح النصوص المسودة والمبيضة" تكلم عن خدمة النص، ومعالجته، وتصحيحه، ولم يتطرق لمصطلح " المكملات"، ولم يسمى ما عمله بهذا الاسم.</w:t>
      </w:r>
    </w:p>
    <w:p w14:paraId="00B81B4F" w14:textId="77777777" w:rsidR="006E6E99" w:rsidRPr="006E6E99" w:rsidRDefault="006E6E99" w:rsidP="006E6E99">
      <w:pPr>
        <w:bidi/>
        <w:rPr>
          <w:rFonts w:asciiTheme="majorBidi" w:hAnsiTheme="majorBidi" w:cs="Times New Roman"/>
          <w:sz w:val="28"/>
          <w:szCs w:val="28"/>
          <w:rtl/>
          <w:lang w:bidi="ar-KW"/>
        </w:rPr>
      </w:pPr>
      <w:r w:rsidRPr="006E6E99">
        <w:rPr>
          <w:rFonts w:asciiTheme="majorBidi" w:hAnsiTheme="majorBidi" w:cs="Times New Roman" w:hint="cs"/>
          <w:sz w:val="28"/>
          <w:szCs w:val="28"/>
          <w:rtl/>
          <w:lang w:bidi="ar-KW"/>
        </w:rPr>
        <w:t>د: أحمد شاكر، مقدمته لسنن الترمذي المكونة من 60 صفحة، والفهارس التي صنعها، لم يطلق عليها مسمى " مكملات " بالرغم من أنها في صلب المكملات.</w:t>
      </w:r>
    </w:p>
    <w:p w14:paraId="31FC623E" w14:textId="77777777" w:rsidR="006E6E99" w:rsidRPr="006E6E99" w:rsidRDefault="006E6E99" w:rsidP="006E6E99">
      <w:pPr>
        <w:bidi/>
        <w:rPr>
          <w:rFonts w:asciiTheme="majorBidi" w:hAnsiTheme="majorBidi" w:cs="Times New Roman"/>
          <w:sz w:val="28"/>
          <w:szCs w:val="28"/>
          <w:rtl/>
          <w:lang w:bidi="ar-KW"/>
        </w:rPr>
      </w:pPr>
      <w:r w:rsidRPr="006E6E99">
        <w:rPr>
          <w:rFonts w:asciiTheme="majorBidi" w:hAnsiTheme="majorBidi" w:cs="Times New Roman" w:hint="cs"/>
          <w:sz w:val="28"/>
          <w:szCs w:val="28"/>
          <w:rtl/>
          <w:lang w:bidi="ar-KW"/>
        </w:rPr>
        <w:t xml:space="preserve">وكأن المشكلة إصلاحية فقط ، وليست في الممارسة الفعلية للتحقيق ، فأتى عبد السلام هارون  في كتابه تحقيق النصوص ونشرها  سنة 1954م ، وعمل فصلا مستقلا عن المكملات الحديثية </w:t>
      </w:r>
      <w:r w:rsidRPr="006E6E99">
        <w:rPr>
          <w:rStyle w:val="a4"/>
          <w:rFonts w:asciiTheme="majorBidi" w:hAnsiTheme="majorBidi" w:cs="Times New Roman"/>
          <w:sz w:val="28"/>
          <w:szCs w:val="28"/>
          <w:rtl/>
          <w:lang w:bidi="ar-KW"/>
        </w:rPr>
        <w:footnoteReference w:id="22"/>
      </w:r>
      <w:r w:rsidRPr="006E6E99">
        <w:rPr>
          <w:rFonts w:asciiTheme="majorBidi" w:hAnsiTheme="majorBidi" w:cs="Times New Roman" w:hint="cs"/>
          <w:sz w:val="28"/>
          <w:szCs w:val="28"/>
          <w:rtl/>
          <w:lang w:bidi="ar-KW"/>
        </w:rPr>
        <w:t>.</w:t>
      </w:r>
    </w:p>
    <w:p w14:paraId="3A51B55F" w14:textId="77777777" w:rsidR="006E6E99" w:rsidRPr="006E6E99" w:rsidRDefault="006E6E99" w:rsidP="006E6E99">
      <w:pPr>
        <w:bidi/>
        <w:rPr>
          <w:rFonts w:asciiTheme="majorBidi" w:hAnsiTheme="majorBidi" w:cs="Times New Roman"/>
          <w:sz w:val="28"/>
          <w:szCs w:val="28"/>
          <w:rtl/>
          <w:lang w:bidi="ar-KW"/>
        </w:rPr>
      </w:pPr>
      <w:r w:rsidRPr="006E6E99">
        <w:rPr>
          <w:rFonts w:asciiTheme="majorBidi" w:hAnsiTheme="majorBidi" w:cs="Times New Roman" w:hint="cs"/>
          <w:sz w:val="28"/>
          <w:szCs w:val="28"/>
          <w:rtl/>
          <w:lang w:bidi="ar-KW"/>
        </w:rPr>
        <w:t xml:space="preserve">2: </w:t>
      </w:r>
      <w:r w:rsidRPr="006E6E99">
        <w:rPr>
          <w:rFonts w:asciiTheme="majorBidi" w:hAnsiTheme="majorBidi" w:cs="Times New Roman"/>
          <w:sz w:val="28"/>
          <w:szCs w:val="28"/>
          <w:rtl/>
          <w:lang w:bidi="ar-KW"/>
        </w:rPr>
        <w:t xml:space="preserve">عائشة عبد الرحمن بنت </w:t>
      </w:r>
      <w:r w:rsidRPr="006E6E99">
        <w:rPr>
          <w:rFonts w:asciiTheme="majorBidi" w:hAnsiTheme="majorBidi" w:cs="Times New Roman" w:hint="cs"/>
          <w:sz w:val="28"/>
          <w:szCs w:val="28"/>
          <w:rtl/>
          <w:lang w:bidi="ar-KW"/>
        </w:rPr>
        <w:t>الشاطئ (ت: 1998م):</w:t>
      </w:r>
    </w:p>
    <w:p w14:paraId="6BA7E27A" w14:textId="77777777" w:rsidR="006E6E99" w:rsidRPr="006E6E99" w:rsidRDefault="006E6E99" w:rsidP="006E6E99">
      <w:pPr>
        <w:bidi/>
        <w:rPr>
          <w:rFonts w:asciiTheme="majorBidi" w:hAnsiTheme="majorBidi" w:cs="Times New Roman"/>
          <w:sz w:val="28"/>
          <w:szCs w:val="28"/>
          <w:u w:val="single"/>
          <w:rtl/>
          <w:lang w:bidi="ar-KW"/>
        </w:rPr>
      </w:pPr>
      <w:r w:rsidRPr="006E6E99">
        <w:rPr>
          <w:rFonts w:asciiTheme="majorBidi" w:hAnsiTheme="majorBidi" w:cs="Times New Roman" w:hint="cs"/>
          <w:sz w:val="28"/>
          <w:szCs w:val="28"/>
          <w:rtl/>
          <w:lang w:bidi="ar-KW"/>
        </w:rPr>
        <w:t xml:space="preserve">نبهه في كتابها " مقدمة في المنهج " 1971م، بعدما استقر اصطلاح " مكملات التحقيق " على أن المكملات الحديثية </w:t>
      </w:r>
      <w:r w:rsidRPr="006E6E99">
        <w:rPr>
          <w:rFonts w:asciiTheme="majorBidi" w:hAnsiTheme="majorBidi" w:cs="Times New Roman" w:hint="cs"/>
          <w:sz w:val="28"/>
          <w:szCs w:val="28"/>
          <w:u w:val="single"/>
          <w:rtl/>
          <w:lang w:bidi="ar-KW"/>
        </w:rPr>
        <w:t xml:space="preserve">ركن من الأعمال النقدية اللازمة عند التحقيق. </w:t>
      </w:r>
    </w:p>
    <w:p w14:paraId="22A84620" w14:textId="77777777" w:rsidR="006E6E99" w:rsidRPr="006E6E99" w:rsidRDefault="006E6E99" w:rsidP="006E6E99">
      <w:pPr>
        <w:bidi/>
        <w:rPr>
          <w:rFonts w:asciiTheme="majorBidi" w:hAnsiTheme="majorBidi" w:cs="Times New Roman"/>
          <w:sz w:val="28"/>
          <w:szCs w:val="28"/>
          <w:rtl/>
          <w:lang w:bidi="ar-KW"/>
        </w:rPr>
      </w:pPr>
      <w:r w:rsidRPr="006E6E99">
        <w:rPr>
          <w:rFonts w:asciiTheme="majorBidi" w:hAnsiTheme="majorBidi" w:cs="Times New Roman" w:hint="cs"/>
          <w:sz w:val="28"/>
          <w:szCs w:val="28"/>
          <w:rtl/>
          <w:lang w:bidi="ar-KW"/>
        </w:rPr>
        <w:t>وفقد بينت ذلك تحت عنوان " الدراسة النقدية للنص “بنقاط ذكرها د. خالد فهمي في كتابه " أنشودة المتن " حيث قال إن الدراسة النقدية للنص عند بنت الشاطئ اشتملت على:</w:t>
      </w:r>
    </w:p>
    <w:p w14:paraId="2C97115E" w14:textId="77777777" w:rsidR="006E6E99" w:rsidRPr="006E6E99" w:rsidRDefault="006E6E99" w:rsidP="006E6E99">
      <w:pPr>
        <w:pStyle w:val="a5"/>
        <w:numPr>
          <w:ilvl w:val="0"/>
          <w:numId w:val="1"/>
        </w:numPr>
        <w:bidi/>
        <w:rPr>
          <w:rFonts w:asciiTheme="majorBidi" w:hAnsiTheme="majorBidi" w:cs="Times New Roman"/>
          <w:sz w:val="28"/>
          <w:szCs w:val="28"/>
          <w:lang w:bidi="ar-KW"/>
        </w:rPr>
      </w:pPr>
      <w:r w:rsidRPr="006E6E99">
        <w:rPr>
          <w:rFonts w:asciiTheme="majorBidi" w:hAnsiTheme="majorBidi" w:cs="Times New Roman" w:hint="cs"/>
          <w:sz w:val="28"/>
          <w:szCs w:val="28"/>
          <w:rtl/>
          <w:lang w:bidi="ar-KW"/>
        </w:rPr>
        <w:t>تحديد مكان النص في آثار صاحبه، وفي النصوص الأخرى في موضوعه.</w:t>
      </w:r>
    </w:p>
    <w:p w14:paraId="3A821186" w14:textId="77777777" w:rsidR="006E6E99" w:rsidRPr="006E6E99" w:rsidRDefault="006E6E99" w:rsidP="006E6E99">
      <w:pPr>
        <w:pStyle w:val="a5"/>
        <w:numPr>
          <w:ilvl w:val="0"/>
          <w:numId w:val="1"/>
        </w:numPr>
        <w:bidi/>
        <w:rPr>
          <w:rFonts w:asciiTheme="majorBidi" w:hAnsiTheme="majorBidi" w:cs="Times New Roman"/>
          <w:sz w:val="28"/>
          <w:szCs w:val="28"/>
          <w:lang w:bidi="ar-KW"/>
        </w:rPr>
      </w:pPr>
      <w:r w:rsidRPr="006E6E99">
        <w:rPr>
          <w:rFonts w:asciiTheme="majorBidi" w:hAnsiTheme="majorBidi" w:cs="Times New Roman" w:hint="cs"/>
          <w:sz w:val="28"/>
          <w:szCs w:val="28"/>
          <w:rtl/>
          <w:lang w:bidi="ar-KW"/>
        </w:rPr>
        <w:t>الدرس المقارن حين يلتقي النص مع نصوص أخرى من غير بيئته أو غير لغته، في ظواهر متماثلة أو مشتركة يتتبعها الدارس بالفحص والاستقراء.</w:t>
      </w:r>
    </w:p>
    <w:p w14:paraId="40F57A6A" w14:textId="63F180BD" w:rsidR="00617610" w:rsidRDefault="006E6E99" w:rsidP="00120DD5">
      <w:pPr>
        <w:pStyle w:val="a5"/>
        <w:numPr>
          <w:ilvl w:val="0"/>
          <w:numId w:val="1"/>
        </w:numPr>
        <w:bidi/>
        <w:rPr>
          <w:rFonts w:asciiTheme="majorBidi" w:hAnsiTheme="majorBidi" w:cs="Times New Roman"/>
          <w:sz w:val="28"/>
          <w:szCs w:val="28"/>
          <w:lang w:bidi="ar-KW"/>
        </w:rPr>
      </w:pPr>
      <w:r w:rsidRPr="006E6E99">
        <w:rPr>
          <w:rFonts w:asciiTheme="majorBidi" w:hAnsiTheme="majorBidi" w:cs="Times New Roman" w:hint="cs"/>
          <w:sz w:val="28"/>
          <w:szCs w:val="28"/>
          <w:rtl/>
          <w:lang w:bidi="ar-KW"/>
        </w:rPr>
        <w:t>تحديد وضع النص في الميزان النقدي ، بجمع أحكام النقاد وآراء الدارسين فيه ، قدامى ومحدثين .وعرضها على النص لتقرير ما يقبله منها وما يرفضه.</w:t>
      </w:r>
      <w:r w:rsidRPr="006E6E99">
        <w:rPr>
          <w:rStyle w:val="a4"/>
          <w:rFonts w:asciiTheme="majorBidi" w:hAnsiTheme="majorBidi" w:cs="Times New Roman"/>
          <w:sz w:val="28"/>
          <w:szCs w:val="28"/>
          <w:rtl/>
          <w:lang w:bidi="ar-KW"/>
        </w:rPr>
        <w:footnoteReference w:id="23"/>
      </w:r>
    </w:p>
    <w:p w14:paraId="42E4CDEB" w14:textId="77777777" w:rsidR="005C57D8" w:rsidRPr="00120DD5" w:rsidRDefault="005C57D8" w:rsidP="005C57D8">
      <w:pPr>
        <w:pStyle w:val="a5"/>
        <w:bidi/>
        <w:rPr>
          <w:rFonts w:asciiTheme="majorBidi" w:hAnsiTheme="majorBidi" w:cs="Times New Roman"/>
          <w:sz w:val="28"/>
          <w:szCs w:val="28"/>
          <w:rtl/>
          <w:lang w:bidi="ar-KW"/>
        </w:rPr>
      </w:pPr>
    </w:p>
    <w:p w14:paraId="2465FF37" w14:textId="77777777" w:rsidR="00617610" w:rsidRPr="00120DD5" w:rsidRDefault="00617610" w:rsidP="00617610">
      <w:pPr>
        <w:keepNext/>
        <w:keepLines/>
        <w:bidi/>
        <w:spacing w:before="240" w:after="0"/>
        <w:jc w:val="center"/>
        <w:outlineLvl w:val="0"/>
        <w:rPr>
          <w:rFonts w:ascii="Amiri" w:eastAsiaTheme="majorEastAsia" w:hAnsi="Amiri" w:cs="Amiri"/>
          <w:b/>
          <w:bCs/>
          <w:sz w:val="40"/>
          <w:szCs w:val="40"/>
          <w:rtl/>
          <w:lang w:bidi="ar-KW"/>
        </w:rPr>
      </w:pPr>
      <w:bookmarkStart w:id="8" w:name="_Toc63976967"/>
      <w:bookmarkStart w:id="9" w:name="_Toc66383564"/>
      <w:r w:rsidRPr="00120DD5">
        <w:rPr>
          <w:rFonts w:ascii="Amiri" w:eastAsiaTheme="majorEastAsia" w:hAnsi="Amiri" w:cs="Amiri"/>
          <w:b/>
          <w:bCs/>
          <w:sz w:val="40"/>
          <w:szCs w:val="40"/>
          <w:rtl/>
          <w:lang w:bidi="ar-KW"/>
        </w:rPr>
        <w:lastRenderedPageBreak/>
        <w:t>المبحث الثاني</w:t>
      </w:r>
      <w:bookmarkEnd w:id="8"/>
      <w:bookmarkEnd w:id="9"/>
    </w:p>
    <w:p w14:paraId="77FC9820" w14:textId="77777777" w:rsidR="00617610" w:rsidRPr="00120DD5" w:rsidRDefault="00617610" w:rsidP="00617610">
      <w:pPr>
        <w:bidi/>
        <w:jc w:val="center"/>
        <w:rPr>
          <w:b/>
          <w:bCs/>
          <w:sz w:val="24"/>
          <w:szCs w:val="24"/>
          <w:rtl/>
          <w:lang w:bidi="ar-KW"/>
        </w:rPr>
      </w:pPr>
      <w:r w:rsidRPr="00120DD5">
        <w:rPr>
          <w:rFonts w:ascii="Times New Roman" w:eastAsia="Calibri" w:hAnsi="Times New Roman" w:cs="Times New Roman" w:hint="cs"/>
          <w:b/>
          <w:bCs/>
          <w:sz w:val="32"/>
          <w:szCs w:val="32"/>
          <w:rtl/>
          <w:lang w:bidi="ar-KW"/>
        </w:rPr>
        <w:t>الأدبيات في تحقيق النصوص</w:t>
      </w:r>
    </w:p>
    <w:p w14:paraId="2C84C275" w14:textId="2E45F606" w:rsidR="005B7C63" w:rsidRDefault="00617610" w:rsidP="00120DD5">
      <w:pPr>
        <w:keepNext/>
        <w:keepLines/>
        <w:bidi/>
        <w:spacing w:before="240" w:after="0"/>
        <w:outlineLvl w:val="0"/>
        <w:rPr>
          <w:rFonts w:asciiTheme="majorBidi" w:eastAsiaTheme="majorEastAsia" w:hAnsiTheme="majorBidi" w:cstheme="majorBidi"/>
          <w:b/>
          <w:bCs/>
          <w:sz w:val="32"/>
          <w:szCs w:val="32"/>
          <w:rtl/>
          <w:lang w:bidi="ar-KW"/>
        </w:rPr>
      </w:pPr>
      <w:bookmarkStart w:id="10" w:name="_Toc63976968"/>
      <w:bookmarkStart w:id="11" w:name="_Toc66383565"/>
      <w:r w:rsidRPr="00617610">
        <w:rPr>
          <w:rFonts w:asciiTheme="majorBidi" w:eastAsiaTheme="majorEastAsia" w:hAnsiTheme="majorBidi" w:cstheme="majorBidi"/>
          <w:b/>
          <w:bCs/>
          <w:sz w:val="32"/>
          <w:szCs w:val="32"/>
          <w:rtl/>
          <w:lang w:bidi="ar-KW"/>
        </w:rPr>
        <w:t>المطلب الأول: أدبيات</w:t>
      </w:r>
      <w:r w:rsidRPr="005B7C63">
        <w:rPr>
          <w:rFonts w:asciiTheme="majorBidi" w:eastAsiaTheme="majorEastAsia" w:hAnsiTheme="majorBidi" w:cstheme="majorBidi"/>
          <w:b/>
          <w:bCs/>
          <w:sz w:val="32"/>
          <w:szCs w:val="32"/>
          <w:vertAlign w:val="superscript"/>
          <w:rtl/>
          <w:lang w:bidi="ar-KW"/>
        </w:rPr>
        <w:footnoteReference w:id="24"/>
      </w:r>
      <w:r w:rsidRPr="00617610">
        <w:rPr>
          <w:rFonts w:asciiTheme="majorBidi" w:eastAsiaTheme="majorEastAsia" w:hAnsiTheme="majorBidi" w:cstheme="majorBidi"/>
          <w:b/>
          <w:bCs/>
          <w:sz w:val="32"/>
          <w:szCs w:val="32"/>
          <w:rtl/>
          <w:lang w:bidi="ar-KW"/>
        </w:rPr>
        <w:t xml:space="preserve"> مكملات النصوص في التقليد الاستشراقي وعناصرها وفق الاعتبارات المختلفة.</w:t>
      </w:r>
      <w:bookmarkEnd w:id="10"/>
      <w:bookmarkEnd w:id="11"/>
    </w:p>
    <w:p w14:paraId="4CFC1866" w14:textId="77777777" w:rsidR="00120DD5" w:rsidRPr="00120DD5" w:rsidRDefault="00120DD5" w:rsidP="00120DD5">
      <w:pPr>
        <w:keepNext/>
        <w:keepLines/>
        <w:bidi/>
        <w:spacing w:before="240" w:after="0"/>
        <w:outlineLvl w:val="0"/>
        <w:rPr>
          <w:rFonts w:asciiTheme="majorBidi" w:eastAsiaTheme="majorEastAsia" w:hAnsiTheme="majorBidi" w:cstheme="majorBidi"/>
          <w:b/>
          <w:bCs/>
          <w:sz w:val="28"/>
          <w:szCs w:val="28"/>
          <w:rtl/>
          <w:lang w:bidi="ar-KW"/>
        </w:rPr>
      </w:pPr>
    </w:p>
    <w:p w14:paraId="7C24C3B0" w14:textId="77777777" w:rsidR="00617610" w:rsidRPr="00617610" w:rsidRDefault="00617610" w:rsidP="00617610">
      <w:pPr>
        <w:bidi/>
        <w:rPr>
          <w:rFonts w:asciiTheme="majorBidi" w:hAnsiTheme="majorBidi" w:cstheme="majorBidi"/>
          <w:sz w:val="28"/>
          <w:szCs w:val="28"/>
          <w:rtl/>
          <w:lang w:bidi="ar-KW"/>
        </w:rPr>
      </w:pPr>
      <w:r w:rsidRPr="00617610">
        <w:rPr>
          <w:rFonts w:asciiTheme="majorBidi" w:hAnsiTheme="majorBidi" w:cstheme="majorBidi" w:hint="cs"/>
          <w:sz w:val="28"/>
          <w:szCs w:val="28"/>
          <w:rtl/>
          <w:lang w:bidi="ar-KW"/>
        </w:rPr>
        <w:t xml:space="preserve"> اعتناء المستشرقين بالتراث العربي المخطوط بات واضحة، لكل متفحص في أديباتهم في هذا المجال، ويرجع ذلك لإيمانهم بأهمية هذا التراث الأرت الإنساني العظيم.</w:t>
      </w:r>
    </w:p>
    <w:p w14:paraId="29743831" w14:textId="77777777" w:rsidR="00617610" w:rsidRPr="00617610" w:rsidRDefault="00617610" w:rsidP="00617610">
      <w:pPr>
        <w:bidi/>
        <w:rPr>
          <w:rFonts w:asciiTheme="majorBidi" w:hAnsiTheme="majorBidi" w:cstheme="majorBidi"/>
          <w:sz w:val="28"/>
          <w:szCs w:val="28"/>
          <w:rtl/>
          <w:lang w:bidi="ar-KW"/>
        </w:rPr>
      </w:pPr>
      <w:r w:rsidRPr="00617610">
        <w:rPr>
          <w:rFonts w:asciiTheme="majorBidi" w:hAnsiTheme="majorBidi" w:cstheme="majorBidi" w:hint="cs"/>
          <w:sz w:val="28"/>
          <w:szCs w:val="28"/>
          <w:rtl/>
          <w:lang w:bidi="ar-KW"/>
        </w:rPr>
        <w:t>وسأوضح جانبا من جوانب هذا الاهتمام من خلال مصنفاتهم في هذا المجال:</w:t>
      </w:r>
    </w:p>
    <w:p w14:paraId="6A9C7003" w14:textId="77777777" w:rsidR="00617610" w:rsidRPr="00617610" w:rsidRDefault="00617610" w:rsidP="00617610">
      <w:pPr>
        <w:bidi/>
        <w:rPr>
          <w:rFonts w:asciiTheme="majorBidi" w:hAnsiTheme="majorBidi" w:cstheme="majorBidi"/>
          <w:sz w:val="28"/>
          <w:szCs w:val="28"/>
          <w:rtl/>
          <w:lang w:bidi="ar-KW"/>
        </w:rPr>
      </w:pPr>
      <w:r w:rsidRPr="00617610">
        <w:rPr>
          <w:rFonts w:asciiTheme="majorBidi" w:hAnsiTheme="majorBidi" w:cstheme="majorBidi" w:hint="cs"/>
          <w:sz w:val="28"/>
          <w:szCs w:val="28"/>
          <w:rtl/>
          <w:lang w:bidi="ar-KW"/>
        </w:rPr>
        <w:t xml:space="preserve">1: كارل لخمان ( </w:t>
      </w:r>
      <w:r w:rsidRPr="00617610">
        <w:rPr>
          <w:rFonts w:asciiTheme="majorBidi" w:hAnsiTheme="majorBidi" w:cstheme="majorBidi"/>
          <w:sz w:val="28"/>
          <w:szCs w:val="28"/>
        </w:rPr>
        <w:t>Karl Lachman</w:t>
      </w:r>
      <w:r w:rsidRPr="00617610">
        <w:rPr>
          <w:rFonts w:asciiTheme="majorBidi" w:hAnsiTheme="majorBidi" w:cstheme="majorBidi" w:hint="cs"/>
          <w:sz w:val="28"/>
          <w:szCs w:val="28"/>
          <w:rtl/>
          <w:lang w:bidi="ar-KW"/>
        </w:rPr>
        <w:t xml:space="preserve"> ) 1851م.</w:t>
      </w:r>
    </w:p>
    <w:p w14:paraId="0E82167C" w14:textId="77777777" w:rsidR="00617610" w:rsidRPr="00617610" w:rsidRDefault="00617610" w:rsidP="00617610">
      <w:pPr>
        <w:bidi/>
        <w:rPr>
          <w:rFonts w:asciiTheme="majorBidi" w:hAnsiTheme="majorBidi" w:cstheme="majorBidi"/>
          <w:sz w:val="28"/>
          <w:szCs w:val="28"/>
          <w:rtl/>
          <w:lang w:bidi="ar-KW"/>
        </w:rPr>
      </w:pPr>
      <w:r w:rsidRPr="00617610">
        <w:rPr>
          <w:rFonts w:asciiTheme="majorBidi" w:hAnsiTheme="majorBidi" w:cstheme="majorBidi" w:hint="cs"/>
          <w:sz w:val="28"/>
          <w:szCs w:val="28"/>
          <w:rtl/>
          <w:lang w:bidi="ar-KW"/>
        </w:rPr>
        <w:t xml:space="preserve">هو من أوائل من نبه على أهمية نسبة النص إلى مؤلفه في معالجته لعناصر التحقيق الابتدائي الذي يمثل المرحلة الأولى في تحقيق النصوص القديمة </w:t>
      </w:r>
      <w:r w:rsidRPr="00617610">
        <w:rPr>
          <w:rFonts w:asciiTheme="majorBidi" w:hAnsiTheme="majorBidi" w:cstheme="majorBidi"/>
          <w:sz w:val="28"/>
          <w:szCs w:val="28"/>
          <w:vertAlign w:val="superscript"/>
          <w:rtl/>
          <w:lang w:bidi="ar-KW"/>
        </w:rPr>
        <w:footnoteReference w:id="25"/>
      </w:r>
      <w:r w:rsidRPr="00617610">
        <w:rPr>
          <w:rFonts w:asciiTheme="majorBidi" w:hAnsiTheme="majorBidi" w:cstheme="majorBidi" w:hint="cs"/>
          <w:sz w:val="28"/>
          <w:szCs w:val="28"/>
          <w:rtl/>
          <w:lang w:bidi="ar-KW"/>
        </w:rPr>
        <w:t xml:space="preserve"> .</w:t>
      </w:r>
    </w:p>
    <w:p w14:paraId="2FA53C09" w14:textId="77777777" w:rsidR="00617610" w:rsidRPr="00617610" w:rsidRDefault="00617610" w:rsidP="00617610">
      <w:pPr>
        <w:bidi/>
        <w:rPr>
          <w:rFonts w:asciiTheme="majorBidi" w:hAnsiTheme="majorBidi" w:cstheme="majorBidi"/>
          <w:sz w:val="28"/>
          <w:szCs w:val="28"/>
          <w:rtl/>
          <w:lang w:bidi="ar-KW"/>
        </w:rPr>
      </w:pPr>
      <w:r w:rsidRPr="00617610">
        <w:rPr>
          <w:rFonts w:asciiTheme="majorBidi" w:hAnsiTheme="majorBidi" w:cstheme="majorBidi" w:hint="cs"/>
          <w:sz w:val="28"/>
          <w:szCs w:val="28"/>
          <w:rtl/>
          <w:lang w:bidi="ar-KW"/>
        </w:rPr>
        <w:t xml:space="preserve">وقال د/خالد : " وكان ظاهرا بدرجة واضحة عناية أدبيات التقليد الاستشراقي  لتحقيق النصوص بمحور توثيق النص بما هو المستوى الأرفع في قوائم  مستويات ( استكشاف النص: التوثيق) " ، ثم أورد من ضمن من أهتم بهذا الجانب  " كارل لخمان " وأردف قائلا  وهذا المستوى يسميه لخمان : التحقيق النهائي  جزا من التعليق على النص </w:t>
      </w:r>
      <w:r w:rsidRPr="00617610">
        <w:rPr>
          <w:rFonts w:asciiTheme="majorBidi" w:hAnsiTheme="majorBidi" w:cstheme="majorBidi"/>
          <w:sz w:val="28"/>
          <w:szCs w:val="28"/>
          <w:vertAlign w:val="superscript"/>
          <w:rtl/>
          <w:lang w:bidi="ar-KW"/>
        </w:rPr>
        <w:footnoteReference w:id="26"/>
      </w:r>
      <w:r w:rsidRPr="00617610">
        <w:rPr>
          <w:rFonts w:asciiTheme="majorBidi" w:hAnsiTheme="majorBidi" w:cstheme="majorBidi" w:hint="cs"/>
          <w:sz w:val="28"/>
          <w:szCs w:val="28"/>
          <w:rtl/>
          <w:lang w:bidi="ar-KW"/>
        </w:rPr>
        <w:t xml:space="preserve"> .</w:t>
      </w:r>
    </w:p>
    <w:p w14:paraId="70FCE674" w14:textId="77777777" w:rsidR="00617610" w:rsidRPr="00617610" w:rsidRDefault="00617610" w:rsidP="00617610">
      <w:pPr>
        <w:bidi/>
        <w:rPr>
          <w:rFonts w:asciiTheme="majorBidi" w:hAnsiTheme="majorBidi" w:cstheme="majorBidi"/>
          <w:sz w:val="28"/>
          <w:szCs w:val="28"/>
          <w:rtl/>
          <w:lang w:bidi="ar-KW"/>
        </w:rPr>
      </w:pPr>
      <w:r w:rsidRPr="00617610">
        <w:rPr>
          <w:rFonts w:asciiTheme="majorBidi" w:hAnsiTheme="majorBidi" w:cstheme="majorBidi" w:hint="cs"/>
          <w:sz w:val="28"/>
          <w:szCs w:val="28"/>
          <w:rtl/>
          <w:lang w:bidi="ar-KW"/>
        </w:rPr>
        <w:t>إذن لخمان يقسم التحقيق لقسمين:</w:t>
      </w:r>
    </w:p>
    <w:p w14:paraId="3121F165" w14:textId="77777777" w:rsidR="00617610" w:rsidRPr="00617610" w:rsidRDefault="00617610" w:rsidP="00617610">
      <w:pPr>
        <w:bidi/>
        <w:rPr>
          <w:rFonts w:asciiTheme="majorBidi" w:hAnsiTheme="majorBidi" w:cstheme="majorBidi"/>
          <w:sz w:val="28"/>
          <w:szCs w:val="28"/>
          <w:rtl/>
          <w:lang w:bidi="ar-KW"/>
        </w:rPr>
      </w:pPr>
      <w:r w:rsidRPr="00617610">
        <w:rPr>
          <w:rFonts w:asciiTheme="majorBidi" w:hAnsiTheme="majorBidi" w:cstheme="majorBidi" w:hint="cs"/>
          <w:sz w:val="28"/>
          <w:szCs w:val="28"/>
          <w:rtl/>
          <w:lang w:bidi="ar-KW"/>
        </w:rPr>
        <w:t>أ: تحقيق ابتدائي: (اختيار النص، وجمع النسخ المختلفة، ومعرفة تواريخها، وإقامة المقابلة بين النسخ، ثم ذكر الاختلافات بين النسخ، واختيار النسخة الأصل في التحقيق، ...الخ)</w:t>
      </w:r>
    </w:p>
    <w:p w14:paraId="7E366FE7" w14:textId="77777777" w:rsidR="00617610" w:rsidRPr="00617610" w:rsidRDefault="00617610" w:rsidP="00617610">
      <w:pPr>
        <w:bidi/>
        <w:rPr>
          <w:rFonts w:asciiTheme="majorBidi" w:hAnsiTheme="majorBidi" w:cstheme="majorBidi"/>
          <w:sz w:val="28"/>
          <w:szCs w:val="28"/>
          <w:rtl/>
          <w:lang w:bidi="ar-KW"/>
        </w:rPr>
      </w:pPr>
      <w:r w:rsidRPr="00617610">
        <w:rPr>
          <w:rFonts w:asciiTheme="majorBidi" w:hAnsiTheme="majorBidi" w:cstheme="majorBidi" w:hint="cs"/>
          <w:sz w:val="28"/>
          <w:szCs w:val="28"/>
          <w:rtl/>
          <w:lang w:bidi="ar-KW"/>
        </w:rPr>
        <w:t>ب: تحقيق نهائي: وهو باختصار: تصويب، وتكملة، وتعليق (المقابلة، والتكشيف ...الخ)، المكملات تأتي في هذا القسم عند لخمان.</w:t>
      </w:r>
    </w:p>
    <w:p w14:paraId="096FE450" w14:textId="77777777" w:rsidR="00617610" w:rsidRPr="00617610" w:rsidRDefault="00617610" w:rsidP="00617610">
      <w:pPr>
        <w:bidi/>
        <w:rPr>
          <w:rFonts w:asciiTheme="majorBidi" w:hAnsiTheme="majorBidi" w:cstheme="majorBidi"/>
          <w:sz w:val="28"/>
          <w:szCs w:val="28"/>
          <w:rtl/>
          <w:lang w:bidi="ar-KW"/>
        </w:rPr>
      </w:pPr>
      <w:r w:rsidRPr="00617610">
        <w:rPr>
          <w:rFonts w:asciiTheme="majorBidi" w:hAnsiTheme="majorBidi" w:cstheme="majorBidi" w:hint="cs"/>
          <w:sz w:val="28"/>
          <w:szCs w:val="28"/>
          <w:rtl/>
          <w:lang w:bidi="ar-KW"/>
        </w:rPr>
        <w:t xml:space="preserve">وقد ذكر صاحب </w:t>
      </w:r>
      <w:r w:rsidRPr="00617610">
        <w:rPr>
          <w:rFonts w:asciiTheme="majorBidi" w:hAnsiTheme="majorBidi" w:cs="Times New Roman"/>
          <w:sz w:val="28"/>
          <w:szCs w:val="28"/>
          <w:rtl/>
          <w:lang w:bidi="ar-KW"/>
        </w:rPr>
        <w:t>معجم المصطلحات في اللغة والأدب</w:t>
      </w:r>
      <w:r w:rsidRPr="00617610">
        <w:rPr>
          <w:rFonts w:asciiTheme="majorBidi" w:hAnsiTheme="majorBidi" w:cs="Times New Roman" w:hint="cs"/>
          <w:sz w:val="28"/>
          <w:szCs w:val="28"/>
          <w:rtl/>
          <w:lang w:bidi="ar-KW"/>
        </w:rPr>
        <w:t xml:space="preserve"> تعريفا للمكملات: "التحقيق الابتدائي هو: مصطلح يطلق على المرحلة الأولى في تحقيق النصوص القديمة من جمع النسخ المختلفة للمؤلف المخطوط، ومعرفة تاريخها، ومقابلتها بعضها ببعض، وذكر كل الاختلافات بينها، واختيار الأقرب منه للصواب حتى يكون أساسا للتحقيق النهائي، وهو التصويب والتكملة والتعليق. ويرجع الفضل في التفرقة بين مرحلتي التحقيق إلى العالم الألماني كارل لخمان، الذي ابتدع هذا الأسلوب في تحقيقاته للعد الجديد من الكتاب المقدس 1842م "</w:t>
      </w:r>
      <w:r w:rsidRPr="00617610">
        <w:rPr>
          <w:rFonts w:asciiTheme="majorBidi" w:hAnsiTheme="majorBidi" w:cs="Times New Roman"/>
          <w:sz w:val="28"/>
          <w:szCs w:val="28"/>
          <w:vertAlign w:val="superscript"/>
          <w:rtl/>
          <w:lang w:bidi="ar-KW"/>
        </w:rPr>
        <w:footnoteReference w:id="27"/>
      </w:r>
      <w:r w:rsidRPr="00617610">
        <w:rPr>
          <w:rFonts w:asciiTheme="majorBidi" w:hAnsiTheme="majorBidi" w:cs="Times New Roman" w:hint="cs"/>
          <w:sz w:val="28"/>
          <w:szCs w:val="28"/>
          <w:rtl/>
          <w:lang w:bidi="ar-KW"/>
        </w:rPr>
        <w:t xml:space="preserve"> .</w:t>
      </w:r>
    </w:p>
    <w:p w14:paraId="24967A0D" w14:textId="77777777" w:rsidR="00617610" w:rsidRPr="00617610" w:rsidRDefault="00617610" w:rsidP="00617610">
      <w:pPr>
        <w:bidi/>
        <w:rPr>
          <w:rFonts w:asciiTheme="majorBidi" w:hAnsiTheme="majorBidi" w:cstheme="majorBidi"/>
          <w:sz w:val="28"/>
          <w:szCs w:val="28"/>
          <w:rtl/>
          <w:lang w:bidi="ar-KW"/>
        </w:rPr>
      </w:pPr>
      <w:r w:rsidRPr="00617610">
        <w:rPr>
          <w:rFonts w:asciiTheme="majorBidi" w:hAnsiTheme="majorBidi" w:cstheme="majorBidi" w:hint="cs"/>
          <w:sz w:val="28"/>
          <w:szCs w:val="28"/>
          <w:rtl/>
          <w:lang w:bidi="ar-KW"/>
        </w:rPr>
        <w:lastRenderedPageBreak/>
        <w:t>ويتضح مما ذكر أن أول ظهور لمصطلح المكملات، كان على يد كارل لخمان، وكذلك أدراج المكملات من ضمن أعمال ماهية التحقيق، ولكن كارل صرح أن الملاحق أهم أنواع المكملات التي يلزم المحقق بالنص التراثي الاتيان بها واستكمالها.</w:t>
      </w:r>
    </w:p>
    <w:p w14:paraId="3BD505E9" w14:textId="77777777" w:rsidR="00617610" w:rsidRPr="00617610" w:rsidRDefault="00617610" w:rsidP="00617610">
      <w:pPr>
        <w:bidi/>
        <w:rPr>
          <w:rFonts w:asciiTheme="majorBidi" w:hAnsiTheme="majorBidi" w:cstheme="majorBidi"/>
          <w:sz w:val="28"/>
          <w:szCs w:val="28"/>
          <w:rtl/>
          <w:lang w:bidi="ar-KW"/>
        </w:rPr>
      </w:pPr>
      <w:r w:rsidRPr="00617610">
        <w:rPr>
          <w:rFonts w:asciiTheme="majorBidi" w:hAnsiTheme="majorBidi" w:cstheme="majorBidi" w:hint="cs"/>
          <w:sz w:val="28"/>
          <w:szCs w:val="28"/>
          <w:rtl/>
          <w:lang w:bidi="ar-KW"/>
        </w:rPr>
        <w:t>ولكن المأخذ هنا على كارل أنه لم يستوفي كل عناصر المكملات، فهنا نقص في العناصر، وهو أمر طبيعي مع بداية ظهور المصطلح.</w:t>
      </w:r>
    </w:p>
    <w:p w14:paraId="76509688" w14:textId="77777777" w:rsidR="00617610" w:rsidRPr="00617610" w:rsidRDefault="00617610" w:rsidP="00617610">
      <w:pPr>
        <w:bidi/>
        <w:rPr>
          <w:rFonts w:asciiTheme="majorBidi" w:hAnsiTheme="majorBidi" w:cstheme="majorBidi"/>
          <w:sz w:val="28"/>
          <w:szCs w:val="28"/>
          <w:rtl/>
          <w:lang w:bidi="ar-KW"/>
        </w:rPr>
      </w:pPr>
      <w:r w:rsidRPr="00617610">
        <w:rPr>
          <w:rFonts w:asciiTheme="majorBidi" w:hAnsiTheme="majorBidi" w:cstheme="majorBidi" w:hint="cs"/>
          <w:sz w:val="28"/>
          <w:szCs w:val="28"/>
          <w:rtl/>
          <w:lang w:bidi="ar-KW"/>
        </w:rPr>
        <w:t>2: لانجلوا، وسينوبوس (1898م)</w:t>
      </w:r>
    </w:p>
    <w:p w14:paraId="0CABC5E9" w14:textId="77777777" w:rsidR="00617610" w:rsidRPr="00617610" w:rsidRDefault="00617610" w:rsidP="00617610">
      <w:pPr>
        <w:bidi/>
        <w:rPr>
          <w:rFonts w:asciiTheme="majorBidi" w:hAnsiTheme="majorBidi" w:cstheme="majorBidi"/>
          <w:sz w:val="28"/>
          <w:szCs w:val="28"/>
          <w:rtl/>
          <w:lang w:bidi="ar-KW"/>
        </w:rPr>
      </w:pPr>
      <w:r w:rsidRPr="00617610">
        <w:rPr>
          <w:rFonts w:asciiTheme="majorBidi" w:hAnsiTheme="majorBidi" w:cstheme="majorBidi" w:hint="cs"/>
          <w:sz w:val="28"/>
          <w:szCs w:val="28"/>
          <w:rtl/>
          <w:lang w:bidi="ar-KW"/>
        </w:rPr>
        <w:t>بواب المدخل إلى الدراسات التاريخية، ففيه إشارات مهمة للتعامل مع النصوص من جهة مؤلفها، ويلاحظ علية أنه لم يخصص مبحثا مستقلا لمناقشة مشكلة توثيق النسبة، واكتفى بالإشارات في هذا السياق.</w:t>
      </w:r>
    </w:p>
    <w:p w14:paraId="34D441B4" w14:textId="77777777" w:rsidR="00617610" w:rsidRPr="00617610" w:rsidRDefault="00617610" w:rsidP="00617610">
      <w:pPr>
        <w:bidi/>
        <w:rPr>
          <w:rFonts w:asciiTheme="majorBidi" w:hAnsiTheme="majorBidi" w:cstheme="majorBidi"/>
          <w:sz w:val="28"/>
          <w:szCs w:val="28"/>
          <w:rtl/>
          <w:lang w:bidi="ar-KW"/>
        </w:rPr>
      </w:pPr>
      <w:r w:rsidRPr="00617610">
        <w:rPr>
          <w:rFonts w:asciiTheme="majorBidi" w:hAnsiTheme="majorBidi" w:cstheme="majorBidi" w:hint="cs"/>
          <w:sz w:val="28"/>
          <w:szCs w:val="28"/>
          <w:rtl/>
          <w:lang w:bidi="ar-KW"/>
        </w:rPr>
        <w:t>وكتابه اختص في التراث اليوناني بوجه عام .</w:t>
      </w:r>
      <w:r w:rsidRPr="00617610">
        <w:rPr>
          <w:rFonts w:asciiTheme="majorBidi" w:hAnsiTheme="majorBidi" w:cstheme="majorBidi"/>
          <w:sz w:val="28"/>
          <w:szCs w:val="28"/>
          <w:vertAlign w:val="superscript"/>
          <w:rtl/>
          <w:lang w:bidi="ar-KW"/>
        </w:rPr>
        <w:footnoteReference w:id="28"/>
      </w:r>
    </w:p>
    <w:p w14:paraId="4DE969DC" w14:textId="77777777" w:rsidR="00617610" w:rsidRPr="00617610" w:rsidRDefault="00617610" w:rsidP="00617610">
      <w:pPr>
        <w:bidi/>
        <w:rPr>
          <w:rFonts w:asciiTheme="majorBidi" w:hAnsiTheme="majorBidi" w:cstheme="majorBidi"/>
          <w:sz w:val="28"/>
          <w:szCs w:val="28"/>
          <w:rtl/>
          <w:lang w:bidi="ar-KW"/>
        </w:rPr>
      </w:pPr>
      <w:r w:rsidRPr="00617610">
        <w:rPr>
          <w:rFonts w:asciiTheme="majorBidi" w:hAnsiTheme="majorBidi" w:cstheme="majorBidi" w:hint="cs"/>
          <w:sz w:val="28"/>
          <w:szCs w:val="28"/>
          <w:rtl/>
          <w:lang w:bidi="ar-KW"/>
        </w:rPr>
        <w:t>ولكن يستخلص من كلامه الاسبقية في الاهتمام، بتوثيق النصوص، ونسبتها لأصحابها، وهذا كله يعتمد على فهم المحقق للنص وتميزه للمعارف النص، وكأنها بداية بذرة في مجال استكشاف النصوص التراثية بشكل عام، وليس النص اليوناني بشكل خاص.</w:t>
      </w:r>
    </w:p>
    <w:p w14:paraId="0E8F041A" w14:textId="77777777" w:rsidR="00617610" w:rsidRPr="00617610" w:rsidRDefault="00617610" w:rsidP="00617610">
      <w:pPr>
        <w:bidi/>
        <w:rPr>
          <w:rFonts w:asciiTheme="majorBidi" w:hAnsiTheme="majorBidi" w:cstheme="majorBidi"/>
          <w:sz w:val="28"/>
          <w:szCs w:val="28"/>
          <w:rtl/>
          <w:lang w:bidi="ar-KW"/>
        </w:rPr>
      </w:pPr>
      <w:r w:rsidRPr="00617610">
        <w:rPr>
          <w:rFonts w:asciiTheme="majorBidi" w:hAnsiTheme="majorBidi" w:cstheme="majorBidi" w:hint="cs"/>
          <w:sz w:val="28"/>
          <w:szCs w:val="28"/>
          <w:rtl/>
          <w:lang w:bidi="ar-KW"/>
        </w:rPr>
        <w:t>والملاحظ هنا أنه لم يستقر للمكملات فصل كامل ، بل اكتفي بإشارات هنا وهناك ،وهنا يتضح لنا الاضطراب والاختلاف في مفهوم المكملات .</w:t>
      </w:r>
    </w:p>
    <w:p w14:paraId="1F9D117E" w14:textId="77777777" w:rsidR="00617610" w:rsidRPr="00617610" w:rsidRDefault="00617610" w:rsidP="00617610">
      <w:pPr>
        <w:bidi/>
        <w:rPr>
          <w:rFonts w:asciiTheme="majorBidi" w:hAnsiTheme="majorBidi" w:cstheme="majorBidi"/>
          <w:sz w:val="28"/>
          <w:szCs w:val="28"/>
          <w:rtl/>
          <w:lang w:bidi="ar-KW"/>
        </w:rPr>
      </w:pPr>
      <w:r w:rsidRPr="00617610">
        <w:rPr>
          <w:rFonts w:asciiTheme="majorBidi" w:hAnsiTheme="majorBidi" w:cstheme="majorBidi" w:hint="cs"/>
          <w:sz w:val="28"/>
          <w:szCs w:val="28"/>
          <w:rtl/>
          <w:lang w:bidi="ar-KW"/>
        </w:rPr>
        <w:t>3: برجشتراسر (م1923)</w:t>
      </w:r>
    </w:p>
    <w:p w14:paraId="67B4E384" w14:textId="77777777" w:rsidR="00617610" w:rsidRPr="00617610" w:rsidRDefault="00617610" w:rsidP="00617610">
      <w:pPr>
        <w:bidi/>
        <w:rPr>
          <w:rFonts w:asciiTheme="majorBidi" w:hAnsiTheme="majorBidi" w:cstheme="majorBidi"/>
          <w:sz w:val="28"/>
          <w:szCs w:val="28"/>
          <w:rtl/>
          <w:lang w:bidi="ar-KW"/>
        </w:rPr>
      </w:pPr>
      <w:r w:rsidRPr="00617610">
        <w:rPr>
          <w:rFonts w:asciiTheme="majorBidi" w:hAnsiTheme="majorBidi" w:cstheme="majorBidi" w:hint="cs"/>
          <w:sz w:val="28"/>
          <w:szCs w:val="28"/>
          <w:rtl/>
          <w:lang w:bidi="ar-KW"/>
        </w:rPr>
        <w:t>كتابة " نقد النصوص ونشر الكتب “، وهو في الأصل محاضرا ألقاها على طلبة الماجستير بقسم اللغة العربية في كلية الآداب، جامعة القاهرة، سنة 1931م-1932م، وأعدها وقدمها د. محمد حمدي البكري، القاهرة، 1969م، ثم طبع ثانية بالرياض، دار المريخ بعناية د. عب</w:t>
      </w:r>
      <w:r w:rsidRPr="00617610">
        <w:rPr>
          <w:rFonts w:asciiTheme="majorBidi" w:hAnsiTheme="majorBidi" w:cstheme="majorBidi" w:hint="eastAsia"/>
          <w:sz w:val="28"/>
          <w:szCs w:val="28"/>
          <w:rtl/>
          <w:lang w:bidi="ar-KW"/>
        </w:rPr>
        <w:t>د</w:t>
      </w:r>
      <w:r w:rsidRPr="00617610">
        <w:rPr>
          <w:rFonts w:asciiTheme="majorBidi" w:hAnsiTheme="majorBidi" w:cstheme="majorBidi" w:hint="cs"/>
          <w:sz w:val="28"/>
          <w:szCs w:val="28"/>
          <w:rtl/>
          <w:lang w:bidi="ar-KW"/>
        </w:rPr>
        <w:t xml:space="preserve"> الستار الحلوجي.</w:t>
      </w:r>
    </w:p>
    <w:p w14:paraId="21892981" w14:textId="77777777" w:rsidR="00617610" w:rsidRPr="00617610" w:rsidRDefault="00617610" w:rsidP="00617610">
      <w:pPr>
        <w:bidi/>
        <w:rPr>
          <w:rFonts w:asciiTheme="majorBidi" w:hAnsiTheme="majorBidi" w:cstheme="majorBidi"/>
          <w:sz w:val="28"/>
          <w:szCs w:val="28"/>
          <w:rtl/>
          <w:lang w:bidi="ar-KW"/>
        </w:rPr>
      </w:pPr>
      <w:r w:rsidRPr="00617610">
        <w:rPr>
          <w:rFonts w:asciiTheme="majorBidi" w:hAnsiTheme="majorBidi" w:cstheme="majorBidi" w:hint="cs"/>
          <w:sz w:val="28"/>
          <w:szCs w:val="28"/>
          <w:rtl/>
          <w:lang w:bidi="ar-KW"/>
        </w:rPr>
        <w:t xml:space="preserve">وهذا الكتاب يقدم وجهة نظر الاستشراق الأوربي عامة ، والألماني خاصة </w:t>
      </w:r>
      <w:r w:rsidRPr="00617610">
        <w:rPr>
          <w:rFonts w:asciiTheme="majorBidi" w:hAnsiTheme="majorBidi" w:cstheme="majorBidi"/>
          <w:sz w:val="28"/>
          <w:szCs w:val="28"/>
          <w:vertAlign w:val="superscript"/>
          <w:rtl/>
          <w:lang w:bidi="ar-KW"/>
        </w:rPr>
        <w:footnoteReference w:id="29"/>
      </w:r>
      <w:r w:rsidRPr="00617610">
        <w:rPr>
          <w:rFonts w:asciiTheme="majorBidi" w:hAnsiTheme="majorBidi" w:cstheme="majorBidi" w:hint="cs"/>
          <w:sz w:val="28"/>
          <w:szCs w:val="28"/>
          <w:rtl/>
          <w:lang w:bidi="ar-KW"/>
        </w:rPr>
        <w:t xml:space="preserve">، ولكن  للباحث جواد طاهر وجهة نظري  تحترم  حيث قال :" إن المترجم </w:t>
      </w:r>
      <w:r w:rsidRPr="00617610">
        <w:rPr>
          <w:rFonts w:asciiTheme="majorBidi" w:hAnsiTheme="majorBidi" w:cstheme="majorBidi"/>
          <w:sz w:val="28"/>
          <w:szCs w:val="28"/>
          <w:vertAlign w:val="superscript"/>
          <w:rtl/>
          <w:lang w:bidi="ar-KW"/>
        </w:rPr>
        <w:footnoteReference w:id="30"/>
      </w:r>
      <w:r w:rsidRPr="00617610">
        <w:rPr>
          <w:rFonts w:asciiTheme="majorBidi" w:hAnsiTheme="majorBidi" w:cstheme="majorBidi" w:hint="cs"/>
          <w:sz w:val="28"/>
          <w:szCs w:val="28"/>
          <w:rtl/>
          <w:lang w:bidi="ar-KW"/>
        </w:rPr>
        <w:t xml:space="preserve"> أضاف إلى المطبوع من عنده </w:t>
      </w:r>
      <w:r w:rsidRPr="00617610">
        <w:rPr>
          <w:rFonts w:asciiTheme="majorBidi" w:hAnsiTheme="majorBidi" w:cstheme="majorBidi"/>
          <w:sz w:val="28"/>
          <w:szCs w:val="28"/>
          <w:rtl/>
          <w:lang w:bidi="ar-KW"/>
        </w:rPr>
        <w:t>–</w:t>
      </w:r>
      <w:r w:rsidRPr="00617610">
        <w:rPr>
          <w:rFonts w:asciiTheme="majorBidi" w:hAnsiTheme="majorBidi" w:cstheme="majorBidi" w:hint="cs"/>
          <w:sz w:val="28"/>
          <w:szCs w:val="28"/>
          <w:rtl/>
          <w:lang w:bidi="ar-KW"/>
        </w:rPr>
        <w:t xml:space="preserve"> كما حذف منه </w:t>
      </w:r>
      <w:r w:rsidRPr="00617610">
        <w:rPr>
          <w:rFonts w:asciiTheme="majorBidi" w:hAnsiTheme="majorBidi" w:cstheme="majorBidi"/>
          <w:sz w:val="28"/>
          <w:szCs w:val="28"/>
          <w:rtl/>
          <w:lang w:bidi="ar-KW"/>
        </w:rPr>
        <w:t>–</w:t>
      </w:r>
      <w:r w:rsidRPr="00617610">
        <w:rPr>
          <w:rFonts w:asciiTheme="majorBidi" w:hAnsiTheme="majorBidi" w:cstheme="majorBidi" w:hint="cs"/>
          <w:sz w:val="28"/>
          <w:szCs w:val="28"/>
          <w:rtl/>
          <w:lang w:bidi="ar-KW"/>
        </w:rPr>
        <w:t xml:space="preserve"> وبذلك فهذه النشرة لا تمثل وجهة نظر برجشتراسر تماما ، بل هي خليط من برجستراسر والبكري " </w:t>
      </w:r>
      <w:r w:rsidRPr="00617610">
        <w:rPr>
          <w:rFonts w:asciiTheme="majorBidi" w:hAnsiTheme="majorBidi" w:cstheme="majorBidi"/>
          <w:sz w:val="28"/>
          <w:szCs w:val="28"/>
          <w:vertAlign w:val="superscript"/>
          <w:rtl/>
          <w:lang w:bidi="ar-KW"/>
        </w:rPr>
        <w:footnoteReference w:id="31"/>
      </w:r>
      <w:r w:rsidRPr="00617610">
        <w:rPr>
          <w:rFonts w:asciiTheme="majorBidi" w:hAnsiTheme="majorBidi" w:cstheme="majorBidi" w:hint="cs"/>
          <w:sz w:val="28"/>
          <w:szCs w:val="28"/>
          <w:rtl/>
          <w:lang w:bidi="ar-KW"/>
        </w:rPr>
        <w:t>.</w:t>
      </w:r>
    </w:p>
    <w:p w14:paraId="2609F895" w14:textId="77777777" w:rsidR="00617610" w:rsidRPr="00617610" w:rsidRDefault="00617610" w:rsidP="00617610">
      <w:pPr>
        <w:bidi/>
        <w:rPr>
          <w:rFonts w:asciiTheme="majorBidi" w:hAnsiTheme="majorBidi" w:cstheme="majorBidi"/>
          <w:sz w:val="28"/>
          <w:szCs w:val="28"/>
          <w:rtl/>
          <w:lang w:bidi="ar-KW"/>
        </w:rPr>
      </w:pPr>
      <w:r w:rsidRPr="00617610">
        <w:rPr>
          <w:rFonts w:asciiTheme="majorBidi" w:hAnsiTheme="majorBidi" w:cstheme="majorBidi" w:hint="cs"/>
          <w:sz w:val="28"/>
          <w:szCs w:val="28"/>
          <w:rtl/>
          <w:lang w:bidi="ar-KW"/>
        </w:rPr>
        <w:t xml:space="preserve">وشرح وجهة نظره:" فلا شك أن كثيرا من هذه المعلومات أدخلها الأستاذ الناشر ضمن محاضرات المستشرق، وهي مما لم يسمع بها ولم يجر شيء منها في حياته نظريا أو عمليا، وفي هذا ملا ترتضيه طرق التحقيق العلمي، ولا نقاش في أن المعلومات الزائدة نافعة، ومكملة أحيانا، وإن المستشرق لو بقي حيا حتى عام 1970م لزادها أو زاد شيئا منها، ولكن هذا شيء آخر غير المحاضرات وغير منهج النشر. وكان بإمكان الدكتور البكري أن يجعلها هامشا على كلام المستشرق </w:t>
      </w:r>
      <w:r w:rsidRPr="00617610">
        <w:rPr>
          <w:rFonts w:asciiTheme="majorBidi" w:hAnsiTheme="majorBidi" w:cstheme="majorBidi" w:hint="cs"/>
          <w:sz w:val="28"/>
          <w:szCs w:val="28"/>
          <w:rtl/>
          <w:lang w:bidi="ar-KW"/>
        </w:rPr>
        <w:lastRenderedPageBreak/>
        <w:t>، ثم يكتب عند نهايتها ( الناشر) "</w:t>
      </w:r>
      <w:r w:rsidRPr="00617610">
        <w:rPr>
          <w:rFonts w:asciiTheme="majorBidi" w:hAnsiTheme="majorBidi" w:cstheme="majorBidi"/>
          <w:sz w:val="28"/>
          <w:szCs w:val="28"/>
          <w:vertAlign w:val="superscript"/>
          <w:rtl/>
          <w:lang w:bidi="ar-KW"/>
        </w:rPr>
        <w:footnoteReference w:id="32"/>
      </w:r>
      <w:r w:rsidRPr="00617610">
        <w:rPr>
          <w:rFonts w:asciiTheme="majorBidi" w:hAnsiTheme="majorBidi" w:cstheme="majorBidi" w:hint="cs"/>
          <w:sz w:val="28"/>
          <w:szCs w:val="28"/>
          <w:rtl/>
          <w:lang w:bidi="ar-KW"/>
        </w:rPr>
        <w:t>، وساق عدت أدلة أستدل بها على وجهة منها  ذكر المترجم أعلاما وكتبا وطبعات واخبارا مما وقع بعد عام وفاة المؤلف (1932م) ، وغيرها من الأدلة .</w:t>
      </w:r>
    </w:p>
    <w:p w14:paraId="679220E0" w14:textId="77777777" w:rsidR="00617610" w:rsidRPr="00617610" w:rsidRDefault="00617610" w:rsidP="00617610">
      <w:pPr>
        <w:bidi/>
        <w:rPr>
          <w:rFonts w:asciiTheme="majorBidi" w:hAnsiTheme="majorBidi" w:cstheme="majorBidi"/>
          <w:sz w:val="28"/>
          <w:szCs w:val="28"/>
          <w:rtl/>
          <w:lang w:bidi="ar-KW"/>
        </w:rPr>
      </w:pPr>
      <w:r w:rsidRPr="00617610">
        <w:rPr>
          <w:rFonts w:asciiTheme="majorBidi" w:hAnsiTheme="majorBidi" w:cstheme="majorBidi" w:hint="cs"/>
          <w:sz w:val="28"/>
          <w:szCs w:val="28"/>
          <w:rtl/>
          <w:lang w:bidi="ar-KW"/>
        </w:rPr>
        <w:t>وكما نعلم أن برجستراسر: قسم كتابه إلى ثلاث أبواب:</w:t>
      </w:r>
    </w:p>
    <w:p w14:paraId="6C042CC8" w14:textId="77777777" w:rsidR="00617610" w:rsidRPr="00617610" w:rsidRDefault="00617610" w:rsidP="00617610">
      <w:pPr>
        <w:bidi/>
        <w:rPr>
          <w:rFonts w:asciiTheme="majorBidi" w:hAnsiTheme="majorBidi" w:cstheme="majorBidi"/>
          <w:sz w:val="28"/>
          <w:szCs w:val="28"/>
          <w:rtl/>
          <w:lang w:bidi="ar-KW"/>
        </w:rPr>
      </w:pPr>
      <w:r w:rsidRPr="00617610">
        <w:rPr>
          <w:rFonts w:asciiTheme="majorBidi" w:hAnsiTheme="majorBidi" w:cstheme="majorBidi" w:hint="cs"/>
          <w:sz w:val="28"/>
          <w:szCs w:val="28"/>
          <w:rtl/>
          <w:lang w:bidi="ar-KW"/>
        </w:rPr>
        <w:t xml:space="preserve">أ: النسخ.      ب: النص.        ج: العمل والاصطلاح </w:t>
      </w:r>
      <w:r w:rsidRPr="00617610">
        <w:rPr>
          <w:rFonts w:asciiTheme="majorBidi" w:hAnsiTheme="majorBidi" w:cstheme="majorBidi"/>
          <w:sz w:val="28"/>
          <w:szCs w:val="28"/>
          <w:vertAlign w:val="superscript"/>
          <w:rtl/>
          <w:lang w:bidi="ar-KW"/>
        </w:rPr>
        <w:footnoteReference w:id="33"/>
      </w:r>
      <w:r w:rsidRPr="00617610">
        <w:rPr>
          <w:rFonts w:asciiTheme="majorBidi" w:hAnsiTheme="majorBidi" w:cstheme="majorBidi" w:hint="cs"/>
          <w:sz w:val="28"/>
          <w:szCs w:val="28"/>
          <w:rtl/>
          <w:lang w:bidi="ar-KW"/>
        </w:rPr>
        <w:t xml:space="preserve">.       </w:t>
      </w:r>
    </w:p>
    <w:p w14:paraId="7736D4B6" w14:textId="77777777" w:rsidR="00617610" w:rsidRPr="00617610" w:rsidRDefault="00617610" w:rsidP="00617610">
      <w:pPr>
        <w:bidi/>
        <w:rPr>
          <w:rFonts w:asciiTheme="majorBidi" w:hAnsiTheme="majorBidi" w:cstheme="majorBidi"/>
          <w:sz w:val="28"/>
          <w:szCs w:val="28"/>
          <w:rtl/>
          <w:lang w:bidi="ar-KW"/>
        </w:rPr>
      </w:pPr>
      <w:r w:rsidRPr="00617610">
        <w:rPr>
          <w:rFonts w:asciiTheme="majorBidi" w:hAnsiTheme="majorBidi" w:cstheme="majorBidi" w:hint="cs"/>
          <w:sz w:val="28"/>
          <w:szCs w:val="28"/>
          <w:rtl/>
          <w:lang w:bidi="ar-KW"/>
        </w:rPr>
        <w:t xml:space="preserve"> ولهذا يقرر أن غاية التحقيق هي:" إقامة نص موثوق به"، لذا نرى اعتنائه بمقابلة بين المخطوطات.</w:t>
      </w:r>
    </w:p>
    <w:p w14:paraId="0D8B453A" w14:textId="77777777" w:rsidR="00617610" w:rsidRPr="00617610" w:rsidRDefault="00617610" w:rsidP="00617610">
      <w:pPr>
        <w:bidi/>
        <w:rPr>
          <w:rFonts w:asciiTheme="majorBidi" w:hAnsiTheme="majorBidi" w:cstheme="majorBidi"/>
          <w:sz w:val="28"/>
          <w:szCs w:val="28"/>
          <w:rtl/>
          <w:lang w:bidi="ar-KW"/>
        </w:rPr>
      </w:pPr>
      <w:r w:rsidRPr="00617610">
        <w:rPr>
          <w:rFonts w:asciiTheme="majorBidi" w:hAnsiTheme="majorBidi" w:cstheme="majorBidi" w:hint="cs"/>
          <w:sz w:val="28"/>
          <w:szCs w:val="28"/>
          <w:rtl/>
          <w:lang w:bidi="ar-KW"/>
        </w:rPr>
        <w:t xml:space="preserve">ومن الملاحظ أن برجستراسر نص على اندراج المكملات ضمن أعمال التحقيق وحدد خمس عناصر لها وهم: </w:t>
      </w:r>
    </w:p>
    <w:p w14:paraId="32EB8655" w14:textId="77777777" w:rsidR="00617610" w:rsidRPr="00617610" w:rsidRDefault="00617610" w:rsidP="00617610">
      <w:pPr>
        <w:bidi/>
        <w:rPr>
          <w:rFonts w:asciiTheme="majorBidi" w:hAnsiTheme="majorBidi" w:cstheme="majorBidi"/>
          <w:sz w:val="28"/>
          <w:szCs w:val="28"/>
          <w:rtl/>
          <w:lang w:bidi="ar-KW"/>
        </w:rPr>
      </w:pPr>
      <w:r w:rsidRPr="00617610">
        <w:rPr>
          <w:rFonts w:asciiTheme="majorBidi" w:hAnsiTheme="majorBidi" w:cstheme="majorBidi" w:hint="cs"/>
          <w:sz w:val="28"/>
          <w:szCs w:val="28"/>
          <w:rtl/>
          <w:lang w:bidi="ar-KW"/>
        </w:rPr>
        <w:t xml:space="preserve">أ: المقدمة ( الكلمة الكاشفة عن التحقيق) </w:t>
      </w:r>
      <w:r w:rsidRPr="00617610">
        <w:rPr>
          <w:rFonts w:asciiTheme="majorBidi" w:hAnsiTheme="majorBidi" w:cstheme="majorBidi"/>
          <w:sz w:val="28"/>
          <w:szCs w:val="28"/>
          <w:vertAlign w:val="superscript"/>
          <w:rtl/>
          <w:lang w:bidi="ar-KW"/>
        </w:rPr>
        <w:footnoteReference w:id="34"/>
      </w:r>
      <w:r w:rsidRPr="00617610">
        <w:rPr>
          <w:rFonts w:asciiTheme="majorBidi" w:hAnsiTheme="majorBidi" w:cstheme="majorBidi" w:hint="cs"/>
          <w:sz w:val="28"/>
          <w:szCs w:val="28"/>
          <w:rtl/>
          <w:lang w:bidi="ar-KW"/>
        </w:rPr>
        <w:t xml:space="preserve">.   ب: بيان النسخ.   ج: منهج التحقيق.   د: بيان المضمون </w:t>
      </w:r>
      <w:r w:rsidRPr="00617610">
        <w:rPr>
          <w:rFonts w:asciiTheme="majorBidi" w:hAnsiTheme="majorBidi" w:cstheme="majorBidi" w:hint="cs"/>
          <w:sz w:val="28"/>
          <w:szCs w:val="28"/>
          <w:vertAlign w:val="superscript"/>
          <w:rtl/>
          <w:lang w:bidi="ar-KW"/>
        </w:rPr>
        <w:t>.</w:t>
      </w:r>
      <w:r w:rsidRPr="00617610">
        <w:rPr>
          <w:rFonts w:asciiTheme="majorBidi" w:hAnsiTheme="majorBidi" w:cstheme="majorBidi" w:hint="cs"/>
          <w:sz w:val="28"/>
          <w:szCs w:val="28"/>
          <w:rtl/>
          <w:lang w:bidi="ar-KW"/>
        </w:rPr>
        <w:t xml:space="preserve"> هـ: الفهارس (الكشافات).</w:t>
      </w:r>
    </w:p>
    <w:p w14:paraId="108D3091" w14:textId="77777777" w:rsidR="00617610" w:rsidRPr="00617610" w:rsidRDefault="00617610" w:rsidP="00617610">
      <w:pPr>
        <w:bidi/>
        <w:rPr>
          <w:rFonts w:asciiTheme="majorBidi" w:hAnsiTheme="majorBidi" w:cstheme="majorBidi"/>
          <w:sz w:val="28"/>
          <w:szCs w:val="28"/>
          <w:rtl/>
          <w:lang w:bidi="ar-KW"/>
        </w:rPr>
      </w:pPr>
      <w:r w:rsidRPr="00617610">
        <w:rPr>
          <w:rFonts w:asciiTheme="majorBidi" w:hAnsiTheme="majorBidi" w:cs="Times New Roman" w:hint="cs"/>
          <w:sz w:val="28"/>
          <w:szCs w:val="28"/>
          <w:rtl/>
          <w:lang w:bidi="ar-KW"/>
        </w:rPr>
        <w:t>قلت: وعنص</w:t>
      </w:r>
      <w:r w:rsidRPr="00617610">
        <w:rPr>
          <w:rFonts w:asciiTheme="majorBidi" w:hAnsiTheme="majorBidi" w:cs="Times New Roman" w:hint="eastAsia"/>
          <w:sz w:val="28"/>
          <w:szCs w:val="28"/>
          <w:rtl/>
          <w:lang w:bidi="ar-KW"/>
        </w:rPr>
        <w:t>ر</w:t>
      </w:r>
      <w:r w:rsidRPr="00617610">
        <w:rPr>
          <w:rFonts w:asciiTheme="majorBidi" w:hAnsiTheme="majorBidi" w:cs="Times New Roman" w:hint="cs"/>
          <w:sz w:val="28"/>
          <w:szCs w:val="28"/>
          <w:rtl/>
          <w:lang w:bidi="ar-KW"/>
        </w:rPr>
        <w:t xml:space="preserve"> (منهج التحقيق) </w:t>
      </w:r>
      <w:r w:rsidRPr="00617610">
        <w:rPr>
          <w:rFonts w:asciiTheme="majorBidi" w:hAnsiTheme="majorBidi" w:cs="Times New Roman"/>
          <w:sz w:val="28"/>
          <w:szCs w:val="28"/>
          <w:rtl/>
          <w:lang w:bidi="ar-KW"/>
        </w:rPr>
        <w:t xml:space="preserve">لا نستطيع تحديد </w:t>
      </w:r>
      <w:r w:rsidRPr="00617610">
        <w:rPr>
          <w:rFonts w:asciiTheme="majorBidi" w:hAnsiTheme="majorBidi" w:cs="Times New Roman" w:hint="cs"/>
          <w:sz w:val="28"/>
          <w:szCs w:val="28"/>
          <w:rtl/>
          <w:lang w:bidi="ar-KW"/>
        </w:rPr>
        <w:t>مراده،</w:t>
      </w:r>
      <w:r w:rsidRPr="00617610">
        <w:rPr>
          <w:rFonts w:asciiTheme="majorBidi" w:hAnsiTheme="majorBidi" w:cs="Times New Roman"/>
          <w:sz w:val="28"/>
          <w:szCs w:val="28"/>
          <w:rtl/>
          <w:lang w:bidi="ar-KW"/>
        </w:rPr>
        <w:t xml:space="preserve"> هل مراده التعريف بالنص، </w:t>
      </w:r>
      <w:r w:rsidRPr="00617610">
        <w:rPr>
          <w:rFonts w:asciiTheme="majorBidi" w:hAnsiTheme="majorBidi" w:cs="Times New Roman" w:hint="cs"/>
          <w:sz w:val="28"/>
          <w:szCs w:val="28"/>
          <w:rtl/>
          <w:lang w:bidi="ar-KW"/>
        </w:rPr>
        <w:t>أم</w:t>
      </w:r>
      <w:r w:rsidRPr="00617610">
        <w:rPr>
          <w:rFonts w:asciiTheme="majorBidi" w:hAnsiTheme="majorBidi" w:cs="Times New Roman"/>
          <w:sz w:val="28"/>
          <w:szCs w:val="28"/>
          <w:rtl/>
          <w:lang w:bidi="ar-KW"/>
        </w:rPr>
        <w:t xml:space="preserve"> </w:t>
      </w:r>
      <w:r w:rsidRPr="00617610">
        <w:rPr>
          <w:rFonts w:asciiTheme="majorBidi" w:hAnsiTheme="majorBidi" w:cs="Times New Roman" w:hint="cs"/>
          <w:sz w:val="28"/>
          <w:szCs w:val="28"/>
          <w:rtl/>
          <w:lang w:bidi="ar-KW"/>
        </w:rPr>
        <w:t>دراسته،</w:t>
      </w:r>
      <w:r w:rsidRPr="00617610">
        <w:rPr>
          <w:rFonts w:asciiTheme="majorBidi" w:hAnsiTheme="majorBidi" w:cs="Times New Roman"/>
          <w:sz w:val="28"/>
          <w:szCs w:val="28"/>
          <w:rtl/>
          <w:lang w:bidi="ar-KW"/>
        </w:rPr>
        <w:t xml:space="preserve"> </w:t>
      </w:r>
      <w:r w:rsidRPr="00617610">
        <w:rPr>
          <w:rFonts w:asciiTheme="majorBidi" w:hAnsiTheme="majorBidi" w:cs="Times New Roman" w:hint="cs"/>
          <w:sz w:val="28"/>
          <w:szCs w:val="28"/>
          <w:rtl/>
          <w:lang w:bidi="ar-KW"/>
        </w:rPr>
        <w:t>وكما هو معلوم إمكانية بيان</w:t>
      </w:r>
      <w:r w:rsidRPr="00617610">
        <w:rPr>
          <w:rFonts w:asciiTheme="majorBidi" w:hAnsiTheme="majorBidi" w:cs="Times New Roman"/>
          <w:sz w:val="28"/>
          <w:szCs w:val="28"/>
          <w:rtl/>
          <w:lang w:bidi="ar-KW"/>
        </w:rPr>
        <w:t xml:space="preserve"> مضمون الكتاب في </w:t>
      </w:r>
      <w:r w:rsidRPr="00617610">
        <w:rPr>
          <w:rFonts w:asciiTheme="majorBidi" w:hAnsiTheme="majorBidi" w:cs="Times New Roman" w:hint="cs"/>
          <w:sz w:val="28"/>
          <w:szCs w:val="28"/>
          <w:rtl/>
          <w:lang w:bidi="ar-KW"/>
        </w:rPr>
        <w:t>المقدمة ف</w:t>
      </w:r>
      <w:r w:rsidRPr="00617610">
        <w:rPr>
          <w:rFonts w:asciiTheme="majorBidi" w:hAnsiTheme="majorBidi" w:cs="Times New Roman"/>
          <w:sz w:val="28"/>
          <w:szCs w:val="28"/>
          <w:rtl/>
          <w:lang w:bidi="ar-KW"/>
        </w:rPr>
        <w:t xml:space="preserve"> </w:t>
      </w:r>
      <w:r w:rsidRPr="00617610">
        <w:rPr>
          <w:rFonts w:asciiTheme="majorBidi" w:hAnsiTheme="majorBidi" w:cs="Times New Roman" w:hint="cs"/>
          <w:sz w:val="28"/>
          <w:szCs w:val="28"/>
          <w:rtl/>
          <w:lang w:bidi="ar-KW"/>
        </w:rPr>
        <w:t>(الكلمة</w:t>
      </w:r>
      <w:r w:rsidRPr="00617610">
        <w:rPr>
          <w:rFonts w:asciiTheme="majorBidi" w:hAnsiTheme="majorBidi" w:cs="Times New Roman"/>
          <w:sz w:val="28"/>
          <w:szCs w:val="28"/>
          <w:rtl/>
          <w:lang w:bidi="ar-KW"/>
        </w:rPr>
        <w:t xml:space="preserve"> </w:t>
      </w:r>
      <w:r w:rsidRPr="00617610">
        <w:rPr>
          <w:rFonts w:asciiTheme="majorBidi" w:hAnsiTheme="majorBidi" w:cs="Times New Roman" w:hint="cs"/>
          <w:sz w:val="28"/>
          <w:szCs w:val="28"/>
          <w:rtl/>
          <w:lang w:bidi="ar-KW"/>
        </w:rPr>
        <w:t>الكاشفة)،</w:t>
      </w:r>
      <w:r w:rsidRPr="00617610">
        <w:rPr>
          <w:rFonts w:asciiTheme="majorBidi" w:hAnsiTheme="majorBidi" w:cs="Times New Roman"/>
          <w:sz w:val="28"/>
          <w:szCs w:val="28"/>
          <w:rtl/>
          <w:lang w:bidi="ar-KW"/>
        </w:rPr>
        <w:t xml:space="preserve"> ولكن تخصيص عنصر مستقل </w:t>
      </w:r>
      <w:r w:rsidRPr="00617610">
        <w:rPr>
          <w:rFonts w:asciiTheme="majorBidi" w:hAnsiTheme="majorBidi" w:cs="Times New Roman" w:hint="cs"/>
          <w:sz w:val="28"/>
          <w:szCs w:val="28"/>
          <w:rtl/>
          <w:lang w:bidi="ar-KW"/>
        </w:rPr>
        <w:t>(لمضمون</w:t>
      </w:r>
      <w:r w:rsidRPr="00617610">
        <w:rPr>
          <w:rFonts w:asciiTheme="majorBidi" w:hAnsiTheme="majorBidi" w:cs="Times New Roman"/>
          <w:sz w:val="28"/>
          <w:szCs w:val="28"/>
          <w:rtl/>
          <w:lang w:bidi="ar-KW"/>
        </w:rPr>
        <w:t xml:space="preserve"> الكتاب</w:t>
      </w:r>
      <w:r w:rsidRPr="00617610">
        <w:rPr>
          <w:rFonts w:asciiTheme="majorBidi" w:hAnsiTheme="majorBidi" w:cs="Times New Roman" w:hint="cs"/>
          <w:sz w:val="28"/>
          <w:szCs w:val="28"/>
          <w:rtl/>
          <w:lang w:bidi="ar-KW"/>
        </w:rPr>
        <w:t>)،</w:t>
      </w:r>
      <w:r w:rsidRPr="00617610">
        <w:rPr>
          <w:rFonts w:asciiTheme="majorBidi" w:hAnsiTheme="majorBidi" w:cs="Times New Roman"/>
          <w:sz w:val="28"/>
          <w:szCs w:val="28"/>
          <w:rtl/>
          <w:lang w:bidi="ar-KW"/>
        </w:rPr>
        <w:t xml:space="preserve"> ضمن الخمس عنصر محاط بقدر من الارتياب </w:t>
      </w:r>
      <w:r w:rsidRPr="00617610">
        <w:rPr>
          <w:rFonts w:asciiTheme="majorBidi" w:hAnsiTheme="majorBidi" w:cs="Times New Roman" w:hint="cs"/>
          <w:sz w:val="28"/>
          <w:szCs w:val="28"/>
          <w:rtl/>
          <w:lang w:bidi="ar-KW"/>
        </w:rPr>
        <w:t>والشك.</w:t>
      </w:r>
    </w:p>
    <w:p w14:paraId="138CDB4F" w14:textId="77777777" w:rsidR="00617610" w:rsidRPr="00617610" w:rsidRDefault="00617610" w:rsidP="00617610">
      <w:pPr>
        <w:bidi/>
        <w:rPr>
          <w:rFonts w:asciiTheme="majorBidi" w:hAnsiTheme="majorBidi" w:cstheme="majorBidi"/>
          <w:sz w:val="28"/>
          <w:szCs w:val="28"/>
          <w:rtl/>
          <w:lang w:bidi="ar-KW"/>
        </w:rPr>
      </w:pPr>
      <w:r w:rsidRPr="00617610">
        <w:rPr>
          <w:rFonts w:asciiTheme="majorBidi" w:hAnsiTheme="majorBidi" w:cstheme="majorBidi" w:hint="cs"/>
          <w:sz w:val="28"/>
          <w:szCs w:val="28"/>
          <w:rtl/>
          <w:lang w:bidi="ar-KW"/>
        </w:rPr>
        <w:t>4: بول مارس (1950م)</w:t>
      </w:r>
    </w:p>
    <w:p w14:paraId="1DC614C2" w14:textId="77777777" w:rsidR="00617610" w:rsidRPr="00617610" w:rsidRDefault="00617610" w:rsidP="00617610">
      <w:pPr>
        <w:bidi/>
        <w:rPr>
          <w:rFonts w:asciiTheme="majorBidi" w:hAnsiTheme="majorBidi" w:cstheme="majorBidi"/>
          <w:sz w:val="28"/>
          <w:szCs w:val="28"/>
          <w:rtl/>
          <w:lang w:bidi="ar-KW"/>
        </w:rPr>
      </w:pPr>
      <w:r w:rsidRPr="00617610">
        <w:rPr>
          <w:rFonts w:asciiTheme="majorBidi" w:hAnsiTheme="majorBidi" w:cstheme="majorBidi" w:hint="cs"/>
          <w:sz w:val="28"/>
          <w:szCs w:val="28"/>
          <w:rtl/>
          <w:lang w:bidi="ar-KW"/>
        </w:rPr>
        <w:t>وهو مختص بالنقد التراث اليوناني، وهو يختلف كثيرا عن تراثنا العربي، ولكن هناك قنوات مشتركه منها، الاهتمام بالتوثيق، وجمع النسخ، والدقة في تحديد التاريخ لكون من أهم الأدلة التوثيق</w:t>
      </w:r>
      <w:r w:rsidRPr="00617610">
        <w:rPr>
          <w:rFonts w:asciiTheme="majorBidi" w:hAnsiTheme="majorBidi" w:cstheme="majorBidi" w:hint="eastAsia"/>
          <w:sz w:val="28"/>
          <w:szCs w:val="28"/>
          <w:rtl/>
          <w:lang w:bidi="ar-KW"/>
        </w:rPr>
        <w:t>ي</w:t>
      </w:r>
      <w:r w:rsidRPr="00617610">
        <w:rPr>
          <w:rFonts w:asciiTheme="majorBidi" w:hAnsiTheme="majorBidi" w:cstheme="majorBidi" w:hint="cs"/>
          <w:sz w:val="28"/>
          <w:szCs w:val="28"/>
          <w:rtl/>
          <w:lang w:bidi="ar-KW"/>
        </w:rPr>
        <w:t xml:space="preserve"> في هذا المجال.</w:t>
      </w:r>
    </w:p>
    <w:p w14:paraId="53170CA6" w14:textId="77777777" w:rsidR="00617610" w:rsidRPr="00617610" w:rsidRDefault="00617610" w:rsidP="00617610">
      <w:pPr>
        <w:bidi/>
        <w:rPr>
          <w:rFonts w:asciiTheme="majorBidi" w:hAnsiTheme="majorBidi" w:cstheme="majorBidi"/>
          <w:sz w:val="28"/>
          <w:szCs w:val="28"/>
          <w:rtl/>
          <w:lang w:bidi="ar-KW"/>
        </w:rPr>
      </w:pPr>
      <w:r w:rsidRPr="00617610">
        <w:rPr>
          <w:rFonts w:asciiTheme="majorBidi" w:hAnsiTheme="majorBidi" w:cstheme="majorBidi" w:hint="cs"/>
          <w:sz w:val="28"/>
          <w:szCs w:val="28"/>
          <w:rtl/>
          <w:lang w:bidi="ar-KW"/>
        </w:rPr>
        <w:t xml:space="preserve">و كتاب اسمه  نقد النص </w:t>
      </w:r>
      <w:r w:rsidRPr="00617610">
        <w:rPr>
          <w:rFonts w:asciiTheme="majorBidi" w:hAnsiTheme="majorBidi" w:cstheme="majorBidi"/>
          <w:sz w:val="28"/>
          <w:szCs w:val="28"/>
          <w:vertAlign w:val="superscript"/>
          <w:rtl/>
          <w:lang w:bidi="ar-KW"/>
        </w:rPr>
        <w:footnoteReference w:id="35"/>
      </w:r>
      <w:r w:rsidRPr="00617610">
        <w:rPr>
          <w:rFonts w:asciiTheme="majorBidi" w:hAnsiTheme="majorBidi" w:cstheme="majorBidi" w:hint="cs"/>
          <w:sz w:val="28"/>
          <w:szCs w:val="28"/>
          <w:rtl/>
          <w:lang w:bidi="ar-KW"/>
        </w:rPr>
        <w:t xml:space="preserve"> ، يهتم بالجانب التاريخي ، وخاصة نسبة النص لصاحبه ، قال بول :"  الحكم على الأمور المتعلقة بالشكل ينبغي أن يبنى الأمر على أسلوب الكتاب ، وفيما يتعلق بالمضمون يبنى الأمر على معرفة المؤلف المفترضة أو وجهة نظرة، وفيما يتصل بالموضوع يبنى على الفيلولوجي </w:t>
      </w:r>
      <w:r w:rsidRPr="00617610">
        <w:rPr>
          <w:rFonts w:asciiTheme="majorBidi" w:hAnsiTheme="majorBidi" w:cstheme="majorBidi"/>
          <w:sz w:val="28"/>
          <w:szCs w:val="28"/>
          <w:vertAlign w:val="superscript"/>
          <w:rtl/>
          <w:lang w:bidi="ar-KW"/>
        </w:rPr>
        <w:footnoteReference w:id="36"/>
      </w:r>
      <w:r w:rsidRPr="00617610">
        <w:rPr>
          <w:rFonts w:asciiTheme="majorBidi" w:hAnsiTheme="majorBidi" w:cstheme="majorBidi" w:hint="cs"/>
          <w:sz w:val="28"/>
          <w:szCs w:val="28"/>
          <w:rtl/>
          <w:lang w:bidi="ar-KW"/>
        </w:rPr>
        <w:t xml:space="preserve"> أن يستعين في أحيان كثيرة بفروع أخرى من المعرفة ( فنية ، وغيرها)؛ وفيما يتصل بالأسلوب يكون هو وحده المسؤول ، ويجب أن يكون سعية الأكبر طوال حياته... "</w:t>
      </w:r>
      <w:r w:rsidRPr="00617610">
        <w:rPr>
          <w:rFonts w:asciiTheme="majorBidi" w:hAnsiTheme="majorBidi" w:cstheme="majorBidi"/>
          <w:sz w:val="28"/>
          <w:szCs w:val="28"/>
          <w:vertAlign w:val="superscript"/>
          <w:rtl/>
          <w:lang w:bidi="ar-KW"/>
        </w:rPr>
        <w:footnoteReference w:id="37"/>
      </w:r>
      <w:r w:rsidRPr="00617610">
        <w:rPr>
          <w:rFonts w:asciiTheme="majorBidi" w:hAnsiTheme="majorBidi" w:cstheme="majorBidi" w:hint="cs"/>
          <w:sz w:val="28"/>
          <w:szCs w:val="28"/>
          <w:rtl/>
          <w:lang w:bidi="ar-KW"/>
        </w:rPr>
        <w:t xml:space="preserve">  .</w:t>
      </w:r>
    </w:p>
    <w:p w14:paraId="364D22A8" w14:textId="77777777" w:rsidR="00617610" w:rsidRPr="00617610" w:rsidRDefault="00617610" w:rsidP="00617610">
      <w:pPr>
        <w:bidi/>
        <w:rPr>
          <w:rFonts w:asciiTheme="majorBidi" w:hAnsiTheme="majorBidi" w:cstheme="majorBidi"/>
          <w:sz w:val="28"/>
          <w:szCs w:val="28"/>
          <w:rtl/>
          <w:lang w:bidi="ar-KW"/>
        </w:rPr>
      </w:pPr>
      <w:r w:rsidRPr="00617610">
        <w:rPr>
          <w:rFonts w:asciiTheme="majorBidi" w:hAnsiTheme="majorBidi" w:cstheme="majorBidi" w:hint="cs"/>
          <w:sz w:val="28"/>
          <w:szCs w:val="28"/>
          <w:rtl/>
          <w:lang w:bidi="ar-KW"/>
        </w:rPr>
        <w:t>وذكر بول: أن الملاحق من المكملات وتحرير النص (تفقيره: صناعة فقرات، تنظيمه الداخلي) التي لم تكن موجودة، وكذلك تكلم عن إعداده الطباعي، ثم قال: أن الثلاث كتل هذه أو المستويات من العناصر أمور تدخل قطعا في إطار النشر النقدي.</w:t>
      </w:r>
    </w:p>
    <w:p w14:paraId="48376584" w14:textId="77777777" w:rsidR="00617610" w:rsidRPr="00617610" w:rsidRDefault="00617610" w:rsidP="00617610">
      <w:pPr>
        <w:bidi/>
        <w:rPr>
          <w:rFonts w:asciiTheme="majorBidi" w:hAnsiTheme="majorBidi" w:cstheme="majorBidi"/>
          <w:sz w:val="28"/>
          <w:szCs w:val="28"/>
          <w:rtl/>
          <w:lang w:bidi="ar-KW"/>
        </w:rPr>
      </w:pPr>
      <w:r w:rsidRPr="00617610">
        <w:rPr>
          <w:rFonts w:asciiTheme="majorBidi" w:hAnsiTheme="majorBidi" w:cstheme="majorBidi" w:hint="cs"/>
          <w:sz w:val="28"/>
          <w:szCs w:val="28"/>
          <w:rtl/>
          <w:lang w:bidi="ar-KW"/>
        </w:rPr>
        <w:lastRenderedPageBreak/>
        <w:t>والملاحظ من قوله السابق أن جانب مكملات التحقيق لم تغب عن كتابه فنراه يهتم بالنص، وأسلوب كاتبه، وثقافة المحقق، وجوانب فنية أخرى، ولكنها تظل إشارات بسيطة، ولم يفرد لها فصل مستقلا، ولم يستوفى كل عناصر المكملات.</w:t>
      </w:r>
    </w:p>
    <w:p w14:paraId="103E54AB" w14:textId="77777777" w:rsidR="00617610" w:rsidRPr="00617610" w:rsidRDefault="00617610" w:rsidP="00617610">
      <w:pPr>
        <w:bidi/>
        <w:rPr>
          <w:rFonts w:asciiTheme="majorBidi" w:hAnsiTheme="majorBidi" w:cstheme="majorBidi"/>
          <w:sz w:val="28"/>
          <w:szCs w:val="28"/>
          <w:rtl/>
          <w:lang w:bidi="ar-KW"/>
        </w:rPr>
      </w:pPr>
      <w:r w:rsidRPr="00617610">
        <w:rPr>
          <w:rFonts w:asciiTheme="majorBidi" w:hAnsiTheme="majorBidi" w:cstheme="majorBidi" w:hint="cs"/>
          <w:sz w:val="28"/>
          <w:szCs w:val="28"/>
          <w:rtl/>
          <w:lang w:bidi="ar-KW"/>
        </w:rPr>
        <w:t>5: ريجيس بلاشير / جان سوفاجية (1953م)</w:t>
      </w:r>
    </w:p>
    <w:p w14:paraId="4242E42F" w14:textId="77777777" w:rsidR="00617610" w:rsidRPr="00617610" w:rsidRDefault="00617610" w:rsidP="00617610">
      <w:pPr>
        <w:bidi/>
        <w:rPr>
          <w:rFonts w:asciiTheme="majorBidi" w:hAnsiTheme="majorBidi" w:cstheme="majorBidi"/>
          <w:sz w:val="28"/>
          <w:szCs w:val="28"/>
          <w:rtl/>
          <w:lang w:bidi="ar-KW"/>
        </w:rPr>
      </w:pPr>
      <w:r w:rsidRPr="00617610">
        <w:rPr>
          <w:rFonts w:asciiTheme="majorBidi" w:hAnsiTheme="majorBidi" w:cstheme="majorBidi" w:hint="cs"/>
          <w:sz w:val="28"/>
          <w:szCs w:val="28"/>
          <w:rtl/>
          <w:lang w:bidi="ar-KW"/>
        </w:rPr>
        <w:t xml:space="preserve">كتابهما عنوانه : قواعد تحقيق المخطوطات العربية </w:t>
      </w:r>
      <w:r w:rsidRPr="00617610">
        <w:rPr>
          <w:rFonts w:asciiTheme="majorBidi" w:hAnsiTheme="majorBidi" w:cstheme="majorBidi"/>
          <w:sz w:val="28"/>
          <w:szCs w:val="28"/>
          <w:vertAlign w:val="superscript"/>
          <w:rtl/>
          <w:lang w:bidi="ar-KW"/>
        </w:rPr>
        <w:footnoteReference w:id="38"/>
      </w:r>
      <w:r w:rsidRPr="00617610">
        <w:rPr>
          <w:rFonts w:asciiTheme="majorBidi" w:hAnsiTheme="majorBidi" w:cstheme="majorBidi" w:hint="cs"/>
          <w:sz w:val="28"/>
          <w:szCs w:val="28"/>
          <w:rtl/>
          <w:lang w:bidi="ar-KW"/>
        </w:rPr>
        <w:t xml:space="preserve"> ، وفي هذا الكتاب لم يخصصا  فصلا مستقلا  بتوثيق النص ، ولكن هنالك إشارات هنا وهناك تتعلق بهذا الموضوع .</w:t>
      </w:r>
    </w:p>
    <w:p w14:paraId="1B38C488" w14:textId="77777777" w:rsidR="00617610" w:rsidRPr="00617610" w:rsidRDefault="00617610" w:rsidP="00617610">
      <w:pPr>
        <w:bidi/>
        <w:rPr>
          <w:rFonts w:asciiTheme="majorBidi" w:hAnsiTheme="majorBidi" w:cstheme="majorBidi"/>
          <w:sz w:val="28"/>
          <w:szCs w:val="28"/>
          <w:rtl/>
          <w:lang w:bidi="ar-KW"/>
        </w:rPr>
      </w:pPr>
      <w:r w:rsidRPr="00617610">
        <w:rPr>
          <w:rFonts w:asciiTheme="majorBidi" w:hAnsiTheme="majorBidi" w:cstheme="majorBidi" w:hint="cs"/>
          <w:sz w:val="28"/>
          <w:szCs w:val="28"/>
          <w:rtl/>
          <w:lang w:bidi="ar-KW"/>
        </w:rPr>
        <w:t xml:space="preserve"> قال د. خال</w:t>
      </w:r>
      <w:r w:rsidRPr="00617610">
        <w:rPr>
          <w:rFonts w:asciiTheme="majorBidi" w:hAnsiTheme="majorBidi" w:cstheme="majorBidi" w:hint="eastAsia"/>
          <w:sz w:val="28"/>
          <w:szCs w:val="28"/>
          <w:rtl/>
          <w:lang w:bidi="ar-KW"/>
        </w:rPr>
        <w:t>د</w:t>
      </w:r>
      <w:r w:rsidRPr="00617610">
        <w:rPr>
          <w:rFonts w:asciiTheme="majorBidi" w:hAnsiTheme="majorBidi" w:cstheme="majorBidi" w:hint="cs"/>
          <w:sz w:val="28"/>
          <w:szCs w:val="28"/>
          <w:rtl/>
          <w:lang w:bidi="ar-KW"/>
        </w:rPr>
        <w:t xml:space="preserve"> في كتابه أنشودة :"  لم يعالجا مسألة توثيق نسبة الكتاب إلى مؤلفه بشكل صريح ، ولكنهما أشارا ضمنا في أثناء معالجتهما لتوثيق العنوان إلى ضرورة العناية بذكر اسم المؤلف "</w:t>
      </w:r>
      <w:r w:rsidRPr="00617610">
        <w:rPr>
          <w:rFonts w:asciiTheme="majorBidi" w:hAnsiTheme="majorBidi" w:cstheme="majorBidi"/>
          <w:sz w:val="28"/>
          <w:szCs w:val="28"/>
          <w:vertAlign w:val="superscript"/>
          <w:rtl/>
          <w:lang w:bidi="ar-KW"/>
        </w:rPr>
        <w:footnoteReference w:id="39"/>
      </w:r>
      <w:r w:rsidRPr="00617610">
        <w:rPr>
          <w:rFonts w:asciiTheme="majorBidi" w:hAnsiTheme="majorBidi" w:cstheme="majorBidi" w:hint="cs"/>
          <w:sz w:val="28"/>
          <w:szCs w:val="28"/>
          <w:rtl/>
          <w:lang w:bidi="ar-KW"/>
        </w:rPr>
        <w:t xml:space="preserve"> . وقد رصدها د. خالد حيث فندها في ثلاث أقسام</w:t>
      </w:r>
      <w:r w:rsidRPr="00617610">
        <w:rPr>
          <w:rFonts w:asciiTheme="majorBidi" w:hAnsiTheme="majorBidi" w:cstheme="majorBidi"/>
          <w:sz w:val="28"/>
          <w:szCs w:val="28"/>
          <w:vertAlign w:val="superscript"/>
          <w:rtl/>
          <w:lang w:bidi="ar-KW"/>
        </w:rPr>
        <w:footnoteReference w:id="40"/>
      </w:r>
      <w:r w:rsidRPr="00617610">
        <w:rPr>
          <w:rFonts w:asciiTheme="majorBidi" w:hAnsiTheme="majorBidi" w:cstheme="majorBidi" w:hint="cs"/>
          <w:sz w:val="28"/>
          <w:szCs w:val="28"/>
          <w:rtl/>
          <w:lang w:bidi="ar-KW"/>
        </w:rPr>
        <w:t xml:space="preserve"> :</w:t>
      </w:r>
    </w:p>
    <w:p w14:paraId="6BD846A2" w14:textId="77777777" w:rsidR="00617610" w:rsidRPr="00617610" w:rsidRDefault="00617610" w:rsidP="00617610">
      <w:pPr>
        <w:bidi/>
        <w:rPr>
          <w:rFonts w:asciiTheme="majorBidi" w:hAnsiTheme="majorBidi" w:cstheme="majorBidi"/>
          <w:sz w:val="28"/>
          <w:szCs w:val="28"/>
          <w:rtl/>
          <w:lang w:bidi="ar-KW"/>
        </w:rPr>
      </w:pPr>
      <w:r w:rsidRPr="00617610">
        <w:rPr>
          <w:rFonts w:asciiTheme="majorBidi" w:hAnsiTheme="majorBidi" w:cstheme="majorBidi" w:hint="cs"/>
          <w:sz w:val="28"/>
          <w:szCs w:val="28"/>
          <w:rtl/>
          <w:lang w:bidi="ar-KW"/>
        </w:rPr>
        <w:t xml:space="preserve">قالا </w:t>
      </w:r>
      <w:r w:rsidRPr="00617610">
        <w:rPr>
          <w:rFonts w:asciiTheme="majorBidi" w:hAnsiTheme="majorBidi" w:cs="Times New Roman"/>
          <w:sz w:val="28"/>
          <w:szCs w:val="28"/>
          <w:rtl/>
          <w:lang w:bidi="ar-KW"/>
        </w:rPr>
        <w:t>ريجيس بلاشير / جان سوفاجية</w:t>
      </w:r>
      <w:r w:rsidRPr="00617610">
        <w:rPr>
          <w:rFonts w:asciiTheme="majorBidi" w:hAnsiTheme="majorBidi" w:cs="Times New Roman" w:hint="cs"/>
          <w:sz w:val="28"/>
          <w:szCs w:val="28"/>
          <w:rtl/>
          <w:lang w:bidi="ar-KW"/>
        </w:rPr>
        <w:t xml:space="preserve"> : </w:t>
      </w:r>
      <w:r w:rsidRPr="00617610">
        <w:rPr>
          <w:rFonts w:asciiTheme="majorBidi" w:hAnsiTheme="majorBidi" w:cstheme="majorBidi" w:hint="cs"/>
          <w:sz w:val="28"/>
          <w:szCs w:val="28"/>
          <w:rtl/>
          <w:lang w:bidi="ar-KW"/>
        </w:rPr>
        <w:t xml:space="preserve"> أن المكملات تضم الملاحق والفهارس وفهم النص ( و فهم النص ممكن وضعها في دراسة النص، لكنهما قررا أن فهم النص بوصفه صورة من عناصر  المكملات   وهما يقصدان  أن تعليقات المطولة -  و لكن التعليقات المطولة جزء من أسس معالجة النص-  فمعالجة النص تحتوي على : ( النسخ والضبط  ، ثم الترقيم التعبيري الذي  يساعد في فهم النص، ثم تخريج النصوص التي اقتبسها صاحب النص من غيره، ثم التعليق على آراء المؤلف بالسلب أو الايجاب تعليق موجزا كثيفا ،وأخير توثي</w:t>
      </w:r>
      <w:r w:rsidRPr="00617610">
        <w:rPr>
          <w:rFonts w:asciiTheme="majorBidi" w:hAnsiTheme="majorBidi" w:cstheme="majorBidi" w:hint="eastAsia"/>
          <w:sz w:val="28"/>
          <w:szCs w:val="28"/>
          <w:rtl/>
          <w:lang w:bidi="ar-KW"/>
        </w:rPr>
        <w:t>ق</w:t>
      </w:r>
      <w:r w:rsidRPr="00617610">
        <w:rPr>
          <w:rFonts w:asciiTheme="majorBidi" w:hAnsiTheme="majorBidi" w:cstheme="majorBidi" w:hint="cs"/>
          <w:sz w:val="28"/>
          <w:szCs w:val="28"/>
          <w:rtl/>
          <w:lang w:bidi="ar-KW"/>
        </w:rPr>
        <w:t xml:space="preserve"> لكل ما فات ) يتضح من ذلك أن التعليق جزء من معالجة النص ، ولكن " </w:t>
      </w:r>
      <w:r w:rsidRPr="00617610">
        <w:rPr>
          <w:rFonts w:asciiTheme="majorBidi" w:hAnsiTheme="majorBidi" w:cs="Times New Roman"/>
          <w:sz w:val="28"/>
          <w:szCs w:val="28"/>
          <w:rtl/>
          <w:lang w:bidi="ar-KW"/>
        </w:rPr>
        <w:t>ريجيس بلاشير / جان سوفاجية</w:t>
      </w:r>
      <w:r w:rsidRPr="00617610">
        <w:rPr>
          <w:rFonts w:asciiTheme="majorBidi" w:hAnsiTheme="majorBidi" w:cs="Times New Roman" w:hint="cs"/>
          <w:sz w:val="28"/>
          <w:szCs w:val="28"/>
          <w:rtl/>
          <w:lang w:bidi="ar-KW"/>
        </w:rPr>
        <w:t xml:space="preserve"> </w:t>
      </w:r>
      <w:r w:rsidRPr="00617610">
        <w:rPr>
          <w:rFonts w:asciiTheme="majorBidi" w:hAnsiTheme="majorBidi" w:cstheme="majorBidi" w:hint="cs"/>
          <w:sz w:val="28"/>
          <w:szCs w:val="28"/>
          <w:rtl/>
          <w:lang w:bidi="ar-KW"/>
        </w:rPr>
        <w:t>" قالا : أن فهم النص ضمن عناصر المكملات  هنا واضح " الاضطراب واختلاط " فعنصر من عناصر معالجة النص أدخل في المكملات .</w:t>
      </w:r>
    </w:p>
    <w:p w14:paraId="631A9BA7" w14:textId="77777777" w:rsidR="00617610" w:rsidRPr="00617610" w:rsidRDefault="00617610" w:rsidP="00617610">
      <w:pPr>
        <w:bidi/>
        <w:rPr>
          <w:rFonts w:asciiTheme="majorBidi" w:hAnsiTheme="majorBidi" w:cstheme="majorBidi"/>
          <w:sz w:val="28"/>
          <w:szCs w:val="28"/>
          <w:rtl/>
          <w:lang w:bidi="ar-KW"/>
        </w:rPr>
      </w:pPr>
      <w:r w:rsidRPr="00617610">
        <w:rPr>
          <w:rFonts w:asciiTheme="majorBidi" w:hAnsiTheme="majorBidi" w:cstheme="majorBidi" w:hint="cs"/>
          <w:sz w:val="28"/>
          <w:szCs w:val="28"/>
          <w:rtl/>
          <w:lang w:bidi="ar-KW"/>
        </w:rPr>
        <w:t>وأخيرا ذكر من عناصر المكملات الاستشرافية للمكملات " العرض الجغرافي " أي التحليل ، وتنظيم النص واخراجه ، وتحديد موضع المكملات القبلية والبعدية ، ومكان النص ، هذا يسمى " تحرير النص" .</w:t>
      </w:r>
    </w:p>
    <w:p w14:paraId="0ED2379A" w14:textId="77777777" w:rsidR="00617610" w:rsidRPr="00617610" w:rsidRDefault="00617610" w:rsidP="00617610">
      <w:pPr>
        <w:bidi/>
        <w:rPr>
          <w:rFonts w:asciiTheme="majorBidi" w:hAnsiTheme="majorBidi" w:cstheme="majorBidi"/>
          <w:sz w:val="28"/>
          <w:szCs w:val="28"/>
          <w:rtl/>
          <w:lang w:bidi="ar-KW"/>
        </w:rPr>
      </w:pPr>
      <w:r w:rsidRPr="00617610">
        <w:rPr>
          <w:rFonts w:asciiTheme="majorBidi" w:hAnsiTheme="majorBidi" w:cstheme="majorBidi" w:hint="cs"/>
          <w:b/>
          <w:bCs/>
          <w:sz w:val="28"/>
          <w:szCs w:val="28"/>
          <w:rtl/>
          <w:lang w:bidi="ar-KW"/>
        </w:rPr>
        <w:t>قلت</w:t>
      </w:r>
      <w:r w:rsidRPr="00617610">
        <w:rPr>
          <w:rFonts w:asciiTheme="majorBidi" w:hAnsiTheme="majorBidi" w:cstheme="majorBidi" w:hint="cs"/>
          <w:sz w:val="28"/>
          <w:szCs w:val="28"/>
          <w:rtl/>
          <w:lang w:bidi="ar-KW"/>
        </w:rPr>
        <w:t>: وبعد تفحص المناهج في أدبيات المستشرقين، لا يخفى على أحد أن هناك اضطراب وتداخل في المناهج، لذا المصطلح لم يكن واحد لديهم، فأي اصطلاح سليم لا بد أن يكون جامعا مانعا دقيقا وموجزاً، وهذا لم نجدة فيما سبق من أدبيات المستشرقين.</w:t>
      </w:r>
    </w:p>
    <w:p w14:paraId="31ABD1EF" w14:textId="77777777" w:rsidR="00617610" w:rsidRPr="00617610" w:rsidRDefault="00617610" w:rsidP="00617610">
      <w:pPr>
        <w:bidi/>
        <w:rPr>
          <w:rFonts w:asciiTheme="majorBidi" w:hAnsiTheme="majorBidi" w:cstheme="majorBidi"/>
          <w:sz w:val="28"/>
          <w:szCs w:val="28"/>
          <w:rtl/>
          <w:lang w:bidi="ar-KW"/>
        </w:rPr>
      </w:pPr>
      <w:r w:rsidRPr="00617610">
        <w:rPr>
          <w:rFonts w:asciiTheme="majorBidi" w:hAnsiTheme="majorBidi" w:cstheme="majorBidi" w:hint="cs"/>
          <w:sz w:val="28"/>
          <w:szCs w:val="28"/>
          <w:rtl/>
          <w:lang w:bidi="ar-KW"/>
        </w:rPr>
        <w:t>وكذلك يتطرق أيا منهم عن " ترجمة المؤلف "، فكل الادبيات الاستشرافية فيها نقص في عناصر المكملات.</w:t>
      </w:r>
    </w:p>
    <w:p w14:paraId="79BD8F09" w14:textId="3181EFE9" w:rsidR="00617610" w:rsidRPr="00120DD5" w:rsidRDefault="00617610" w:rsidP="00120DD5">
      <w:pPr>
        <w:bidi/>
        <w:rPr>
          <w:rFonts w:asciiTheme="majorBidi" w:hAnsiTheme="majorBidi" w:cstheme="majorBidi"/>
          <w:sz w:val="28"/>
          <w:szCs w:val="28"/>
          <w:rtl/>
          <w:lang w:bidi="ar-KW"/>
        </w:rPr>
      </w:pPr>
      <w:r w:rsidRPr="00617610">
        <w:rPr>
          <w:rFonts w:asciiTheme="majorBidi" w:hAnsiTheme="majorBidi" w:cstheme="majorBidi" w:hint="cs"/>
          <w:sz w:val="28"/>
          <w:szCs w:val="28"/>
          <w:rtl/>
          <w:lang w:bidi="ar-KW"/>
        </w:rPr>
        <w:t xml:space="preserve"> إذا تأكد لنا من خلال عرضنا للأدبيات الاستشراقية وجود: الاختلاط، والاضطراب، والنص وعدم استيعاب عناصر المكملات.</w:t>
      </w:r>
    </w:p>
    <w:p w14:paraId="782541AE" w14:textId="77777777" w:rsidR="00617610" w:rsidRPr="00617610" w:rsidRDefault="00617610" w:rsidP="00617610">
      <w:pPr>
        <w:keepNext/>
        <w:keepLines/>
        <w:bidi/>
        <w:spacing w:before="240" w:after="0"/>
        <w:outlineLvl w:val="0"/>
        <w:rPr>
          <w:rFonts w:asciiTheme="majorBidi" w:eastAsiaTheme="majorEastAsia" w:hAnsiTheme="majorBidi" w:cstheme="majorBidi"/>
          <w:b/>
          <w:bCs/>
          <w:sz w:val="32"/>
          <w:szCs w:val="32"/>
          <w:rtl/>
          <w:lang w:bidi="ar-KW"/>
        </w:rPr>
      </w:pPr>
      <w:bookmarkStart w:id="12" w:name="_Toc63976969"/>
      <w:bookmarkStart w:id="13" w:name="_Toc66383566"/>
      <w:r w:rsidRPr="00617610">
        <w:rPr>
          <w:rFonts w:asciiTheme="majorBidi" w:eastAsiaTheme="majorEastAsia" w:hAnsiTheme="majorBidi" w:cstheme="majorBidi"/>
          <w:b/>
          <w:bCs/>
          <w:sz w:val="32"/>
          <w:szCs w:val="32"/>
          <w:rtl/>
          <w:lang w:bidi="ar-KW"/>
        </w:rPr>
        <w:lastRenderedPageBreak/>
        <w:t>المطلب الثاني: أدبيات مكملات النصوص في التقليد العربي وعناصرها وفق الاعتبارات المختلفة.</w:t>
      </w:r>
      <w:bookmarkEnd w:id="12"/>
      <w:bookmarkEnd w:id="13"/>
    </w:p>
    <w:p w14:paraId="4855A254" w14:textId="77777777" w:rsidR="00617610" w:rsidRPr="00617610" w:rsidRDefault="00617610" w:rsidP="00617610">
      <w:pPr>
        <w:bidi/>
        <w:rPr>
          <w:rtl/>
          <w:lang w:bidi="ar-KW"/>
        </w:rPr>
      </w:pPr>
      <w:r w:rsidRPr="00617610">
        <w:rPr>
          <w:rFonts w:asciiTheme="majorBidi" w:hAnsiTheme="majorBidi" w:cstheme="majorBidi" w:hint="cs"/>
          <w:b/>
          <w:bCs/>
          <w:sz w:val="32"/>
          <w:szCs w:val="32"/>
          <w:u w:val="single"/>
          <w:rtl/>
          <w:lang w:bidi="ar-KW"/>
        </w:rPr>
        <w:t>الأدبيات مستقله:</w:t>
      </w:r>
    </w:p>
    <w:p w14:paraId="18413C92" w14:textId="77777777" w:rsidR="00617610" w:rsidRPr="00617610" w:rsidRDefault="00617610" w:rsidP="00617610">
      <w:pPr>
        <w:bidi/>
        <w:rPr>
          <w:rFonts w:asciiTheme="majorBidi" w:hAnsiTheme="majorBidi" w:cstheme="majorBidi"/>
          <w:sz w:val="28"/>
          <w:szCs w:val="28"/>
          <w:rtl/>
          <w:lang w:bidi="ar-KW"/>
        </w:rPr>
      </w:pPr>
      <w:r w:rsidRPr="00617610">
        <w:rPr>
          <w:rFonts w:asciiTheme="majorBidi" w:hAnsiTheme="majorBidi" w:cstheme="majorBidi" w:hint="cs"/>
          <w:sz w:val="28"/>
          <w:szCs w:val="28"/>
          <w:rtl/>
          <w:lang w:bidi="ar-KW"/>
        </w:rPr>
        <w:t>وعند الحديث أوائل الأدبيات العربية الطارقة لمجال المكملات الأدبية، فإنني سنرى مؤسسا لها، ومضيف، وناقلا ومقرر لما سابق</w:t>
      </w:r>
      <w:r w:rsidRPr="00617610">
        <w:rPr>
          <w:rFonts w:asciiTheme="majorBidi" w:hAnsiTheme="majorBidi" w:cstheme="majorBidi" w:hint="eastAsia"/>
          <w:sz w:val="28"/>
          <w:szCs w:val="28"/>
          <w:rtl/>
          <w:lang w:bidi="ar-KW"/>
        </w:rPr>
        <w:t>ة</w:t>
      </w:r>
      <w:r w:rsidRPr="00617610">
        <w:rPr>
          <w:rFonts w:asciiTheme="majorBidi" w:hAnsiTheme="majorBidi" w:cstheme="majorBidi" w:hint="cs"/>
          <w:sz w:val="28"/>
          <w:szCs w:val="28"/>
          <w:rtl/>
          <w:lang w:bidi="ar-KW"/>
        </w:rPr>
        <w:t>، وسأبدأ بمن كانت لها اليد الطولى في هذا المجال.</w:t>
      </w:r>
    </w:p>
    <w:p w14:paraId="19BD6E87" w14:textId="77777777" w:rsidR="00617610" w:rsidRPr="00617610" w:rsidRDefault="00617610" w:rsidP="00617610">
      <w:pPr>
        <w:bidi/>
        <w:rPr>
          <w:rFonts w:asciiTheme="majorBidi" w:hAnsiTheme="majorBidi" w:cstheme="majorBidi"/>
          <w:sz w:val="28"/>
          <w:szCs w:val="28"/>
          <w:rtl/>
          <w:lang w:bidi="ar-KW"/>
        </w:rPr>
      </w:pPr>
      <w:r w:rsidRPr="00617610">
        <w:rPr>
          <w:rFonts w:asciiTheme="majorBidi" w:hAnsiTheme="majorBidi" w:cstheme="majorBidi" w:hint="cs"/>
          <w:sz w:val="28"/>
          <w:szCs w:val="28"/>
          <w:rtl/>
          <w:lang w:bidi="ar-KW"/>
        </w:rPr>
        <w:t>1: عبد السلام محمد هارون (1954م):</w:t>
      </w:r>
    </w:p>
    <w:p w14:paraId="13460172" w14:textId="77777777" w:rsidR="00617610" w:rsidRPr="00617610" w:rsidRDefault="00617610" w:rsidP="00617610">
      <w:pPr>
        <w:bidi/>
        <w:rPr>
          <w:rFonts w:asciiTheme="majorBidi" w:hAnsiTheme="majorBidi" w:cstheme="majorBidi"/>
          <w:sz w:val="28"/>
          <w:szCs w:val="28"/>
          <w:rtl/>
          <w:lang w:bidi="ar-KW"/>
        </w:rPr>
      </w:pPr>
      <w:r w:rsidRPr="00617610">
        <w:rPr>
          <w:rFonts w:asciiTheme="majorBidi" w:hAnsiTheme="majorBidi" w:cstheme="majorBidi" w:hint="cs"/>
          <w:sz w:val="28"/>
          <w:szCs w:val="28"/>
          <w:rtl/>
          <w:lang w:bidi="ar-KW"/>
        </w:rPr>
        <w:t>وفي كتابه " تحقيق النصوص ونشرها “، يعتبر أو من وضع منهجا للمكملات الحديثية، وطرق علاج لمشكلات التي تواجه كل محقق في هذا الفن.</w:t>
      </w:r>
    </w:p>
    <w:p w14:paraId="7FB22211" w14:textId="77777777" w:rsidR="00617610" w:rsidRPr="00617610" w:rsidRDefault="00617610" w:rsidP="00617610">
      <w:pPr>
        <w:bidi/>
        <w:rPr>
          <w:rFonts w:asciiTheme="majorBidi" w:hAnsiTheme="majorBidi" w:cstheme="majorBidi"/>
          <w:sz w:val="28"/>
          <w:szCs w:val="28"/>
          <w:rtl/>
          <w:lang w:bidi="ar-KW"/>
        </w:rPr>
      </w:pPr>
      <w:r w:rsidRPr="00617610">
        <w:rPr>
          <w:rFonts w:asciiTheme="majorBidi" w:hAnsiTheme="majorBidi" w:cstheme="majorBidi" w:hint="cs"/>
          <w:sz w:val="28"/>
          <w:szCs w:val="28"/>
          <w:rtl/>
          <w:lang w:bidi="ar-KW"/>
        </w:rPr>
        <w:t xml:space="preserve">بدأ بتحقيق  ماهية النص : ( تحقيق عنوان الكتاب، تحقيق اسم المؤلف- تحقيق نسبة الكتاب إلى  مؤلفه ، تحقيق متن الكتاب حتى يظهر بقدر الإمكان مقارنا لنص مؤلفه) </w:t>
      </w:r>
      <w:r w:rsidRPr="00617610">
        <w:rPr>
          <w:rFonts w:asciiTheme="majorBidi" w:hAnsiTheme="majorBidi" w:cstheme="majorBidi"/>
          <w:sz w:val="28"/>
          <w:szCs w:val="28"/>
          <w:vertAlign w:val="superscript"/>
          <w:rtl/>
          <w:lang w:bidi="ar-KW"/>
        </w:rPr>
        <w:footnoteReference w:id="41"/>
      </w:r>
      <w:r w:rsidRPr="00617610">
        <w:rPr>
          <w:rFonts w:asciiTheme="majorBidi" w:hAnsiTheme="majorBidi" w:cstheme="majorBidi" w:hint="cs"/>
          <w:sz w:val="28"/>
          <w:szCs w:val="28"/>
          <w:rtl/>
          <w:lang w:bidi="ar-KW"/>
        </w:rPr>
        <w:t>.</w:t>
      </w:r>
    </w:p>
    <w:p w14:paraId="6FD1D418" w14:textId="77777777" w:rsidR="00617610" w:rsidRPr="00617610" w:rsidRDefault="00617610" w:rsidP="00617610">
      <w:pPr>
        <w:bidi/>
        <w:rPr>
          <w:rFonts w:asciiTheme="majorBidi" w:hAnsiTheme="majorBidi" w:cstheme="majorBidi"/>
          <w:sz w:val="28"/>
          <w:szCs w:val="28"/>
          <w:rtl/>
          <w:lang w:bidi="ar-KW"/>
        </w:rPr>
      </w:pPr>
      <w:r w:rsidRPr="00617610">
        <w:rPr>
          <w:rFonts w:asciiTheme="majorBidi" w:hAnsiTheme="majorBidi" w:cstheme="majorBidi" w:hint="cs"/>
          <w:sz w:val="28"/>
          <w:szCs w:val="28"/>
          <w:rtl/>
          <w:lang w:bidi="ar-KW"/>
        </w:rPr>
        <w:t>ثم ذكر المكملات الحديث بالتفصيل بهذا المصطلح صفحة 83 -99.</w:t>
      </w:r>
    </w:p>
    <w:p w14:paraId="5FC2888A" w14:textId="77777777" w:rsidR="00617610" w:rsidRPr="00617610" w:rsidRDefault="00617610" w:rsidP="00617610">
      <w:pPr>
        <w:bidi/>
        <w:rPr>
          <w:rFonts w:asciiTheme="majorBidi" w:hAnsiTheme="majorBidi" w:cstheme="majorBidi"/>
          <w:sz w:val="28"/>
          <w:szCs w:val="28"/>
          <w:rtl/>
          <w:lang w:bidi="ar-KW"/>
        </w:rPr>
      </w:pPr>
      <w:r w:rsidRPr="00617610">
        <w:rPr>
          <w:rFonts w:asciiTheme="majorBidi" w:hAnsiTheme="majorBidi" w:cstheme="majorBidi" w:hint="cs"/>
          <w:sz w:val="28"/>
          <w:szCs w:val="28"/>
          <w:rtl/>
          <w:lang w:bidi="ar-KW"/>
        </w:rPr>
        <w:t>وذكر أن من أظهرها:</w:t>
      </w:r>
    </w:p>
    <w:p w14:paraId="44FCFEA8" w14:textId="77777777" w:rsidR="00617610" w:rsidRPr="00617610" w:rsidRDefault="00617610" w:rsidP="00617610">
      <w:pPr>
        <w:numPr>
          <w:ilvl w:val="0"/>
          <w:numId w:val="2"/>
        </w:numPr>
        <w:bidi/>
        <w:contextualSpacing/>
        <w:rPr>
          <w:rFonts w:asciiTheme="majorBidi" w:hAnsiTheme="majorBidi" w:cstheme="majorBidi"/>
          <w:sz w:val="28"/>
          <w:szCs w:val="28"/>
          <w:rtl/>
          <w:lang w:bidi="ar-KW"/>
        </w:rPr>
      </w:pPr>
      <w:r w:rsidRPr="00617610">
        <w:rPr>
          <w:rFonts w:asciiTheme="majorBidi" w:hAnsiTheme="majorBidi" w:cstheme="majorBidi" w:hint="cs"/>
          <w:sz w:val="28"/>
          <w:szCs w:val="28"/>
          <w:rtl/>
          <w:lang w:bidi="ar-KW"/>
        </w:rPr>
        <w:t>العناية بتقديم النص ووصف مخطوطاته.</w:t>
      </w:r>
    </w:p>
    <w:p w14:paraId="38C25BC8" w14:textId="77777777" w:rsidR="00617610" w:rsidRPr="00617610" w:rsidRDefault="00617610" w:rsidP="00617610">
      <w:pPr>
        <w:numPr>
          <w:ilvl w:val="0"/>
          <w:numId w:val="2"/>
        </w:numPr>
        <w:bidi/>
        <w:contextualSpacing/>
        <w:rPr>
          <w:rFonts w:asciiTheme="majorBidi" w:hAnsiTheme="majorBidi" w:cstheme="majorBidi"/>
          <w:sz w:val="28"/>
          <w:szCs w:val="28"/>
          <w:rtl/>
          <w:lang w:bidi="ar-KW"/>
        </w:rPr>
      </w:pPr>
      <w:r w:rsidRPr="00617610">
        <w:rPr>
          <w:rFonts w:asciiTheme="majorBidi" w:hAnsiTheme="majorBidi" w:cstheme="majorBidi" w:hint="cs"/>
          <w:sz w:val="28"/>
          <w:szCs w:val="28"/>
          <w:rtl/>
          <w:lang w:bidi="ar-KW"/>
        </w:rPr>
        <w:t>العناية بالإخراج الطباعي.</w:t>
      </w:r>
    </w:p>
    <w:p w14:paraId="1347DEF3" w14:textId="77777777" w:rsidR="00617610" w:rsidRPr="00617610" w:rsidRDefault="00617610" w:rsidP="00617610">
      <w:pPr>
        <w:numPr>
          <w:ilvl w:val="0"/>
          <w:numId w:val="2"/>
        </w:numPr>
        <w:bidi/>
        <w:contextualSpacing/>
        <w:rPr>
          <w:rFonts w:asciiTheme="majorBidi" w:hAnsiTheme="majorBidi" w:cstheme="majorBidi"/>
          <w:sz w:val="28"/>
          <w:szCs w:val="28"/>
          <w:rtl/>
          <w:lang w:bidi="ar-KW"/>
        </w:rPr>
      </w:pPr>
      <w:r w:rsidRPr="00617610">
        <w:rPr>
          <w:rFonts w:asciiTheme="majorBidi" w:hAnsiTheme="majorBidi" w:cstheme="majorBidi" w:hint="cs"/>
          <w:sz w:val="28"/>
          <w:szCs w:val="28"/>
          <w:rtl/>
          <w:lang w:bidi="ar-KW"/>
        </w:rPr>
        <w:t>صنع الفهارس الحديثة.</w:t>
      </w:r>
    </w:p>
    <w:p w14:paraId="4740DB35" w14:textId="77777777" w:rsidR="00617610" w:rsidRPr="00617610" w:rsidRDefault="00617610" w:rsidP="00617610">
      <w:pPr>
        <w:numPr>
          <w:ilvl w:val="0"/>
          <w:numId w:val="2"/>
        </w:numPr>
        <w:bidi/>
        <w:contextualSpacing/>
        <w:rPr>
          <w:rFonts w:asciiTheme="majorBidi" w:hAnsiTheme="majorBidi" w:cstheme="majorBidi"/>
          <w:sz w:val="28"/>
          <w:szCs w:val="28"/>
          <w:rtl/>
          <w:lang w:bidi="ar-KW"/>
        </w:rPr>
      </w:pPr>
      <w:r w:rsidRPr="00617610">
        <w:rPr>
          <w:rFonts w:asciiTheme="majorBidi" w:hAnsiTheme="majorBidi" w:cstheme="majorBidi" w:hint="cs"/>
          <w:sz w:val="28"/>
          <w:szCs w:val="28"/>
          <w:rtl/>
          <w:lang w:bidi="ar-KW"/>
        </w:rPr>
        <w:t xml:space="preserve">الاستدراكات والتذييلات  </w:t>
      </w:r>
      <w:r w:rsidRPr="00617610">
        <w:rPr>
          <w:rFonts w:asciiTheme="majorBidi" w:hAnsiTheme="majorBidi" w:cstheme="majorBidi"/>
          <w:sz w:val="28"/>
          <w:szCs w:val="28"/>
          <w:vertAlign w:val="superscript"/>
          <w:rtl/>
          <w:lang w:bidi="ar-KW"/>
        </w:rPr>
        <w:footnoteReference w:id="42"/>
      </w:r>
      <w:r w:rsidRPr="00617610">
        <w:rPr>
          <w:rFonts w:asciiTheme="majorBidi" w:hAnsiTheme="majorBidi" w:cstheme="majorBidi" w:hint="cs"/>
          <w:sz w:val="28"/>
          <w:szCs w:val="28"/>
          <w:rtl/>
          <w:lang w:bidi="ar-KW"/>
        </w:rPr>
        <w:t>.</w:t>
      </w:r>
    </w:p>
    <w:p w14:paraId="1E264C4F" w14:textId="77777777" w:rsidR="00617610" w:rsidRPr="00617610" w:rsidRDefault="00617610" w:rsidP="00617610">
      <w:pPr>
        <w:bidi/>
        <w:rPr>
          <w:rFonts w:asciiTheme="majorBidi" w:hAnsiTheme="majorBidi" w:cstheme="majorBidi"/>
          <w:sz w:val="28"/>
          <w:szCs w:val="28"/>
          <w:rtl/>
          <w:lang w:bidi="ar-KW"/>
        </w:rPr>
      </w:pPr>
      <w:r w:rsidRPr="00617610">
        <w:rPr>
          <w:rFonts w:asciiTheme="majorBidi" w:hAnsiTheme="majorBidi" w:cstheme="majorBidi" w:hint="cs"/>
          <w:sz w:val="28"/>
          <w:szCs w:val="28"/>
          <w:rtl/>
          <w:lang w:bidi="ar-KW"/>
        </w:rPr>
        <w:t xml:space="preserve">ثم عرج على الصعوبات التي يوجهها المحقق وذكر لها حلولا  </w:t>
      </w:r>
      <w:r w:rsidRPr="00617610">
        <w:rPr>
          <w:rFonts w:asciiTheme="majorBidi" w:hAnsiTheme="majorBidi" w:cstheme="majorBidi"/>
          <w:sz w:val="28"/>
          <w:szCs w:val="28"/>
          <w:vertAlign w:val="superscript"/>
          <w:rtl/>
          <w:lang w:bidi="ar-KW"/>
        </w:rPr>
        <w:footnoteReference w:id="43"/>
      </w:r>
      <w:r w:rsidRPr="00617610">
        <w:rPr>
          <w:rFonts w:asciiTheme="majorBidi" w:hAnsiTheme="majorBidi" w:cstheme="majorBidi" w:hint="cs"/>
          <w:sz w:val="28"/>
          <w:szCs w:val="28"/>
          <w:rtl/>
          <w:lang w:bidi="ar-KW"/>
        </w:rPr>
        <w:t>.</w:t>
      </w:r>
    </w:p>
    <w:p w14:paraId="3E4A3430" w14:textId="77777777" w:rsidR="00617610" w:rsidRPr="00617610" w:rsidRDefault="00617610" w:rsidP="00617610">
      <w:pPr>
        <w:bidi/>
        <w:rPr>
          <w:rFonts w:asciiTheme="majorBidi" w:hAnsiTheme="majorBidi" w:cstheme="majorBidi"/>
          <w:sz w:val="28"/>
          <w:szCs w:val="28"/>
          <w:u w:val="single"/>
          <w:rtl/>
          <w:lang w:bidi="ar-KW"/>
        </w:rPr>
      </w:pPr>
      <w:r w:rsidRPr="00617610">
        <w:rPr>
          <w:rFonts w:asciiTheme="majorBidi" w:hAnsiTheme="majorBidi" w:cstheme="majorBidi" w:hint="cs"/>
          <w:sz w:val="28"/>
          <w:szCs w:val="28"/>
          <w:u w:val="single"/>
          <w:rtl/>
          <w:lang w:bidi="ar-KW"/>
        </w:rPr>
        <w:t>ولكن يؤخذ عليه أمور:</w:t>
      </w:r>
    </w:p>
    <w:p w14:paraId="3FC0E5D6" w14:textId="77777777" w:rsidR="00617610" w:rsidRPr="00617610" w:rsidRDefault="00617610" w:rsidP="00617610">
      <w:pPr>
        <w:bidi/>
        <w:rPr>
          <w:rFonts w:asciiTheme="majorBidi" w:hAnsiTheme="majorBidi" w:cstheme="majorBidi"/>
          <w:sz w:val="28"/>
          <w:szCs w:val="28"/>
          <w:rtl/>
          <w:lang w:bidi="ar-KW"/>
        </w:rPr>
      </w:pPr>
      <w:r w:rsidRPr="00617610">
        <w:rPr>
          <w:rFonts w:asciiTheme="majorBidi" w:hAnsiTheme="majorBidi" w:cstheme="majorBidi" w:hint="cs"/>
          <w:sz w:val="28"/>
          <w:szCs w:val="28"/>
          <w:rtl/>
          <w:lang w:bidi="ar-KW"/>
        </w:rPr>
        <w:t>أ: لم يذكر شيئا عن دراسة النص، وهو من المكملات، فهنا واضح غياب عنصر من عناصر المكملات.</w:t>
      </w:r>
    </w:p>
    <w:p w14:paraId="663E18C2" w14:textId="77777777" w:rsidR="00617610" w:rsidRPr="00617610" w:rsidRDefault="00617610" w:rsidP="00617610">
      <w:pPr>
        <w:bidi/>
        <w:rPr>
          <w:rFonts w:asciiTheme="majorBidi" w:hAnsiTheme="majorBidi" w:cstheme="majorBidi"/>
          <w:sz w:val="28"/>
          <w:szCs w:val="28"/>
          <w:rtl/>
          <w:lang w:bidi="ar-KW"/>
        </w:rPr>
      </w:pPr>
      <w:r w:rsidRPr="00617610">
        <w:rPr>
          <w:rFonts w:asciiTheme="majorBidi" w:hAnsiTheme="majorBidi" w:cstheme="majorBidi" w:hint="cs"/>
          <w:sz w:val="28"/>
          <w:szCs w:val="28"/>
          <w:rtl/>
          <w:lang w:bidi="ar-KW"/>
        </w:rPr>
        <w:t>ب: غابت ترجمة المؤلف لم يتطرق لها، وهذا عنصر آخر مغيب.</w:t>
      </w:r>
    </w:p>
    <w:p w14:paraId="7748B865" w14:textId="77777777" w:rsidR="00617610" w:rsidRPr="00617610" w:rsidRDefault="00617610" w:rsidP="00617610">
      <w:pPr>
        <w:bidi/>
        <w:rPr>
          <w:rFonts w:asciiTheme="majorBidi" w:hAnsiTheme="majorBidi" w:cstheme="majorBidi"/>
          <w:sz w:val="28"/>
          <w:szCs w:val="28"/>
          <w:rtl/>
          <w:lang w:bidi="ar-KW"/>
        </w:rPr>
      </w:pPr>
      <w:r w:rsidRPr="00617610">
        <w:rPr>
          <w:rFonts w:asciiTheme="majorBidi" w:hAnsiTheme="majorBidi" w:cstheme="majorBidi" w:hint="cs"/>
          <w:sz w:val="28"/>
          <w:szCs w:val="28"/>
          <w:rtl/>
          <w:lang w:bidi="ar-KW"/>
        </w:rPr>
        <w:t>ج: أضاف عنصر لا علاق</w:t>
      </w:r>
      <w:r w:rsidRPr="00617610">
        <w:rPr>
          <w:rFonts w:asciiTheme="majorBidi" w:hAnsiTheme="majorBidi" w:cstheme="majorBidi" w:hint="eastAsia"/>
          <w:sz w:val="28"/>
          <w:szCs w:val="28"/>
          <w:rtl/>
          <w:lang w:bidi="ar-KW"/>
        </w:rPr>
        <w:t>ة</w:t>
      </w:r>
      <w:r w:rsidRPr="00617610">
        <w:rPr>
          <w:rFonts w:asciiTheme="majorBidi" w:hAnsiTheme="majorBidi" w:cstheme="majorBidi" w:hint="cs"/>
          <w:sz w:val="28"/>
          <w:szCs w:val="28"/>
          <w:rtl/>
          <w:lang w:bidi="ar-KW"/>
        </w:rPr>
        <w:t xml:space="preserve"> له بالمكملات ألا وهو " علامات الترقيم " </w:t>
      </w:r>
      <w:r w:rsidRPr="00617610">
        <w:rPr>
          <w:rFonts w:asciiTheme="majorBidi" w:hAnsiTheme="majorBidi" w:cstheme="majorBidi"/>
          <w:sz w:val="28"/>
          <w:szCs w:val="28"/>
          <w:vertAlign w:val="superscript"/>
          <w:rtl/>
          <w:lang w:bidi="ar-KW"/>
        </w:rPr>
        <w:footnoteReference w:id="44"/>
      </w:r>
      <w:r w:rsidRPr="00617610">
        <w:rPr>
          <w:rFonts w:asciiTheme="majorBidi" w:hAnsiTheme="majorBidi" w:cstheme="majorBidi" w:hint="cs"/>
          <w:sz w:val="28"/>
          <w:szCs w:val="28"/>
          <w:rtl/>
          <w:lang w:bidi="ar-KW"/>
        </w:rPr>
        <w:t>، ومكانها الفعلي في المعالجة والضبط ، وهي جزء من قراءة النص.</w:t>
      </w:r>
    </w:p>
    <w:p w14:paraId="3BD6E670" w14:textId="77777777" w:rsidR="00617610" w:rsidRPr="00617610" w:rsidRDefault="00617610" w:rsidP="00617610">
      <w:pPr>
        <w:bidi/>
        <w:rPr>
          <w:rFonts w:asciiTheme="majorBidi" w:hAnsiTheme="majorBidi" w:cstheme="majorBidi"/>
          <w:sz w:val="28"/>
          <w:szCs w:val="28"/>
          <w:rtl/>
          <w:lang w:bidi="ar-KW"/>
        </w:rPr>
      </w:pPr>
      <w:r w:rsidRPr="00617610">
        <w:rPr>
          <w:rFonts w:asciiTheme="majorBidi" w:hAnsiTheme="majorBidi" w:cstheme="majorBidi" w:hint="cs"/>
          <w:sz w:val="28"/>
          <w:szCs w:val="28"/>
          <w:rtl/>
          <w:lang w:bidi="ar-KW"/>
        </w:rPr>
        <w:t>وأيضا استجابته الغير مقبولة للمنهج العلمي في النقد الحديث  الشائع في الدراسات الأدبية أن النص انعكاس مرآوي  لحياة مؤلفه " تسمى النظرية اللانسونية" ، وهي نظرية غربية ، والتراث العربي الإسلامي ضد هذه النظرية على امتداد التاريخ ، فهي مشهوره في الغرب ب " الحتمية التاريخية "</w:t>
      </w:r>
      <w:r w:rsidRPr="00617610">
        <w:rPr>
          <w:rFonts w:asciiTheme="majorBidi" w:hAnsiTheme="majorBidi" w:cstheme="majorBidi"/>
          <w:sz w:val="28"/>
          <w:szCs w:val="28"/>
          <w:vertAlign w:val="superscript"/>
          <w:rtl/>
          <w:lang w:bidi="ar-KW"/>
        </w:rPr>
        <w:footnoteReference w:id="45"/>
      </w:r>
      <w:r w:rsidRPr="00617610">
        <w:rPr>
          <w:rFonts w:asciiTheme="majorBidi" w:hAnsiTheme="majorBidi" w:cstheme="majorBidi" w:hint="cs"/>
          <w:sz w:val="28"/>
          <w:szCs w:val="28"/>
          <w:rtl/>
          <w:lang w:bidi="ar-KW"/>
        </w:rPr>
        <w:t xml:space="preserve">. وهذا ذكره عبد السلام هارون في "عنصر بيئة النص ". فليس بالضرورة أن الحالة السياسية، </w:t>
      </w:r>
      <w:r w:rsidRPr="00617610">
        <w:rPr>
          <w:rFonts w:asciiTheme="majorBidi" w:hAnsiTheme="majorBidi" w:cstheme="majorBidi" w:hint="cs"/>
          <w:sz w:val="28"/>
          <w:szCs w:val="28"/>
          <w:rtl/>
          <w:lang w:bidi="ar-KW"/>
        </w:rPr>
        <w:lastRenderedPageBreak/>
        <w:t>أو الاجتماعية، أو الاقتصادية، لها تأثير حتمي مسلم به، فليس هناك ارتباط حتمي بين مقدمات الحالة الاجتماعية مثلا وما ينتج بتأثير مباشر حتمي على هذه العناصر. وبالتالي مدام هذا العامل الاجتماعي مثلا ليس حتميا فلما دراسته. إلا في حالات خاصه كانت لهذه العوامل تأثير مباشر على النص، هنا حتما يجب ذكره في دراسة النص.</w:t>
      </w:r>
    </w:p>
    <w:p w14:paraId="3E533852" w14:textId="77777777" w:rsidR="00617610" w:rsidRPr="00617610" w:rsidRDefault="00617610" w:rsidP="00617610">
      <w:pPr>
        <w:bidi/>
        <w:rPr>
          <w:rFonts w:asciiTheme="majorBidi" w:hAnsiTheme="majorBidi" w:cs="Times New Roman"/>
          <w:sz w:val="28"/>
          <w:szCs w:val="28"/>
          <w:rtl/>
          <w:lang w:bidi="ar-KW"/>
        </w:rPr>
      </w:pPr>
      <w:r w:rsidRPr="00617610">
        <w:rPr>
          <w:rFonts w:asciiTheme="majorBidi" w:hAnsiTheme="majorBidi" w:cs="Times New Roman" w:hint="cs"/>
          <w:sz w:val="28"/>
          <w:szCs w:val="28"/>
          <w:rtl/>
          <w:lang w:bidi="ar-KW"/>
        </w:rPr>
        <w:t xml:space="preserve">2: </w:t>
      </w:r>
      <w:r w:rsidRPr="00617610">
        <w:rPr>
          <w:rFonts w:asciiTheme="majorBidi" w:hAnsiTheme="majorBidi" w:cs="Times New Roman"/>
          <w:sz w:val="28"/>
          <w:szCs w:val="28"/>
          <w:rtl/>
          <w:lang w:bidi="ar-KW"/>
        </w:rPr>
        <w:t xml:space="preserve">عائشة عبد الرحمن بنت </w:t>
      </w:r>
      <w:r w:rsidRPr="00617610">
        <w:rPr>
          <w:rFonts w:asciiTheme="majorBidi" w:hAnsiTheme="majorBidi" w:cs="Times New Roman" w:hint="cs"/>
          <w:sz w:val="28"/>
          <w:szCs w:val="28"/>
          <w:rtl/>
          <w:lang w:bidi="ar-KW"/>
        </w:rPr>
        <w:t>الشاطئ (ت: 1998م):</w:t>
      </w:r>
    </w:p>
    <w:p w14:paraId="19A46F45" w14:textId="77777777" w:rsidR="00617610" w:rsidRPr="00617610" w:rsidRDefault="00617610" w:rsidP="00617610">
      <w:pPr>
        <w:bidi/>
        <w:rPr>
          <w:rFonts w:asciiTheme="majorBidi" w:hAnsiTheme="majorBidi" w:cs="Times New Roman"/>
          <w:sz w:val="28"/>
          <w:szCs w:val="28"/>
          <w:rtl/>
          <w:lang w:bidi="ar-KW"/>
        </w:rPr>
      </w:pPr>
      <w:r w:rsidRPr="00617610">
        <w:rPr>
          <w:rFonts w:asciiTheme="majorBidi" w:hAnsiTheme="majorBidi" w:cs="Times New Roman" w:hint="cs"/>
          <w:sz w:val="28"/>
          <w:szCs w:val="28"/>
          <w:rtl/>
          <w:lang w:bidi="ar-KW"/>
        </w:rPr>
        <w:t xml:space="preserve">     نبهه في كتابها " مقدمة في المنهج " 1971م، بعدما استقر اصطلاح " مكملات التحقيق " على أن المكملات الحديثية ركن من الأعمال النقدية اللازمة عند التحقيق، حيث قالت : </w:t>
      </w:r>
      <w:r w:rsidRPr="00617610">
        <w:rPr>
          <w:rFonts w:asciiTheme="majorBidi" w:hAnsiTheme="majorBidi" w:cstheme="majorBidi" w:hint="cs"/>
          <w:sz w:val="28"/>
          <w:szCs w:val="28"/>
          <w:rtl/>
          <w:lang w:bidi="ar-KW"/>
        </w:rPr>
        <w:t>" أن النشر النقدي أو التحقيق يلزم المحقق لينهض بدراسة النص"</w:t>
      </w:r>
      <w:r w:rsidRPr="00617610">
        <w:rPr>
          <w:rFonts w:asciiTheme="majorBidi" w:hAnsiTheme="majorBidi" w:cs="Times New Roman" w:hint="cs"/>
          <w:sz w:val="28"/>
          <w:szCs w:val="28"/>
          <w:rtl/>
          <w:lang w:bidi="ar-KW"/>
        </w:rPr>
        <w:t xml:space="preserve">  </w:t>
      </w:r>
      <w:r w:rsidRPr="00617610">
        <w:rPr>
          <w:rFonts w:asciiTheme="majorBidi" w:hAnsiTheme="majorBidi" w:cs="Times New Roman"/>
          <w:sz w:val="28"/>
          <w:szCs w:val="28"/>
          <w:vertAlign w:val="superscript"/>
          <w:rtl/>
          <w:lang w:bidi="ar-KW"/>
        </w:rPr>
        <w:footnoteReference w:id="46"/>
      </w:r>
      <w:r w:rsidRPr="00617610">
        <w:rPr>
          <w:rFonts w:asciiTheme="majorBidi" w:hAnsiTheme="majorBidi" w:cs="Times New Roman" w:hint="cs"/>
          <w:sz w:val="28"/>
          <w:szCs w:val="28"/>
          <w:rtl/>
          <w:lang w:bidi="ar-KW"/>
        </w:rPr>
        <w:t xml:space="preserve">. </w:t>
      </w:r>
    </w:p>
    <w:p w14:paraId="544D567F" w14:textId="77777777" w:rsidR="00617610" w:rsidRPr="00617610" w:rsidRDefault="00617610" w:rsidP="00617610">
      <w:pPr>
        <w:bidi/>
        <w:rPr>
          <w:rFonts w:asciiTheme="majorBidi" w:hAnsiTheme="majorBidi" w:cs="Times New Roman"/>
          <w:sz w:val="28"/>
          <w:szCs w:val="28"/>
          <w:rtl/>
          <w:lang w:bidi="ar-KW"/>
        </w:rPr>
      </w:pPr>
      <w:r w:rsidRPr="00617610">
        <w:rPr>
          <w:rFonts w:asciiTheme="majorBidi" w:hAnsiTheme="majorBidi" w:cs="Times New Roman" w:hint="cs"/>
          <w:sz w:val="28"/>
          <w:szCs w:val="28"/>
          <w:rtl/>
          <w:lang w:bidi="ar-KW"/>
        </w:rPr>
        <w:t>ولم تذكر بقية مكونات مكملات النص، اكتفت بذكر " دراسة النص ".</w:t>
      </w:r>
    </w:p>
    <w:p w14:paraId="35FC3B53" w14:textId="77777777" w:rsidR="00617610" w:rsidRPr="00617610" w:rsidRDefault="00617610" w:rsidP="00617610">
      <w:pPr>
        <w:bidi/>
        <w:rPr>
          <w:rFonts w:asciiTheme="majorBidi" w:hAnsiTheme="majorBidi" w:cstheme="majorBidi"/>
          <w:sz w:val="28"/>
          <w:szCs w:val="28"/>
          <w:rtl/>
          <w:lang w:bidi="ar-KW"/>
        </w:rPr>
      </w:pPr>
      <w:r w:rsidRPr="00617610">
        <w:rPr>
          <w:rFonts w:asciiTheme="majorBidi" w:hAnsiTheme="majorBidi" w:cstheme="majorBidi" w:hint="cs"/>
          <w:sz w:val="28"/>
          <w:szCs w:val="28"/>
          <w:rtl/>
          <w:lang w:bidi="ar-KW"/>
        </w:rPr>
        <w:t>فلم يسبقها أحد بجعل المكملات ركن من أركان تحقيق النصوص.</w:t>
      </w:r>
    </w:p>
    <w:p w14:paraId="287CBC4A" w14:textId="77777777" w:rsidR="00617610" w:rsidRPr="00617610" w:rsidRDefault="00617610" w:rsidP="00617610">
      <w:pPr>
        <w:bidi/>
        <w:rPr>
          <w:rFonts w:asciiTheme="majorBidi" w:hAnsiTheme="majorBidi" w:cstheme="majorBidi"/>
          <w:sz w:val="28"/>
          <w:szCs w:val="28"/>
          <w:rtl/>
          <w:lang w:bidi="ar-KW"/>
        </w:rPr>
      </w:pPr>
      <w:r w:rsidRPr="00617610">
        <w:rPr>
          <w:rFonts w:asciiTheme="majorBidi" w:hAnsiTheme="majorBidi" w:cstheme="majorBidi" w:hint="cs"/>
          <w:sz w:val="28"/>
          <w:szCs w:val="28"/>
          <w:rtl/>
          <w:lang w:bidi="ar-KW"/>
        </w:rPr>
        <w:t>3: نوري حمودي القيسي، و</w:t>
      </w:r>
      <w:r w:rsidRPr="00617610">
        <w:rPr>
          <w:sz w:val="20"/>
          <w:szCs w:val="20"/>
          <w:rtl/>
        </w:rPr>
        <w:t xml:space="preserve"> </w:t>
      </w:r>
      <w:r w:rsidRPr="00617610">
        <w:rPr>
          <w:rFonts w:asciiTheme="majorBidi" w:hAnsiTheme="majorBidi" w:cs="Times New Roman"/>
          <w:sz w:val="28"/>
          <w:szCs w:val="28"/>
          <w:rtl/>
          <w:lang w:bidi="ar-KW"/>
        </w:rPr>
        <w:t>سامي مكي العاني</w:t>
      </w:r>
      <w:r w:rsidRPr="00617610">
        <w:rPr>
          <w:rFonts w:asciiTheme="majorBidi" w:hAnsiTheme="majorBidi" w:cs="Times New Roman" w:hint="cs"/>
          <w:sz w:val="28"/>
          <w:szCs w:val="28"/>
          <w:rtl/>
          <w:lang w:bidi="ar-KW"/>
        </w:rPr>
        <w:t xml:space="preserve"> </w:t>
      </w:r>
      <w:r w:rsidRPr="00617610">
        <w:rPr>
          <w:rFonts w:asciiTheme="majorBidi" w:hAnsiTheme="majorBidi" w:cstheme="majorBidi" w:hint="cs"/>
          <w:sz w:val="28"/>
          <w:szCs w:val="28"/>
          <w:rtl/>
          <w:lang w:bidi="ar-KW"/>
        </w:rPr>
        <w:t xml:space="preserve">، نشرا  كتاب أسمياه " منهج تحقيق النصوص ونشرها "  سنة 1976م، ويبدو فيه استلهام عمل عبد السلام هارون وتقليده ، فتكلم فيه عن : "المقدمة ، علامات الترقيم ، تقسيم الكتاب ، الأرقام </w:t>
      </w:r>
      <w:r w:rsidRPr="00617610">
        <w:rPr>
          <w:rFonts w:asciiTheme="majorBidi" w:hAnsiTheme="majorBidi" w:cstheme="majorBidi"/>
          <w:sz w:val="28"/>
          <w:szCs w:val="28"/>
          <w:vertAlign w:val="superscript"/>
          <w:rtl/>
          <w:lang w:bidi="ar-KW"/>
        </w:rPr>
        <w:footnoteReference w:id="47"/>
      </w:r>
      <w:r w:rsidRPr="00617610">
        <w:rPr>
          <w:rFonts w:asciiTheme="majorBidi" w:hAnsiTheme="majorBidi" w:cstheme="majorBidi" w:hint="cs"/>
          <w:sz w:val="28"/>
          <w:szCs w:val="28"/>
          <w:rtl/>
          <w:lang w:bidi="ar-KW"/>
        </w:rPr>
        <w:t>، الأقواس</w:t>
      </w:r>
      <w:r w:rsidRPr="00617610">
        <w:rPr>
          <w:rFonts w:asciiTheme="majorBidi" w:hAnsiTheme="majorBidi" w:cstheme="majorBidi"/>
          <w:sz w:val="28"/>
          <w:szCs w:val="28"/>
          <w:vertAlign w:val="superscript"/>
          <w:rtl/>
          <w:lang w:bidi="ar-KW"/>
        </w:rPr>
        <w:footnoteReference w:id="48"/>
      </w:r>
      <w:r w:rsidRPr="00617610">
        <w:rPr>
          <w:rFonts w:asciiTheme="majorBidi" w:hAnsiTheme="majorBidi" w:cstheme="majorBidi" w:hint="cs"/>
          <w:sz w:val="28"/>
          <w:szCs w:val="28"/>
          <w:rtl/>
          <w:lang w:bidi="ar-KW"/>
        </w:rPr>
        <w:t>، الاستدراك</w:t>
      </w:r>
      <w:r w:rsidRPr="00617610">
        <w:rPr>
          <w:rFonts w:asciiTheme="majorBidi" w:hAnsiTheme="majorBidi" w:cstheme="majorBidi"/>
          <w:sz w:val="28"/>
          <w:szCs w:val="28"/>
          <w:vertAlign w:val="superscript"/>
          <w:rtl/>
          <w:lang w:bidi="ar-KW"/>
        </w:rPr>
        <w:footnoteReference w:id="49"/>
      </w:r>
      <w:r w:rsidRPr="00617610">
        <w:rPr>
          <w:rFonts w:asciiTheme="majorBidi" w:hAnsiTheme="majorBidi" w:cstheme="majorBidi" w:hint="cs"/>
          <w:sz w:val="28"/>
          <w:szCs w:val="28"/>
          <w:rtl/>
          <w:lang w:bidi="ar-KW"/>
        </w:rPr>
        <w:t xml:space="preserve"> ، الفهارس " . وقد وتكلمنا عن علامات الترقيم عند حديثنا عن كتاب عبد السلام هارون، وذكرنا أنها ليست من المكملات وفي هذا دليل على تقليدهم لما جاء عند عبد السلام هارون.</w:t>
      </w:r>
    </w:p>
    <w:p w14:paraId="54503441" w14:textId="77777777" w:rsidR="00617610" w:rsidRPr="00617610" w:rsidRDefault="00617610" w:rsidP="00617610">
      <w:pPr>
        <w:bidi/>
        <w:rPr>
          <w:rFonts w:asciiTheme="majorBidi" w:hAnsiTheme="majorBidi" w:cstheme="majorBidi"/>
          <w:sz w:val="28"/>
          <w:szCs w:val="28"/>
          <w:rtl/>
          <w:lang w:bidi="ar-KW"/>
        </w:rPr>
      </w:pPr>
      <w:r w:rsidRPr="00617610">
        <w:rPr>
          <w:rFonts w:asciiTheme="majorBidi" w:hAnsiTheme="majorBidi" w:cstheme="majorBidi" w:hint="cs"/>
          <w:sz w:val="28"/>
          <w:szCs w:val="28"/>
          <w:rtl/>
          <w:lang w:bidi="ar-KW"/>
        </w:rPr>
        <w:t>وكذلك جعلهم "الأقواس " من المكملات وهي ليست من عناصر المكملات، بل هي ضمن ما يسمى بتدخل في النص أي: معالجة.</w:t>
      </w:r>
    </w:p>
    <w:p w14:paraId="23F1857F" w14:textId="77777777" w:rsidR="00617610" w:rsidRPr="00617610" w:rsidRDefault="00617610" w:rsidP="00617610">
      <w:pPr>
        <w:bidi/>
        <w:rPr>
          <w:rFonts w:asciiTheme="majorBidi" w:hAnsiTheme="majorBidi" w:cstheme="majorBidi"/>
          <w:sz w:val="28"/>
          <w:szCs w:val="28"/>
          <w:rtl/>
          <w:lang w:bidi="ar-KW"/>
        </w:rPr>
      </w:pPr>
      <w:r w:rsidRPr="00617610">
        <w:rPr>
          <w:rFonts w:asciiTheme="majorBidi" w:hAnsiTheme="majorBidi" w:cstheme="majorBidi" w:hint="cs"/>
          <w:sz w:val="28"/>
          <w:szCs w:val="28"/>
          <w:rtl/>
          <w:lang w:bidi="ar-KW"/>
        </w:rPr>
        <w:t xml:space="preserve">4: عبد المجيد دياب سنة 1982م ، نقلنا نقلة نوعية في تحقيق النصوص حيث خرج لنا بدراسة أكاديمية ، وسمى دراسته : " تحقيق التراث العربي " ، وبين أن المكملات عنده  تتطلب هي : " الإخراج ، والترتيب، ومقدمة التحقيق ،و الفهرسة </w:t>
      </w:r>
      <w:r w:rsidRPr="00617610">
        <w:rPr>
          <w:rFonts w:asciiTheme="majorBidi" w:hAnsiTheme="majorBidi" w:cstheme="majorBidi"/>
          <w:sz w:val="28"/>
          <w:szCs w:val="28"/>
          <w:vertAlign w:val="superscript"/>
          <w:rtl/>
          <w:lang w:bidi="ar-KW"/>
        </w:rPr>
        <w:footnoteReference w:id="50"/>
      </w:r>
      <w:r w:rsidRPr="00617610">
        <w:rPr>
          <w:rFonts w:asciiTheme="majorBidi" w:hAnsiTheme="majorBidi" w:cstheme="majorBidi" w:hint="cs"/>
          <w:sz w:val="28"/>
          <w:szCs w:val="28"/>
          <w:rtl/>
          <w:lang w:bidi="ar-KW"/>
        </w:rPr>
        <w:t>، والاستدراك  ، وحدد الاستدراك ب " لما أخل به المحقق وفرط فيه"</w:t>
      </w:r>
      <w:r w:rsidRPr="00617610">
        <w:rPr>
          <w:rFonts w:asciiTheme="majorBidi" w:hAnsiTheme="majorBidi" w:cstheme="majorBidi"/>
          <w:sz w:val="28"/>
          <w:szCs w:val="28"/>
          <w:vertAlign w:val="superscript"/>
          <w:rtl/>
          <w:lang w:bidi="ar-KW"/>
        </w:rPr>
        <w:footnoteReference w:id="51"/>
      </w:r>
      <w:r w:rsidRPr="00617610">
        <w:rPr>
          <w:rFonts w:asciiTheme="majorBidi" w:hAnsiTheme="majorBidi" w:cstheme="majorBidi" w:hint="cs"/>
          <w:sz w:val="28"/>
          <w:szCs w:val="28"/>
          <w:rtl/>
          <w:lang w:bidi="ar-KW"/>
        </w:rPr>
        <w:t xml:space="preserve"> .</w:t>
      </w:r>
    </w:p>
    <w:p w14:paraId="039B117D" w14:textId="77777777" w:rsidR="00617610" w:rsidRPr="00617610" w:rsidRDefault="00617610" w:rsidP="00617610">
      <w:pPr>
        <w:bidi/>
        <w:rPr>
          <w:rFonts w:asciiTheme="majorBidi" w:hAnsiTheme="majorBidi" w:cstheme="majorBidi"/>
          <w:sz w:val="28"/>
          <w:szCs w:val="28"/>
          <w:rtl/>
          <w:lang w:bidi="ar-KW"/>
        </w:rPr>
      </w:pPr>
      <w:r w:rsidRPr="00617610">
        <w:rPr>
          <w:rFonts w:asciiTheme="majorBidi" w:hAnsiTheme="majorBidi" w:cstheme="majorBidi" w:hint="cs"/>
          <w:sz w:val="28"/>
          <w:szCs w:val="28"/>
          <w:rtl/>
          <w:lang w:bidi="ar-KW"/>
        </w:rPr>
        <w:t>نلحظ هنا اضطراب في الترتيب.</w:t>
      </w:r>
    </w:p>
    <w:p w14:paraId="6EFA8C4C" w14:textId="77777777" w:rsidR="00617610" w:rsidRPr="00617610" w:rsidRDefault="00617610" w:rsidP="00617610">
      <w:pPr>
        <w:bidi/>
        <w:rPr>
          <w:rFonts w:asciiTheme="majorBidi" w:hAnsiTheme="majorBidi" w:cstheme="majorBidi"/>
          <w:sz w:val="28"/>
          <w:szCs w:val="28"/>
          <w:rtl/>
          <w:lang w:bidi="ar-KW"/>
        </w:rPr>
      </w:pPr>
      <w:r w:rsidRPr="00617610">
        <w:rPr>
          <w:rFonts w:asciiTheme="majorBidi" w:hAnsiTheme="majorBidi" w:cstheme="majorBidi" w:hint="cs"/>
          <w:sz w:val="28"/>
          <w:szCs w:val="28"/>
          <w:rtl/>
          <w:lang w:bidi="ar-KW"/>
        </w:rPr>
        <w:t>5: د. عبد الهادي الفضلي ، أخرج  سنة 1990م، كتاب أسماه " تحقيق التراث " ،  ذكر من ضمن المكملات  الحديثة ما يل</w:t>
      </w:r>
      <w:r w:rsidRPr="00617610">
        <w:rPr>
          <w:rFonts w:asciiTheme="majorBidi" w:hAnsiTheme="majorBidi" w:cstheme="majorBidi" w:hint="eastAsia"/>
          <w:sz w:val="28"/>
          <w:szCs w:val="28"/>
          <w:rtl/>
          <w:lang w:bidi="ar-KW"/>
        </w:rPr>
        <w:t>ي</w:t>
      </w:r>
      <w:r w:rsidRPr="00617610">
        <w:rPr>
          <w:rFonts w:asciiTheme="majorBidi" w:hAnsiTheme="majorBidi" w:cstheme="majorBidi" w:hint="cs"/>
          <w:sz w:val="28"/>
          <w:szCs w:val="28"/>
          <w:rtl/>
          <w:lang w:bidi="ar-KW"/>
        </w:rPr>
        <w:t xml:space="preserve"> :   "  التخريج ،و التعليق ، والتشكيل ، و الترقيم ، والتهميش، والتكشيف أو الفهرسة  " </w:t>
      </w:r>
      <w:r w:rsidRPr="00617610">
        <w:rPr>
          <w:rFonts w:asciiTheme="majorBidi" w:hAnsiTheme="majorBidi" w:cstheme="majorBidi"/>
          <w:sz w:val="28"/>
          <w:szCs w:val="28"/>
          <w:vertAlign w:val="superscript"/>
          <w:rtl/>
          <w:lang w:bidi="ar-KW"/>
        </w:rPr>
        <w:footnoteReference w:id="52"/>
      </w:r>
      <w:r w:rsidRPr="00617610">
        <w:rPr>
          <w:rFonts w:asciiTheme="majorBidi" w:hAnsiTheme="majorBidi" w:cstheme="majorBidi" w:hint="cs"/>
          <w:sz w:val="28"/>
          <w:szCs w:val="28"/>
          <w:rtl/>
          <w:lang w:bidi="ar-KW"/>
        </w:rPr>
        <w:t xml:space="preserve"> ، ونلحظ أنه لم يصب فيما ذكر أنه من المكملات سوى : التكشيف والفهرسة . وبعد التحقيق ، مقدمة المحقق</w:t>
      </w:r>
      <w:r w:rsidRPr="00617610">
        <w:rPr>
          <w:rFonts w:asciiTheme="majorBidi" w:hAnsiTheme="majorBidi" w:cstheme="majorBidi"/>
          <w:sz w:val="28"/>
          <w:szCs w:val="28"/>
          <w:vertAlign w:val="superscript"/>
          <w:rtl/>
          <w:lang w:bidi="ar-KW"/>
        </w:rPr>
        <w:footnoteReference w:id="53"/>
      </w:r>
      <w:r w:rsidRPr="00617610">
        <w:rPr>
          <w:rFonts w:asciiTheme="majorBidi" w:hAnsiTheme="majorBidi" w:cstheme="majorBidi" w:hint="cs"/>
          <w:sz w:val="28"/>
          <w:szCs w:val="28"/>
          <w:rtl/>
          <w:lang w:bidi="ar-KW"/>
        </w:rPr>
        <w:t xml:space="preserve"> .</w:t>
      </w:r>
    </w:p>
    <w:p w14:paraId="1CE5400A" w14:textId="77777777" w:rsidR="00617610" w:rsidRPr="00617610" w:rsidRDefault="00617610" w:rsidP="00617610">
      <w:pPr>
        <w:bidi/>
        <w:rPr>
          <w:rFonts w:asciiTheme="majorBidi" w:hAnsiTheme="majorBidi" w:cstheme="majorBidi"/>
          <w:sz w:val="28"/>
          <w:szCs w:val="28"/>
          <w:rtl/>
          <w:lang w:bidi="ar-KW"/>
        </w:rPr>
      </w:pPr>
      <w:r w:rsidRPr="00617610">
        <w:rPr>
          <w:rFonts w:asciiTheme="majorBidi" w:hAnsiTheme="majorBidi" w:cstheme="majorBidi" w:hint="cs"/>
          <w:sz w:val="28"/>
          <w:szCs w:val="28"/>
          <w:rtl/>
          <w:lang w:bidi="ar-KW"/>
        </w:rPr>
        <w:lastRenderedPageBreak/>
        <w:t>فمن المهم جدا الاطلاع على أعمال من سبق في هذا المجال، للتجاوز الأخطاء، وتضيف ما نقص، وتقيم ما اضطرب، وإلا سيؤخ</w:t>
      </w:r>
      <w:r w:rsidRPr="00617610">
        <w:rPr>
          <w:rFonts w:asciiTheme="majorBidi" w:hAnsiTheme="majorBidi" w:cstheme="majorBidi" w:hint="eastAsia"/>
          <w:sz w:val="28"/>
          <w:szCs w:val="28"/>
          <w:rtl/>
          <w:lang w:bidi="ar-KW"/>
        </w:rPr>
        <w:t>ذ</w:t>
      </w:r>
      <w:r w:rsidRPr="00617610">
        <w:rPr>
          <w:rFonts w:asciiTheme="majorBidi" w:hAnsiTheme="majorBidi" w:cstheme="majorBidi" w:hint="cs"/>
          <w:sz w:val="28"/>
          <w:szCs w:val="28"/>
          <w:rtl/>
          <w:lang w:bidi="ar-KW"/>
        </w:rPr>
        <w:t xml:space="preserve"> على الكاتب عدم اتساع اطلاعه على ما سبق، وعدم متابعة تطور العلم وتتابعه، وهذا الأمر قد يقع به كبار الكتاب والباحثين أ فيجب التنبه له.</w:t>
      </w:r>
    </w:p>
    <w:p w14:paraId="21D68000" w14:textId="77777777" w:rsidR="00617610" w:rsidRPr="00617610" w:rsidRDefault="00617610" w:rsidP="00617610">
      <w:pPr>
        <w:bidi/>
        <w:rPr>
          <w:rFonts w:asciiTheme="majorBidi" w:hAnsiTheme="majorBidi" w:cstheme="majorBidi"/>
          <w:sz w:val="28"/>
          <w:szCs w:val="28"/>
          <w:rtl/>
          <w:lang w:bidi="ar-KW"/>
        </w:rPr>
      </w:pPr>
      <w:r w:rsidRPr="00617610">
        <w:rPr>
          <w:rFonts w:asciiTheme="majorBidi" w:hAnsiTheme="majorBidi" w:cstheme="majorBidi" w:hint="cs"/>
          <w:sz w:val="28"/>
          <w:szCs w:val="28"/>
          <w:rtl/>
          <w:lang w:bidi="ar-KW"/>
        </w:rPr>
        <w:t>6: د. رمضا</w:t>
      </w:r>
      <w:r w:rsidRPr="00617610">
        <w:rPr>
          <w:rFonts w:asciiTheme="majorBidi" w:hAnsiTheme="majorBidi" w:cstheme="majorBidi" w:hint="eastAsia"/>
          <w:sz w:val="28"/>
          <w:szCs w:val="28"/>
          <w:rtl/>
          <w:lang w:bidi="ar-KW"/>
        </w:rPr>
        <w:t>ن</w:t>
      </w:r>
      <w:r w:rsidRPr="00617610">
        <w:rPr>
          <w:rFonts w:asciiTheme="majorBidi" w:hAnsiTheme="majorBidi" w:cstheme="majorBidi" w:hint="cs"/>
          <w:sz w:val="28"/>
          <w:szCs w:val="28"/>
          <w:rtl/>
          <w:lang w:bidi="ar-KW"/>
        </w:rPr>
        <w:t xml:space="preserve"> عبد التواب، سنة 1986م، عمل كتاب أسماه " مناهج تحقيق التراث بين القدامى " ، وذكر خمس  عناصر للمكملات التحقيق وهي  :( المقدمة ، الترجمة الذاتية للمؤلف ، الكلمة الكاشفة، وصف النسخ " </w:t>
      </w:r>
      <w:r w:rsidRPr="00617610">
        <w:rPr>
          <w:rFonts w:asciiTheme="majorBidi" w:hAnsiTheme="majorBidi" w:cstheme="majorBidi"/>
          <w:sz w:val="28"/>
          <w:szCs w:val="28"/>
          <w:vertAlign w:val="superscript"/>
          <w:rtl/>
          <w:lang w:bidi="ar-KW"/>
        </w:rPr>
        <w:footnoteReference w:id="54"/>
      </w:r>
    </w:p>
    <w:p w14:paraId="3CF9349A" w14:textId="77777777" w:rsidR="00617610" w:rsidRPr="00617610" w:rsidRDefault="00617610" w:rsidP="00617610">
      <w:pPr>
        <w:bidi/>
        <w:rPr>
          <w:rFonts w:asciiTheme="majorBidi" w:hAnsiTheme="majorBidi" w:cstheme="majorBidi"/>
          <w:sz w:val="28"/>
          <w:szCs w:val="28"/>
          <w:rtl/>
          <w:lang w:bidi="ar-KW"/>
        </w:rPr>
      </w:pPr>
      <w:r w:rsidRPr="00617610">
        <w:rPr>
          <w:rFonts w:asciiTheme="majorBidi" w:hAnsiTheme="majorBidi" w:cstheme="majorBidi" w:hint="cs"/>
          <w:sz w:val="28"/>
          <w:szCs w:val="28"/>
          <w:rtl/>
          <w:lang w:bidi="ar-KW"/>
        </w:rPr>
        <w:t>7: الصادق  بن عبد الرحمن الغرياني سنة 1989م، نشر كتاب أسماه " تحقيق نصوص التراث في القديم والحديث " ،وبين في أن مكملات التحقيق عنده هي : ( الضبط ،و التخريج ، والتعريف بالأعلام، وشرح الغريب، و عمل الحواشي ، والتغييرات التي يسمح بها للمحقق، و الفهارس، والقسم الدراسي )</w:t>
      </w:r>
      <w:r w:rsidRPr="00617610">
        <w:rPr>
          <w:rFonts w:asciiTheme="majorBidi" w:hAnsiTheme="majorBidi" w:cstheme="majorBidi"/>
          <w:sz w:val="28"/>
          <w:szCs w:val="28"/>
          <w:vertAlign w:val="superscript"/>
          <w:rtl/>
          <w:lang w:bidi="ar-KW"/>
        </w:rPr>
        <w:footnoteReference w:id="55"/>
      </w:r>
      <w:r w:rsidRPr="00617610">
        <w:rPr>
          <w:rFonts w:asciiTheme="majorBidi" w:hAnsiTheme="majorBidi" w:cstheme="majorBidi" w:hint="cs"/>
          <w:sz w:val="28"/>
          <w:szCs w:val="28"/>
          <w:rtl/>
          <w:lang w:bidi="ar-KW"/>
        </w:rPr>
        <w:t xml:space="preserve"> ،ويبدوا تأثره المباشر بالدكتور عوف.</w:t>
      </w:r>
    </w:p>
    <w:p w14:paraId="3F63BF0D" w14:textId="77777777" w:rsidR="00617610" w:rsidRPr="00617610" w:rsidRDefault="00617610" w:rsidP="00617610">
      <w:pPr>
        <w:bidi/>
        <w:rPr>
          <w:rFonts w:asciiTheme="majorBidi" w:hAnsiTheme="majorBidi" w:cstheme="majorBidi"/>
          <w:sz w:val="28"/>
          <w:szCs w:val="28"/>
          <w:rtl/>
          <w:lang w:bidi="ar-KW"/>
        </w:rPr>
      </w:pPr>
      <w:r w:rsidRPr="00617610">
        <w:rPr>
          <w:rFonts w:asciiTheme="majorBidi" w:hAnsiTheme="majorBidi" w:cstheme="majorBidi" w:hint="cs"/>
          <w:sz w:val="28"/>
          <w:szCs w:val="28"/>
          <w:rtl/>
          <w:lang w:bidi="ar-KW"/>
        </w:rPr>
        <w:t>ولكن الضبط والتخريج والتعريف بالأعلام وشرح الغريب والتغيرات في التي يسمح بها للمحقق كل ذلك معالجة للنص وليس مكملات.</w:t>
      </w:r>
    </w:p>
    <w:p w14:paraId="70A53E05" w14:textId="77777777" w:rsidR="00617610" w:rsidRPr="00617610" w:rsidRDefault="00617610" w:rsidP="00617610">
      <w:pPr>
        <w:bidi/>
        <w:rPr>
          <w:rFonts w:asciiTheme="majorBidi" w:hAnsiTheme="majorBidi" w:cstheme="majorBidi"/>
          <w:sz w:val="28"/>
          <w:szCs w:val="28"/>
          <w:rtl/>
          <w:lang w:bidi="ar-KW"/>
        </w:rPr>
      </w:pPr>
      <w:r w:rsidRPr="00617610">
        <w:rPr>
          <w:rFonts w:asciiTheme="majorBidi" w:hAnsiTheme="majorBidi" w:cstheme="majorBidi" w:hint="cs"/>
          <w:sz w:val="28"/>
          <w:szCs w:val="28"/>
          <w:rtl/>
          <w:lang w:bidi="ar-KW"/>
        </w:rPr>
        <w:t xml:space="preserve">الأسس هي كل ما يتعلق بأداء النص </w:t>
      </w:r>
      <w:r w:rsidRPr="00617610">
        <w:rPr>
          <w:rFonts w:asciiTheme="majorBidi" w:hAnsiTheme="majorBidi" w:cstheme="majorBidi"/>
          <w:sz w:val="28"/>
          <w:szCs w:val="28"/>
          <w:rtl/>
          <w:lang w:bidi="ar-KW"/>
        </w:rPr>
        <w:t>(</w:t>
      </w:r>
      <w:r w:rsidRPr="00617610">
        <w:rPr>
          <w:rFonts w:asciiTheme="majorBidi" w:hAnsiTheme="majorBidi" w:cstheme="majorBidi" w:hint="cs"/>
          <w:sz w:val="28"/>
          <w:szCs w:val="28"/>
          <w:rtl/>
          <w:lang w:bidi="ar-KW"/>
        </w:rPr>
        <w:t>اختيار نسخه، ترتيب منازلها، ومن ثم نسخها، ثم مقابلة، ومعالجة بكل عناصرها ،قراءة  صحيحة ، و ضبطا ، وتخريجا ، وتعليقا، توثيقا ) هذه الأسس.</w:t>
      </w:r>
    </w:p>
    <w:p w14:paraId="0E494007" w14:textId="77777777" w:rsidR="00617610" w:rsidRPr="00617610" w:rsidRDefault="00617610" w:rsidP="00617610">
      <w:pPr>
        <w:bidi/>
        <w:rPr>
          <w:rFonts w:asciiTheme="majorBidi" w:hAnsiTheme="majorBidi" w:cstheme="majorBidi"/>
          <w:color w:val="000000" w:themeColor="text1"/>
          <w:sz w:val="28"/>
          <w:szCs w:val="28"/>
          <w:rtl/>
          <w:lang w:bidi="ar-KW"/>
        </w:rPr>
      </w:pPr>
      <w:r w:rsidRPr="00617610">
        <w:rPr>
          <w:rFonts w:asciiTheme="majorBidi" w:hAnsiTheme="majorBidi" w:cstheme="majorBidi" w:hint="cs"/>
          <w:color w:val="000000" w:themeColor="text1"/>
          <w:sz w:val="28"/>
          <w:szCs w:val="28"/>
          <w:rtl/>
          <w:lang w:bidi="ar-KW"/>
        </w:rPr>
        <w:t xml:space="preserve">8: حسام </w:t>
      </w:r>
      <w:r w:rsidRPr="00617610">
        <w:rPr>
          <w:rFonts w:asciiTheme="majorBidi" w:hAnsiTheme="majorBidi" w:cstheme="majorBidi"/>
          <w:color w:val="000000" w:themeColor="text1"/>
          <w:sz w:val="28"/>
          <w:szCs w:val="28"/>
          <w:rtl/>
          <w:lang w:bidi="ar-KW"/>
        </w:rPr>
        <w:t>سعيد</w:t>
      </w:r>
      <w:r w:rsidRPr="00617610">
        <w:rPr>
          <w:rFonts w:asciiTheme="majorBidi" w:hAnsiTheme="majorBidi" w:cstheme="majorBidi" w:hint="cs"/>
          <w:color w:val="000000" w:themeColor="text1"/>
          <w:sz w:val="28"/>
          <w:szCs w:val="28"/>
          <w:rtl/>
        </w:rPr>
        <w:t xml:space="preserve"> </w:t>
      </w:r>
      <w:r w:rsidRPr="00617610">
        <w:rPr>
          <w:rFonts w:asciiTheme="majorBidi" w:hAnsiTheme="majorBidi" w:cstheme="majorBidi" w:hint="cs"/>
          <w:color w:val="000000" w:themeColor="text1"/>
          <w:sz w:val="28"/>
          <w:szCs w:val="28"/>
          <w:rtl/>
          <w:lang w:bidi="ar-KW"/>
        </w:rPr>
        <w:t xml:space="preserve">النعيمي، 1990م، نشر كتابه " تحقيق النصوص بين المنهج والاجتهاد </w:t>
      </w:r>
      <w:r w:rsidRPr="00617610">
        <w:rPr>
          <w:rFonts w:asciiTheme="majorBidi" w:hAnsiTheme="majorBidi" w:cstheme="majorBidi"/>
          <w:color w:val="000000" w:themeColor="text1"/>
          <w:sz w:val="28"/>
          <w:szCs w:val="28"/>
          <w:vertAlign w:val="superscript"/>
          <w:rtl/>
          <w:lang w:bidi="ar-KW"/>
        </w:rPr>
        <w:footnoteReference w:id="56"/>
      </w:r>
      <w:r w:rsidRPr="00617610">
        <w:rPr>
          <w:rFonts w:asciiTheme="majorBidi" w:hAnsiTheme="majorBidi" w:cstheme="majorBidi" w:hint="cs"/>
          <w:color w:val="000000" w:themeColor="text1"/>
          <w:sz w:val="28"/>
          <w:szCs w:val="28"/>
          <w:rtl/>
          <w:lang w:bidi="ar-KW"/>
        </w:rPr>
        <w:t>“، ذكر ثلاث عناصر من عناصر المكملات ( دراسة النص،اولفهارس والكشافات ،والطباعة )</w:t>
      </w:r>
    </w:p>
    <w:p w14:paraId="2B2A09E9" w14:textId="77777777" w:rsidR="00617610" w:rsidRPr="00617610" w:rsidRDefault="00617610" w:rsidP="00617610">
      <w:pPr>
        <w:bidi/>
        <w:rPr>
          <w:sz w:val="20"/>
          <w:szCs w:val="20"/>
          <w:rtl/>
          <w:lang w:bidi="ar-KW"/>
        </w:rPr>
      </w:pPr>
      <w:r w:rsidRPr="00617610">
        <w:rPr>
          <w:rFonts w:asciiTheme="majorBidi" w:hAnsiTheme="majorBidi" w:cstheme="majorBidi" w:hint="cs"/>
          <w:color w:val="000000" w:themeColor="text1"/>
          <w:sz w:val="28"/>
          <w:szCs w:val="28"/>
          <w:rtl/>
          <w:lang w:bidi="ar-KW"/>
        </w:rPr>
        <w:t>9: عبد الله عبد الرحمن عسيلان، سنة 1994م، ونشر كتابه " تحقيق المخطوطات بين الواقع والنهج الأمثل "،</w:t>
      </w:r>
      <w:r w:rsidRPr="00617610">
        <w:rPr>
          <w:rFonts w:hint="cs"/>
          <w:sz w:val="28"/>
          <w:szCs w:val="28"/>
          <w:rtl/>
          <w:lang w:bidi="ar-KW"/>
        </w:rPr>
        <w:t xml:space="preserve"> وقد</w:t>
      </w:r>
      <w:r w:rsidRPr="00617610">
        <w:rPr>
          <w:rFonts w:hint="cs"/>
          <w:sz w:val="24"/>
          <w:szCs w:val="24"/>
          <w:rtl/>
          <w:lang w:bidi="ar-KW"/>
        </w:rPr>
        <w:t xml:space="preserve"> </w:t>
      </w:r>
      <w:r w:rsidRPr="00617610">
        <w:rPr>
          <w:rFonts w:asciiTheme="majorBidi" w:hAnsiTheme="majorBidi" w:cstheme="majorBidi" w:hint="cs"/>
          <w:sz w:val="28"/>
          <w:szCs w:val="28"/>
          <w:rtl/>
          <w:lang w:bidi="ar-KW"/>
        </w:rPr>
        <w:t>تميز بشيء جيد في حركه التنظير في تحقيق النصوص، فهو أول من عمل كتاب يجمع فيه القواعد، أسس المكملات على المراحل، كأنه دليل عملي يسترشد به كل مبتدئ في هذا المجال. وكذلك تميز بتفريعه للمسائل ، ولكنه بدأ متأثرا برجستراسر في عناصر المكملات : (المقدمة، وتتضمن ترجمة ذاتية للمصنف ثم تعريف موجز الكتاب ، تحقيق العنوان ، تحقيق النسبة</w:t>
      </w:r>
      <w:r w:rsidRPr="00617610">
        <w:rPr>
          <w:rFonts w:asciiTheme="majorBidi" w:hAnsiTheme="majorBidi" w:cstheme="majorBidi"/>
          <w:sz w:val="28"/>
          <w:szCs w:val="28"/>
          <w:vertAlign w:val="superscript"/>
          <w:rtl/>
          <w:lang w:bidi="ar-KW"/>
        </w:rPr>
        <w:footnoteReference w:id="57"/>
      </w:r>
      <w:r w:rsidRPr="00617610">
        <w:rPr>
          <w:rFonts w:asciiTheme="majorBidi" w:hAnsiTheme="majorBidi" w:cstheme="majorBidi" w:hint="cs"/>
          <w:sz w:val="28"/>
          <w:szCs w:val="28"/>
          <w:rtl/>
          <w:lang w:bidi="ar-KW"/>
        </w:rPr>
        <w:t xml:space="preserve">، وصف النسخ ، وصف المنهج </w:t>
      </w:r>
      <w:r w:rsidRPr="00617610">
        <w:rPr>
          <w:rFonts w:asciiTheme="majorBidi" w:hAnsiTheme="majorBidi" w:cstheme="majorBidi"/>
          <w:sz w:val="28"/>
          <w:szCs w:val="28"/>
          <w:vertAlign w:val="superscript"/>
          <w:rtl/>
          <w:lang w:bidi="ar-KW"/>
        </w:rPr>
        <w:footnoteReference w:id="58"/>
      </w:r>
      <w:r w:rsidRPr="00617610">
        <w:rPr>
          <w:rFonts w:asciiTheme="majorBidi" w:hAnsiTheme="majorBidi" w:cstheme="majorBidi" w:hint="cs"/>
          <w:sz w:val="28"/>
          <w:szCs w:val="28"/>
          <w:rtl/>
          <w:lang w:bidi="ar-KW"/>
        </w:rPr>
        <w:t>،  الفهارس والكشافات ) ، وبدا متأثرا في التعريف الموجز للكتاب ؛بموضوع الكتاب لدى برجستراسر .</w:t>
      </w:r>
    </w:p>
    <w:p w14:paraId="06CB006C" w14:textId="77777777" w:rsidR="00617610" w:rsidRPr="00617610" w:rsidRDefault="00617610" w:rsidP="00617610">
      <w:pPr>
        <w:bidi/>
        <w:rPr>
          <w:rFonts w:asciiTheme="majorBidi" w:hAnsiTheme="majorBidi" w:cstheme="majorBidi"/>
          <w:sz w:val="28"/>
          <w:szCs w:val="28"/>
          <w:rtl/>
          <w:lang w:bidi="ar-KW"/>
        </w:rPr>
      </w:pPr>
      <w:r w:rsidRPr="00617610">
        <w:rPr>
          <w:rFonts w:asciiTheme="majorBidi" w:hAnsiTheme="majorBidi" w:cstheme="majorBidi" w:hint="cs"/>
          <w:sz w:val="28"/>
          <w:szCs w:val="28"/>
          <w:rtl/>
          <w:lang w:bidi="ar-KW"/>
        </w:rPr>
        <w:t xml:space="preserve">10: سعيدة رمضان ،1994م، نشرت كتاب أسمته " </w:t>
      </w:r>
      <w:r w:rsidRPr="00617610">
        <w:rPr>
          <w:rFonts w:asciiTheme="majorBidi" w:hAnsiTheme="majorBidi" w:cs="Times New Roman"/>
          <w:sz w:val="28"/>
          <w:szCs w:val="28"/>
          <w:rtl/>
          <w:lang w:bidi="ar-KW"/>
        </w:rPr>
        <w:t xml:space="preserve">أصول النشر والتحقيق </w:t>
      </w:r>
      <w:r w:rsidRPr="00617610">
        <w:rPr>
          <w:rFonts w:asciiTheme="majorBidi" w:hAnsiTheme="majorBidi" w:cstheme="majorBidi" w:hint="cs"/>
          <w:sz w:val="28"/>
          <w:szCs w:val="28"/>
          <w:rtl/>
          <w:lang w:bidi="ar-KW"/>
        </w:rPr>
        <w:t>"</w:t>
      </w:r>
    </w:p>
    <w:p w14:paraId="34DBDB5E" w14:textId="77777777" w:rsidR="00617610" w:rsidRPr="00617610" w:rsidRDefault="00617610" w:rsidP="00617610">
      <w:pPr>
        <w:bidi/>
        <w:rPr>
          <w:rFonts w:asciiTheme="majorBidi" w:hAnsiTheme="majorBidi" w:cstheme="majorBidi"/>
          <w:sz w:val="28"/>
          <w:szCs w:val="28"/>
          <w:rtl/>
          <w:lang w:bidi="ar-KW"/>
        </w:rPr>
      </w:pPr>
      <w:r w:rsidRPr="00617610">
        <w:rPr>
          <w:rFonts w:asciiTheme="majorBidi" w:hAnsiTheme="majorBidi" w:cstheme="majorBidi" w:hint="cs"/>
          <w:sz w:val="28"/>
          <w:szCs w:val="28"/>
          <w:rtl/>
          <w:lang w:bidi="ar-KW"/>
        </w:rPr>
        <w:t>وهو عبار</w:t>
      </w:r>
      <w:r w:rsidRPr="00617610">
        <w:rPr>
          <w:rFonts w:asciiTheme="majorBidi" w:hAnsiTheme="majorBidi" w:cstheme="majorBidi" w:hint="eastAsia"/>
          <w:sz w:val="28"/>
          <w:szCs w:val="28"/>
          <w:rtl/>
          <w:lang w:bidi="ar-KW"/>
        </w:rPr>
        <w:t>ة</w:t>
      </w:r>
      <w:r w:rsidRPr="00617610">
        <w:rPr>
          <w:rFonts w:asciiTheme="majorBidi" w:hAnsiTheme="majorBidi" w:cstheme="majorBidi" w:hint="cs"/>
          <w:sz w:val="28"/>
          <w:szCs w:val="28"/>
          <w:rtl/>
          <w:lang w:bidi="ar-KW"/>
        </w:rPr>
        <w:t xml:space="preserve"> عن إعادة تنظيم لكتاب عبد السلام هارون، ولم تستثني منه حتى الآخذ التي أخذت على عبد السلام هارون، فلم تأتي بجديد فيه، فتكلمت فيه عن المكملات فحصرتها في: (تقديم الفهارس، وطباعة النص) </w:t>
      </w:r>
      <w:r w:rsidRPr="00617610">
        <w:rPr>
          <w:rFonts w:asciiTheme="majorBidi" w:hAnsiTheme="majorBidi" w:cstheme="majorBidi"/>
          <w:sz w:val="28"/>
          <w:szCs w:val="28"/>
          <w:vertAlign w:val="superscript"/>
          <w:rtl/>
          <w:lang w:bidi="ar-KW"/>
        </w:rPr>
        <w:footnoteReference w:id="59"/>
      </w:r>
      <w:r w:rsidRPr="00617610">
        <w:rPr>
          <w:rFonts w:asciiTheme="majorBidi" w:hAnsiTheme="majorBidi" w:cstheme="majorBidi" w:hint="cs"/>
          <w:sz w:val="28"/>
          <w:szCs w:val="28"/>
          <w:rtl/>
          <w:lang w:bidi="ar-KW"/>
        </w:rPr>
        <w:t xml:space="preserve"> .</w:t>
      </w:r>
    </w:p>
    <w:p w14:paraId="717B7E76" w14:textId="77777777" w:rsidR="00617610" w:rsidRPr="00617610" w:rsidRDefault="00617610" w:rsidP="00617610">
      <w:pPr>
        <w:bidi/>
        <w:rPr>
          <w:rFonts w:asciiTheme="majorBidi" w:hAnsiTheme="majorBidi" w:cstheme="majorBidi"/>
          <w:sz w:val="28"/>
          <w:szCs w:val="28"/>
          <w:rtl/>
          <w:lang w:bidi="ar-KW"/>
        </w:rPr>
      </w:pPr>
      <w:r w:rsidRPr="00617610">
        <w:rPr>
          <w:rFonts w:asciiTheme="majorBidi" w:hAnsiTheme="majorBidi" w:cstheme="majorBidi" w:hint="cs"/>
          <w:sz w:val="28"/>
          <w:szCs w:val="28"/>
          <w:rtl/>
          <w:lang w:bidi="ar-KW"/>
        </w:rPr>
        <w:lastRenderedPageBreak/>
        <w:t xml:space="preserve">11: إياد خالد الطباع، سنة 2003م، صدر له كتاب " منهج تحقيق المخطوطات “واعيد طبعه 2011م بعنوان تحقيق المخطوطات ،  وقرر فيه أن عناصر المكملات  تتضمن : ( الاستدراك </w:t>
      </w:r>
      <w:r w:rsidRPr="00617610">
        <w:rPr>
          <w:rFonts w:asciiTheme="majorBidi" w:hAnsiTheme="majorBidi" w:cstheme="majorBidi"/>
          <w:sz w:val="28"/>
          <w:szCs w:val="28"/>
          <w:vertAlign w:val="superscript"/>
          <w:rtl/>
          <w:lang w:bidi="ar-KW"/>
        </w:rPr>
        <w:footnoteReference w:id="60"/>
      </w:r>
      <w:r w:rsidRPr="00617610">
        <w:rPr>
          <w:rFonts w:asciiTheme="majorBidi" w:hAnsiTheme="majorBidi" w:cstheme="majorBidi" w:hint="cs"/>
          <w:sz w:val="28"/>
          <w:szCs w:val="28"/>
          <w:rtl/>
          <w:lang w:bidi="ar-KW"/>
        </w:rPr>
        <w:t>، مقدمة التحقيق، الإخراج الفني للكتاب) ، وكلها من عناصر المكملات .</w:t>
      </w:r>
    </w:p>
    <w:p w14:paraId="29AF627D" w14:textId="77777777" w:rsidR="00617610" w:rsidRPr="00617610" w:rsidRDefault="00617610" w:rsidP="00617610">
      <w:pPr>
        <w:bidi/>
        <w:rPr>
          <w:rFonts w:asciiTheme="majorBidi" w:hAnsiTheme="majorBidi" w:cstheme="majorBidi"/>
          <w:sz w:val="28"/>
          <w:szCs w:val="28"/>
          <w:rtl/>
          <w:lang w:bidi="ar-KW"/>
        </w:rPr>
      </w:pPr>
      <w:r w:rsidRPr="00617610">
        <w:rPr>
          <w:rFonts w:asciiTheme="majorBidi" w:hAnsiTheme="majorBidi" w:cstheme="majorBidi" w:hint="cs"/>
          <w:sz w:val="28"/>
          <w:szCs w:val="28"/>
          <w:rtl/>
          <w:lang w:bidi="ar-KW"/>
        </w:rPr>
        <w:t>12: فخر الدين قباوة، سنة 2004، كتب كتاب أسماه " علم التحقيق للمخطوطات العربية “، ذكر مباحث المكملات وهي كالآتي : (الفهارس، المقدمة وتشمل: تعريف النص، تعريف صاحب النص، وصف النسخ، منهج التحقيق، الاستدراك والملاحق ، ثم ترجمة لغوية عندما يكون التحقيق متطلبا لشهادة دراسية )</w:t>
      </w:r>
      <w:r w:rsidRPr="00617610">
        <w:rPr>
          <w:rFonts w:asciiTheme="majorBidi" w:hAnsiTheme="majorBidi" w:cstheme="majorBidi"/>
          <w:sz w:val="28"/>
          <w:szCs w:val="28"/>
          <w:vertAlign w:val="superscript"/>
          <w:rtl/>
          <w:lang w:bidi="ar-KW"/>
        </w:rPr>
        <w:footnoteReference w:id="61"/>
      </w:r>
      <w:r w:rsidRPr="00617610">
        <w:rPr>
          <w:rFonts w:asciiTheme="majorBidi" w:hAnsiTheme="majorBidi" w:cstheme="majorBidi" w:hint="cs"/>
          <w:sz w:val="28"/>
          <w:szCs w:val="28"/>
          <w:rtl/>
          <w:lang w:bidi="ar-KW"/>
        </w:rPr>
        <w:t>.</w:t>
      </w:r>
    </w:p>
    <w:p w14:paraId="4862255C" w14:textId="77777777" w:rsidR="00617610" w:rsidRPr="00617610" w:rsidRDefault="00617610" w:rsidP="00617610">
      <w:pPr>
        <w:bidi/>
        <w:rPr>
          <w:rFonts w:asciiTheme="majorBidi" w:hAnsiTheme="majorBidi" w:cstheme="majorBidi"/>
          <w:sz w:val="28"/>
          <w:szCs w:val="28"/>
          <w:rtl/>
          <w:lang w:bidi="ar-KW"/>
        </w:rPr>
      </w:pPr>
      <w:r w:rsidRPr="00617610">
        <w:rPr>
          <w:rFonts w:asciiTheme="majorBidi" w:hAnsiTheme="majorBidi" w:cstheme="majorBidi" w:hint="cs"/>
          <w:sz w:val="28"/>
          <w:szCs w:val="28"/>
          <w:rtl/>
          <w:lang w:bidi="ar-KW"/>
        </w:rPr>
        <w:t>وأما جعله "</w:t>
      </w:r>
      <w:r w:rsidRPr="00617610">
        <w:rPr>
          <w:sz w:val="20"/>
          <w:szCs w:val="20"/>
          <w:rtl/>
        </w:rPr>
        <w:t xml:space="preserve"> </w:t>
      </w:r>
      <w:r w:rsidRPr="00617610">
        <w:rPr>
          <w:rFonts w:asciiTheme="majorBidi" w:hAnsiTheme="majorBidi" w:cs="Times New Roman"/>
          <w:sz w:val="28"/>
          <w:szCs w:val="28"/>
          <w:rtl/>
          <w:lang w:bidi="ar-KW"/>
        </w:rPr>
        <w:t>ترجمة لغوية عندما يكون التحقيق متطلبا لشهادة دراسية</w:t>
      </w:r>
      <w:r w:rsidRPr="00617610">
        <w:rPr>
          <w:rFonts w:asciiTheme="majorBidi" w:hAnsiTheme="majorBidi" w:cstheme="majorBidi" w:hint="cs"/>
          <w:sz w:val="28"/>
          <w:szCs w:val="28"/>
          <w:rtl/>
          <w:lang w:bidi="ar-KW"/>
        </w:rPr>
        <w:t xml:space="preserve"> " مكملا من مكملات التحقيق فهذا غير صحيح.</w:t>
      </w:r>
    </w:p>
    <w:p w14:paraId="78400CFD" w14:textId="77777777" w:rsidR="00617610" w:rsidRPr="00617610" w:rsidRDefault="00617610" w:rsidP="00617610">
      <w:pPr>
        <w:bidi/>
        <w:rPr>
          <w:rFonts w:asciiTheme="majorBidi" w:hAnsiTheme="majorBidi" w:cstheme="majorBidi"/>
          <w:sz w:val="28"/>
          <w:szCs w:val="28"/>
          <w:rtl/>
          <w:lang w:bidi="ar-KW"/>
        </w:rPr>
      </w:pPr>
      <w:r w:rsidRPr="00617610">
        <w:rPr>
          <w:rFonts w:asciiTheme="majorBidi" w:hAnsiTheme="majorBidi" w:cstheme="majorBidi" w:hint="cs"/>
          <w:sz w:val="28"/>
          <w:szCs w:val="28"/>
          <w:rtl/>
          <w:lang w:bidi="ar-KW"/>
        </w:rPr>
        <w:t xml:space="preserve">13: يوسف المرغشي سنة 2010م، نشر كتاب بعنوان " </w:t>
      </w:r>
      <w:r w:rsidRPr="00617610">
        <w:rPr>
          <w:rFonts w:asciiTheme="majorBidi" w:hAnsiTheme="majorBidi" w:cs="Times New Roman" w:hint="cs"/>
          <w:sz w:val="28"/>
          <w:szCs w:val="28"/>
          <w:rtl/>
          <w:lang w:bidi="ar-KW"/>
        </w:rPr>
        <w:t xml:space="preserve">أصول كتابة البحث العلمي وتحقيق المخطوطات </w:t>
      </w:r>
      <w:r w:rsidRPr="00617610">
        <w:rPr>
          <w:rFonts w:asciiTheme="majorBidi" w:hAnsiTheme="majorBidi" w:cstheme="majorBidi" w:hint="cs"/>
          <w:sz w:val="28"/>
          <w:szCs w:val="28"/>
          <w:rtl/>
          <w:lang w:bidi="ar-KW"/>
        </w:rPr>
        <w:t>" ، قال د. يوسف : إن</w:t>
      </w:r>
      <w:r w:rsidRPr="00617610">
        <w:rPr>
          <w:rFonts w:asciiTheme="majorBidi" w:hAnsiTheme="majorBidi" w:cstheme="majorBidi"/>
          <w:sz w:val="28"/>
          <w:szCs w:val="28"/>
          <w:rtl/>
          <w:lang w:bidi="ar-KW"/>
        </w:rPr>
        <w:t xml:space="preserve"> </w:t>
      </w:r>
      <w:r w:rsidRPr="00617610">
        <w:rPr>
          <w:rFonts w:asciiTheme="majorBidi" w:hAnsiTheme="majorBidi" w:cstheme="majorBidi" w:hint="cs"/>
          <w:sz w:val="28"/>
          <w:szCs w:val="28"/>
          <w:rtl/>
          <w:lang w:bidi="ar-KW"/>
        </w:rPr>
        <w:t xml:space="preserve">الخطوة النهائية لتسكين  المكملات بعد الاشتغال بالتحقيق هي (إعداد المقدمة، الدراسة، الخاتمة، وضع الفهارس، تحرير الكتاب) </w:t>
      </w:r>
      <w:r w:rsidRPr="00617610">
        <w:rPr>
          <w:rFonts w:asciiTheme="majorBidi" w:hAnsiTheme="majorBidi" w:cstheme="majorBidi"/>
          <w:sz w:val="28"/>
          <w:szCs w:val="28"/>
          <w:vertAlign w:val="superscript"/>
          <w:rtl/>
          <w:lang w:bidi="ar-KW"/>
        </w:rPr>
        <w:footnoteReference w:id="62"/>
      </w:r>
      <w:r w:rsidRPr="00617610">
        <w:rPr>
          <w:rFonts w:asciiTheme="majorBidi" w:hAnsiTheme="majorBidi" w:cstheme="majorBidi" w:hint="cs"/>
          <w:sz w:val="28"/>
          <w:szCs w:val="28"/>
          <w:rtl/>
          <w:lang w:bidi="ar-KW"/>
        </w:rPr>
        <w:t xml:space="preserve"> .</w:t>
      </w:r>
    </w:p>
    <w:p w14:paraId="4C3F4C8E" w14:textId="77777777" w:rsidR="00617610" w:rsidRPr="00617610" w:rsidRDefault="00617610" w:rsidP="00617610">
      <w:pPr>
        <w:bidi/>
        <w:rPr>
          <w:rFonts w:asciiTheme="majorBidi" w:hAnsiTheme="majorBidi" w:cstheme="majorBidi"/>
          <w:sz w:val="28"/>
          <w:szCs w:val="28"/>
          <w:rtl/>
          <w:lang w:bidi="ar-KW"/>
        </w:rPr>
      </w:pPr>
      <w:r w:rsidRPr="00617610">
        <w:rPr>
          <w:rFonts w:asciiTheme="majorBidi" w:hAnsiTheme="majorBidi" w:cstheme="majorBidi" w:hint="cs"/>
          <w:sz w:val="28"/>
          <w:szCs w:val="28"/>
          <w:rtl/>
          <w:lang w:bidi="ar-KW"/>
        </w:rPr>
        <w:t xml:space="preserve">14: فؤاد عبيد ، سنة 2013م، كان مدير المكتبة الوطنية في فلسطين ، ألف كتاب أسماه " منهج تحقيق النصوص، طبع وزارة الثقافة الفلسطينية " ، 2013م ، وهو نقل كامل عن </w:t>
      </w:r>
    </w:p>
    <w:p w14:paraId="3368CD29" w14:textId="77777777" w:rsidR="00617610" w:rsidRPr="00617610" w:rsidRDefault="00617610" w:rsidP="00617610">
      <w:pPr>
        <w:bidi/>
        <w:rPr>
          <w:rFonts w:asciiTheme="majorBidi" w:hAnsiTheme="majorBidi" w:cstheme="majorBidi"/>
          <w:sz w:val="28"/>
          <w:szCs w:val="28"/>
          <w:rtl/>
          <w:lang w:bidi="ar-KW"/>
        </w:rPr>
      </w:pPr>
      <w:r w:rsidRPr="00617610">
        <w:rPr>
          <w:rFonts w:asciiTheme="majorBidi" w:hAnsiTheme="majorBidi" w:cstheme="majorBidi" w:hint="cs"/>
          <w:sz w:val="28"/>
          <w:szCs w:val="28"/>
          <w:rtl/>
          <w:lang w:bidi="ar-KW"/>
        </w:rPr>
        <w:t>1:مقدمة وتتضمن : ترجمة المؤلف / أهمية تحقيق النص/ خاتمة/ إخراج .</w:t>
      </w:r>
    </w:p>
    <w:p w14:paraId="5693751C" w14:textId="77777777" w:rsidR="00617610" w:rsidRPr="00617610" w:rsidRDefault="00617610" w:rsidP="00617610">
      <w:pPr>
        <w:bidi/>
        <w:rPr>
          <w:rFonts w:asciiTheme="majorBidi" w:hAnsiTheme="majorBidi" w:cstheme="majorBidi"/>
          <w:sz w:val="28"/>
          <w:szCs w:val="28"/>
          <w:rtl/>
          <w:lang w:bidi="ar-KW"/>
        </w:rPr>
      </w:pPr>
      <w:r w:rsidRPr="00617610">
        <w:rPr>
          <w:rFonts w:asciiTheme="majorBidi" w:hAnsiTheme="majorBidi" w:cstheme="majorBidi" w:hint="cs"/>
          <w:sz w:val="28"/>
          <w:szCs w:val="28"/>
          <w:rtl/>
          <w:lang w:bidi="ar-KW"/>
        </w:rPr>
        <w:t>2: صنع الفهارس.</w:t>
      </w:r>
    </w:p>
    <w:p w14:paraId="72009D7E" w14:textId="77777777" w:rsidR="00617610" w:rsidRPr="00617610" w:rsidRDefault="00617610" w:rsidP="00617610">
      <w:pPr>
        <w:bidi/>
        <w:rPr>
          <w:rFonts w:asciiTheme="majorBidi" w:hAnsiTheme="majorBidi" w:cstheme="majorBidi"/>
          <w:sz w:val="28"/>
          <w:szCs w:val="28"/>
          <w:rtl/>
          <w:lang w:bidi="ar-KW"/>
        </w:rPr>
      </w:pPr>
      <w:r w:rsidRPr="00617610">
        <w:rPr>
          <w:rFonts w:asciiTheme="majorBidi" w:hAnsiTheme="majorBidi" w:cstheme="majorBidi" w:hint="cs"/>
          <w:sz w:val="28"/>
          <w:szCs w:val="28"/>
          <w:rtl/>
          <w:lang w:bidi="ar-KW"/>
        </w:rPr>
        <w:t>3: استدراك وتذييلات.</w:t>
      </w:r>
    </w:p>
    <w:p w14:paraId="1CA6E150" w14:textId="77777777" w:rsidR="00617610" w:rsidRPr="00617610" w:rsidRDefault="00617610" w:rsidP="00617610">
      <w:pPr>
        <w:bidi/>
        <w:rPr>
          <w:rFonts w:asciiTheme="majorBidi" w:hAnsiTheme="majorBidi" w:cstheme="majorBidi"/>
          <w:sz w:val="28"/>
          <w:szCs w:val="28"/>
          <w:rtl/>
          <w:lang w:bidi="ar-KW"/>
        </w:rPr>
      </w:pPr>
      <w:r w:rsidRPr="00617610">
        <w:rPr>
          <w:rFonts w:asciiTheme="majorBidi" w:hAnsiTheme="majorBidi" w:cstheme="majorBidi" w:hint="cs"/>
          <w:sz w:val="28"/>
          <w:szCs w:val="28"/>
          <w:rtl/>
          <w:lang w:bidi="ar-KW"/>
        </w:rPr>
        <w:t>لم يأتي بجديد؛ فهو نقل كامل عمن سبقة.</w:t>
      </w:r>
    </w:p>
    <w:p w14:paraId="491E7B53" w14:textId="77777777" w:rsidR="00617610" w:rsidRPr="00617610" w:rsidRDefault="00617610" w:rsidP="00617610">
      <w:pPr>
        <w:bidi/>
        <w:rPr>
          <w:rFonts w:asciiTheme="majorBidi" w:hAnsiTheme="majorBidi" w:cstheme="majorBidi"/>
          <w:sz w:val="28"/>
          <w:szCs w:val="28"/>
          <w:rtl/>
          <w:lang w:bidi="ar-KW"/>
        </w:rPr>
      </w:pPr>
      <w:r w:rsidRPr="00617610">
        <w:rPr>
          <w:rFonts w:asciiTheme="majorBidi" w:hAnsiTheme="majorBidi" w:cstheme="majorBidi" w:hint="cs"/>
          <w:sz w:val="28"/>
          <w:szCs w:val="28"/>
          <w:rtl/>
          <w:lang w:bidi="ar-KW"/>
        </w:rPr>
        <w:t xml:space="preserve">وهناك </w:t>
      </w:r>
      <w:r w:rsidRPr="00617610">
        <w:rPr>
          <w:rFonts w:asciiTheme="majorBidi" w:hAnsiTheme="majorBidi" w:cstheme="majorBidi" w:hint="cs"/>
          <w:b/>
          <w:bCs/>
          <w:sz w:val="28"/>
          <w:szCs w:val="28"/>
          <w:u w:val="single"/>
          <w:rtl/>
          <w:lang w:bidi="ar-KW"/>
        </w:rPr>
        <w:t>أدبيات غير مستقله</w:t>
      </w:r>
      <w:r w:rsidRPr="00617610">
        <w:rPr>
          <w:rFonts w:asciiTheme="majorBidi" w:hAnsiTheme="majorBidi" w:cstheme="majorBidi" w:hint="cs"/>
          <w:sz w:val="28"/>
          <w:szCs w:val="28"/>
          <w:rtl/>
          <w:lang w:bidi="ar-KW"/>
        </w:rPr>
        <w:t>، منهم من وضع كتاب لمناهج البحث وقسم منه في التحقيق</w:t>
      </w:r>
    </w:p>
    <w:p w14:paraId="316E0103" w14:textId="77777777" w:rsidR="00617610" w:rsidRPr="00617610" w:rsidRDefault="00617610" w:rsidP="00617610">
      <w:pPr>
        <w:bidi/>
        <w:rPr>
          <w:rFonts w:asciiTheme="majorBidi" w:hAnsiTheme="majorBidi" w:cstheme="majorBidi"/>
          <w:sz w:val="28"/>
          <w:szCs w:val="28"/>
          <w:rtl/>
          <w:lang w:bidi="ar-KW"/>
        </w:rPr>
      </w:pPr>
      <w:r w:rsidRPr="00617610">
        <w:rPr>
          <w:rFonts w:asciiTheme="majorBidi" w:hAnsiTheme="majorBidi" w:cstheme="majorBidi" w:hint="cs"/>
          <w:sz w:val="28"/>
          <w:szCs w:val="28"/>
          <w:rtl/>
          <w:lang w:bidi="ar-KW"/>
        </w:rPr>
        <w:t>15: محمد التونجي، سنة 1986م  " المنهاج في تأليف البحوث وتحقيق المخطوطات ، وذكر أن المكملات : ( الفهارس، والاستدراكات ومقدمة النص )</w:t>
      </w:r>
      <w:r w:rsidRPr="00617610">
        <w:rPr>
          <w:rFonts w:asciiTheme="majorBidi" w:hAnsiTheme="majorBidi" w:cstheme="majorBidi"/>
          <w:sz w:val="28"/>
          <w:szCs w:val="28"/>
          <w:vertAlign w:val="superscript"/>
          <w:rtl/>
          <w:lang w:bidi="ar-KW"/>
        </w:rPr>
        <w:footnoteReference w:id="63"/>
      </w:r>
      <w:r w:rsidRPr="00617610">
        <w:rPr>
          <w:rFonts w:asciiTheme="majorBidi" w:hAnsiTheme="majorBidi" w:cstheme="majorBidi" w:hint="cs"/>
          <w:sz w:val="28"/>
          <w:szCs w:val="28"/>
          <w:rtl/>
          <w:lang w:bidi="ar-KW"/>
        </w:rPr>
        <w:t xml:space="preserve"> ، فقد جعل لتحقيق  المخطوطات فصل في كتابة التي كان يتكلم فيه عن عدت أمور منها : ثقافة الباحث ، وكيفية إعداد البحث ، وتكلم عن الرسائل الجامعية وغير ذلك .</w:t>
      </w:r>
    </w:p>
    <w:p w14:paraId="64298C1B" w14:textId="77777777" w:rsidR="00617610" w:rsidRPr="00617610" w:rsidRDefault="00617610" w:rsidP="00617610">
      <w:pPr>
        <w:bidi/>
        <w:rPr>
          <w:rFonts w:asciiTheme="majorBidi" w:hAnsiTheme="majorBidi" w:cstheme="majorBidi"/>
          <w:sz w:val="28"/>
          <w:szCs w:val="28"/>
          <w:rtl/>
          <w:lang w:bidi="ar-KW"/>
        </w:rPr>
      </w:pPr>
      <w:r w:rsidRPr="00617610">
        <w:rPr>
          <w:rFonts w:asciiTheme="majorBidi" w:hAnsiTheme="majorBidi" w:cstheme="majorBidi" w:hint="cs"/>
          <w:sz w:val="28"/>
          <w:szCs w:val="28"/>
          <w:rtl/>
          <w:lang w:bidi="ar-KW"/>
        </w:rPr>
        <w:t>16: مهدي فضل الله ، سنة 1993م  في كتابه "   أصول كتابة البحث وقواعد التحقيق" ، وقرر أن من العناصر المنضوية تحت المكملات  هي : ( المقدمة، وتقسيم النص المخطوط ،و الفهارس، والمصادر والمراجع )</w:t>
      </w:r>
      <w:r w:rsidRPr="00617610">
        <w:rPr>
          <w:rFonts w:asciiTheme="majorBidi" w:hAnsiTheme="majorBidi" w:cstheme="majorBidi"/>
          <w:sz w:val="28"/>
          <w:szCs w:val="28"/>
          <w:vertAlign w:val="superscript"/>
          <w:rtl/>
          <w:lang w:bidi="ar-KW"/>
        </w:rPr>
        <w:footnoteReference w:id="64"/>
      </w:r>
      <w:r w:rsidRPr="00617610">
        <w:rPr>
          <w:rFonts w:asciiTheme="majorBidi" w:hAnsiTheme="majorBidi" w:cstheme="majorBidi" w:hint="cs"/>
          <w:sz w:val="28"/>
          <w:szCs w:val="28"/>
          <w:rtl/>
          <w:lang w:bidi="ar-KW"/>
        </w:rPr>
        <w:t xml:space="preserve"> .</w:t>
      </w:r>
    </w:p>
    <w:p w14:paraId="28F0D49B" w14:textId="77777777" w:rsidR="00617610" w:rsidRPr="00617610" w:rsidRDefault="00617610" w:rsidP="00617610">
      <w:pPr>
        <w:bidi/>
        <w:rPr>
          <w:rFonts w:asciiTheme="majorBidi" w:hAnsiTheme="majorBidi" w:cstheme="majorBidi"/>
          <w:sz w:val="28"/>
          <w:szCs w:val="28"/>
          <w:rtl/>
          <w:lang w:bidi="ar-KW"/>
        </w:rPr>
      </w:pPr>
      <w:r w:rsidRPr="00617610">
        <w:rPr>
          <w:rFonts w:asciiTheme="majorBidi" w:hAnsiTheme="majorBidi" w:cstheme="majorBidi" w:hint="cs"/>
          <w:sz w:val="28"/>
          <w:szCs w:val="28"/>
          <w:rtl/>
          <w:lang w:bidi="ar-KW"/>
        </w:rPr>
        <w:lastRenderedPageBreak/>
        <w:t>17: د. يحيى وهيب الجبوري ، سنة 1993م، وكتب كتاب بعنوان منهج البحث وتحقيق النصوص" ذكر في الفصل الثالث من كتابة فصلا أسماه " تحقيق النصوص" وذكر من  عناصر المكملات هي تقديم النص وصنع فهارسه ، والمراجع والمصادر</w:t>
      </w:r>
      <w:r w:rsidRPr="00617610">
        <w:rPr>
          <w:rFonts w:asciiTheme="majorBidi" w:hAnsiTheme="majorBidi" w:cstheme="majorBidi"/>
          <w:sz w:val="28"/>
          <w:szCs w:val="28"/>
          <w:vertAlign w:val="superscript"/>
          <w:rtl/>
          <w:lang w:bidi="ar-KW"/>
        </w:rPr>
        <w:footnoteReference w:id="65"/>
      </w:r>
      <w:r w:rsidRPr="00617610">
        <w:rPr>
          <w:rFonts w:asciiTheme="majorBidi" w:hAnsiTheme="majorBidi" w:cstheme="majorBidi" w:hint="cs"/>
          <w:sz w:val="28"/>
          <w:szCs w:val="28"/>
          <w:rtl/>
          <w:lang w:bidi="ar-KW"/>
        </w:rPr>
        <w:t xml:space="preserve"> .</w:t>
      </w:r>
    </w:p>
    <w:p w14:paraId="3A190E42" w14:textId="77777777" w:rsidR="00617610" w:rsidRPr="00617610" w:rsidRDefault="00617610" w:rsidP="005B7C63">
      <w:pPr>
        <w:bidi/>
        <w:rPr>
          <w:rFonts w:asciiTheme="majorBidi" w:hAnsiTheme="majorBidi" w:cstheme="majorBidi"/>
          <w:sz w:val="28"/>
          <w:szCs w:val="28"/>
          <w:rtl/>
          <w:lang w:bidi="ar-KW"/>
        </w:rPr>
      </w:pPr>
      <w:r w:rsidRPr="00617610">
        <w:rPr>
          <w:rFonts w:asciiTheme="majorBidi" w:hAnsiTheme="majorBidi" w:cstheme="majorBidi" w:hint="cs"/>
          <w:sz w:val="28"/>
          <w:szCs w:val="28"/>
          <w:rtl/>
          <w:lang w:bidi="ar-KW"/>
        </w:rPr>
        <w:t>ويمكننا القول إن التوقف الطويل في انتاج الدراسات التفصيلية الخاصة بالمكملات سواء؛ كانت هذه الدراسات مبنية على إنتاج المستشرقين، أو العرب؛ يكمن من نقص استيعاب مكملات التحقيق.</w:t>
      </w:r>
    </w:p>
    <w:p w14:paraId="6E44CC8C" w14:textId="77777777" w:rsidR="00617610" w:rsidRPr="00617610" w:rsidRDefault="00617610" w:rsidP="00617610">
      <w:pPr>
        <w:bidi/>
        <w:rPr>
          <w:rFonts w:asciiTheme="majorBidi" w:hAnsiTheme="majorBidi" w:cstheme="majorBidi"/>
          <w:sz w:val="32"/>
          <w:szCs w:val="32"/>
          <w:u w:val="single"/>
          <w:rtl/>
          <w:lang w:bidi="ar-KW"/>
        </w:rPr>
      </w:pPr>
      <w:r w:rsidRPr="00617610">
        <w:rPr>
          <w:rFonts w:asciiTheme="majorBidi" w:hAnsiTheme="majorBidi" w:cstheme="majorBidi" w:hint="cs"/>
          <w:sz w:val="36"/>
          <w:szCs w:val="36"/>
          <w:u w:val="single"/>
          <w:rtl/>
          <w:lang w:bidi="ar-KW"/>
        </w:rPr>
        <w:t xml:space="preserve"> </w:t>
      </w:r>
      <w:r w:rsidRPr="00617610">
        <w:rPr>
          <w:rFonts w:asciiTheme="majorBidi" w:hAnsiTheme="majorBidi" w:cstheme="majorBidi" w:hint="cs"/>
          <w:sz w:val="32"/>
          <w:szCs w:val="32"/>
          <w:u w:val="single"/>
          <w:rtl/>
          <w:lang w:bidi="ar-KW"/>
        </w:rPr>
        <w:t>من خلال قراءة الأدبيات السابقة نستنتج ما يلي:</w:t>
      </w:r>
    </w:p>
    <w:p w14:paraId="6067F724" w14:textId="77777777" w:rsidR="00617610" w:rsidRPr="00617610" w:rsidRDefault="00617610" w:rsidP="00617610">
      <w:pPr>
        <w:bidi/>
        <w:rPr>
          <w:rFonts w:asciiTheme="majorBidi" w:hAnsiTheme="majorBidi" w:cstheme="majorBidi"/>
          <w:sz w:val="28"/>
          <w:szCs w:val="28"/>
          <w:rtl/>
          <w:lang w:bidi="ar-KW"/>
        </w:rPr>
      </w:pPr>
      <w:r w:rsidRPr="00617610">
        <w:rPr>
          <w:rFonts w:asciiTheme="majorBidi" w:hAnsiTheme="majorBidi" w:cstheme="majorBidi" w:hint="cs"/>
          <w:sz w:val="28"/>
          <w:szCs w:val="28"/>
          <w:rtl/>
          <w:lang w:bidi="ar-KW"/>
        </w:rPr>
        <w:t>أولا: عدم تنظيم هذه القواعد.</w:t>
      </w:r>
    </w:p>
    <w:p w14:paraId="0F8109A8" w14:textId="77777777" w:rsidR="00617610" w:rsidRPr="00617610" w:rsidRDefault="00617610" w:rsidP="00617610">
      <w:pPr>
        <w:bidi/>
        <w:rPr>
          <w:rFonts w:asciiTheme="majorBidi" w:hAnsiTheme="majorBidi" w:cstheme="majorBidi"/>
          <w:sz w:val="28"/>
          <w:szCs w:val="28"/>
          <w:rtl/>
          <w:lang w:bidi="ar-KW"/>
        </w:rPr>
      </w:pPr>
      <w:r w:rsidRPr="00617610">
        <w:rPr>
          <w:rFonts w:asciiTheme="majorBidi" w:hAnsiTheme="majorBidi" w:cstheme="majorBidi" w:hint="cs"/>
          <w:sz w:val="28"/>
          <w:szCs w:val="28"/>
          <w:rtl/>
          <w:lang w:bidi="ar-KW"/>
        </w:rPr>
        <w:t xml:space="preserve">ثانيا: كثير من الأدبيات، جعلت أسس مثل الضبط أو التهميش ضمن المكملات، وهذا كلام غير صحيح. </w:t>
      </w:r>
    </w:p>
    <w:p w14:paraId="645C22E2" w14:textId="77777777" w:rsidR="00617610" w:rsidRPr="00617610" w:rsidRDefault="00617610" w:rsidP="00617610">
      <w:pPr>
        <w:bidi/>
        <w:rPr>
          <w:rFonts w:asciiTheme="majorBidi" w:hAnsiTheme="majorBidi" w:cstheme="majorBidi"/>
          <w:sz w:val="28"/>
          <w:szCs w:val="28"/>
          <w:rtl/>
          <w:lang w:bidi="ar-KW"/>
        </w:rPr>
      </w:pPr>
      <w:r w:rsidRPr="00617610">
        <w:rPr>
          <w:rFonts w:asciiTheme="majorBidi" w:hAnsiTheme="majorBidi" w:cstheme="majorBidi" w:hint="cs"/>
          <w:sz w:val="28"/>
          <w:szCs w:val="28"/>
          <w:rtl/>
          <w:lang w:bidi="ar-KW"/>
        </w:rPr>
        <w:t>ثالثا: استنساخ اللاحقين أعمال السابقين.</w:t>
      </w:r>
    </w:p>
    <w:p w14:paraId="3DB3226D" w14:textId="77777777" w:rsidR="00617610" w:rsidRPr="00617610" w:rsidRDefault="00617610" w:rsidP="00617610">
      <w:pPr>
        <w:bidi/>
        <w:rPr>
          <w:rFonts w:asciiTheme="majorBidi" w:hAnsiTheme="majorBidi" w:cstheme="majorBidi"/>
          <w:sz w:val="28"/>
          <w:szCs w:val="28"/>
          <w:rtl/>
          <w:lang w:bidi="ar-KW"/>
        </w:rPr>
      </w:pPr>
      <w:r w:rsidRPr="00617610">
        <w:rPr>
          <w:rFonts w:asciiTheme="majorBidi" w:hAnsiTheme="majorBidi" w:cstheme="majorBidi" w:hint="cs"/>
          <w:sz w:val="28"/>
          <w:szCs w:val="28"/>
          <w:rtl/>
          <w:lang w:bidi="ar-KW"/>
        </w:rPr>
        <w:t>رابعا: كل المكملات التي وجدت في الأدبيات ما تزال ناقصة ، فهي تفتح مجال للباحثين لإضافة اعتبارات أخرى للمكملات</w:t>
      </w:r>
      <w:r w:rsidRPr="00617610">
        <w:rPr>
          <w:rFonts w:asciiTheme="majorBidi" w:hAnsiTheme="majorBidi" w:cstheme="majorBidi"/>
          <w:sz w:val="28"/>
          <w:szCs w:val="28"/>
          <w:vertAlign w:val="superscript"/>
          <w:rtl/>
          <w:lang w:bidi="ar-KW"/>
        </w:rPr>
        <w:footnoteReference w:id="66"/>
      </w:r>
      <w:r w:rsidRPr="00617610">
        <w:rPr>
          <w:rFonts w:asciiTheme="majorBidi" w:hAnsiTheme="majorBidi" w:cstheme="majorBidi" w:hint="cs"/>
          <w:sz w:val="28"/>
          <w:szCs w:val="28"/>
          <w:rtl/>
          <w:lang w:bidi="ar-KW"/>
        </w:rPr>
        <w:t xml:space="preserve"> .</w:t>
      </w:r>
    </w:p>
    <w:p w14:paraId="1C3C7FC6" w14:textId="77777777" w:rsidR="00617610" w:rsidRPr="00617610" w:rsidRDefault="00617610" w:rsidP="00617610">
      <w:pPr>
        <w:bidi/>
        <w:rPr>
          <w:rFonts w:asciiTheme="majorBidi" w:hAnsiTheme="majorBidi" w:cstheme="majorBidi"/>
          <w:sz w:val="28"/>
          <w:szCs w:val="28"/>
          <w:rtl/>
          <w:lang w:bidi="ar-KW"/>
        </w:rPr>
      </w:pPr>
      <w:r w:rsidRPr="00617610">
        <w:rPr>
          <w:rFonts w:asciiTheme="majorBidi" w:hAnsiTheme="majorBidi" w:cstheme="majorBidi" w:hint="cs"/>
          <w:sz w:val="28"/>
          <w:szCs w:val="28"/>
          <w:rtl/>
          <w:lang w:bidi="ar-KW"/>
        </w:rPr>
        <w:t>خامسا: لابد لخضوع المكملات بين فترة وأخرى لجرد جديد وتنقيح، فبالممارسة، والبحث تتكشف آفاق جديدة، تدعو الباحث، لتمحيص ما سبق، وإضافة اعتبارات للمكملات قد تكون غابت عنا في زمن من الأزمنة.</w:t>
      </w:r>
    </w:p>
    <w:p w14:paraId="57FE900B" w14:textId="77777777" w:rsidR="00617610" w:rsidRPr="00617610" w:rsidRDefault="00617610" w:rsidP="00617610">
      <w:pPr>
        <w:bidi/>
        <w:rPr>
          <w:rFonts w:asciiTheme="majorBidi" w:hAnsiTheme="majorBidi" w:cstheme="majorBidi"/>
          <w:sz w:val="28"/>
          <w:szCs w:val="28"/>
          <w:rtl/>
          <w:lang w:bidi="ar-KW"/>
        </w:rPr>
      </w:pPr>
      <w:r w:rsidRPr="00617610">
        <w:rPr>
          <w:rFonts w:asciiTheme="majorBidi" w:hAnsiTheme="majorBidi" w:cstheme="majorBidi" w:hint="cs"/>
          <w:sz w:val="28"/>
          <w:szCs w:val="28"/>
          <w:rtl/>
          <w:lang w:bidi="ar-KW"/>
        </w:rPr>
        <w:t xml:space="preserve">سادسا: هناك اضطراب في العرض وفق المراحل، أما من جهة الترتيب، كمن يجعل الفهارس قبل دراسة النص، وهذا لا يستقيم لكون الكشافات آخر شيء يوضع، وذلك لأن عناصر التكشيف على الأقل ثنائية (المدخل/ المؤشر المكاني)، وعند تحويله ل </w:t>
      </w:r>
      <w:r w:rsidRPr="00617610">
        <w:rPr>
          <w:rFonts w:asciiTheme="majorBidi" w:hAnsiTheme="majorBidi" w:cstheme="majorBidi"/>
          <w:sz w:val="28"/>
          <w:szCs w:val="28"/>
          <w:lang w:bidi="ar-KW"/>
        </w:rPr>
        <w:t>pdf</w:t>
      </w:r>
      <w:r w:rsidRPr="00617610">
        <w:rPr>
          <w:rFonts w:asciiTheme="majorBidi" w:hAnsiTheme="majorBidi" w:cstheme="majorBidi" w:hint="cs"/>
          <w:sz w:val="28"/>
          <w:szCs w:val="28"/>
          <w:rtl/>
          <w:lang w:bidi="ar-KW"/>
        </w:rPr>
        <w:t>، تثبت المداخل "الموضوع" وكذلك المؤشر المكاني" الصفحات"، فموضعها في نهاية الكتاب هو الصواب بهذا الاعتبار. وك</w:t>
      </w:r>
      <w:r w:rsidRPr="00617610">
        <w:rPr>
          <w:rFonts w:asciiTheme="majorBidi" w:hAnsiTheme="majorBidi" w:cstheme="majorBidi" w:hint="eastAsia"/>
          <w:sz w:val="28"/>
          <w:szCs w:val="28"/>
          <w:rtl/>
          <w:lang w:bidi="ar-KW"/>
        </w:rPr>
        <w:t>ل</w:t>
      </w:r>
      <w:r w:rsidRPr="00617610">
        <w:rPr>
          <w:rFonts w:asciiTheme="majorBidi" w:hAnsiTheme="majorBidi" w:cstheme="majorBidi" w:hint="cs"/>
          <w:sz w:val="28"/>
          <w:szCs w:val="28"/>
          <w:rtl/>
          <w:lang w:bidi="ar-KW"/>
        </w:rPr>
        <w:t xml:space="preserve"> المكملات بعد تحقيق النص والاشتغال علية.</w:t>
      </w:r>
    </w:p>
    <w:p w14:paraId="5BE8C9EA" w14:textId="77777777" w:rsidR="00617610" w:rsidRPr="00617610" w:rsidRDefault="00617610" w:rsidP="00617610">
      <w:pPr>
        <w:bidi/>
        <w:rPr>
          <w:rFonts w:asciiTheme="majorBidi" w:hAnsiTheme="majorBidi" w:cstheme="majorBidi"/>
          <w:sz w:val="28"/>
          <w:szCs w:val="28"/>
          <w:rtl/>
          <w:lang w:bidi="ar-KW"/>
        </w:rPr>
      </w:pPr>
      <w:r w:rsidRPr="00617610">
        <w:rPr>
          <w:rFonts w:asciiTheme="majorBidi" w:hAnsiTheme="majorBidi" w:cstheme="majorBidi" w:hint="cs"/>
          <w:sz w:val="28"/>
          <w:szCs w:val="28"/>
          <w:rtl/>
          <w:lang w:bidi="ar-KW"/>
        </w:rPr>
        <w:t xml:space="preserve">سابع: عرضنا الأدبيات لبيان: اضطراب، نقص، خلل، </w:t>
      </w:r>
      <w:r w:rsidRPr="00617610">
        <w:rPr>
          <w:rFonts w:asciiTheme="majorBidi" w:hAnsiTheme="majorBidi" w:cstheme="majorBidi" w:hint="cs"/>
          <w:sz w:val="28"/>
          <w:szCs w:val="28"/>
          <w:u w:val="single"/>
          <w:rtl/>
          <w:lang w:bidi="ar-KW"/>
        </w:rPr>
        <w:t>فوظيفتنا هي</w:t>
      </w:r>
      <w:r w:rsidRPr="00617610">
        <w:rPr>
          <w:rFonts w:asciiTheme="majorBidi" w:hAnsiTheme="majorBidi" w:cstheme="majorBidi" w:hint="cs"/>
          <w:sz w:val="28"/>
          <w:szCs w:val="28"/>
          <w:rtl/>
          <w:lang w:bidi="ar-KW"/>
        </w:rPr>
        <w:t>:</w:t>
      </w:r>
    </w:p>
    <w:p w14:paraId="0C9700A2" w14:textId="77777777" w:rsidR="00617610" w:rsidRPr="00617610" w:rsidRDefault="00617610" w:rsidP="00617610">
      <w:pPr>
        <w:bidi/>
        <w:rPr>
          <w:rFonts w:asciiTheme="majorBidi" w:hAnsiTheme="majorBidi" w:cstheme="majorBidi"/>
          <w:sz w:val="28"/>
          <w:szCs w:val="28"/>
          <w:rtl/>
          <w:lang w:bidi="ar-KW"/>
        </w:rPr>
      </w:pPr>
      <w:r w:rsidRPr="00617610">
        <w:rPr>
          <w:rFonts w:asciiTheme="majorBidi" w:hAnsiTheme="majorBidi" w:cstheme="majorBidi" w:hint="cs"/>
          <w:sz w:val="28"/>
          <w:szCs w:val="28"/>
          <w:rtl/>
          <w:lang w:bidi="ar-KW"/>
        </w:rPr>
        <w:t>1: تحقيق استيعاب القول تحقيق المكملات.</w:t>
      </w:r>
    </w:p>
    <w:p w14:paraId="18000C8A" w14:textId="77777777" w:rsidR="00617610" w:rsidRPr="00617610" w:rsidRDefault="00617610" w:rsidP="00617610">
      <w:pPr>
        <w:bidi/>
        <w:rPr>
          <w:rFonts w:asciiTheme="majorBidi" w:hAnsiTheme="majorBidi" w:cstheme="majorBidi"/>
          <w:sz w:val="28"/>
          <w:szCs w:val="28"/>
          <w:rtl/>
          <w:lang w:bidi="ar-KW"/>
        </w:rPr>
      </w:pPr>
      <w:r w:rsidRPr="00617610">
        <w:rPr>
          <w:rFonts w:asciiTheme="majorBidi" w:hAnsiTheme="majorBidi" w:cstheme="majorBidi" w:hint="cs"/>
          <w:sz w:val="28"/>
          <w:szCs w:val="28"/>
          <w:rtl/>
          <w:lang w:bidi="ar-KW"/>
        </w:rPr>
        <w:t>2: ترتيب العرض وتنظيم المسائل وفق الاعتبارات الحاكمة، مثال: تعمل ترجمه، لآن حركة المؤلف ومعرفة أفكاره، وحركه علمه "تلقيه على شيخه "، وحركه انتقال علمه لتلاميذه، وما بثه في الأمة " مؤلفاته"، فلا بد أن تعمل الترجمة بآلية ثابتة، والحكمة من كل معلومة في الترجمة، وما فائدته المنعكسة على بنية المعرفة اللغوية أو الجغرافية للنص المحقق.</w:t>
      </w:r>
    </w:p>
    <w:p w14:paraId="54EDBAC3" w14:textId="77777777" w:rsidR="00617610" w:rsidRPr="00617610" w:rsidRDefault="00617610" w:rsidP="00617610">
      <w:pPr>
        <w:bidi/>
        <w:rPr>
          <w:rFonts w:asciiTheme="majorBidi" w:hAnsiTheme="majorBidi" w:cstheme="majorBidi"/>
          <w:sz w:val="28"/>
          <w:szCs w:val="28"/>
          <w:rtl/>
          <w:lang w:bidi="ar-KW"/>
        </w:rPr>
      </w:pPr>
      <w:r w:rsidRPr="00617610">
        <w:rPr>
          <w:rFonts w:asciiTheme="majorBidi" w:hAnsiTheme="majorBidi" w:cstheme="majorBidi" w:hint="cs"/>
          <w:sz w:val="28"/>
          <w:szCs w:val="28"/>
          <w:rtl/>
          <w:lang w:bidi="ar-KW"/>
        </w:rPr>
        <w:t>فعلى الباحث أن يهتم بأي جزء من الترجمة له انعكاس على بنية النص المحقق، ليسهل فهمة.</w:t>
      </w:r>
    </w:p>
    <w:p w14:paraId="3F22A042" w14:textId="77777777" w:rsidR="00617610" w:rsidRPr="00617610" w:rsidRDefault="00617610" w:rsidP="00617610">
      <w:pPr>
        <w:bidi/>
        <w:rPr>
          <w:rFonts w:asciiTheme="majorBidi" w:hAnsiTheme="majorBidi" w:cstheme="majorBidi"/>
          <w:sz w:val="28"/>
          <w:szCs w:val="28"/>
          <w:rtl/>
          <w:lang w:bidi="ar-KW"/>
        </w:rPr>
      </w:pPr>
      <w:r w:rsidRPr="00617610">
        <w:rPr>
          <w:rFonts w:asciiTheme="majorBidi" w:hAnsiTheme="majorBidi" w:cstheme="majorBidi" w:hint="cs"/>
          <w:sz w:val="28"/>
          <w:szCs w:val="28"/>
          <w:rtl/>
          <w:lang w:bidi="ar-KW"/>
        </w:rPr>
        <w:lastRenderedPageBreak/>
        <w:t>3: تصفية مسائل المكملات مما دخلها، مما ليس فيها.</w:t>
      </w:r>
    </w:p>
    <w:p w14:paraId="2E6AE084" w14:textId="77777777" w:rsidR="00617610" w:rsidRPr="00617610" w:rsidRDefault="00617610" w:rsidP="005B7C63">
      <w:pPr>
        <w:bidi/>
        <w:rPr>
          <w:rFonts w:asciiTheme="majorBidi" w:hAnsiTheme="majorBidi" w:cstheme="majorBidi"/>
          <w:sz w:val="28"/>
          <w:szCs w:val="28"/>
          <w:rtl/>
          <w:lang w:bidi="ar-KW"/>
        </w:rPr>
      </w:pPr>
      <w:r w:rsidRPr="00617610">
        <w:rPr>
          <w:rFonts w:asciiTheme="majorBidi" w:hAnsiTheme="majorBidi" w:cstheme="majorBidi" w:hint="cs"/>
          <w:sz w:val="28"/>
          <w:szCs w:val="28"/>
          <w:rtl/>
          <w:lang w:bidi="ar-KW"/>
        </w:rPr>
        <w:t>ومن ثم يسهل على الباحث في هذا المجال اختيار الأدبيات الشاملة أو الأصل في هذا الباب، وكذلك يفتح الباب للباحثين بتنظيم الغير منظم، واستيعاب جميع المفردات، والإتيان بالجديد، والاستفادة من المؤسسين بوضع أعمالهم أساس يبنى عليه كل جديد.</w:t>
      </w:r>
    </w:p>
    <w:p w14:paraId="5533E7F1" w14:textId="77777777" w:rsidR="00617610" w:rsidRPr="00617610" w:rsidRDefault="00617610" w:rsidP="00617610">
      <w:pPr>
        <w:bidi/>
        <w:rPr>
          <w:rFonts w:asciiTheme="majorBidi" w:hAnsiTheme="majorBidi" w:cstheme="majorBidi"/>
          <w:sz w:val="28"/>
          <w:szCs w:val="28"/>
          <w:rtl/>
          <w:lang w:bidi="ar-KW"/>
        </w:rPr>
      </w:pPr>
      <w:r w:rsidRPr="00617610">
        <w:rPr>
          <w:rFonts w:asciiTheme="majorBidi" w:hAnsiTheme="majorBidi" w:cstheme="majorBidi" w:hint="cs"/>
          <w:b/>
          <w:bCs/>
          <w:sz w:val="28"/>
          <w:szCs w:val="28"/>
          <w:u w:val="single"/>
          <w:rtl/>
          <w:lang w:bidi="ar-KW"/>
        </w:rPr>
        <w:t>ونستنتج مما سبق أن الأدبيات العربية</w:t>
      </w:r>
      <w:r w:rsidRPr="00617610">
        <w:rPr>
          <w:rFonts w:asciiTheme="majorBidi" w:hAnsiTheme="majorBidi" w:cstheme="majorBidi" w:hint="cs"/>
          <w:sz w:val="28"/>
          <w:szCs w:val="28"/>
          <w:rtl/>
          <w:lang w:bidi="ar-KW"/>
        </w:rPr>
        <w:t xml:space="preserve"> في هذا المجال امتازت بل تفوقت من ناحية توثيق العنوان، وتوثيق نسبة النص لمؤلفة من عدت نواحي منها:</w:t>
      </w:r>
    </w:p>
    <w:p w14:paraId="4355E709" w14:textId="77777777" w:rsidR="00617610" w:rsidRPr="00617610" w:rsidRDefault="00617610" w:rsidP="00617610">
      <w:pPr>
        <w:bidi/>
        <w:rPr>
          <w:rFonts w:asciiTheme="majorBidi" w:hAnsiTheme="majorBidi" w:cstheme="majorBidi"/>
          <w:sz w:val="28"/>
          <w:szCs w:val="28"/>
          <w:rtl/>
          <w:lang w:bidi="ar-KW"/>
        </w:rPr>
      </w:pPr>
      <w:r w:rsidRPr="00617610">
        <w:rPr>
          <w:rFonts w:asciiTheme="majorBidi" w:hAnsiTheme="majorBidi" w:cstheme="majorBidi" w:hint="cs"/>
          <w:sz w:val="28"/>
          <w:szCs w:val="28"/>
          <w:rtl/>
          <w:lang w:bidi="ar-KW"/>
        </w:rPr>
        <w:t>الأصالة والقدم</w:t>
      </w:r>
      <w:r w:rsidRPr="00617610">
        <w:rPr>
          <w:rFonts w:asciiTheme="majorBidi" w:hAnsiTheme="majorBidi" w:cstheme="majorBidi"/>
          <w:sz w:val="28"/>
          <w:szCs w:val="28"/>
          <w:vertAlign w:val="superscript"/>
          <w:rtl/>
          <w:lang w:bidi="ar-KW"/>
        </w:rPr>
        <w:footnoteReference w:id="67"/>
      </w:r>
      <w:r w:rsidRPr="00617610">
        <w:rPr>
          <w:rFonts w:asciiTheme="majorBidi" w:hAnsiTheme="majorBidi" w:cstheme="majorBidi" w:hint="cs"/>
          <w:sz w:val="28"/>
          <w:szCs w:val="28"/>
          <w:rtl/>
          <w:lang w:bidi="ar-KW"/>
        </w:rPr>
        <w:t xml:space="preserve"> ، والتنظيم والتقسيم ، والوضوح ، والشمولية ، والدقة ، وربط كل نص بغايته وهدفه بدقة ووضوح .</w:t>
      </w:r>
    </w:p>
    <w:p w14:paraId="518D1FFB" w14:textId="77777777" w:rsidR="00617610" w:rsidRPr="00617610" w:rsidRDefault="00617610" w:rsidP="00617610">
      <w:pPr>
        <w:bidi/>
        <w:rPr>
          <w:rFonts w:asciiTheme="majorBidi" w:hAnsiTheme="majorBidi" w:cstheme="majorBidi"/>
          <w:sz w:val="28"/>
          <w:szCs w:val="28"/>
          <w:rtl/>
          <w:lang w:bidi="ar-KW"/>
        </w:rPr>
      </w:pPr>
      <w:r w:rsidRPr="00617610">
        <w:rPr>
          <w:rFonts w:asciiTheme="majorBidi" w:hAnsiTheme="majorBidi" w:cstheme="majorBidi" w:hint="cs"/>
          <w:sz w:val="28"/>
          <w:szCs w:val="28"/>
          <w:rtl/>
          <w:lang w:bidi="ar-KW"/>
        </w:rPr>
        <w:t xml:space="preserve">           وأما في مجال المكملات فتحتاج لكثير جهد، لاستدراك الأخطاء ، ووضع قواعد مانعة لأي اضراب أو سو</w:t>
      </w:r>
      <w:r w:rsidRPr="00617610">
        <w:rPr>
          <w:rFonts w:asciiTheme="majorBidi" w:hAnsiTheme="majorBidi" w:cstheme="majorBidi" w:hint="eastAsia"/>
          <w:sz w:val="28"/>
          <w:szCs w:val="28"/>
          <w:rtl/>
          <w:lang w:bidi="ar-KW"/>
        </w:rPr>
        <w:t>ء</w:t>
      </w:r>
      <w:r w:rsidRPr="00617610">
        <w:rPr>
          <w:rFonts w:asciiTheme="majorBidi" w:hAnsiTheme="majorBidi" w:cstheme="majorBidi" w:hint="cs"/>
          <w:sz w:val="28"/>
          <w:szCs w:val="28"/>
          <w:rtl/>
          <w:lang w:bidi="ar-KW"/>
        </w:rPr>
        <w:t xml:space="preserve"> فهم يؤدي للخلط بين تحقيق ماهية النص ؛ ومكملات الماهية .</w:t>
      </w:r>
    </w:p>
    <w:p w14:paraId="2E10C69D" w14:textId="77777777" w:rsidR="00617610" w:rsidRPr="00120DD5" w:rsidRDefault="00617610" w:rsidP="00617610">
      <w:pPr>
        <w:bidi/>
        <w:rPr>
          <w:b/>
          <w:bCs/>
          <w:rtl/>
          <w:lang w:bidi="ar-KW"/>
        </w:rPr>
      </w:pPr>
    </w:p>
    <w:p w14:paraId="54A03420" w14:textId="77777777" w:rsidR="00617610" w:rsidRPr="00120DD5" w:rsidRDefault="00617610" w:rsidP="00617610">
      <w:pPr>
        <w:keepNext/>
        <w:keepLines/>
        <w:bidi/>
        <w:spacing w:before="240" w:after="0"/>
        <w:jc w:val="center"/>
        <w:outlineLvl w:val="0"/>
        <w:rPr>
          <w:rFonts w:ascii="Amiri" w:eastAsiaTheme="majorEastAsia" w:hAnsi="Amiri" w:cs="Amiri"/>
          <w:b/>
          <w:bCs/>
          <w:sz w:val="36"/>
          <w:szCs w:val="36"/>
          <w:rtl/>
          <w:lang w:bidi="ar-KW"/>
        </w:rPr>
      </w:pPr>
      <w:bookmarkStart w:id="14" w:name="_Toc63976970"/>
      <w:bookmarkStart w:id="15" w:name="_Toc66383567"/>
      <w:r w:rsidRPr="00120DD5">
        <w:rPr>
          <w:rFonts w:ascii="Amiri" w:eastAsiaTheme="majorEastAsia" w:hAnsi="Amiri" w:cs="Amiri"/>
          <w:b/>
          <w:bCs/>
          <w:sz w:val="36"/>
          <w:szCs w:val="36"/>
          <w:rtl/>
          <w:lang w:bidi="ar-KW"/>
        </w:rPr>
        <w:t>الخاتمة</w:t>
      </w:r>
      <w:bookmarkEnd w:id="14"/>
      <w:bookmarkEnd w:id="15"/>
    </w:p>
    <w:p w14:paraId="24439B22" w14:textId="1B67480E" w:rsidR="00F544B3" w:rsidRDefault="00BF23CD" w:rsidP="00F544B3">
      <w:pPr>
        <w:bidi/>
        <w:rPr>
          <w:rFonts w:asciiTheme="majorBidi" w:hAnsiTheme="majorBidi" w:cstheme="majorBidi"/>
          <w:sz w:val="28"/>
          <w:szCs w:val="28"/>
          <w:rtl/>
          <w:lang w:bidi="ar-KW"/>
        </w:rPr>
      </w:pPr>
      <w:r>
        <w:rPr>
          <w:rFonts w:hint="cs"/>
          <w:sz w:val="20"/>
          <w:szCs w:val="20"/>
          <w:rtl/>
          <w:lang w:bidi="ar-KW"/>
        </w:rPr>
        <w:t>ت</w:t>
      </w:r>
    </w:p>
    <w:p w14:paraId="12DC2FC9" w14:textId="38877513" w:rsidR="00617610" w:rsidRPr="00617610" w:rsidRDefault="00617610" w:rsidP="00F544B3">
      <w:pPr>
        <w:bidi/>
        <w:rPr>
          <w:rFonts w:asciiTheme="majorBidi" w:hAnsiTheme="majorBidi" w:cs="Times New Roman"/>
          <w:sz w:val="28"/>
          <w:szCs w:val="28"/>
          <w:rtl/>
          <w:lang w:bidi="ar-KW"/>
        </w:rPr>
      </w:pPr>
      <w:r w:rsidRPr="00617610">
        <w:rPr>
          <w:rFonts w:asciiTheme="majorBidi" w:hAnsiTheme="majorBidi" w:cstheme="majorBidi" w:hint="cs"/>
          <w:sz w:val="28"/>
          <w:szCs w:val="28"/>
          <w:rtl/>
          <w:lang w:bidi="ar-KW"/>
        </w:rPr>
        <w:t xml:space="preserve">ختاما إن </w:t>
      </w:r>
      <w:r w:rsidR="00F544B3">
        <w:rPr>
          <w:rFonts w:asciiTheme="majorBidi" w:hAnsiTheme="majorBidi" w:cstheme="majorBidi" w:hint="cs"/>
          <w:sz w:val="28"/>
          <w:szCs w:val="28"/>
          <w:rtl/>
          <w:lang w:bidi="ar-KW"/>
        </w:rPr>
        <w:t xml:space="preserve"> إن علم </w:t>
      </w:r>
      <w:r w:rsidRPr="00617610">
        <w:rPr>
          <w:rFonts w:asciiTheme="majorBidi" w:hAnsiTheme="majorBidi" w:cstheme="majorBidi" w:hint="cs"/>
          <w:sz w:val="28"/>
          <w:szCs w:val="28"/>
          <w:rtl/>
          <w:lang w:bidi="ar-KW"/>
        </w:rPr>
        <w:t xml:space="preserve">تحقيق النصوص التراثية </w:t>
      </w:r>
      <w:r w:rsidR="00F544B3">
        <w:rPr>
          <w:rFonts w:asciiTheme="majorBidi" w:hAnsiTheme="majorBidi" w:cstheme="majorBidi" w:hint="cs"/>
          <w:sz w:val="28"/>
          <w:szCs w:val="28"/>
          <w:rtl/>
          <w:lang w:bidi="ar-KW"/>
        </w:rPr>
        <w:t xml:space="preserve">بدأه </w:t>
      </w:r>
      <w:r w:rsidR="005E5E8F">
        <w:rPr>
          <w:rFonts w:asciiTheme="majorBidi" w:hAnsiTheme="majorBidi" w:cstheme="majorBidi" w:hint="cs"/>
          <w:sz w:val="28"/>
          <w:szCs w:val="28"/>
          <w:rtl/>
          <w:lang w:bidi="ar-KW"/>
        </w:rPr>
        <w:t>علماء المسلمون وبخاصة علماء الحديث النبوي</w:t>
      </w:r>
      <w:r w:rsidRPr="00617610">
        <w:rPr>
          <w:rFonts w:asciiTheme="majorBidi" w:hAnsiTheme="majorBidi" w:cstheme="majorBidi" w:hint="cs"/>
          <w:sz w:val="28"/>
          <w:szCs w:val="28"/>
          <w:rtl/>
          <w:lang w:bidi="ar-KW"/>
        </w:rPr>
        <w:t xml:space="preserve"> ، </w:t>
      </w:r>
      <w:r w:rsidR="005E5E8F">
        <w:rPr>
          <w:rFonts w:asciiTheme="majorBidi" w:hAnsiTheme="majorBidi" w:cstheme="majorBidi" w:hint="cs"/>
          <w:sz w:val="28"/>
          <w:szCs w:val="28"/>
          <w:rtl/>
          <w:lang w:bidi="ar-KW"/>
        </w:rPr>
        <w:t xml:space="preserve">وهذا العلم </w:t>
      </w:r>
      <w:r w:rsidRPr="00617610">
        <w:rPr>
          <w:rFonts w:asciiTheme="majorBidi" w:hAnsiTheme="majorBidi" w:cstheme="majorBidi" w:hint="cs"/>
          <w:sz w:val="28"/>
          <w:szCs w:val="28"/>
          <w:rtl/>
          <w:lang w:bidi="ar-KW"/>
        </w:rPr>
        <w:t xml:space="preserve"> يتطلب جهدا كبيرا لإظهار النص التراثي سليما كما أراده المؤلف بكل دقة وأمانة ، وهذا ليس بالأمر الهين كما قال الجاحظ رحمه الله تعالى : </w:t>
      </w:r>
      <w:r w:rsidRPr="00617610">
        <w:rPr>
          <w:rFonts w:asciiTheme="majorBidi" w:hAnsiTheme="majorBidi" w:cs="Times New Roman"/>
          <w:sz w:val="28"/>
          <w:szCs w:val="28"/>
          <w:rtl/>
          <w:lang w:bidi="ar-KW"/>
        </w:rPr>
        <w:t>"لربما أراد مؤلف الكتاب أن يصلح تصحيفا أو كلمة ساقطة فيكون</w:t>
      </w:r>
      <w:r w:rsidRPr="00617610">
        <w:rPr>
          <w:rFonts w:asciiTheme="majorBidi" w:hAnsiTheme="majorBidi" w:cs="Times New Roman" w:hint="cs"/>
          <w:sz w:val="28"/>
          <w:szCs w:val="28"/>
          <w:rtl/>
          <w:lang w:bidi="ar-KW"/>
        </w:rPr>
        <w:t xml:space="preserve"> </w:t>
      </w:r>
      <w:r w:rsidRPr="00617610">
        <w:rPr>
          <w:rFonts w:asciiTheme="majorBidi" w:hAnsiTheme="majorBidi" w:cs="Times New Roman"/>
          <w:sz w:val="28"/>
          <w:szCs w:val="28"/>
          <w:rtl/>
          <w:lang w:bidi="ar-KW"/>
        </w:rPr>
        <w:t>إنشاء عشر ورقات من حر اللفظ وشريف المعنى أيسر عليه من إتمام ذلك النص حتى يرده إلى موضعه من اتصال الكلام</w:t>
      </w:r>
      <w:r w:rsidRPr="00617610">
        <w:rPr>
          <w:rFonts w:asciiTheme="majorBidi" w:hAnsiTheme="majorBidi" w:cs="Times New Roman" w:hint="cs"/>
          <w:sz w:val="28"/>
          <w:szCs w:val="28"/>
          <w:rtl/>
          <w:lang w:bidi="ar-KW"/>
        </w:rPr>
        <w:t xml:space="preserve"> "</w:t>
      </w:r>
      <w:r w:rsidRPr="00617610">
        <w:rPr>
          <w:rFonts w:asciiTheme="majorBidi" w:hAnsiTheme="majorBidi" w:cs="Times New Roman"/>
          <w:sz w:val="28"/>
          <w:szCs w:val="28"/>
          <w:vertAlign w:val="superscript"/>
          <w:rtl/>
          <w:lang w:bidi="ar-KW"/>
        </w:rPr>
        <w:footnoteReference w:id="68"/>
      </w:r>
      <w:r w:rsidRPr="00617610">
        <w:rPr>
          <w:rFonts w:asciiTheme="majorBidi" w:hAnsiTheme="majorBidi" w:cs="Times New Roman" w:hint="cs"/>
          <w:sz w:val="28"/>
          <w:szCs w:val="28"/>
          <w:rtl/>
          <w:lang w:bidi="ar-KW"/>
        </w:rPr>
        <w:t xml:space="preserve"> .</w:t>
      </w:r>
    </w:p>
    <w:p w14:paraId="2421ED97" w14:textId="3FA32B5A" w:rsidR="00617610" w:rsidRDefault="00617610" w:rsidP="00617610">
      <w:pPr>
        <w:bidi/>
        <w:rPr>
          <w:rFonts w:asciiTheme="majorBidi" w:hAnsiTheme="majorBidi" w:cs="Times New Roman"/>
          <w:sz w:val="28"/>
          <w:szCs w:val="28"/>
          <w:rtl/>
          <w:lang w:bidi="ar-KW"/>
        </w:rPr>
      </w:pPr>
      <w:r w:rsidRPr="00617610">
        <w:rPr>
          <w:rFonts w:asciiTheme="majorBidi" w:hAnsiTheme="majorBidi" w:cs="Times New Roman" w:hint="cs"/>
          <w:sz w:val="28"/>
          <w:szCs w:val="28"/>
          <w:rtl/>
          <w:lang w:bidi="ar-KW"/>
        </w:rPr>
        <w:t>فهو بمثابة عملية جراحية؛ لإعادة الحياة مرة أخرى لروح الكتاب كما كانت، وهذه لا يتقنها إلا مهرة المحققين المتمرسين سنين طوال مع النصوص التراثية.</w:t>
      </w:r>
    </w:p>
    <w:p w14:paraId="7182CD28" w14:textId="24E38245" w:rsidR="005E5E8F" w:rsidRPr="00617610" w:rsidRDefault="005E5E8F" w:rsidP="005E5E8F">
      <w:pPr>
        <w:bidi/>
        <w:rPr>
          <w:rFonts w:asciiTheme="majorBidi" w:hAnsiTheme="majorBidi" w:cs="Times New Roman"/>
          <w:sz w:val="28"/>
          <w:szCs w:val="28"/>
          <w:rtl/>
          <w:lang w:bidi="ar-KW"/>
        </w:rPr>
      </w:pPr>
      <w:r>
        <w:rPr>
          <w:rFonts w:asciiTheme="majorBidi" w:hAnsiTheme="majorBidi" w:cs="Times New Roman" w:hint="cs"/>
          <w:sz w:val="28"/>
          <w:szCs w:val="28"/>
          <w:rtl/>
          <w:lang w:bidi="ar-KW"/>
        </w:rPr>
        <w:t>ولوتتبعنا مراحل التحقيق لوجدنا أن جذورها ومنبعها إسلامي، وما فعله الغرب فقط (المستشرقون) هو أنهم قرؤ التراث الإسلامي بتمعن،</w:t>
      </w:r>
      <w:r w:rsidRPr="005E5E8F">
        <w:rPr>
          <w:rFonts w:asciiTheme="majorBidi" w:hAnsiTheme="majorBidi" w:cs="Times New Roman"/>
          <w:sz w:val="28"/>
          <w:szCs w:val="28"/>
          <w:rtl/>
          <w:lang w:bidi="ar-KW"/>
        </w:rPr>
        <w:t xml:space="preserve"> </w:t>
      </w:r>
      <w:r>
        <w:rPr>
          <w:rFonts w:asciiTheme="majorBidi" w:hAnsiTheme="majorBidi" w:cs="Times New Roman" w:hint="cs"/>
          <w:sz w:val="28"/>
          <w:szCs w:val="28"/>
          <w:rtl/>
          <w:lang w:bidi="ar-KW"/>
        </w:rPr>
        <w:t>وا</w:t>
      </w:r>
      <w:r w:rsidRPr="005E5E8F">
        <w:rPr>
          <w:rFonts w:asciiTheme="majorBidi" w:hAnsiTheme="majorBidi" w:cs="Times New Roman"/>
          <w:sz w:val="28"/>
          <w:szCs w:val="28"/>
          <w:rtl/>
          <w:lang w:bidi="ar-KW"/>
        </w:rPr>
        <w:t>ستخلصوا منه</w:t>
      </w:r>
      <w:r>
        <w:rPr>
          <w:rFonts w:asciiTheme="majorBidi" w:hAnsiTheme="majorBidi" w:cs="Times New Roman" w:hint="cs"/>
          <w:sz w:val="28"/>
          <w:szCs w:val="28"/>
          <w:rtl/>
          <w:lang w:bidi="ar-KW"/>
        </w:rPr>
        <w:t xml:space="preserve"> </w:t>
      </w:r>
      <w:r w:rsidRPr="005E5E8F">
        <w:rPr>
          <w:rFonts w:asciiTheme="majorBidi" w:hAnsiTheme="majorBidi" w:cs="Times New Roman"/>
          <w:sz w:val="28"/>
          <w:szCs w:val="28"/>
          <w:rtl/>
          <w:lang w:bidi="ar-KW"/>
        </w:rPr>
        <w:t>قواعد</w:t>
      </w:r>
      <w:r>
        <w:rPr>
          <w:rFonts w:asciiTheme="majorBidi" w:hAnsiTheme="majorBidi" w:cs="Times New Roman" w:hint="cs"/>
          <w:sz w:val="28"/>
          <w:szCs w:val="28"/>
          <w:rtl/>
          <w:lang w:bidi="ar-KW"/>
        </w:rPr>
        <w:t xml:space="preserve"> وأصول،</w:t>
      </w:r>
      <w:r w:rsidRPr="005E5E8F">
        <w:rPr>
          <w:rFonts w:asciiTheme="majorBidi" w:hAnsiTheme="majorBidi" w:cs="Times New Roman"/>
          <w:sz w:val="28"/>
          <w:szCs w:val="28"/>
          <w:rtl/>
          <w:lang w:bidi="ar-KW"/>
        </w:rPr>
        <w:t xml:space="preserve"> </w:t>
      </w:r>
      <w:r>
        <w:rPr>
          <w:rFonts w:asciiTheme="majorBidi" w:hAnsiTheme="majorBidi" w:cs="Times New Roman" w:hint="cs"/>
          <w:sz w:val="28"/>
          <w:szCs w:val="28"/>
          <w:rtl/>
          <w:lang w:bidi="ar-KW"/>
        </w:rPr>
        <w:t>ومن ثم نشروه</w:t>
      </w:r>
      <w:r w:rsidRPr="005E5E8F">
        <w:rPr>
          <w:rFonts w:asciiTheme="majorBidi" w:hAnsiTheme="majorBidi" w:cs="Times New Roman"/>
          <w:sz w:val="28"/>
          <w:szCs w:val="28"/>
          <w:rtl/>
          <w:lang w:bidi="ar-KW"/>
        </w:rPr>
        <w:t xml:space="preserve"> مصطلح مكملات تحقيق النصوص وبرزوه. فهم بنوا هذا المصطلح على أصل عريق.</w:t>
      </w:r>
    </w:p>
    <w:p w14:paraId="44A47CD7" w14:textId="5A4E73C5" w:rsidR="00617610" w:rsidRPr="00617610" w:rsidRDefault="00617610" w:rsidP="00617610">
      <w:pPr>
        <w:bidi/>
        <w:rPr>
          <w:rFonts w:asciiTheme="majorBidi" w:hAnsiTheme="majorBidi" w:cs="Times New Roman"/>
          <w:sz w:val="28"/>
          <w:szCs w:val="28"/>
          <w:rtl/>
          <w:lang w:bidi="ar-KW"/>
        </w:rPr>
      </w:pPr>
      <w:r w:rsidRPr="00617610">
        <w:rPr>
          <w:rFonts w:asciiTheme="majorBidi" w:hAnsiTheme="majorBidi" w:cs="Times New Roman" w:hint="cs"/>
          <w:b/>
          <w:bCs/>
          <w:sz w:val="28"/>
          <w:szCs w:val="28"/>
          <w:rtl/>
          <w:lang w:bidi="ar-KW"/>
        </w:rPr>
        <w:t>التوصيات</w:t>
      </w:r>
      <w:r w:rsidRPr="00617610">
        <w:rPr>
          <w:rFonts w:asciiTheme="majorBidi" w:hAnsiTheme="majorBidi" w:cs="Times New Roman" w:hint="cs"/>
          <w:sz w:val="28"/>
          <w:szCs w:val="28"/>
          <w:rtl/>
          <w:lang w:bidi="ar-KW"/>
        </w:rPr>
        <w:t xml:space="preserve">: </w:t>
      </w:r>
      <w:r w:rsidR="005E5E8F">
        <w:rPr>
          <w:rFonts w:asciiTheme="majorBidi" w:hAnsiTheme="majorBidi" w:cs="Times New Roman" w:hint="cs"/>
          <w:sz w:val="28"/>
          <w:szCs w:val="28"/>
          <w:rtl/>
          <w:lang w:bidi="ar-KW"/>
        </w:rPr>
        <w:t>أعادة قراءة التراث الإسلامي ، واستخلاص أصول تحقيق النصوص التراثية بطريقة حديثة ، مواكبة للتطور التقني الذي نعيشة</w:t>
      </w:r>
      <w:r w:rsidRPr="00617610">
        <w:rPr>
          <w:rFonts w:asciiTheme="majorBidi" w:hAnsiTheme="majorBidi" w:cs="Times New Roman" w:hint="cs"/>
          <w:sz w:val="28"/>
          <w:szCs w:val="28"/>
          <w:rtl/>
          <w:lang w:bidi="ar-KW"/>
        </w:rPr>
        <w:t>.</w:t>
      </w:r>
    </w:p>
    <w:p w14:paraId="75562CC7" w14:textId="77777777" w:rsidR="00617610" w:rsidRPr="00617610" w:rsidRDefault="00617610" w:rsidP="00617610">
      <w:pPr>
        <w:bidi/>
        <w:rPr>
          <w:rFonts w:asciiTheme="majorBidi" w:hAnsiTheme="majorBidi" w:cs="Times New Roman"/>
          <w:sz w:val="32"/>
          <w:szCs w:val="32"/>
          <w:rtl/>
          <w:lang w:bidi="ar-KW"/>
        </w:rPr>
      </w:pPr>
    </w:p>
    <w:p w14:paraId="0600C4FC" w14:textId="77777777" w:rsidR="00617610" w:rsidRPr="00617610" w:rsidRDefault="00617610" w:rsidP="00617610">
      <w:pPr>
        <w:bidi/>
        <w:rPr>
          <w:rFonts w:asciiTheme="majorBidi" w:hAnsiTheme="majorBidi" w:cs="Times New Roman"/>
          <w:sz w:val="32"/>
          <w:szCs w:val="32"/>
          <w:rtl/>
          <w:lang w:bidi="ar-KW"/>
        </w:rPr>
      </w:pPr>
    </w:p>
    <w:p w14:paraId="6691A03B" w14:textId="77777777" w:rsidR="00617610" w:rsidRPr="00617610" w:rsidRDefault="00617610" w:rsidP="00617610">
      <w:pPr>
        <w:bidi/>
        <w:rPr>
          <w:rFonts w:asciiTheme="majorBidi" w:hAnsiTheme="majorBidi" w:cs="Times New Roman"/>
          <w:sz w:val="32"/>
          <w:szCs w:val="32"/>
          <w:rtl/>
          <w:lang w:bidi="ar-KW"/>
        </w:rPr>
      </w:pPr>
    </w:p>
    <w:p w14:paraId="7BBCE979" w14:textId="77777777" w:rsidR="00617610" w:rsidRPr="00617610" w:rsidRDefault="00617610" w:rsidP="00617610">
      <w:pPr>
        <w:bidi/>
        <w:rPr>
          <w:rFonts w:asciiTheme="majorBidi" w:hAnsiTheme="majorBidi" w:cs="Times New Roman"/>
          <w:sz w:val="32"/>
          <w:szCs w:val="32"/>
          <w:rtl/>
          <w:lang w:bidi="ar-KW"/>
        </w:rPr>
      </w:pPr>
    </w:p>
    <w:p w14:paraId="1955B255" w14:textId="77777777" w:rsidR="005B7C63" w:rsidRPr="005B7C63" w:rsidRDefault="005B7C63" w:rsidP="005B7C63">
      <w:pPr>
        <w:keepNext/>
        <w:keepLines/>
        <w:bidi/>
        <w:spacing w:before="240" w:after="0"/>
        <w:jc w:val="center"/>
        <w:outlineLvl w:val="0"/>
        <w:rPr>
          <w:rFonts w:asciiTheme="majorBidi" w:eastAsiaTheme="majorEastAsia" w:hAnsiTheme="majorBidi" w:cstheme="majorBidi"/>
          <w:b/>
          <w:bCs/>
          <w:sz w:val="32"/>
          <w:szCs w:val="32"/>
          <w:rtl/>
          <w:lang w:bidi="ar-KW"/>
        </w:rPr>
      </w:pPr>
      <w:bookmarkStart w:id="16" w:name="_Toc63976971"/>
      <w:bookmarkStart w:id="17" w:name="_Toc66383568"/>
      <w:r w:rsidRPr="005B7C63">
        <w:rPr>
          <w:rFonts w:asciiTheme="majorBidi" w:eastAsiaTheme="majorEastAsia" w:hAnsiTheme="majorBidi" w:cstheme="majorBidi"/>
          <w:b/>
          <w:bCs/>
          <w:sz w:val="32"/>
          <w:szCs w:val="32"/>
          <w:rtl/>
          <w:lang w:bidi="ar-KW"/>
        </w:rPr>
        <w:t>فهرس الموضوعات</w:t>
      </w:r>
      <w:bookmarkEnd w:id="16"/>
      <w:bookmarkEnd w:id="17"/>
    </w:p>
    <w:p w14:paraId="07A72599" w14:textId="77777777" w:rsidR="00617610" w:rsidRPr="00617610" w:rsidRDefault="00617610" w:rsidP="00617610">
      <w:pPr>
        <w:bidi/>
        <w:rPr>
          <w:rFonts w:asciiTheme="majorBidi" w:hAnsiTheme="majorBidi" w:cs="Times New Roman"/>
          <w:sz w:val="32"/>
          <w:szCs w:val="32"/>
          <w:rtl/>
          <w:lang w:bidi="ar-KW"/>
        </w:rPr>
      </w:pPr>
    </w:p>
    <w:sdt>
      <w:sdtPr>
        <w:rPr>
          <w:rFonts w:asciiTheme="minorHAnsi" w:eastAsiaTheme="minorHAnsi" w:hAnsiTheme="minorHAnsi" w:cstheme="minorBidi"/>
          <w:color w:val="auto"/>
          <w:sz w:val="22"/>
          <w:szCs w:val="22"/>
          <w:lang w:val="ar-SA"/>
        </w:rPr>
        <w:id w:val="-1802844656"/>
        <w:docPartObj>
          <w:docPartGallery w:val="Table of Contents"/>
          <w:docPartUnique/>
        </w:docPartObj>
      </w:sdtPr>
      <w:sdtEndPr>
        <w:rPr>
          <w:b/>
          <w:bCs/>
        </w:rPr>
      </w:sdtEndPr>
      <w:sdtContent>
        <w:p w14:paraId="325A1355" w14:textId="7D80B239" w:rsidR="005B7C63" w:rsidRPr="005B7C63" w:rsidRDefault="005B7C63" w:rsidP="005C57D8">
          <w:pPr>
            <w:pStyle w:val="a6"/>
            <w:rPr>
              <w:rFonts w:asciiTheme="majorBidi" w:hAnsiTheme="majorBidi"/>
              <w:sz w:val="28"/>
              <w:szCs w:val="28"/>
            </w:rPr>
          </w:pPr>
        </w:p>
        <w:p w14:paraId="5647B748" w14:textId="562AF28A" w:rsidR="005C57D8" w:rsidRPr="005C57D8" w:rsidRDefault="005B7C63" w:rsidP="005C57D8">
          <w:pPr>
            <w:pStyle w:val="10"/>
            <w:tabs>
              <w:tab w:val="right" w:leader="dot" w:pos="8630"/>
            </w:tabs>
            <w:bidi/>
            <w:rPr>
              <w:rFonts w:eastAsiaTheme="minorEastAsia"/>
              <w:noProof/>
              <w:sz w:val="28"/>
              <w:szCs w:val="28"/>
            </w:rPr>
          </w:pPr>
          <w:r w:rsidRPr="005B7C63">
            <w:rPr>
              <w:rFonts w:asciiTheme="majorBidi" w:hAnsiTheme="majorBidi" w:cstheme="majorBidi"/>
              <w:sz w:val="28"/>
              <w:szCs w:val="28"/>
            </w:rPr>
            <w:fldChar w:fldCharType="begin"/>
          </w:r>
          <w:r w:rsidRPr="005B7C63">
            <w:rPr>
              <w:rFonts w:asciiTheme="majorBidi" w:hAnsiTheme="majorBidi" w:cstheme="majorBidi"/>
              <w:sz w:val="28"/>
              <w:szCs w:val="28"/>
            </w:rPr>
            <w:instrText xml:space="preserve"> TOC \o "1-3" \h \z \u </w:instrText>
          </w:r>
          <w:r w:rsidRPr="005B7C63">
            <w:rPr>
              <w:rFonts w:asciiTheme="majorBidi" w:hAnsiTheme="majorBidi" w:cstheme="majorBidi"/>
              <w:sz w:val="28"/>
              <w:szCs w:val="28"/>
            </w:rPr>
            <w:fldChar w:fldCharType="separate"/>
          </w:r>
          <w:hyperlink w:anchor="_Toc66383560" w:history="1">
            <w:r w:rsidR="005C57D8" w:rsidRPr="005C57D8">
              <w:rPr>
                <w:rStyle w:val="Hyperlink"/>
                <w:rFonts w:asciiTheme="majorBidi" w:eastAsia="Times New Roman" w:hAnsiTheme="majorBidi" w:cstheme="majorBidi"/>
                <w:b/>
                <w:bCs/>
                <w:noProof/>
                <w:sz w:val="28"/>
                <w:szCs w:val="28"/>
                <w:rtl/>
                <w:lang w:bidi="ar-KW"/>
              </w:rPr>
              <w:t>المقدمة</w:t>
            </w:r>
            <w:r w:rsidR="005C57D8" w:rsidRPr="005C57D8">
              <w:rPr>
                <w:noProof/>
                <w:webHidden/>
                <w:sz w:val="28"/>
                <w:szCs w:val="28"/>
              </w:rPr>
              <w:tab/>
            </w:r>
            <w:r w:rsidR="005C57D8" w:rsidRPr="005C57D8">
              <w:rPr>
                <w:noProof/>
                <w:webHidden/>
                <w:sz w:val="28"/>
                <w:szCs w:val="28"/>
              </w:rPr>
              <w:fldChar w:fldCharType="begin"/>
            </w:r>
            <w:r w:rsidR="005C57D8" w:rsidRPr="005C57D8">
              <w:rPr>
                <w:noProof/>
                <w:webHidden/>
                <w:sz w:val="28"/>
                <w:szCs w:val="28"/>
              </w:rPr>
              <w:instrText xml:space="preserve"> PAGEREF _Toc66383560 \h </w:instrText>
            </w:r>
            <w:r w:rsidR="005C57D8" w:rsidRPr="005C57D8">
              <w:rPr>
                <w:noProof/>
                <w:webHidden/>
                <w:sz w:val="28"/>
                <w:szCs w:val="28"/>
              </w:rPr>
            </w:r>
            <w:r w:rsidR="005C57D8" w:rsidRPr="005C57D8">
              <w:rPr>
                <w:noProof/>
                <w:webHidden/>
                <w:sz w:val="28"/>
                <w:szCs w:val="28"/>
              </w:rPr>
              <w:fldChar w:fldCharType="separate"/>
            </w:r>
            <w:r w:rsidR="005C57D8" w:rsidRPr="005C57D8">
              <w:rPr>
                <w:noProof/>
                <w:webHidden/>
                <w:sz w:val="28"/>
                <w:szCs w:val="28"/>
              </w:rPr>
              <w:t>2</w:t>
            </w:r>
            <w:r w:rsidR="005C57D8" w:rsidRPr="005C57D8">
              <w:rPr>
                <w:noProof/>
                <w:webHidden/>
                <w:sz w:val="28"/>
                <w:szCs w:val="28"/>
              </w:rPr>
              <w:fldChar w:fldCharType="end"/>
            </w:r>
          </w:hyperlink>
        </w:p>
        <w:p w14:paraId="184F1C00" w14:textId="75EACC98" w:rsidR="005C57D8" w:rsidRPr="005C57D8" w:rsidRDefault="002F2C03" w:rsidP="005C57D8">
          <w:pPr>
            <w:pStyle w:val="10"/>
            <w:tabs>
              <w:tab w:val="right" w:leader="dot" w:pos="8630"/>
            </w:tabs>
            <w:bidi/>
            <w:rPr>
              <w:rFonts w:eastAsiaTheme="minorEastAsia"/>
              <w:noProof/>
              <w:sz w:val="28"/>
              <w:szCs w:val="28"/>
            </w:rPr>
          </w:pPr>
          <w:hyperlink w:anchor="_Toc66383561" w:history="1">
            <w:r w:rsidR="005C57D8" w:rsidRPr="005C57D8">
              <w:rPr>
                <w:rStyle w:val="Hyperlink"/>
                <w:rFonts w:asciiTheme="majorBidi" w:hAnsiTheme="majorBidi"/>
                <w:b/>
                <w:bCs/>
                <w:noProof/>
                <w:sz w:val="28"/>
                <w:szCs w:val="28"/>
                <w:rtl/>
                <w:lang w:bidi="ar-KW"/>
              </w:rPr>
              <w:t>المبحث الأول</w:t>
            </w:r>
            <w:r w:rsidR="005C57D8" w:rsidRPr="005C57D8">
              <w:rPr>
                <w:noProof/>
                <w:webHidden/>
                <w:sz w:val="28"/>
                <w:szCs w:val="28"/>
              </w:rPr>
              <w:tab/>
            </w:r>
            <w:r w:rsidR="005C57D8" w:rsidRPr="005C57D8">
              <w:rPr>
                <w:noProof/>
                <w:webHidden/>
                <w:sz w:val="28"/>
                <w:szCs w:val="28"/>
              </w:rPr>
              <w:fldChar w:fldCharType="begin"/>
            </w:r>
            <w:r w:rsidR="005C57D8" w:rsidRPr="005C57D8">
              <w:rPr>
                <w:noProof/>
                <w:webHidden/>
                <w:sz w:val="28"/>
                <w:szCs w:val="28"/>
              </w:rPr>
              <w:instrText xml:space="preserve"> PAGEREF _Toc66383561 \h </w:instrText>
            </w:r>
            <w:r w:rsidR="005C57D8" w:rsidRPr="005C57D8">
              <w:rPr>
                <w:noProof/>
                <w:webHidden/>
                <w:sz w:val="28"/>
                <w:szCs w:val="28"/>
              </w:rPr>
            </w:r>
            <w:r w:rsidR="005C57D8" w:rsidRPr="005C57D8">
              <w:rPr>
                <w:noProof/>
                <w:webHidden/>
                <w:sz w:val="28"/>
                <w:szCs w:val="28"/>
              </w:rPr>
              <w:fldChar w:fldCharType="separate"/>
            </w:r>
            <w:r w:rsidR="005C57D8" w:rsidRPr="005C57D8">
              <w:rPr>
                <w:noProof/>
                <w:webHidden/>
                <w:sz w:val="28"/>
                <w:szCs w:val="28"/>
              </w:rPr>
              <w:t>3</w:t>
            </w:r>
            <w:r w:rsidR="005C57D8" w:rsidRPr="005C57D8">
              <w:rPr>
                <w:noProof/>
                <w:webHidden/>
                <w:sz w:val="28"/>
                <w:szCs w:val="28"/>
              </w:rPr>
              <w:fldChar w:fldCharType="end"/>
            </w:r>
          </w:hyperlink>
        </w:p>
        <w:p w14:paraId="2DF1F37C" w14:textId="2A63CB2D" w:rsidR="005C57D8" w:rsidRPr="005C57D8" w:rsidRDefault="002F2C03" w:rsidP="005C57D8">
          <w:pPr>
            <w:pStyle w:val="10"/>
            <w:tabs>
              <w:tab w:val="right" w:leader="dot" w:pos="8630"/>
            </w:tabs>
            <w:bidi/>
            <w:rPr>
              <w:rFonts w:eastAsiaTheme="minorEastAsia"/>
              <w:noProof/>
              <w:sz w:val="28"/>
              <w:szCs w:val="28"/>
            </w:rPr>
          </w:pPr>
          <w:hyperlink w:anchor="_Toc66383562" w:history="1">
            <w:r w:rsidR="005C57D8" w:rsidRPr="005C57D8">
              <w:rPr>
                <w:rStyle w:val="Hyperlink"/>
                <w:rFonts w:asciiTheme="majorBidi" w:hAnsiTheme="majorBidi"/>
                <w:b/>
                <w:bCs/>
                <w:noProof/>
                <w:sz w:val="28"/>
                <w:szCs w:val="28"/>
                <w:rtl/>
                <w:lang w:bidi="ar-KW"/>
              </w:rPr>
              <w:t>المطلب الأول: مفهوم أولويات مكملات تحقيق النصوص.</w:t>
            </w:r>
            <w:r w:rsidR="005C57D8" w:rsidRPr="005C57D8">
              <w:rPr>
                <w:noProof/>
                <w:webHidden/>
                <w:sz w:val="28"/>
                <w:szCs w:val="28"/>
              </w:rPr>
              <w:tab/>
            </w:r>
            <w:r w:rsidR="005C57D8" w:rsidRPr="005C57D8">
              <w:rPr>
                <w:noProof/>
                <w:webHidden/>
                <w:sz w:val="28"/>
                <w:szCs w:val="28"/>
              </w:rPr>
              <w:fldChar w:fldCharType="begin"/>
            </w:r>
            <w:r w:rsidR="005C57D8" w:rsidRPr="005C57D8">
              <w:rPr>
                <w:noProof/>
                <w:webHidden/>
                <w:sz w:val="28"/>
                <w:szCs w:val="28"/>
              </w:rPr>
              <w:instrText xml:space="preserve"> PAGEREF _Toc66383562 \h </w:instrText>
            </w:r>
            <w:r w:rsidR="005C57D8" w:rsidRPr="005C57D8">
              <w:rPr>
                <w:noProof/>
                <w:webHidden/>
                <w:sz w:val="28"/>
                <w:szCs w:val="28"/>
              </w:rPr>
            </w:r>
            <w:r w:rsidR="005C57D8" w:rsidRPr="005C57D8">
              <w:rPr>
                <w:noProof/>
                <w:webHidden/>
                <w:sz w:val="28"/>
                <w:szCs w:val="28"/>
              </w:rPr>
              <w:fldChar w:fldCharType="separate"/>
            </w:r>
            <w:r w:rsidR="005C57D8" w:rsidRPr="005C57D8">
              <w:rPr>
                <w:noProof/>
                <w:webHidden/>
                <w:sz w:val="28"/>
                <w:szCs w:val="28"/>
              </w:rPr>
              <w:t>3</w:t>
            </w:r>
            <w:r w:rsidR="005C57D8" w:rsidRPr="005C57D8">
              <w:rPr>
                <w:noProof/>
                <w:webHidden/>
                <w:sz w:val="28"/>
                <w:szCs w:val="28"/>
              </w:rPr>
              <w:fldChar w:fldCharType="end"/>
            </w:r>
          </w:hyperlink>
        </w:p>
        <w:p w14:paraId="36169A77" w14:textId="3D52A345" w:rsidR="005C57D8" w:rsidRPr="005C57D8" w:rsidRDefault="002F2C03" w:rsidP="005C57D8">
          <w:pPr>
            <w:pStyle w:val="10"/>
            <w:tabs>
              <w:tab w:val="right" w:leader="dot" w:pos="8630"/>
            </w:tabs>
            <w:bidi/>
            <w:rPr>
              <w:rFonts w:eastAsiaTheme="minorEastAsia"/>
              <w:noProof/>
              <w:sz w:val="28"/>
              <w:szCs w:val="28"/>
            </w:rPr>
          </w:pPr>
          <w:hyperlink w:anchor="_Toc66383563" w:history="1">
            <w:r w:rsidR="005C57D8" w:rsidRPr="005C57D8">
              <w:rPr>
                <w:rStyle w:val="Hyperlink"/>
                <w:rFonts w:asciiTheme="majorBidi" w:hAnsiTheme="majorBidi"/>
                <w:b/>
                <w:bCs/>
                <w:noProof/>
                <w:sz w:val="28"/>
                <w:szCs w:val="28"/>
                <w:rtl/>
                <w:lang w:bidi="ar-KW"/>
              </w:rPr>
              <w:t>المطلب الثاني: ظهور مكملات تحقيق النصوص المعاصرة.</w:t>
            </w:r>
            <w:r w:rsidR="005C57D8" w:rsidRPr="005C57D8">
              <w:rPr>
                <w:noProof/>
                <w:webHidden/>
                <w:sz w:val="28"/>
                <w:szCs w:val="28"/>
              </w:rPr>
              <w:tab/>
            </w:r>
            <w:r w:rsidR="005C57D8" w:rsidRPr="005C57D8">
              <w:rPr>
                <w:noProof/>
                <w:webHidden/>
                <w:sz w:val="28"/>
                <w:szCs w:val="28"/>
              </w:rPr>
              <w:fldChar w:fldCharType="begin"/>
            </w:r>
            <w:r w:rsidR="005C57D8" w:rsidRPr="005C57D8">
              <w:rPr>
                <w:noProof/>
                <w:webHidden/>
                <w:sz w:val="28"/>
                <w:szCs w:val="28"/>
              </w:rPr>
              <w:instrText xml:space="preserve"> PAGEREF _Toc66383563 \h </w:instrText>
            </w:r>
            <w:r w:rsidR="005C57D8" w:rsidRPr="005C57D8">
              <w:rPr>
                <w:noProof/>
                <w:webHidden/>
                <w:sz w:val="28"/>
                <w:szCs w:val="28"/>
              </w:rPr>
            </w:r>
            <w:r w:rsidR="005C57D8" w:rsidRPr="005C57D8">
              <w:rPr>
                <w:noProof/>
                <w:webHidden/>
                <w:sz w:val="28"/>
                <w:szCs w:val="28"/>
              </w:rPr>
              <w:fldChar w:fldCharType="separate"/>
            </w:r>
            <w:r w:rsidR="005C57D8" w:rsidRPr="005C57D8">
              <w:rPr>
                <w:noProof/>
                <w:webHidden/>
                <w:sz w:val="28"/>
                <w:szCs w:val="28"/>
              </w:rPr>
              <w:t>4</w:t>
            </w:r>
            <w:r w:rsidR="005C57D8" w:rsidRPr="005C57D8">
              <w:rPr>
                <w:noProof/>
                <w:webHidden/>
                <w:sz w:val="28"/>
                <w:szCs w:val="28"/>
              </w:rPr>
              <w:fldChar w:fldCharType="end"/>
            </w:r>
          </w:hyperlink>
        </w:p>
        <w:p w14:paraId="1C308679" w14:textId="6339EBC9" w:rsidR="005C57D8" w:rsidRPr="005C57D8" w:rsidRDefault="002F2C03" w:rsidP="005C57D8">
          <w:pPr>
            <w:pStyle w:val="10"/>
            <w:tabs>
              <w:tab w:val="right" w:leader="dot" w:pos="8630"/>
            </w:tabs>
            <w:bidi/>
            <w:rPr>
              <w:rFonts w:eastAsiaTheme="minorEastAsia"/>
              <w:noProof/>
              <w:sz w:val="28"/>
              <w:szCs w:val="28"/>
            </w:rPr>
          </w:pPr>
          <w:hyperlink w:anchor="_Toc66383564" w:history="1">
            <w:r w:rsidR="005C57D8" w:rsidRPr="005C57D8">
              <w:rPr>
                <w:rStyle w:val="Hyperlink"/>
                <w:rFonts w:ascii="Amiri" w:eastAsiaTheme="majorEastAsia" w:hAnsi="Amiri" w:cs="Amiri"/>
                <w:b/>
                <w:bCs/>
                <w:noProof/>
                <w:sz w:val="28"/>
                <w:szCs w:val="28"/>
                <w:rtl/>
                <w:lang w:bidi="ar-KW"/>
              </w:rPr>
              <w:t>المبحث الثاني</w:t>
            </w:r>
            <w:r w:rsidR="005C57D8" w:rsidRPr="005C57D8">
              <w:rPr>
                <w:noProof/>
                <w:webHidden/>
                <w:sz w:val="28"/>
                <w:szCs w:val="28"/>
              </w:rPr>
              <w:tab/>
            </w:r>
            <w:r w:rsidR="005C57D8" w:rsidRPr="005C57D8">
              <w:rPr>
                <w:noProof/>
                <w:webHidden/>
                <w:sz w:val="28"/>
                <w:szCs w:val="28"/>
              </w:rPr>
              <w:fldChar w:fldCharType="begin"/>
            </w:r>
            <w:r w:rsidR="005C57D8" w:rsidRPr="005C57D8">
              <w:rPr>
                <w:noProof/>
                <w:webHidden/>
                <w:sz w:val="28"/>
                <w:szCs w:val="28"/>
              </w:rPr>
              <w:instrText xml:space="preserve"> PAGEREF _Toc66383564 \h </w:instrText>
            </w:r>
            <w:r w:rsidR="005C57D8" w:rsidRPr="005C57D8">
              <w:rPr>
                <w:noProof/>
                <w:webHidden/>
                <w:sz w:val="28"/>
                <w:szCs w:val="28"/>
              </w:rPr>
            </w:r>
            <w:r w:rsidR="005C57D8" w:rsidRPr="005C57D8">
              <w:rPr>
                <w:noProof/>
                <w:webHidden/>
                <w:sz w:val="28"/>
                <w:szCs w:val="28"/>
              </w:rPr>
              <w:fldChar w:fldCharType="separate"/>
            </w:r>
            <w:r w:rsidR="005C57D8" w:rsidRPr="005C57D8">
              <w:rPr>
                <w:noProof/>
                <w:webHidden/>
                <w:sz w:val="28"/>
                <w:szCs w:val="28"/>
              </w:rPr>
              <w:t>10</w:t>
            </w:r>
            <w:r w:rsidR="005C57D8" w:rsidRPr="005C57D8">
              <w:rPr>
                <w:noProof/>
                <w:webHidden/>
                <w:sz w:val="28"/>
                <w:szCs w:val="28"/>
              </w:rPr>
              <w:fldChar w:fldCharType="end"/>
            </w:r>
          </w:hyperlink>
        </w:p>
        <w:p w14:paraId="0CA38F20" w14:textId="44A92BD8" w:rsidR="005C57D8" w:rsidRPr="005C57D8" w:rsidRDefault="002F2C03" w:rsidP="005C57D8">
          <w:pPr>
            <w:pStyle w:val="10"/>
            <w:tabs>
              <w:tab w:val="right" w:leader="dot" w:pos="8630"/>
            </w:tabs>
            <w:bidi/>
            <w:rPr>
              <w:rFonts w:eastAsiaTheme="minorEastAsia"/>
              <w:noProof/>
              <w:sz w:val="28"/>
              <w:szCs w:val="28"/>
            </w:rPr>
          </w:pPr>
          <w:hyperlink w:anchor="_Toc66383565" w:history="1">
            <w:r w:rsidR="005C57D8" w:rsidRPr="005C57D8">
              <w:rPr>
                <w:rStyle w:val="Hyperlink"/>
                <w:rFonts w:asciiTheme="majorBidi" w:eastAsiaTheme="majorEastAsia" w:hAnsiTheme="majorBidi" w:cstheme="majorBidi"/>
                <w:b/>
                <w:bCs/>
                <w:noProof/>
                <w:sz w:val="28"/>
                <w:szCs w:val="28"/>
                <w:rtl/>
                <w:lang w:bidi="ar-KW"/>
              </w:rPr>
              <w:t>المطلب الأول: أدبيات مكملات النصوص في التقليد الاستشراقي وعناصرها وفق الاعتبارات المختلفة.</w:t>
            </w:r>
            <w:r w:rsidR="005C57D8" w:rsidRPr="005C57D8">
              <w:rPr>
                <w:noProof/>
                <w:webHidden/>
                <w:sz w:val="28"/>
                <w:szCs w:val="28"/>
              </w:rPr>
              <w:tab/>
            </w:r>
            <w:r w:rsidR="005C57D8" w:rsidRPr="005C57D8">
              <w:rPr>
                <w:noProof/>
                <w:webHidden/>
                <w:sz w:val="28"/>
                <w:szCs w:val="28"/>
              </w:rPr>
              <w:fldChar w:fldCharType="begin"/>
            </w:r>
            <w:r w:rsidR="005C57D8" w:rsidRPr="005C57D8">
              <w:rPr>
                <w:noProof/>
                <w:webHidden/>
                <w:sz w:val="28"/>
                <w:szCs w:val="28"/>
              </w:rPr>
              <w:instrText xml:space="preserve"> PAGEREF _Toc66383565 \h </w:instrText>
            </w:r>
            <w:r w:rsidR="005C57D8" w:rsidRPr="005C57D8">
              <w:rPr>
                <w:noProof/>
                <w:webHidden/>
                <w:sz w:val="28"/>
                <w:szCs w:val="28"/>
              </w:rPr>
            </w:r>
            <w:r w:rsidR="005C57D8" w:rsidRPr="005C57D8">
              <w:rPr>
                <w:noProof/>
                <w:webHidden/>
                <w:sz w:val="28"/>
                <w:szCs w:val="28"/>
              </w:rPr>
              <w:fldChar w:fldCharType="separate"/>
            </w:r>
            <w:r w:rsidR="005C57D8" w:rsidRPr="005C57D8">
              <w:rPr>
                <w:noProof/>
                <w:webHidden/>
                <w:sz w:val="28"/>
                <w:szCs w:val="28"/>
              </w:rPr>
              <w:t>10</w:t>
            </w:r>
            <w:r w:rsidR="005C57D8" w:rsidRPr="005C57D8">
              <w:rPr>
                <w:noProof/>
                <w:webHidden/>
                <w:sz w:val="28"/>
                <w:szCs w:val="28"/>
              </w:rPr>
              <w:fldChar w:fldCharType="end"/>
            </w:r>
          </w:hyperlink>
        </w:p>
        <w:p w14:paraId="79B676D1" w14:textId="1703D63B" w:rsidR="005C57D8" w:rsidRPr="005C57D8" w:rsidRDefault="002F2C03" w:rsidP="005C57D8">
          <w:pPr>
            <w:pStyle w:val="10"/>
            <w:tabs>
              <w:tab w:val="right" w:leader="dot" w:pos="8630"/>
            </w:tabs>
            <w:bidi/>
            <w:rPr>
              <w:rFonts w:eastAsiaTheme="minorEastAsia"/>
              <w:noProof/>
              <w:sz w:val="28"/>
              <w:szCs w:val="28"/>
            </w:rPr>
          </w:pPr>
          <w:hyperlink w:anchor="_Toc66383566" w:history="1">
            <w:r w:rsidR="005C57D8" w:rsidRPr="005C57D8">
              <w:rPr>
                <w:rStyle w:val="Hyperlink"/>
                <w:rFonts w:asciiTheme="majorBidi" w:eastAsiaTheme="majorEastAsia" w:hAnsiTheme="majorBidi" w:cstheme="majorBidi"/>
                <w:b/>
                <w:bCs/>
                <w:noProof/>
                <w:sz w:val="28"/>
                <w:szCs w:val="28"/>
                <w:rtl/>
                <w:lang w:bidi="ar-KW"/>
              </w:rPr>
              <w:t>المطلب الثاني: أدبيات مكملات النصوص في التقليد العربي وعناصرها وفق الاعتبارات المختلفة.</w:t>
            </w:r>
            <w:r w:rsidR="005C57D8" w:rsidRPr="005C57D8">
              <w:rPr>
                <w:noProof/>
                <w:webHidden/>
                <w:sz w:val="28"/>
                <w:szCs w:val="28"/>
              </w:rPr>
              <w:tab/>
            </w:r>
            <w:r w:rsidR="005C57D8" w:rsidRPr="005C57D8">
              <w:rPr>
                <w:noProof/>
                <w:webHidden/>
                <w:sz w:val="28"/>
                <w:szCs w:val="28"/>
              </w:rPr>
              <w:fldChar w:fldCharType="begin"/>
            </w:r>
            <w:r w:rsidR="005C57D8" w:rsidRPr="005C57D8">
              <w:rPr>
                <w:noProof/>
                <w:webHidden/>
                <w:sz w:val="28"/>
                <w:szCs w:val="28"/>
              </w:rPr>
              <w:instrText xml:space="preserve"> PAGEREF _Toc66383566 \h </w:instrText>
            </w:r>
            <w:r w:rsidR="005C57D8" w:rsidRPr="005C57D8">
              <w:rPr>
                <w:noProof/>
                <w:webHidden/>
                <w:sz w:val="28"/>
                <w:szCs w:val="28"/>
              </w:rPr>
            </w:r>
            <w:r w:rsidR="005C57D8" w:rsidRPr="005C57D8">
              <w:rPr>
                <w:noProof/>
                <w:webHidden/>
                <w:sz w:val="28"/>
                <w:szCs w:val="28"/>
              </w:rPr>
              <w:fldChar w:fldCharType="separate"/>
            </w:r>
            <w:r w:rsidR="005C57D8" w:rsidRPr="005C57D8">
              <w:rPr>
                <w:noProof/>
                <w:webHidden/>
                <w:sz w:val="28"/>
                <w:szCs w:val="28"/>
              </w:rPr>
              <w:t>14</w:t>
            </w:r>
            <w:r w:rsidR="005C57D8" w:rsidRPr="005C57D8">
              <w:rPr>
                <w:noProof/>
                <w:webHidden/>
                <w:sz w:val="28"/>
                <w:szCs w:val="28"/>
              </w:rPr>
              <w:fldChar w:fldCharType="end"/>
            </w:r>
          </w:hyperlink>
        </w:p>
        <w:p w14:paraId="67F938F8" w14:textId="55BD7096" w:rsidR="005C57D8" w:rsidRPr="005C57D8" w:rsidRDefault="002F2C03" w:rsidP="005C57D8">
          <w:pPr>
            <w:pStyle w:val="10"/>
            <w:tabs>
              <w:tab w:val="right" w:leader="dot" w:pos="8630"/>
            </w:tabs>
            <w:bidi/>
            <w:rPr>
              <w:rFonts w:eastAsiaTheme="minorEastAsia"/>
              <w:noProof/>
              <w:sz w:val="28"/>
              <w:szCs w:val="28"/>
            </w:rPr>
          </w:pPr>
          <w:hyperlink w:anchor="_Toc66383567" w:history="1">
            <w:r w:rsidR="005C57D8" w:rsidRPr="005C57D8">
              <w:rPr>
                <w:rStyle w:val="Hyperlink"/>
                <w:rFonts w:ascii="Amiri" w:eastAsiaTheme="majorEastAsia" w:hAnsi="Amiri" w:cs="Amiri"/>
                <w:b/>
                <w:bCs/>
                <w:noProof/>
                <w:sz w:val="28"/>
                <w:szCs w:val="28"/>
                <w:rtl/>
                <w:lang w:bidi="ar-KW"/>
              </w:rPr>
              <w:t>الخاتمة</w:t>
            </w:r>
            <w:r w:rsidR="005C57D8" w:rsidRPr="005C57D8">
              <w:rPr>
                <w:noProof/>
                <w:webHidden/>
                <w:sz w:val="28"/>
                <w:szCs w:val="28"/>
              </w:rPr>
              <w:tab/>
            </w:r>
            <w:r w:rsidR="005C57D8" w:rsidRPr="005C57D8">
              <w:rPr>
                <w:noProof/>
                <w:webHidden/>
                <w:sz w:val="28"/>
                <w:szCs w:val="28"/>
              </w:rPr>
              <w:fldChar w:fldCharType="begin"/>
            </w:r>
            <w:r w:rsidR="005C57D8" w:rsidRPr="005C57D8">
              <w:rPr>
                <w:noProof/>
                <w:webHidden/>
                <w:sz w:val="28"/>
                <w:szCs w:val="28"/>
              </w:rPr>
              <w:instrText xml:space="preserve"> PAGEREF _Toc66383567 \h </w:instrText>
            </w:r>
            <w:r w:rsidR="005C57D8" w:rsidRPr="005C57D8">
              <w:rPr>
                <w:noProof/>
                <w:webHidden/>
                <w:sz w:val="28"/>
                <w:szCs w:val="28"/>
              </w:rPr>
            </w:r>
            <w:r w:rsidR="005C57D8" w:rsidRPr="005C57D8">
              <w:rPr>
                <w:noProof/>
                <w:webHidden/>
                <w:sz w:val="28"/>
                <w:szCs w:val="28"/>
              </w:rPr>
              <w:fldChar w:fldCharType="separate"/>
            </w:r>
            <w:r w:rsidR="005C57D8" w:rsidRPr="005C57D8">
              <w:rPr>
                <w:noProof/>
                <w:webHidden/>
                <w:sz w:val="28"/>
                <w:szCs w:val="28"/>
              </w:rPr>
              <w:t>19</w:t>
            </w:r>
            <w:r w:rsidR="005C57D8" w:rsidRPr="005C57D8">
              <w:rPr>
                <w:noProof/>
                <w:webHidden/>
                <w:sz w:val="28"/>
                <w:szCs w:val="28"/>
              </w:rPr>
              <w:fldChar w:fldCharType="end"/>
            </w:r>
          </w:hyperlink>
        </w:p>
        <w:p w14:paraId="5F0B6479" w14:textId="4101824A" w:rsidR="005C57D8" w:rsidRPr="005C57D8" w:rsidRDefault="002F2C03" w:rsidP="005C57D8">
          <w:pPr>
            <w:pStyle w:val="10"/>
            <w:tabs>
              <w:tab w:val="right" w:leader="dot" w:pos="8630"/>
            </w:tabs>
            <w:bidi/>
            <w:rPr>
              <w:rFonts w:eastAsiaTheme="minorEastAsia"/>
              <w:noProof/>
              <w:sz w:val="28"/>
              <w:szCs w:val="28"/>
            </w:rPr>
          </w:pPr>
          <w:hyperlink w:anchor="_Toc66383568" w:history="1">
            <w:r w:rsidR="005C57D8" w:rsidRPr="005C57D8">
              <w:rPr>
                <w:rStyle w:val="Hyperlink"/>
                <w:rFonts w:asciiTheme="majorBidi" w:eastAsiaTheme="majorEastAsia" w:hAnsiTheme="majorBidi" w:cstheme="majorBidi"/>
                <w:b/>
                <w:bCs/>
                <w:noProof/>
                <w:sz w:val="28"/>
                <w:szCs w:val="28"/>
                <w:rtl/>
                <w:lang w:bidi="ar-KW"/>
              </w:rPr>
              <w:t>فهرس الموضوعات</w:t>
            </w:r>
            <w:r w:rsidR="005C57D8" w:rsidRPr="005C57D8">
              <w:rPr>
                <w:noProof/>
                <w:webHidden/>
                <w:sz w:val="28"/>
                <w:szCs w:val="28"/>
              </w:rPr>
              <w:tab/>
            </w:r>
            <w:r w:rsidR="005C57D8" w:rsidRPr="005C57D8">
              <w:rPr>
                <w:noProof/>
                <w:webHidden/>
                <w:sz w:val="28"/>
                <w:szCs w:val="28"/>
              </w:rPr>
              <w:fldChar w:fldCharType="begin"/>
            </w:r>
            <w:r w:rsidR="005C57D8" w:rsidRPr="005C57D8">
              <w:rPr>
                <w:noProof/>
                <w:webHidden/>
                <w:sz w:val="28"/>
                <w:szCs w:val="28"/>
              </w:rPr>
              <w:instrText xml:space="preserve"> PAGEREF _Toc66383568 \h </w:instrText>
            </w:r>
            <w:r w:rsidR="005C57D8" w:rsidRPr="005C57D8">
              <w:rPr>
                <w:noProof/>
                <w:webHidden/>
                <w:sz w:val="28"/>
                <w:szCs w:val="28"/>
              </w:rPr>
            </w:r>
            <w:r w:rsidR="005C57D8" w:rsidRPr="005C57D8">
              <w:rPr>
                <w:noProof/>
                <w:webHidden/>
                <w:sz w:val="28"/>
                <w:szCs w:val="28"/>
              </w:rPr>
              <w:fldChar w:fldCharType="separate"/>
            </w:r>
            <w:r w:rsidR="005C57D8" w:rsidRPr="005C57D8">
              <w:rPr>
                <w:noProof/>
                <w:webHidden/>
                <w:sz w:val="28"/>
                <w:szCs w:val="28"/>
              </w:rPr>
              <w:t>20</w:t>
            </w:r>
            <w:r w:rsidR="005C57D8" w:rsidRPr="005C57D8">
              <w:rPr>
                <w:noProof/>
                <w:webHidden/>
                <w:sz w:val="28"/>
                <w:szCs w:val="28"/>
              </w:rPr>
              <w:fldChar w:fldCharType="end"/>
            </w:r>
          </w:hyperlink>
        </w:p>
        <w:p w14:paraId="531A62C1" w14:textId="15619F3B" w:rsidR="005C57D8" w:rsidRPr="005C57D8" w:rsidRDefault="002F2C03" w:rsidP="005C57D8">
          <w:pPr>
            <w:pStyle w:val="10"/>
            <w:tabs>
              <w:tab w:val="right" w:leader="dot" w:pos="8630"/>
            </w:tabs>
            <w:bidi/>
            <w:rPr>
              <w:rFonts w:eastAsiaTheme="minorEastAsia"/>
              <w:noProof/>
              <w:sz w:val="28"/>
              <w:szCs w:val="28"/>
            </w:rPr>
          </w:pPr>
          <w:hyperlink w:anchor="_Toc66383569" w:history="1">
            <w:r w:rsidR="005C57D8" w:rsidRPr="005C57D8">
              <w:rPr>
                <w:rStyle w:val="Hyperlink"/>
                <w:rFonts w:asciiTheme="majorBidi" w:eastAsiaTheme="majorEastAsia" w:hAnsiTheme="majorBidi" w:cstheme="majorBidi"/>
                <w:b/>
                <w:bCs/>
                <w:noProof/>
                <w:sz w:val="28"/>
                <w:szCs w:val="28"/>
                <w:rtl/>
                <w:lang w:bidi="ar-KW"/>
              </w:rPr>
              <w:t>فهرس المراجع والمصادر</w:t>
            </w:r>
            <w:r w:rsidR="005C57D8" w:rsidRPr="005C57D8">
              <w:rPr>
                <w:noProof/>
                <w:webHidden/>
                <w:sz w:val="28"/>
                <w:szCs w:val="28"/>
              </w:rPr>
              <w:tab/>
            </w:r>
            <w:r w:rsidR="005C57D8" w:rsidRPr="005C57D8">
              <w:rPr>
                <w:noProof/>
                <w:webHidden/>
                <w:sz w:val="28"/>
                <w:szCs w:val="28"/>
              </w:rPr>
              <w:fldChar w:fldCharType="begin"/>
            </w:r>
            <w:r w:rsidR="005C57D8" w:rsidRPr="005C57D8">
              <w:rPr>
                <w:noProof/>
                <w:webHidden/>
                <w:sz w:val="28"/>
                <w:szCs w:val="28"/>
              </w:rPr>
              <w:instrText xml:space="preserve"> PAGEREF _Toc66383569 \h </w:instrText>
            </w:r>
            <w:r w:rsidR="005C57D8" w:rsidRPr="005C57D8">
              <w:rPr>
                <w:noProof/>
                <w:webHidden/>
                <w:sz w:val="28"/>
                <w:szCs w:val="28"/>
              </w:rPr>
            </w:r>
            <w:r w:rsidR="005C57D8" w:rsidRPr="005C57D8">
              <w:rPr>
                <w:noProof/>
                <w:webHidden/>
                <w:sz w:val="28"/>
                <w:szCs w:val="28"/>
              </w:rPr>
              <w:fldChar w:fldCharType="separate"/>
            </w:r>
            <w:r w:rsidR="005C57D8" w:rsidRPr="005C57D8">
              <w:rPr>
                <w:noProof/>
                <w:webHidden/>
                <w:sz w:val="28"/>
                <w:szCs w:val="28"/>
              </w:rPr>
              <w:t>20</w:t>
            </w:r>
            <w:r w:rsidR="005C57D8" w:rsidRPr="005C57D8">
              <w:rPr>
                <w:noProof/>
                <w:webHidden/>
                <w:sz w:val="28"/>
                <w:szCs w:val="28"/>
              </w:rPr>
              <w:fldChar w:fldCharType="end"/>
            </w:r>
          </w:hyperlink>
        </w:p>
        <w:p w14:paraId="5284DC27" w14:textId="364B5610" w:rsidR="005B7C63" w:rsidRDefault="005B7C63" w:rsidP="005C57D8">
          <w:pPr>
            <w:bidi/>
          </w:pPr>
          <w:r w:rsidRPr="005B7C63">
            <w:rPr>
              <w:rFonts w:asciiTheme="majorBidi" w:hAnsiTheme="majorBidi" w:cstheme="majorBidi"/>
              <w:b/>
              <w:bCs/>
              <w:sz w:val="28"/>
              <w:szCs w:val="28"/>
              <w:lang w:val="ar-SA"/>
            </w:rPr>
            <w:fldChar w:fldCharType="end"/>
          </w:r>
        </w:p>
      </w:sdtContent>
    </w:sdt>
    <w:p w14:paraId="4DFEAFFD" w14:textId="77777777" w:rsidR="00617610" w:rsidRPr="00617610" w:rsidRDefault="00617610" w:rsidP="00617610">
      <w:pPr>
        <w:bidi/>
        <w:rPr>
          <w:rFonts w:asciiTheme="majorBidi" w:hAnsiTheme="majorBidi" w:cs="Times New Roman"/>
          <w:sz w:val="32"/>
          <w:szCs w:val="32"/>
          <w:rtl/>
          <w:lang w:bidi="ar-KW"/>
        </w:rPr>
      </w:pPr>
    </w:p>
    <w:p w14:paraId="66D004E3" w14:textId="31EB54FA" w:rsidR="00617610" w:rsidRPr="00120DD5" w:rsidRDefault="005B7C63" w:rsidP="00120DD5">
      <w:pPr>
        <w:keepNext/>
        <w:keepLines/>
        <w:bidi/>
        <w:spacing w:before="240" w:after="0"/>
        <w:jc w:val="center"/>
        <w:outlineLvl w:val="0"/>
        <w:rPr>
          <w:rFonts w:asciiTheme="majorBidi" w:eastAsiaTheme="majorEastAsia" w:hAnsiTheme="majorBidi" w:cstheme="majorBidi"/>
          <w:b/>
          <w:bCs/>
          <w:sz w:val="32"/>
          <w:szCs w:val="32"/>
          <w:rtl/>
          <w:lang w:bidi="ar-KW"/>
        </w:rPr>
      </w:pPr>
      <w:bookmarkStart w:id="18" w:name="_Toc63976972"/>
      <w:bookmarkStart w:id="19" w:name="_Toc66383569"/>
      <w:r w:rsidRPr="00120DD5">
        <w:rPr>
          <w:rFonts w:asciiTheme="majorBidi" w:eastAsiaTheme="majorEastAsia" w:hAnsiTheme="majorBidi" w:cstheme="majorBidi"/>
          <w:b/>
          <w:bCs/>
          <w:sz w:val="32"/>
          <w:szCs w:val="32"/>
          <w:rtl/>
          <w:lang w:bidi="ar-KW"/>
        </w:rPr>
        <w:t>فهرس المراجع والمصادر</w:t>
      </w:r>
      <w:bookmarkEnd w:id="18"/>
      <w:bookmarkEnd w:id="19"/>
    </w:p>
    <w:sdt>
      <w:sdtPr>
        <w:rPr>
          <w:sz w:val="28"/>
          <w:szCs w:val="28"/>
          <w:rtl/>
          <w:lang w:val="ar-SA"/>
        </w:rPr>
        <w:id w:val="-2073578045"/>
        <w:docPartObj>
          <w:docPartGallery w:val="Bibliographies"/>
          <w:docPartUnique/>
        </w:docPartObj>
      </w:sdtPr>
      <w:sdtEndPr>
        <w:rPr>
          <w:b/>
          <w:bCs/>
          <w:sz w:val="22"/>
          <w:szCs w:val="22"/>
          <w:rtl w:val="0"/>
          <w:lang w:val="en-US"/>
        </w:rPr>
      </w:sdtEndPr>
      <w:sdtContent>
        <w:p w14:paraId="6145BE42" w14:textId="6081267F" w:rsidR="00120DD5" w:rsidRPr="00120DD5" w:rsidRDefault="00120DD5" w:rsidP="00120DD5">
          <w:pPr>
            <w:keepNext/>
            <w:keepLines/>
            <w:bidi/>
            <w:spacing w:before="240" w:after="0"/>
            <w:outlineLvl w:val="0"/>
            <w:rPr>
              <w:rFonts w:asciiTheme="majorHAnsi" w:eastAsiaTheme="majorEastAsia" w:hAnsiTheme="majorHAnsi" w:cstheme="majorBidi"/>
              <w:color w:val="2E74B5" w:themeColor="accent1" w:themeShade="BF"/>
              <w:sz w:val="28"/>
              <w:szCs w:val="28"/>
            </w:rPr>
          </w:pPr>
        </w:p>
        <w:p w14:paraId="4BA0D785" w14:textId="77777777" w:rsidR="00120DD5" w:rsidRPr="00120DD5" w:rsidRDefault="00120DD5" w:rsidP="00120DD5">
          <w:pPr>
            <w:bidi/>
            <w:rPr>
              <w:noProof/>
              <w:sz w:val="28"/>
              <w:szCs w:val="28"/>
              <w:lang w:bidi="ar-KW"/>
            </w:rPr>
          </w:pPr>
          <w:r w:rsidRPr="00120DD5">
            <w:rPr>
              <w:sz w:val="28"/>
              <w:szCs w:val="28"/>
            </w:rPr>
            <w:fldChar w:fldCharType="begin"/>
          </w:r>
          <w:r w:rsidRPr="00120DD5">
            <w:rPr>
              <w:sz w:val="28"/>
              <w:szCs w:val="28"/>
            </w:rPr>
            <w:instrText>BIBLIOGRAPHY</w:instrText>
          </w:r>
          <w:r w:rsidRPr="00120DD5">
            <w:rPr>
              <w:sz w:val="28"/>
              <w:szCs w:val="28"/>
            </w:rPr>
            <w:fldChar w:fldCharType="separate"/>
          </w:r>
          <w:r w:rsidRPr="00120DD5">
            <w:rPr>
              <w:rFonts w:hint="cs"/>
              <w:noProof/>
              <w:sz w:val="28"/>
              <w:szCs w:val="28"/>
              <w:rtl/>
              <w:lang w:bidi="ar-KW"/>
            </w:rPr>
            <w:t xml:space="preserve">1. عياض بن موسى بن عياض بن عمرون اليحصبي. </w:t>
          </w:r>
          <w:r w:rsidRPr="00120DD5">
            <w:rPr>
              <w:rFonts w:hint="cs"/>
              <w:i/>
              <w:iCs/>
              <w:noProof/>
              <w:sz w:val="28"/>
              <w:szCs w:val="28"/>
              <w:rtl/>
              <w:lang w:bidi="ar-KW"/>
            </w:rPr>
            <w:t xml:space="preserve">الإلماع إلى معرفة أصول الرواية وتقييد السماع. </w:t>
          </w:r>
          <w:r w:rsidRPr="00120DD5">
            <w:rPr>
              <w:rFonts w:hint="cs"/>
              <w:noProof/>
              <w:sz w:val="28"/>
              <w:szCs w:val="28"/>
              <w:rtl/>
              <w:lang w:bidi="ar-KW"/>
            </w:rPr>
            <w:t>[المحرر] تحقيق: السيد أحمد صقر. القاهرة / تونس : نشر : دار التراث / المكتبة العتيقة، 1970م.</w:t>
          </w:r>
        </w:p>
        <w:p w14:paraId="7478F895" w14:textId="77777777" w:rsidR="00120DD5" w:rsidRPr="00120DD5" w:rsidRDefault="00120DD5" w:rsidP="00120DD5">
          <w:pPr>
            <w:bidi/>
            <w:rPr>
              <w:noProof/>
              <w:sz w:val="28"/>
              <w:szCs w:val="28"/>
              <w:rtl/>
              <w:lang w:bidi="ar-KW"/>
            </w:rPr>
          </w:pPr>
          <w:r w:rsidRPr="00120DD5">
            <w:rPr>
              <w:rFonts w:hint="cs"/>
              <w:noProof/>
              <w:sz w:val="28"/>
              <w:szCs w:val="28"/>
              <w:rtl/>
              <w:lang w:bidi="ar-KW"/>
            </w:rPr>
            <w:t xml:space="preserve">2. د. يوسف المرغشلي. </w:t>
          </w:r>
          <w:r w:rsidRPr="00120DD5">
            <w:rPr>
              <w:rFonts w:hint="cs"/>
              <w:i/>
              <w:iCs/>
              <w:noProof/>
              <w:sz w:val="28"/>
              <w:szCs w:val="28"/>
              <w:rtl/>
              <w:lang w:bidi="ar-KW"/>
            </w:rPr>
            <w:t xml:space="preserve">أصول كتابة البحث العلمي وتحقيق المخطوطات . </w:t>
          </w:r>
          <w:r w:rsidRPr="00120DD5">
            <w:rPr>
              <w:rFonts w:hint="cs"/>
              <w:noProof/>
              <w:sz w:val="28"/>
              <w:szCs w:val="28"/>
              <w:rtl/>
              <w:lang w:bidi="ar-KW"/>
            </w:rPr>
            <w:t>بيروت- لبنان : دار المعرفة، 2003م.</w:t>
          </w:r>
        </w:p>
        <w:p w14:paraId="5FE56237" w14:textId="77777777" w:rsidR="00120DD5" w:rsidRPr="00120DD5" w:rsidRDefault="00120DD5" w:rsidP="00120DD5">
          <w:pPr>
            <w:bidi/>
            <w:rPr>
              <w:noProof/>
              <w:sz w:val="28"/>
              <w:szCs w:val="28"/>
              <w:rtl/>
              <w:lang w:bidi="ar-KW"/>
            </w:rPr>
          </w:pPr>
          <w:r w:rsidRPr="00120DD5">
            <w:rPr>
              <w:rFonts w:hint="cs"/>
              <w:noProof/>
              <w:sz w:val="28"/>
              <w:szCs w:val="28"/>
              <w:rtl/>
              <w:lang w:bidi="ar-KW"/>
            </w:rPr>
            <w:t xml:space="preserve">3. مهدي فضل الله. </w:t>
          </w:r>
          <w:r w:rsidRPr="00120DD5">
            <w:rPr>
              <w:rFonts w:hint="cs"/>
              <w:i/>
              <w:iCs/>
              <w:noProof/>
              <w:sz w:val="28"/>
              <w:szCs w:val="28"/>
              <w:rtl/>
              <w:lang w:bidi="ar-KW"/>
            </w:rPr>
            <w:t xml:space="preserve">أصول كتابة البحث وقواعد التحقيق. </w:t>
          </w:r>
          <w:r w:rsidRPr="00120DD5">
            <w:rPr>
              <w:rFonts w:hint="cs"/>
              <w:noProof/>
              <w:sz w:val="28"/>
              <w:szCs w:val="28"/>
              <w:rtl/>
              <w:lang w:bidi="ar-KW"/>
            </w:rPr>
            <w:t>بيروت : دار الطليعة، 1998م. المجلد الطبعة الثانية.</w:t>
          </w:r>
        </w:p>
        <w:p w14:paraId="7DF5BC02" w14:textId="77777777" w:rsidR="00120DD5" w:rsidRPr="00120DD5" w:rsidRDefault="00120DD5" w:rsidP="00120DD5">
          <w:pPr>
            <w:bidi/>
            <w:rPr>
              <w:noProof/>
              <w:sz w:val="28"/>
              <w:szCs w:val="28"/>
              <w:rtl/>
            </w:rPr>
          </w:pPr>
          <w:r w:rsidRPr="00120DD5">
            <w:rPr>
              <w:rFonts w:hint="cs"/>
              <w:noProof/>
              <w:sz w:val="28"/>
              <w:szCs w:val="28"/>
              <w:rtl/>
            </w:rPr>
            <w:t xml:space="preserve">4. د. سعيدة رمضان. </w:t>
          </w:r>
          <w:r w:rsidRPr="00120DD5">
            <w:rPr>
              <w:rFonts w:hint="cs"/>
              <w:i/>
              <w:iCs/>
              <w:noProof/>
              <w:sz w:val="28"/>
              <w:szCs w:val="28"/>
              <w:rtl/>
            </w:rPr>
            <w:t xml:space="preserve">أصول النشر والتحقيق. </w:t>
          </w:r>
          <w:r w:rsidRPr="00120DD5">
            <w:rPr>
              <w:rFonts w:hint="cs"/>
              <w:noProof/>
              <w:sz w:val="28"/>
              <w:szCs w:val="28"/>
              <w:rtl/>
            </w:rPr>
            <w:t>الإسكندرية : اسم غير معروف، 1994م.</w:t>
          </w:r>
        </w:p>
        <w:p w14:paraId="573A855F" w14:textId="77777777" w:rsidR="00120DD5" w:rsidRPr="00120DD5" w:rsidRDefault="00120DD5" w:rsidP="00120DD5">
          <w:pPr>
            <w:bidi/>
            <w:rPr>
              <w:noProof/>
              <w:sz w:val="28"/>
              <w:szCs w:val="28"/>
              <w:rtl/>
              <w:lang w:bidi="ar-KW"/>
            </w:rPr>
          </w:pPr>
          <w:r w:rsidRPr="00120DD5">
            <w:rPr>
              <w:rFonts w:hint="cs"/>
              <w:noProof/>
              <w:sz w:val="28"/>
              <w:szCs w:val="28"/>
              <w:rtl/>
              <w:lang w:bidi="ar-KW"/>
            </w:rPr>
            <w:lastRenderedPageBreak/>
            <w:t xml:space="preserve">5. برجستراسر. </w:t>
          </w:r>
          <w:r w:rsidRPr="00120DD5">
            <w:rPr>
              <w:rFonts w:hint="cs"/>
              <w:i/>
              <w:iCs/>
              <w:noProof/>
              <w:sz w:val="28"/>
              <w:szCs w:val="28"/>
              <w:rtl/>
              <w:lang w:bidi="ar-KW"/>
            </w:rPr>
            <w:t xml:space="preserve">أصول نقد النصوص ونشرها تحقيق. </w:t>
          </w:r>
          <w:r w:rsidRPr="00120DD5">
            <w:rPr>
              <w:rFonts w:hint="cs"/>
              <w:noProof/>
              <w:sz w:val="28"/>
              <w:szCs w:val="28"/>
              <w:rtl/>
              <w:lang w:bidi="ar-KW"/>
            </w:rPr>
            <w:t>[المحرر] ترجمة : محمد حمدي بكري. الرياض : دار المريخ، 1982.</w:t>
          </w:r>
        </w:p>
        <w:p w14:paraId="7B1B7609" w14:textId="77777777" w:rsidR="00120DD5" w:rsidRPr="00120DD5" w:rsidRDefault="00120DD5" w:rsidP="00120DD5">
          <w:pPr>
            <w:bidi/>
            <w:rPr>
              <w:noProof/>
              <w:sz w:val="28"/>
              <w:szCs w:val="28"/>
              <w:rtl/>
              <w:lang w:bidi="ar-KW"/>
            </w:rPr>
          </w:pPr>
          <w:r w:rsidRPr="00120DD5">
            <w:rPr>
              <w:rFonts w:hint="cs"/>
              <w:noProof/>
              <w:sz w:val="28"/>
              <w:szCs w:val="28"/>
              <w:rtl/>
              <w:lang w:bidi="ar-KW"/>
            </w:rPr>
            <w:t xml:space="preserve">6. مصطفى جواد. أمالي مصطفى جواد في فن تحقيق النصوص . </w:t>
          </w:r>
          <w:r w:rsidRPr="00120DD5">
            <w:rPr>
              <w:rFonts w:hint="cs"/>
              <w:i/>
              <w:iCs/>
              <w:noProof/>
              <w:sz w:val="28"/>
              <w:szCs w:val="28"/>
              <w:rtl/>
              <w:lang w:bidi="ar-KW"/>
            </w:rPr>
            <w:t xml:space="preserve">مجلة ( المورد). </w:t>
          </w:r>
          <w:r w:rsidRPr="00120DD5">
            <w:rPr>
              <w:rFonts w:hint="cs"/>
              <w:noProof/>
              <w:sz w:val="28"/>
              <w:szCs w:val="28"/>
              <w:rtl/>
              <w:lang w:bidi="ar-KW"/>
            </w:rPr>
            <w:t>العدد 1، 1977م، مجلد6.</w:t>
          </w:r>
        </w:p>
        <w:p w14:paraId="678C2004" w14:textId="77777777" w:rsidR="00120DD5" w:rsidRPr="00120DD5" w:rsidRDefault="00120DD5" w:rsidP="00120DD5">
          <w:pPr>
            <w:bidi/>
            <w:rPr>
              <w:noProof/>
              <w:sz w:val="28"/>
              <w:szCs w:val="28"/>
              <w:rtl/>
              <w:lang w:bidi="ar-KW"/>
            </w:rPr>
          </w:pPr>
          <w:r w:rsidRPr="00120DD5">
            <w:rPr>
              <w:rFonts w:hint="cs"/>
              <w:noProof/>
              <w:sz w:val="28"/>
              <w:szCs w:val="28"/>
              <w:rtl/>
              <w:lang w:bidi="ar-KW"/>
            </w:rPr>
            <w:t xml:space="preserve">7. د/ خالد فهمي. </w:t>
          </w:r>
          <w:r w:rsidRPr="00120DD5">
            <w:rPr>
              <w:rFonts w:hint="cs"/>
              <w:i/>
              <w:iCs/>
              <w:noProof/>
              <w:sz w:val="28"/>
              <w:szCs w:val="28"/>
              <w:rtl/>
              <w:lang w:bidi="ar-KW"/>
            </w:rPr>
            <w:t xml:space="preserve">أنشودة المتن والهامش، نحو إحياء جديد لعلم تحقيق النصوص التراثية . </w:t>
          </w:r>
          <w:r w:rsidRPr="00120DD5">
            <w:rPr>
              <w:rFonts w:hint="cs"/>
              <w:noProof/>
              <w:sz w:val="28"/>
              <w:szCs w:val="28"/>
              <w:rtl/>
              <w:lang w:bidi="ar-KW"/>
            </w:rPr>
            <w:t>[المحرر] هالة القاضي. القاهرة : دار النشر للجامعات، 2015م.</w:t>
          </w:r>
        </w:p>
        <w:p w14:paraId="05B53743" w14:textId="77777777" w:rsidR="00120DD5" w:rsidRPr="00120DD5" w:rsidRDefault="00120DD5" w:rsidP="00120DD5">
          <w:pPr>
            <w:bidi/>
            <w:rPr>
              <w:noProof/>
              <w:sz w:val="28"/>
              <w:szCs w:val="28"/>
              <w:rtl/>
              <w:lang w:bidi="ar-KW"/>
            </w:rPr>
          </w:pPr>
          <w:r w:rsidRPr="00120DD5">
            <w:rPr>
              <w:rFonts w:hint="cs"/>
              <w:noProof/>
              <w:sz w:val="28"/>
              <w:szCs w:val="28"/>
              <w:rtl/>
              <w:lang w:bidi="ar-KW"/>
            </w:rPr>
            <w:t xml:space="preserve">8. علي بن الحسن بن هبة الله المعروف بابن عساكر. </w:t>
          </w:r>
          <w:r w:rsidRPr="00120DD5">
            <w:rPr>
              <w:rFonts w:hint="cs"/>
              <w:i/>
              <w:iCs/>
              <w:noProof/>
              <w:sz w:val="28"/>
              <w:szCs w:val="28"/>
              <w:rtl/>
              <w:lang w:bidi="ar-KW"/>
            </w:rPr>
            <w:t xml:space="preserve">تاريخ دمشق، . </w:t>
          </w:r>
          <w:r w:rsidRPr="00120DD5">
            <w:rPr>
              <w:rFonts w:hint="cs"/>
              <w:noProof/>
              <w:sz w:val="28"/>
              <w:szCs w:val="28"/>
              <w:rtl/>
              <w:lang w:bidi="ar-KW"/>
            </w:rPr>
            <w:t>[المحرر] تحقيق: عمرو بن غرامة العمروي. مكان غير معروف : دار الفكر للطباعة والنشر والتوزيع، 1995م.</w:t>
          </w:r>
        </w:p>
        <w:p w14:paraId="1415B7D8" w14:textId="77777777" w:rsidR="00120DD5" w:rsidRPr="00120DD5" w:rsidRDefault="00120DD5" w:rsidP="00120DD5">
          <w:pPr>
            <w:bidi/>
            <w:rPr>
              <w:noProof/>
              <w:sz w:val="28"/>
              <w:szCs w:val="28"/>
              <w:rtl/>
              <w:lang w:bidi="ar-KW"/>
            </w:rPr>
          </w:pPr>
          <w:r w:rsidRPr="00120DD5">
            <w:rPr>
              <w:rFonts w:hint="cs"/>
              <w:noProof/>
              <w:sz w:val="28"/>
              <w:szCs w:val="28"/>
              <w:rtl/>
              <w:lang w:bidi="ar-KW"/>
            </w:rPr>
            <w:t xml:space="preserve">9. عبد المجيد دياب. </w:t>
          </w:r>
          <w:r w:rsidRPr="00120DD5">
            <w:rPr>
              <w:rFonts w:hint="cs"/>
              <w:i/>
              <w:iCs/>
              <w:noProof/>
              <w:sz w:val="28"/>
              <w:szCs w:val="28"/>
              <w:rtl/>
              <w:lang w:bidi="ar-KW"/>
            </w:rPr>
            <w:t xml:space="preserve">تحقيق التراث العربي، منهجه وتطوره . </w:t>
          </w:r>
          <w:r w:rsidRPr="00120DD5">
            <w:rPr>
              <w:rFonts w:hint="cs"/>
              <w:noProof/>
              <w:sz w:val="28"/>
              <w:szCs w:val="28"/>
              <w:rtl/>
              <w:lang w:bidi="ar-KW"/>
            </w:rPr>
            <w:t>القاهرة : دار المعارف، 1993م.</w:t>
          </w:r>
        </w:p>
        <w:p w14:paraId="203A9D48" w14:textId="77777777" w:rsidR="00120DD5" w:rsidRPr="00120DD5" w:rsidRDefault="00120DD5" w:rsidP="00120DD5">
          <w:pPr>
            <w:bidi/>
            <w:rPr>
              <w:noProof/>
              <w:sz w:val="28"/>
              <w:szCs w:val="28"/>
              <w:rtl/>
              <w:lang w:bidi="ar-KW"/>
            </w:rPr>
          </w:pPr>
          <w:r w:rsidRPr="00120DD5">
            <w:rPr>
              <w:rFonts w:hint="cs"/>
              <w:noProof/>
              <w:sz w:val="28"/>
              <w:szCs w:val="28"/>
              <w:rtl/>
              <w:lang w:bidi="ar-KW"/>
            </w:rPr>
            <w:t xml:space="preserve">10. د. عبد الهادي الفضلي. </w:t>
          </w:r>
          <w:r w:rsidRPr="00120DD5">
            <w:rPr>
              <w:rFonts w:hint="cs"/>
              <w:i/>
              <w:iCs/>
              <w:noProof/>
              <w:sz w:val="28"/>
              <w:szCs w:val="28"/>
              <w:rtl/>
              <w:lang w:bidi="ar-KW"/>
            </w:rPr>
            <w:t xml:space="preserve">تحقيق التراث، . </w:t>
          </w:r>
          <w:r w:rsidRPr="00120DD5">
            <w:rPr>
              <w:rFonts w:hint="cs"/>
              <w:noProof/>
              <w:sz w:val="28"/>
              <w:szCs w:val="28"/>
              <w:rtl/>
              <w:lang w:bidi="ar-KW"/>
            </w:rPr>
            <w:t>جدة : نشر دار الشروق، م1990. المجلد الطبعة الثانية.</w:t>
          </w:r>
        </w:p>
        <w:p w14:paraId="03B09566" w14:textId="77777777" w:rsidR="00120DD5" w:rsidRPr="00120DD5" w:rsidRDefault="00120DD5" w:rsidP="00120DD5">
          <w:pPr>
            <w:bidi/>
            <w:rPr>
              <w:noProof/>
              <w:sz w:val="28"/>
              <w:szCs w:val="28"/>
              <w:rtl/>
              <w:lang w:bidi="ar-KW"/>
            </w:rPr>
          </w:pPr>
          <w:r w:rsidRPr="00120DD5">
            <w:rPr>
              <w:rFonts w:hint="cs"/>
              <w:noProof/>
              <w:sz w:val="28"/>
              <w:szCs w:val="28"/>
              <w:rtl/>
              <w:lang w:bidi="ar-KW"/>
            </w:rPr>
            <w:t xml:space="preserve">11. عبد المجيد دياب. </w:t>
          </w:r>
          <w:r w:rsidRPr="00120DD5">
            <w:rPr>
              <w:rFonts w:hint="cs"/>
              <w:i/>
              <w:iCs/>
              <w:noProof/>
              <w:sz w:val="28"/>
              <w:szCs w:val="28"/>
              <w:rtl/>
              <w:lang w:bidi="ar-KW"/>
            </w:rPr>
            <w:t xml:space="preserve">تحقيق التراث العربي منهجه وتطوره،. </w:t>
          </w:r>
          <w:r w:rsidRPr="00120DD5">
            <w:rPr>
              <w:rFonts w:hint="cs"/>
              <w:noProof/>
              <w:sz w:val="28"/>
              <w:szCs w:val="28"/>
              <w:rtl/>
              <w:lang w:bidi="ar-KW"/>
            </w:rPr>
            <w:t>القاهرة : اسم غير معروف، 1983.</w:t>
          </w:r>
        </w:p>
        <w:p w14:paraId="28600D0C" w14:textId="77777777" w:rsidR="00120DD5" w:rsidRPr="00120DD5" w:rsidRDefault="00120DD5" w:rsidP="00120DD5">
          <w:pPr>
            <w:bidi/>
            <w:rPr>
              <w:noProof/>
              <w:sz w:val="28"/>
              <w:szCs w:val="28"/>
              <w:rtl/>
              <w:lang w:bidi="ar-KW"/>
            </w:rPr>
          </w:pPr>
          <w:r w:rsidRPr="00120DD5">
            <w:rPr>
              <w:rFonts w:hint="cs"/>
              <w:noProof/>
              <w:sz w:val="28"/>
              <w:szCs w:val="28"/>
              <w:rtl/>
              <w:lang w:bidi="ar-KW"/>
            </w:rPr>
            <w:t xml:space="preserve">12. عبد الله عبد الرحمن عسيلان. </w:t>
          </w:r>
          <w:r w:rsidRPr="00120DD5">
            <w:rPr>
              <w:rFonts w:hint="cs"/>
              <w:i/>
              <w:iCs/>
              <w:noProof/>
              <w:sz w:val="28"/>
              <w:szCs w:val="28"/>
              <w:rtl/>
              <w:lang w:bidi="ar-KW"/>
            </w:rPr>
            <w:t xml:space="preserve">تحقيق المخطوطات بين الواقع والنهج الأمثل . </w:t>
          </w:r>
          <w:r w:rsidRPr="00120DD5">
            <w:rPr>
              <w:rFonts w:hint="cs"/>
              <w:noProof/>
              <w:sz w:val="28"/>
              <w:szCs w:val="28"/>
              <w:rtl/>
              <w:lang w:bidi="ar-KW"/>
            </w:rPr>
            <w:t>الرياض : مكتبة الملك فهد الوطنية ، 1994م.</w:t>
          </w:r>
        </w:p>
        <w:p w14:paraId="07E15889" w14:textId="77777777" w:rsidR="00120DD5" w:rsidRPr="00120DD5" w:rsidRDefault="00120DD5" w:rsidP="00120DD5">
          <w:pPr>
            <w:bidi/>
            <w:rPr>
              <w:noProof/>
              <w:sz w:val="28"/>
              <w:szCs w:val="28"/>
              <w:rtl/>
              <w:lang w:bidi="ar-KW"/>
            </w:rPr>
          </w:pPr>
          <w:r w:rsidRPr="00120DD5">
            <w:rPr>
              <w:rFonts w:hint="cs"/>
              <w:noProof/>
              <w:sz w:val="28"/>
              <w:szCs w:val="28"/>
              <w:rtl/>
              <w:lang w:bidi="ar-KW"/>
            </w:rPr>
            <w:t xml:space="preserve">13. حسام سعيد النعيمي. </w:t>
          </w:r>
          <w:r w:rsidRPr="00120DD5">
            <w:rPr>
              <w:rFonts w:hint="cs"/>
              <w:i/>
              <w:iCs/>
              <w:noProof/>
              <w:sz w:val="28"/>
              <w:szCs w:val="28"/>
              <w:rtl/>
              <w:lang w:bidi="ar-KW"/>
            </w:rPr>
            <w:t xml:space="preserve">تحقيق النصوص بين المنهج والاجتهاد . </w:t>
          </w:r>
          <w:r w:rsidRPr="00120DD5">
            <w:rPr>
              <w:rFonts w:hint="cs"/>
              <w:noProof/>
              <w:sz w:val="28"/>
              <w:szCs w:val="28"/>
              <w:rtl/>
              <w:lang w:bidi="ar-KW"/>
            </w:rPr>
            <w:t>جامعة بغداد : وزارة التعليم العالي والبحث العلمي، 1990م.</w:t>
          </w:r>
        </w:p>
        <w:p w14:paraId="6B0E24B5" w14:textId="77777777" w:rsidR="00120DD5" w:rsidRPr="00120DD5" w:rsidRDefault="00120DD5" w:rsidP="00120DD5">
          <w:pPr>
            <w:bidi/>
            <w:rPr>
              <w:noProof/>
              <w:sz w:val="28"/>
              <w:szCs w:val="28"/>
              <w:rtl/>
              <w:lang w:bidi="ar-KW"/>
            </w:rPr>
          </w:pPr>
          <w:r w:rsidRPr="00120DD5">
            <w:rPr>
              <w:rFonts w:hint="cs"/>
              <w:noProof/>
              <w:sz w:val="28"/>
              <w:szCs w:val="28"/>
              <w:rtl/>
              <w:lang w:bidi="ar-KW"/>
            </w:rPr>
            <w:t xml:space="preserve">14. </w:t>
          </w:r>
          <w:r w:rsidRPr="00120DD5">
            <w:rPr>
              <w:rFonts w:hint="cs"/>
              <w:i/>
              <w:iCs/>
              <w:noProof/>
              <w:sz w:val="28"/>
              <w:szCs w:val="28"/>
              <w:rtl/>
              <w:lang w:bidi="ar-KW"/>
            </w:rPr>
            <w:t xml:space="preserve">تحقيق نصوص التراث في القديم والحديث . </w:t>
          </w:r>
          <w:r w:rsidRPr="00120DD5">
            <w:rPr>
              <w:rFonts w:hint="cs"/>
              <w:noProof/>
              <w:sz w:val="28"/>
              <w:szCs w:val="28"/>
              <w:rtl/>
              <w:lang w:bidi="ar-KW"/>
            </w:rPr>
            <w:t>مكان غير معروف : دار ابن حزم، 2006م.</w:t>
          </w:r>
        </w:p>
        <w:p w14:paraId="18A322A7" w14:textId="77777777" w:rsidR="00120DD5" w:rsidRPr="00120DD5" w:rsidRDefault="00120DD5" w:rsidP="00120DD5">
          <w:pPr>
            <w:bidi/>
            <w:rPr>
              <w:noProof/>
              <w:sz w:val="28"/>
              <w:szCs w:val="28"/>
              <w:rtl/>
              <w:lang w:bidi="ar-KW"/>
            </w:rPr>
          </w:pPr>
          <w:r w:rsidRPr="00120DD5">
            <w:rPr>
              <w:rFonts w:hint="cs"/>
              <w:noProof/>
              <w:sz w:val="28"/>
              <w:szCs w:val="28"/>
              <w:rtl/>
              <w:lang w:bidi="ar-KW"/>
            </w:rPr>
            <w:t xml:space="preserve">15. الصادق عبد الرحمن الغرياني. </w:t>
          </w:r>
          <w:r w:rsidRPr="00120DD5">
            <w:rPr>
              <w:rFonts w:hint="cs"/>
              <w:i/>
              <w:iCs/>
              <w:noProof/>
              <w:sz w:val="28"/>
              <w:szCs w:val="28"/>
              <w:rtl/>
              <w:lang w:bidi="ar-KW"/>
            </w:rPr>
            <w:t xml:space="preserve">تحقيق نصوص التراث في القديم والحديث. </w:t>
          </w:r>
          <w:r w:rsidRPr="00120DD5">
            <w:rPr>
              <w:rFonts w:hint="cs"/>
              <w:noProof/>
              <w:sz w:val="28"/>
              <w:szCs w:val="28"/>
              <w:rtl/>
              <w:lang w:bidi="ar-KW"/>
            </w:rPr>
            <w:t>مكان غير معروف : مجمع الفاتح للجامعات، 1989م.</w:t>
          </w:r>
        </w:p>
        <w:p w14:paraId="45750D8D" w14:textId="77777777" w:rsidR="00120DD5" w:rsidRPr="00120DD5" w:rsidRDefault="00120DD5" w:rsidP="00120DD5">
          <w:pPr>
            <w:bidi/>
            <w:rPr>
              <w:noProof/>
              <w:sz w:val="28"/>
              <w:szCs w:val="28"/>
              <w:rtl/>
              <w:lang w:bidi="ar-KW"/>
            </w:rPr>
          </w:pPr>
          <w:r w:rsidRPr="00120DD5">
            <w:rPr>
              <w:rFonts w:hint="cs"/>
              <w:noProof/>
              <w:sz w:val="28"/>
              <w:szCs w:val="28"/>
              <w:rtl/>
              <w:lang w:bidi="ar-KW"/>
            </w:rPr>
            <w:t xml:space="preserve">16. عبد السلام هارون. </w:t>
          </w:r>
          <w:r w:rsidRPr="00120DD5">
            <w:rPr>
              <w:rFonts w:hint="cs"/>
              <w:i/>
              <w:iCs/>
              <w:noProof/>
              <w:sz w:val="28"/>
              <w:szCs w:val="28"/>
              <w:rtl/>
              <w:lang w:bidi="ar-KW"/>
            </w:rPr>
            <w:t xml:space="preserve">تحقيق النصوص ونشرها. </w:t>
          </w:r>
          <w:r w:rsidRPr="00120DD5">
            <w:rPr>
              <w:rFonts w:hint="cs"/>
              <w:noProof/>
              <w:sz w:val="28"/>
              <w:szCs w:val="28"/>
              <w:rtl/>
              <w:lang w:bidi="ar-KW"/>
            </w:rPr>
            <w:t>القاهرة : مكتبة الخانجي، 1998م.</w:t>
          </w:r>
        </w:p>
        <w:p w14:paraId="3695AC7F" w14:textId="77777777" w:rsidR="00120DD5" w:rsidRPr="00120DD5" w:rsidRDefault="00120DD5" w:rsidP="00120DD5">
          <w:pPr>
            <w:bidi/>
            <w:rPr>
              <w:noProof/>
              <w:sz w:val="28"/>
              <w:szCs w:val="28"/>
              <w:rtl/>
              <w:lang w:bidi="ar-KW"/>
            </w:rPr>
          </w:pPr>
          <w:r w:rsidRPr="00120DD5">
            <w:rPr>
              <w:rFonts w:hint="cs"/>
              <w:noProof/>
              <w:sz w:val="28"/>
              <w:szCs w:val="28"/>
              <w:rtl/>
              <w:lang w:bidi="ar-KW"/>
            </w:rPr>
            <w:t xml:space="preserve">17. أبو بكر محمد بن الحسن بن دريد الأزدي. </w:t>
          </w:r>
          <w:r w:rsidRPr="00120DD5">
            <w:rPr>
              <w:rFonts w:hint="cs"/>
              <w:i/>
              <w:iCs/>
              <w:noProof/>
              <w:sz w:val="28"/>
              <w:szCs w:val="28"/>
              <w:rtl/>
              <w:lang w:bidi="ar-KW"/>
            </w:rPr>
            <w:t xml:space="preserve">جمهرة اللغة. </w:t>
          </w:r>
          <w:r w:rsidRPr="00120DD5">
            <w:rPr>
              <w:rFonts w:hint="cs"/>
              <w:noProof/>
              <w:sz w:val="28"/>
              <w:szCs w:val="28"/>
              <w:rtl/>
              <w:lang w:bidi="ar-KW"/>
            </w:rPr>
            <w:t>[المحرر] تحقيق: رمزي منير بعلبكي. بيروت : دار العلم للملايين، 1987م.</w:t>
          </w:r>
        </w:p>
        <w:p w14:paraId="2707488C" w14:textId="77777777" w:rsidR="00120DD5" w:rsidRPr="00120DD5" w:rsidRDefault="00120DD5" w:rsidP="00120DD5">
          <w:pPr>
            <w:bidi/>
            <w:rPr>
              <w:noProof/>
              <w:sz w:val="28"/>
              <w:szCs w:val="28"/>
              <w:rtl/>
              <w:lang w:bidi="ar-KW"/>
            </w:rPr>
          </w:pPr>
          <w:r w:rsidRPr="00120DD5">
            <w:rPr>
              <w:rFonts w:hint="cs"/>
              <w:noProof/>
              <w:sz w:val="28"/>
              <w:szCs w:val="28"/>
              <w:rtl/>
              <w:lang w:bidi="ar-KW"/>
            </w:rPr>
            <w:t xml:space="preserve">18. محمد بن إسماعيل بن إبراهيم البخاري. </w:t>
          </w:r>
          <w:r w:rsidRPr="00120DD5">
            <w:rPr>
              <w:rFonts w:hint="cs"/>
              <w:i/>
              <w:iCs/>
              <w:noProof/>
              <w:sz w:val="28"/>
              <w:szCs w:val="28"/>
              <w:rtl/>
              <w:lang w:bidi="ar-KW"/>
            </w:rPr>
            <w:t xml:space="preserve">صحيح البخاري . </w:t>
          </w:r>
          <w:r w:rsidRPr="00120DD5">
            <w:rPr>
              <w:rFonts w:hint="cs"/>
              <w:noProof/>
              <w:sz w:val="28"/>
              <w:szCs w:val="28"/>
              <w:rtl/>
              <w:lang w:bidi="ar-KW"/>
            </w:rPr>
            <w:t>[المحرر] تحقيق: محمد فؤاد عبد الباقي. بيروت : دار طوق النجاة، 1422هـ.</w:t>
          </w:r>
        </w:p>
        <w:p w14:paraId="5D76F67A" w14:textId="77777777" w:rsidR="00120DD5" w:rsidRPr="00120DD5" w:rsidRDefault="00120DD5" w:rsidP="00120DD5">
          <w:pPr>
            <w:bidi/>
            <w:rPr>
              <w:noProof/>
              <w:sz w:val="28"/>
              <w:szCs w:val="28"/>
              <w:rtl/>
              <w:lang w:bidi="ar-KW"/>
            </w:rPr>
          </w:pPr>
          <w:r w:rsidRPr="00120DD5">
            <w:rPr>
              <w:rFonts w:hint="cs"/>
              <w:noProof/>
              <w:sz w:val="28"/>
              <w:szCs w:val="28"/>
              <w:rtl/>
              <w:lang w:bidi="ar-KW"/>
            </w:rPr>
            <w:t xml:space="preserve">19. </w:t>
          </w:r>
          <w:r w:rsidRPr="00120DD5">
            <w:rPr>
              <w:rFonts w:hint="cs"/>
              <w:i/>
              <w:iCs/>
              <w:noProof/>
              <w:sz w:val="28"/>
              <w:szCs w:val="28"/>
              <w:rtl/>
              <w:lang w:bidi="ar-KW"/>
            </w:rPr>
            <w:t xml:space="preserve">علم التحقيق للمخطوطات العربية . </w:t>
          </w:r>
          <w:r w:rsidRPr="00120DD5">
            <w:rPr>
              <w:rFonts w:hint="cs"/>
              <w:noProof/>
              <w:sz w:val="28"/>
              <w:szCs w:val="28"/>
              <w:rtl/>
              <w:lang w:bidi="ar-KW"/>
            </w:rPr>
            <w:t>حلب : دار الملتقى، 2005م.</w:t>
          </w:r>
        </w:p>
        <w:p w14:paraId="37DA9B6F" w14:textId="77777777" w:rsidR="00120DD5" w:rsidRPr="00120DD5" w:rsidRDefault="00120DD5" w:rsidP="00120DD5">
          <w:pPr>
            <w:bidi/>
            <w:rPr>
              <w:noProof/>
              <w:sz w:val="28"/>
              <w:szCs w:val="28"/>
              <w:rtl/>
            </w:rPr>
          </w:pPr>
          <w:r w:rsidRPr="00120DD5">
            <w:rPr>
              <w:rFonts w:hint="cs"/>
              <w:noProof/>
              <w:sz w:val="28"/>
              <w:szCs w:val="28"/>
              <w:rtl/>
            </w:rPr>
            <w:t xml:space="preserve">20. د. علي جواد الطاهر. </w:t>
          </w:r>
          <w:r w:rsidRPr="00120DD5">
            <w:rPr>
              <w:rFonts w:hint="cs"/>
              <w:i/>
              <w:iCs/>
              <w:noProof/>
              <w:sz w:val="28"/>
              <w:szCs w:val="28"/>
              <w:rtl/>
            </w:rPr>
            <w:t xml:space="preserve">: فوات المحققين. </w:t>
          </w:r>
          <w:r w:rsidRPr="00120DD5">
            <w:rPr>
              <w:rFonts w:hint="cs"/>
              <w:noProof/>
              <w:sz w:val="28"/>
              <w:szCs w:val="28"/>
              <w:rtl/>
            </w:rPr>
            <w:t>بغداد : دار الشؤون الثقافية العامة، 1990م.</w:t>
          </w:r>
        </w:p>
        <w:p w14:paraId="5889C77E" w14:textId="77777777" w:rsidR="00120DD5" w:rsidRPr="00120DD5" w:rsidRDefault="00120DD5" w:rsidP="00120DD5">
          <w:pPr>
            <w:bidi/>
            <w:rPr>
              <w:noProof/>
              <w:sz w:val="28"/>
              <w:szCs w:val="28"/>
              <w:rtl/>
              <w:lang w:bidi="ar-KW"/>
            </w:rPr>
          </w:pPr>
          <w:r w:rsidRPr="00120DD5">
            <w:rPr>
              <w:rFonts w:hint="cs"/>
              <w:noProof/>
              <w:sz w:val="28"/>
              <w:szCs w:val="28"/>
              <w:rtl/>
              <w:lang w:bidi="ar-KW"/>
            </w:rPr>
            <w:lastRenderedPageBreak/>
            <w:t xml:space="preserve">21. مجد الدين أبو طاهر محمد بن يعقوب الفيروزآبادى. </w:t>
          </w:r>
          <w:r w:rsidRPr="00120DD5">
            <w:rPr>
              <w:rFonts w:hint="cs"/>
              <w:i/>
              <w:iCs/>
              <w:noProof/>
              <w:sz w:val="28"/>
              <w:szCs w:val="28"/>
              <w:rtl/>
              <w:lang w:bidi="ar-KW"/>
            </w:rPr>
            <w:t xml:space="preserve">القاموس المحيط . </w:t>
          </w:r>
          <w:r w:rsidRPr="00120DD5">
            <w:rPr>
              <w:rFonts w:hint="cs"/>
              <w:noProof/>
              <w:sz w:val="28"/>
              <w:szCs w:val="28"/>
              <w:rtl/>
              <w:lang w:bidi="ar-KW"/>
            </w:rPr>
            <w:t>[المحرر] تحقيق: مكتب تحقيق التراث في مؤسسة الرسالة. بيروت - لبنان : مؤسسة الرسالة للطباعة والنشر والتوزيع، 2005م.</w:t>
          </w:r>
        </w:p>
        <w:p w14:paraId="38B70244" w14:textId="77777777" w:rsidR="00120DD5" w:rsidRPr="00120DD5" w:rsidRDefault="00120DD5" w:rsidP="00120DD5">
          <w:pPr>
            <w:bidi/>
            <w:rPr>
              <w:noProof/>
              <w:sz w:val="28"/>
              <w:szCs w:val="28"/>
              <w:rtl/>
              <w:lang w:bidi="ar-KW"/>
            </w:rPr>
          </w:pPr>
          <w:r w:rsidRPr="00120DD5">
            <w:rPr>
              <w:rFonts w:hint="cs"/>
              <w:noProof/>
              <w:sz w:val="28"/>
              <w:szCs w:val="28"/>
              <w:rtl/>
              <w:lang w:bidi="ar-KW"/>
            </w:rPr>
            <w:t xml:space="preserve">22. ترجمة : د. محمود المقداد، [المترجمون]. </w:t>
          </w:r>
          <w:r w:rsidRPr="00120DD5">
            <w:rPr>
              <w:rFonts w:hint="cs"/>
              <w:i/>
              <w:iCs/>
              <w:noProof/>
              <w:sz w:val="28"/>
              <w:szCs w:val="28"/>
              <w:rtl/>
              <w:lang w:bidi="ar-KW"/>
            </w:rPr>
            <w:t xml:space="preserve">قواعد تحقيق المخطوطات العربية . </w:t>
          </w:r>
          <w:r w:rsidRPr="00120DD5">
            <w:rPr>
              <w:rFonts w:hint="cs"/>
              <w:noProof/>
              <w:sz w:val="28"/>
              <w:szCs w:val="28"/>
              <w:rtl/>
              <w:lang w:bidi="ar-KW"/>
            </w:rPr>
            <w:t>مكان غير معروف : دار الفكر المعاصر، 1988م.</w:t>
          </w:r>
        </w:p>
        <w:p w14:paraId="5FDECE35" w14:textId="77777777" w:rsidR="00120DD5" w:rsidRPr="00120DD5" w:rsidRDefault="00120DD5" w:rsidP="00120DD5">
          <w:pPr>
            <w:bidi/>
            <w:rPr>
              <w:noProof/>
              <w:sz w:val="28"/>
              <w:szCs w:val="28"/>
              <w:rtl/>
              <w:lang w:bidi="ar-KW"/>
            </w:rPr>
          </w:pPr>
          <w:r w:rsidRPr="00120DD5">
            <w:rPr>
              <w:rFonts w:hint="cs"/>
              <w:noProof/>
              <w:sz w:val="28"/>
              <w:szCs w:val="28"/>
              <w:rtl/>
              <w:lang w:bidi="ar-KW"/>
            </w:rPr>
            <w:t xml:space="preserve">23. لأبي عثمان عمرو بن بحر الجاحظ،. </w:t>
          </w:r>
          <w:r w:rsidRPr="00120DD5">
            <w:rPr>
              <w:rFonts w:hint="cs"/>
              <w:i/>
              <w:iCs/>
              <w:noProof/>
              <w:sz w:val="28"/>
              <w:szCs w:val="28"/>
              <w:rtl/>
              <w:lang w:bidi="ar-KW"/>
            </w:rPr>
            <w:t xml:space="preserve">كتاب الحيوان. </w:t>
          </w:r>
          <w:r w:rsidRPr="00120DD5">
            <w:rPr>
              <w:rFonts w:hint="cs"/>
              <w:noProof/>
              <w:sz w:val="28"/>
              <w:szCs w:val="28"/>
              <w:rtl/>
              <w:lang w:bidi="ar-KW"/>
            </w:rPr>
            <w:t>[المحرر] تحقيق: عبد السلام محمد هارون. مكان غير معروف : مصطفى البابي الحلبي، 1965م.</w:t>
          </w:r>
        </w:p>
        <w:p w14:paraId="0199A97D" w14:textId="77777777" w:rsidR="00120DD5" w:rsidRPr="00120DD5" w:rsidRDefault="00120DD5" w:rsidP="00120DD5">
          <w:pPr>
            <w:bidi/>
            <w:rPr>
              <w:noProof/>
              <w:sz w:val="28"/>
              <w:szCs w:val="28"/>
              <w:rtl/>
              <w:lang w:bidi="ar-KW"/>
            </w:rPr>
          </w:pPr>
          <w:r w:rsidRPr="00120DD5">
            <w:rPr>
              <w:rFonts w:hint="cs"/>
              <w:noProof/>
              <w:sz w:val="28"/>
              <w:szCs w:val="28"/>
              <w:rtl/>
              <w:lang w:bidi="ar-KW"/>
            </w:rPr>
            <w:t xml:space="preserve">24. محمد علي التهانوي. </w:t>
          </w:r>
          <w:r w:rsidRPr="00120DD5">
            <w:rPr>
              <w:rFonts w:hint="cs"/>
              <w:i/>
              <w:iCs/>
              <w:noProof/>
              <w:sz w:val="28"/>
              <w:szCs w:val="28"/>
              <w:rtl/>
              <w:lang w:bidi="ar-KW"/>
            </w:rPr>
            <w:t xml:space="preserve">كشاف اصطلاحات الفنون والعلوم. </w:t>
          </w:r>
          <w:r w:rsidRPr="00120DD5">
            <w:rPr>
              <w:rFonts w:hint="cs"/>
              <w:noProof/>
              <w:sz w:val="28"/>
              <w:szCs w:val="28"/>
              <w:rtl/>
              <w:lang w:bidi="ar-KW"/>
            </w:rPr>
            <w:t>[المحرر] تحقيق: رفيق العجم - علي دحروج. لبنان : مكتبة لبنان، 1996م.</w:t>
          </w:r>
        </w:p>
        <w:p w14:paraId="7F07D8E7" w14:textId="77777777" w:rsidR="00120DD5" w:rsidRPr="00120DD5" w:rsidRDefault="00120DD5" w:rsidP="00120DD5">
          <w:pPr>
            <w:bidi/>
            <w:rPr>
              <w:noProof/>
              <w:sz w:val="28"/>
              <w:szCs w:val="28"/>
              <w:rtl/>
              <w:lang w:bidi="ar-KW"/>
            </w:rPr>
          </w:pPr>
          <w:r w:rsidRPr="00120DD5">
            <w:rPr>
              <w:rFonts w:hint="cs"/>
              <w:noProof/>
              <w:sz w:val="28"/>
              <w:szCs w:val="28"/>
              <w:rtl/>
              <w:lang w:bidi="ar-KW"/>
            </w:rPr>
            <w:t xml:space="preserve">25. محمد بن كرم بن منظور. </w:t>
          </w:r>
          <w:r w:rsidRPr="00120DD5">
            <w:rPr>
              <w:rFonts w:hint="cs"/>
              <w:i/>
              <w:iCs/>
              <w:noProof/>
              <w:sz w:val="28"/>
              <w:szCs w:val="28"/>
              <w:rtl/>
              <w:lang w:bidi="ar-KW"/>
            </w:rPr>
            <w:t xml:space="preserve">لسان العرب. </w:t>
          </w:r>
          <w:r w:rsidRPr="00120DD5">
            <w:rPr>
              <w:rFonts w:hint="cs"/>
              <w:noProof/>
              <w:sz w:val="28"/>
              <w:szCs w:val="28"/>
              <w:rtl/>
              <w:lang w:bidi="ar-KW"/>
            </w:rPr>
            <w:t>بيروت : دار صادر ، 2010م.</w:t>
          </w:r>
        </w:p>
        <w:p w14:paraId="6B191479" w14:textId="77777777" w:rsidR="00120DD5" w:rsidRPr="00120DD5" w:rsidRDefault="00120DD5" w:rsidP="00120DD5">
          <w:pPr>
            <w:bidi/>
            <w:rPr>
              <w:noProof/>
              <w:sz w:val="28"/>
              <w:szCs w:val="28"/>
              <w:rtl/>
              <w:lang w:bidi="ar-KW"/>
            </w:rPr>
          </w:pPr>
          <w:r w:rsidRPr="00120DD5">
            <w:rPr>
              <w:rFonts w:hint="cs"/>
              <w:noProof/>
              <w:sz w:val="28"/>
              <w:szCs w:val="28"/>
              <w:rtl/>
              <w:lang w:bidi="ar-KW"/>
            </w:rPr>
            <w:t xml:space="preserve">26. علي بن محمد الجرجاني. </w:t>
          </w:r>
          <w:r w:rsidRPr="00120DD5">
            <w:rPr>
              <w:rFonts w:hint="cs"/>
              <w:i/>
              <w:iCs/>
              <w:noProof/>
              <w:sz w:val="28"/>
              <w:szCs w:val="28"/>
              <w:rtl/>
              <w:lang w:bidi="ar-KW"/>
            </w:rPr>
            <w:t xml:space="preserve">معجم التعريفات. </w:t>
          </w:r>
          <w:r w:rsidRPr="00120DD5">
            <w:rPr>
              <w:rFonts w:hint="cs"/>
              <w:noProof/>
              <w:sz w:val="28"/>
              <w:szCs w:val="28"/>
              <w:rtl/>
              <w:lang w:bidi="ar-KW"/>
            </w:rPr>
            <w:t>[المحرر] تحقيق: محمد صديق المنشاوي. القاهرة : دار الفضيلة.</w:t>
          </w:r>
        </w:p>
        <w:p w14:paraId="3C334365" w14:textId="77777777" w:rsidR="00120DD5" w:rsidRPr="00120DD5" w:rsidRDefault="00120DD5" w:rsidP="00120DD5">
          <w:pPr>
            <w:bidi/>
            <w:rPr>
              <w:noProof/>
              <w:sz w:val="28"/>
              <w:szCs w:val="28"/>
              <w:rtl/>
              <w:lang w:bidi="ar-KW"/>
            </w:rPr>
          </w:pPr>
          <w:r w:rsidRPr="00120DD5">
            <w:rPr>
              <w:rFonts w:hint="cs"/>
              <w:noProof/>
              <w:sz w:val="28"/>
              <w:szCs w:val="28"/>
              <w:rtl/>
              <w:lang w:bidi="ar-KW"/>
            </w:rPr>
            <w:t xml:space="preserve">27. مجدي وهبة، و كامل المهندس. </w:t>
          </w:r>
          <w:r w:rsidRPr="00120DD5">
            <w:rPr>
              <w:rFonts w:hint="cs"/>
              <w:i/>
              <w:iCs/>
              <w:noProof/>
              <w:sz w:val="28"/>
              <w:szCs w:val="28"/>
              <w:rtl/>
              <w:lang w:bidi="ar-KW"/>
            </w:rPr>
            <w:t xml:space="preserve">معجم المصطلحات في اللغة والأدب. </w:t>
          </w:r>
          <w:r w:rsidRPr="00120DD5">
            <w:rPr>
              <w:rFonts w:hint="cs"/>
              <w:noProof/>
              <w:sz w:val="28"/>
              <w:szCs w:val="28"/>
              <w:rtl/>
              <w:lang w:bidi="ar-KW"/>
            </w:rPr>
            <w:t>بيروت -لبنان : مكتبة لبنان، 1984م. المجلد الطبعة الثانية.</w:t>
          </w:r>
        </w:p>
        <w:p w14:paraId="15AD40A7" w14:textId="77777777" w:rsidR="00120DD5" w:rsidRPr="00120DD5" w:rsidRDefault="00120DD5" w:rsidP="00120DD5">
          <w:pPr>
            <w:bidi/>
            <w:rPr>
              <w:noProof/>
              <w:sz w:val="28"/>
              <w:szCs w:val="28"/>
              <w:rtl/>
              <w:lang w:bidi="ar-KW"/>
            </w:rPr>
          </w:pPr>
          <w:r w:rsidRPr="00120DD5">
            <w:rPr>
              <w:rFonts w:hint="cs"/>
              <w:noProof/>
              <w:sz w:val="28"/>
              <w:szCs w:val="28"/>
              <w:rtl/>
              <w:lang w:bidi="ar-KW"/>
            </w:rPr>
            <w:t xml:space="preserve">28. أحمد بنبين، ومصطفى طوبي. </w:t>
          </w:r>
          <w:r w:rsidRPr="00120DD5">
            <w:rPr>
              <w:rFonts w:hint="cs"/>
              <w:i/>
              <w:iCs/>
              <w:noProof/>
              <w:sz w:val="28"/>
              <w:szCs w:val="28"/>
              <w:rtl/>
              <w:lang w:bidi="ar-KW"/>
            </w:rPr>
            <w:t xml:space="preserve">معجم مصطلحات المخطوط العربي. </w:t>
          </w:r>
          <w:r w:rsidRPr="00120DD5">
            <w:rPr>
              <w:rFonts w:hint="cs"/>
              <w:noProof/>
              <w:sz w:val="28"/>
              <w:szCs w:val="28"/>
              <w:rtl/>
              <w:lang w:bidi="ar-KW"/>
            </w:rPr>
            <w:t>الرباط : الخزانة الحسينية، 2005م. المجلد الطبعة الثالثة.</w:t>
          </w:r>
        </w:p>
        <w:p w14:paraId="3295FAAB" w14:textId="77777777" w:rsidR="00120DD5" w:rsidRPr="00120DD5" w:rsidRDefault="00120DD5" w:rsidP="00120DD5">
          <w:pPr>
            <w:bidi/>
            <w:rPr>
              <w:noProof/>
              <w:sz w:val="28"/>
              <w:szCs w:val="28"/>
              <w:rtl/>
              <w:lang w:bidi="ar-KW"/>
            </w:rPr>
          </w:pPr>
          <w:r w:rsidRPr="00120DD5">
            <w:rPr>
              <w:rFonts w:hint="cs"/>
              <w:noProof/>
              <w:sz w:val="28"/>
              <w:szCs w:val="28"/>
              <w:rtl/>
              <w:lang w:bidi="ar-KW"/>
            </w:rPr>
            <w:t xml:space="preserve">29. أحمد بن فارس بن زكريا القزويني الرازي. </w:t>
          </w:r>
          <w:r w:rsidRPr="00120DD5">
            <w:rPr>
              <w:rFonts w:hint="cs"/>
              <w:i/>
              <w:iCs/>
              <w:noProof/>
              <w:sz w:val="28"/>
              <w:szCs w:val="28"/>
              <w:rtl/>
              <w:lang w:bidi="ar-KW"/>
            </w:rPr>
            <w:t xml:space="preserve">معجم مقاييس اللغة. </w:t>
          </w:r>
          <w:r w:rsidRPr="00120DD5">
            <w:rPr>
              <w:rFonts w:hint="cs"/>
              <w:noProof/>
              <w:sz w:val="28"/>
              <w:szCs w:val="28"/>
              <w:rtl/>
              <w:lang w:bidi="ar-KW"/>
            </w:rPr>
            <w:t>[المحرر] تحقيق: عبد السلام محمد هارون. مكان غير معروف : دار الفكر، 1979م.</w:t>
          </w:r>
        </w:p>
        <w:p w14:paraId="3EBE4E35" w14:textId="77777777" w:rsidR="00120DD5" w:rsidRPr="00120DD5" w:rsidRDefault="00120DD5" w:rsidP="00120DD5">
          <w:pPr>
            <w:bidi/>
            <w:rPr>
              <w:noProof/>
              <w:sz w:val="28"/>
              <w:szCs w:val="28"/>
              <w:rtl/>
              <w:lang w:bidi="ar-KW"/>
            </w:rPr>
          </w:pPr>
          <w:r w:rsidRPr="00120DD5">
            <w:rPr>
              <w:rFonts w:hint="cs"/>
              <w:noProof/>
              <w:sz w:val="28"/>
              <w:szCs w:val="28"/>
              <w:rtl/>
              <w:lang w:bidi="ar-KW"/>
            </w:rPr>
            <w:t xml:space="preserve">30. د أحمد مختار عبد الحميد عمر. </w:t>
          </w:r>
          <w:r w:rsidRPr="00120DD5">
            <w:rPr>
              <w:rFonts w:hint="cs"/>
              <w:i/>
              <w:iCs/>
              <w:noProof/>
              <w:sz w:val="28"/>
              <w:szCs w:val="28"/>
              <w:rtl/>
              <w:lang w:bidi="ar-KW"/>
            </w:rPr>
            <w:t xml:space="preserve">معجم اللغة العربية المعاصرة. </w:t>
          </w:r>
          <w:r w:rsidRPr="00120DD5">
            <w:rPr>
              <w:rFonts w:hint="cs"/>
              <w:noProof/>
              <w:sz w:val="28"/>
              <w:szCs w:val="28"/>
              <w:rtl/>
              <w:lang w:bidi="ar-KW"/>
            </w:rPr>
            <w:t>مكان غير معروف : عالم الكتب، 2008م.</w:t>
          </w:r>
        </w:p>
        <w:p w14:paraId="25CB2A29" w14:textId="77777777" w:rsidR="00120DD5" w:rsidRPr="00120DD5" w:rsidRDefault="00120DD5" w:rsidP="00120DD5">
          <w:pPr>
            <w:bidi/>
            <w:rPr>
              <w:noProof/>
              <w:sz w:val="28"/>
              <w:szCs w:val="28"/>
              <w:rtl/>
              <w:lang w:bidi="ar-KW"/>
            </w:rPr>
          </w:pPr>
          <w:r w:rsidRPr="00120DD5">
            <w:rPr>
              <w:rFonts w:hint="cs"/>
              <w:noProof/>
              <w:sz w:val="28"/>
              <w:szCs w:val="28"/>
              <w:rtl/>
              <w:lang w:bidi="ar-KW"/>
            </w:rPr>
            <w:t xml:space="preserve">31. محمد التونخي. </w:t>
          </w:r>
          <w:r w:rsidRPr="00120DD5">
            <w:rPr>
              <w:rFonts w:hint="cs"/>
              <w:i/>
              <w:iCs/>
              <w:noProof/>
              <w:sz w:val="28"/>
              <w:szCs w:val="28"/>
              <w:rtl/>
              <w:lang w:bidi="ar-KW"/>
            </w:rPr>
            <w:t xml:space="preserve">المنهاج في تأليف البحوث وتحقيق المخطوطات. </w:t>
          </w:r>
          <w:r w:rsidRPr="00120DD5">
            <w:rPr>
              <w:rFonts w:hint="cs"/>
              <w:noProof/>
              <w:sz w:val="28"/>
              <w:szCs w:val="28"/>
              <w:rtl/>
              <w:lang w:bidi="ar-KW"/>
            </w:rPr>
            <w:t>مكان غير معروف : عالم الكتب.</w:t>
          </w:r>
        </w:p>
        <w:p w14:paraId="7E1D37BD" w14:textId="77777777" w:rsidR="00120DD5" w:rsidRPr="00120DD5" w:rsidRDefault="00120DD5" w:rsidP="00120DD5">
          <w:pPr>
            <w:bidi/>
            <w:rPr>
              <w:noProof/>
              <w:sz w:val="28"/>
              <w:szCs w:val="28"/>
              <w:rtl/>
              <w:lang w:bidi="ar-KW"/>
            </w:rPr>
          </w:pPr>
          <w:r w:rsidRPr="00120DD5">
            <w:rPr>
              <w:rFonts w:hint="cs"/>
              <w:noProof/>
              <w:sz w:val="28"/>
              <w:szCs w:val="28"/>
              <w:rtl/>
              <w:lang w:bidi="ar-KW"/>
            </w:rPr>
            <w:t xml:space="preserve">32. د. رمضان عبد التواب. </w:t>
          </w:r>
          <w:r w:rsidRPr="00120DD5">
            <w:rPr>
              <w:rFonts w:hint="cs"/>
              <w:i/>
              <w:iCs/>
              <w:noProof/>
              <w:sz w:val="28"/>
              <w:szCs w:val="28"/>
              <w:rtl/>
              <w:lang w:bidi="ar-KW"/>
            </w:rPr>
            <w:t xml:space="preserve">مناهج تحقيق التراث بين القدامى والمحدثين. </w:t>
          </w:r>
          <w:r w:rsidRPr="00120DD5">
            <w:rPr>
              <w:rFonts w:hint="cs"/>
              <w:noProof/>
              <w:sz w:val="28"/>
              <w:szCs w:val="28"/>
              <w:rtl/>
              <w:lang w:bidi="ar-KW"/>
            </w:rPr>
            <w:t>القاهرة : مكتبة الخاجي، 1985م.</w:t>
          </w:r>
        </w:p>
        <w:p w14:paraId="41F04D7D" w14:textId="77777777" w:rsidR="00120DD5" w:rsidRPr="00120DD5" w:rsidRDefault="00120DD5" w:rsidP="00120DD5">
          <w:pPr>
            <w:bidi/>
            <w:rPr>
              <w:noProof/>
              <w:sz w:val="28"/>
              <w:szCs w:val="28"/>
              <w:rtl/>
              <w:lang w:bidi="ar-KW"/>
            </w:rPr>
          </w:pPr>
          <w:r w:rsidRPr="00120DD5">
            <w:rPr>
              <w:rFonts w:hint="cs"/>
              <w:noProof/>
              <w:sz w:val="28"/>
              <w:szCs w:val="28"/>
              <w:rtl/>
              <w:lang w:bidi="ar-KW"/>
            </w:rPr>
            <w:t xml:space="preserve">33. عباس بن هاني الجراخ. </w:t>
          </w:r>
          <w:r w:rsidRPr="00120DD5">
            <w:rPr>
              <w:rFonts w:hint="cs"/>
              <w:i/>
              <w:iCs/>
              <w:noProof/>
              <w:sz w:val="28"/>
              <w:szCs w:val="28"/>
              <w:rtl/>
              <w:lang w:bidi="ar-KW"/>
            </w:rPr>
            <w:t xml:space="preserve">مناهج تحقيق المخطوطات. </w:t>
          </w:r>
          <w:r w:rsidRPr="00120DD5">
            <w:rPr>
              <w:rFonts w:hint="cs"/>
              <w:noProof/>
              <w:sz w:val="28"/>
              <w:szCs w:val="28"/>
              <w:rtl/>
              <w:lang w:bidi="ar-KW"/>
            </w:rPr>
            <w:t>القاهرة : مكتبة الثقافة الدينية، 2010م.</w:t>
          </w:r>
        </w:p>
        <w:p w14:paraId="3AD989C1" w14:textId="77777777" w:rsidR="00120DD5" w:rsidRPr="00120DD5" w:rsidRDefault="00120DD5" w:rsidP="00120DD5">
          <w:pPr>
            <w:bidi/>
            <w:rPr>
              <w:noProof/>
              <w:sz w:val="28"/>
              <w:szCs w:val="28"/>
              <w:rtl/>
              <w:lang w:bidi="ar-KW"/>
            </w:rPr>
          </w:pPr>
          <w:r w:rsidRPr="00120DD5">
            <w:rPr>
              <w:rFonts w:hint="cs"/>
              <w:noProof/>
              <w:sz w:val="28"/>
              <w:szCs w:val="28"/>
              <w:rtl/>
              <w:lang w:bidi="ar-KW"/>
            </w:rPr>
            <w:t xml:space="preserve">34. يحيى وهيب الجبوري. </w:t>
          </w:r>
          <w:r w:rsidRPr="00120DD5">
            <w:rPr>
              <w:rFonts w:hint="cs"/>
              <w:i/>
              <w:iCs/>
              <w:noProof/>
              <w:sz w:val="28"/>
              <w:szCs w:val="28"/>
              <w:rtl/>
              <w:lang w:bidi="ar-KW"/>
            </w:rPr>
            <w:t xml:space="preserve">منهج البحث وتحقيق النصوص،، نشر. </w:t>
          </w:r>
          <w:r w:rsidRPr="00120DD5">
            <w:rPr>
              <w:rFonts w:hint="cs"/>
              <w:noProof/>
              <w:sz w:val="28"/>
              <w:szCs w:val="28"/>
              <w:rtl/>
              <w:lang w:bidi="ar-KW"/>
            </w:rPr>
            <w:t>تونس : دار الغرب الإسلامي، 2008م. المجلد الطبعة الثانية.</w:t>
          </w:r>
        </w:p>
        <w:p w14:paraId="468686AE" w14:textId="77777777" w:rsidR="00120DD5" w:rsidRPr="00120DD5" w:rsidRDefault="00120DD5" w:rsidP="00120DD5">
          <w:pPr>
            <w:bidi/>
            <w:rPr>
              <w:noProof/>
              <w:sz w:val="28"/>
              <w:szCs w:val="28"/>
              <w:rtl/>
            </w:rPr>
          </w:pPr>
          <w:r w:rsidRPr="00120DD5">
            <w:rPr>
              <w:rFonts w:hint="cs"/>
              <w:noProof/>
              <w:sz w:val="28"/>
              <w:szCs w:val="28"/>
              <w:rtl/>
            </w:rPr>
            <w:t xml:space="preserve">35. إياد خالد الطباع. </w:t>
          </w:r>
          <w:r w:rsidRPr="00120DD5">
            <w:rPr>
              <w:rFonts w:hint="cs"/>
              <w:i/>
              <w:iCs/>
              <w:noProof/>
              <w:sz w:val="28"/>
              <w:szCs w:val="28"/>
              <w:rtl/>
            </w:rPr>
            <w:t xml:space="preserve">منهج تحقيق المخطوطات. </w:t>
          </w:r>
          <w:r w:rsidRPr="00120DD5">
            <w:rPr>
              <w:rFonts w:hint="cs"/>
              <w:noProof/>
              <w:sz w:val="28"/>
              <w:szCs w:val="28"/>
              <w:rtl/>
            </w:rPr>
            <w:t>دمشق : دار الفكر، 2003م.</w:t>
          </w:r>
        </w:p>
        <w:p w14:paraId="31E9ABAF" w14:textId="77777777" w:rsidR="00120DD5" w:rsidRPr="00120DD5" w:rsidRDefault="00120DD5" w:rsidP="00120DD5">
          <w:pPr>
            <w:bidi/>
            <w:rPr>
              <w:noProof/>
              <w:sz w:val="28"/>
              <w:szCs w:val="28"/>
              <w:rtl/>
              <w:lang w:bidi="ar-KW"/>
            </w:rPr>
          </w:pPr>
          <w:r w:rsidRPr="00120DD5">
            <w:rPr>
              <w:rFonts w:hint="cs"/>
              <w:noProof/>
              <w:sz w:val="28"/>
              <w:szCs w:val="28"/>
              <w:rtl/>
              <w:lang w:bidi="ar-KW"/>
            </w:rPr>
            <w:lastRenderedPageBreak/>
            <w:t xml:space="preserve">36. نوري حمودي العاني. </w:t>
          </w:r>
          <w:r w:rsidRPr="00120DD5">
            <w:rPr>
              <w:rFonts w:hint="cs"/>
              <w:i/>
              <w:iCs/>
              <w:noProof/>
              <w:sz w:val="28"/>
              <w:szCs w:val="28"/>
              <w:rtl/>
              <w:lang w:bidi="ar-KW"/>
            </w:rPr>
            <w:t xml:space="preserve">منهج تحقيق النصوص ونشرها. </w:t>
          </w:r>
          <w:r w:rsidRPr="00120DD5">
            <w:rPr>
              <w:rFonts w:hint="cs"/>
              <w:noProof/>
              <w:sz w:val="28"/>
              <w:szCs w:val="28"/>
              <w:rtl/>
              <w:lang w:bidi="ar-KW"/>
            </w:rPr>
            <w:t>بغداد : مطبعة المعارف، 1975م.</w:t>
          </w:r>
        </w:p>
        <w:p w14:paraId="6C6C36AF" w14:textId="77777777" w:rsidR="00120DD5" w:rsidRPr="00120DD5" w:rsidRDefault="00120DD5" w:rsidP="00120DD5">
          <w:pPr>
            <w:bidi/>
            <w:rPr>
              <w:noProof/>
              <w:sz w:val="28"/>
              <w:szCs w:val="28"/>
              <w:rtl/>
              <w:lang w:bidi="ar-KW"/>
            </w:rPr>
          </w:pPr>
          <w:r w:rsidRPr="00120DD5">
            <w:rPr>
              <w:rFonts w:hint="cs"/>
              <w:noProof/>
              <w:sz w:val="28"/>
              <w:szCs w:val="28"/>
              <w:rtl/>
              <w:lang w:bidi="ar-KW"/>
            </w:rPr>
            <w:t xml:space="preserve">37. بول ماس و انجلو اوسينوبوس و رمانويل كنت. </w:t>
          </w:r>
          <w:r w:rsidRPr="00120DD5">
            <w:rPr>
              <w:rFonts w:hint="cs"/>
              <w:i/>
              <w:iCs/>
              <w:noProof/>
              <w:sz w:val="28"/>
              <w:szCs w:val="28"/>
              <w:rtl/>
              <w:lang w:bidi="ar-KW"/>
            </w:rPr>
            <w:t xml:space="preserve">النقد التاريخي، يشمل المدخل إلى الدراسات التاريخية، ونقد النص، والتاريخ العام. </w:t>
          </w:r>
          <w:r w:rsidRPr="00120DD5">
            <w:rPr>
              <w:rFonts w:hint="cs"/>
              <w:noProof/>
              <w:sz w:val="28"/>
              <w:szCs w:val="28"/>
              <w:rtl/>
              <w:lang w:bidi="ar-KW"/>
            </w:rPr>
            <w:t>[المترجمون] ترجمة: عبد الرحمن بدوي. الكويت : وكالة المطبوعات، 1981م. المجلد الطبعة الرابعة .</w:t>
          </w:r>
        </w:p>
        <w:p w14:paraId="0E7AB6D0" w14:textId="77777777" w:rsidR="00120DD5" w:rsidRPr="00120DD5" w:rsidRDefault="00120DD5" w:rsidP="00120DD5">
          <w:pPr>
            <w:bidi/>
            <w:rPr>
              <w:noProof/>
              <w:sz w:val="28"/>
              <w:szCs w:val="28"/>
              <w:rtl/>
              <w:lang w:bidi="ar-KW"/>
            </w:rPr>
          </w:pPr>
          <w:r w:rsidRPr="00120DD5">
            <w:rPr>
              <w:rFonts w:hint="cs"/>
              <w:noProof/>
              <w:sz w:val="28"/>
              <w:szCs w:val="28"/>
              <w:rtl/>
              <w:lang w:bidi="ar-KW"/>
            </w:rPr>
            <w:t xml:space="preserve">38. إبراهيم مصطفى / أحمد الزيات / حامد عبد القادر / محمد النجار. </w:t>
          </w:r>
          <w:r w:rsidRPr="00120DD5">
            <w:rPr>
              <w:rFonts w:hint="cs"/>
              <w:i/>
              <w:iCs/>
              <w:noProof/>
              <w:sz w:val="28"/>
              <w:szCs w:val="28"/>
              <w:rtl/>
              <w:lang w:bidi="ar-KW"/>
            </w:rPr>
            <w:t xml:space="preserve">المعجم الوسيط. </w:t>
          </w:r>
          <w:r w:rsidRPr="00120DD5">
            <w:rPr>
              <w:rFonts w:hint="cs"/>
              <w:noProof/>
              <w:sz w:val="28"/>
              <w:szCs w:val="28"/>
              <w:rtl/>
              <w:lang w:bidi="ar-KW"/>
            </w:rPr>
            <w:t>مكان غير معروف : دار الدعوة.</w:t>
          </w:r>
        </w:p>
        <w:p w14:paraId="14C3F7F2" w14:textId="77777777" w:rsidR="00120DD5" w:rsidRPr="00120DD5" w:rsidRDefault="00120DD5" w:rsidP="00120DD5">
          <w:pPr>
            <w:rPr>
              <w:b/>
              <w:bCs/>
            </w:rPr>
          </w:pPr>
          <w:r w:rsidRPr="00120DD5">
            <w:rPr>
              <w:sz w:val="28"/>
              <w:szCs w:val="28"/>
            </w:rPr>
            <w:fldChar w:fldCharType="end"/>
          </w:r>
        </w:p>
      </w:sdtContent>
    </w:sdt>
    <w:p w14:paraId="55586E67" w14:textId="77777777" w:rsidR="00617610" w:rsidRDefault="00617610" w:rsidP="00617610">
      <w:pPr>
        <w:bidi/>
        <w:rPr>
          <w:rFonts w:asciiTheme="majorBidi" w:hAnsiTheme="majorBidi" w:cs="Times New Roman"/>
          <w:sz w:val="32"/>
          <w:szCs w:val="32"/>
          <w:rtl/>
          <w:lang w:bidi="ar-KW"/>
        </w:rPr>
      </w:pPr>
    </w:p>
    <w:p w14:paraId="3C903B83" w14:textId="77777777" w:rsidR="00E547E3" w:rsidRPr="006E6E99" w:rsidRDefault="00E547E3" w:rsidP="00E547E3">
      <w:pPr>
        <w:bidi/>
        <w:jc w:val="center"/>
        <w:rPr>
          <w:rFonts w:asciiTheme="majorBidi" w:hAnsiTheme="majorBidi" w:cstheme="majorBidi"/>
          <w:b/>
          <w:bCs/>
          <w:sz w:val="28"/>
          <w:szCs w:val="28"/>
          <w:u w:val="single"/>
          <w:rtl/>
          <w:lang w:bidi="ar-KW"/>
        </w:rPr>
      </w:pPr>
    </w:p>
    <w:p w14:paraId="0447DF1E" w14:textId="77777777" w:rsidR="00E547E3" w:rsidRPr="006E6E99" w:rsidRDefault="00E547E3" w:rsidP="00E547E3">
      <w:pPr>
        <w:bidi/>
        <w:jc w:val="center"/>
        <w:rPr>
          <w:rFonts w:asciiTheme="majorBidi" w:hAnsiTheme="majorBidi" w:cstheme="majorBidi"/>
          <w:b/>
          <w:bCs/>
          <w:sz w:val="28"/>
          <w:szCs w:val="28"/>
          <w:u w:val="single"/>
          <w:rtl/>
          <w:lang w:bidi="ar-KW"/>
        </w:rPr>
      </w:pPr>
    </w:p>
    <w:p w14:paraId="54474329" w14:textId="77777777" w:rsidR="00E547E3" w:rsidRPr="006E6E99" w:rsidRDefault="00E547E3" w:rsidP="00E547E3">
      <w:pPr>
        <w:bidi/>
        <w:jc w:val="center"/>
        <w:rPr>
          <w:rFonts w:asciiTheme="majorBidi" w:hAnsiTheme="majorBidi" w:cstheme="majorBidi"/>
          <w:b/>
          <w:bCs/>
          <w:sz w:val="28"/>
          <w:szCs w:val="28"/>
          <w:u w:val="single"/>
          <w:rtl/>
          <w:lang w:bidi="ar-KW"/>
        </w:rPr>
      </w:pPr>
    </w:p>
    <w:p w14:paraId="4CE85DC0" w14:textId="77777777" w:rsidR="00E547E3" w:rsidRPr="006E6E99" w:rsidRDefault="00E547E3" w:rsidP="00E547E3">
      <w:pPr>
        <w:bidi/>
        <w:jc w:val="center"/>
        <w:rPr>
          <w:rFonts w:asciiTheme="majorBidi" w:hAnsiTheme="majorBidi" w:cstheme="majorBidi"/>
          <w:b/>
          <w:bCs/>
          <w:sz w:val="28"/>
          <w:szCs w:val="28"/>
          <w:u w:val="single"/>
          <w:rtl/>
          <w:lang w:bidi="ar-KW"/>
        </w:rPr>
      </w:pPr>
    </w:p>
    <w:p w14:paraId="09617122" w14:textId="77777777" w:rsidR="00E547E3" w:rsidRPr="006E6E99" w:rsidRDefault="00E547E3" w:rsidP="00E547E3">
      <w:pPr>
        <w:bidi/>
        <w:jc w:val="center"/>
        <w:rPr>
          <w:rFonts w:asciiTheme="majorBidi" w:hAnsiTheme="majorBidi" w:cstheme="majorBidi"/>
          <w:b/>
          <w:bCs/>
          <w:sz w:val="28"/>
          <w:szCs w:val="28"/>
          <w:u w:val="single"/>
          <w:rtl/>
          <w:lang w:bidi="ar-KW"/>
        </w:rPr>
      </w:pPr>
    </w:p>
    <w:p w14:paraId="7A3DEBC8" w14:textId="77777777" w:rsidR="00120DD5" w:rsidRPr="006E6E99" w:rsidRDefault="00120DD5">
      <w:pPr>
        <w:rPr>
          <w:sz w:val="28"/>
          <w:szCs w:val="28"/>
        </w:rPr>
      </w:pPr>
    </w:p>
    <w:sectPr w:rsidR="00120DD5" w:rsidRPr="006E6E99">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433AF7" w14:textId="77777777" w:rsidR="002F2C03" w:rsidRDefault="002F2C03" w:rsidP="006E6E99">
      <w:pPr>
        <w:spacing w:after="0" w:line="240" w:lineRule="auto"/>
      </w:pPr>
      <w:r>
        <w:separator/>
      </w:r>
    </w:p>
  </w:endnote>
  <w:endnote w:type="continuationSeparator" w:id="0">
    <w:p w14:paraId="52DF7A46" w14:textId="77777777" w:rsidR="002F2C03" w:rsidRDefault="002F2C03" w:rsidP="006E6E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miri">
    <w:altName w:val="Arial"/>
    <w:charset w:val="00"/>
    <w:family w:val="auto"/>
    <w:pitch w:val="variable"/>
    <w:sig w:usb0="A000206F" w:usb1="80002042" w:usb2="00000008" w:usb3="00000000" w:csb0="000000D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55E824" w14:textId="77777777" w:rsidR="002F2C03" w:rsidRDefault="002F2C03" w:rsidP="006E6E99">
      <w:pPr>
        <w:spacing w:after="0" w:line="240" w:lineRule="auto"/>
      </w:pPr>
      <w:r>
        <w:separator/>
      </w:r>
    </w:p>
  </w:footnote>
  <w:footnote w:type="continuationSeparator" w:id="0">
    <w:p w14:paraId="09954707" w14:textId="77777777" w:rsidR="002F2C03" w:rsidRDefault="002F2C03" w:rsidP="006E6E99">
      <w:pPr>
        <w:spacing w:after="0" w:line="240" w:lineRule="auto"/>
      </w:pPr>
      <w:r>
        <w:continuationSeparator/>
      </w:r>
    </w:p>
  </w:footnote>
  <w:footnote w:id="1">
    <w:p w14:paraId="3A02DDF6" w14:textId="5AB67924" w:rsidR="00120DD5" w:rsidRPr="00A53ECD" w:rsidRDefault="00120DD5" w:rsidP="00A53ECD">
      <w:pPr>
        <w:pStyle w:val="a3"/>
        <w:bidi/>
        <w:rPr>
          <w:rtl/>
          <w:lang w:bidi="ar-KW"/>
        </w:rPr>
      </w:pPr>
      <w:r>
        <w:rPr>
          <w:rStyle w:val="a4"/>
        </w:rPr>
        <w:footnoteRef/>
      </w:r>
      <w:r>
        <w:t xml:space="preserve"> </w:t>
      </w:r>
      <w:r>
        <w:rPr>
          <w:rFonts w:hint="cs"/>
          <w:rtl/>
          <w:lang w:bidi="ar-KW"/>
        </w:rPr>
        <w:t>:</w:t>
      </w:r>
      <w:r w:rsidRPr="00A53ECD">
        <w:rPr>
          <w:rtl/>
        </w:rPr>
        <w:t xml:space="preserve"> </w:t>
      </w:r>
      <w:r w:rsidRPr="00A53ECD">
        <w:rPr>
          <w:rFonts w:cs="Arial"/>
          <w:rtl/>
          <w:lang w:bidi="ar-KW"/>
        </w:rPr>
        <w:t>المعجم الوسيط</w:t>
      </w:r>
      <w:r>
        <w:rPr>
          <w:rFonts w:cs="Arial" w:hint="cs"/>
          <w:rtl/>
          <w:lang w:bidi="ar-KW"/>
        </w:rPr>
        <w:t>: 1/42.</w:t>
      </w:r>
    </w:p>
  </w:footnote>
  <w:footnote w:id="2">
    <w:p w14:paraId="1D34950D" w14:textId="77777777" w:rsidR="00120DD5" w:rsidRDefault="00120DD5" w:rsidP="006E6E99">
      <w:pPr>
        <w:pStyle w:val="a3"/>
        <w:bidi/>
        <w:rPr>
          <w:rtl/>
          <w:lang w:bidi="ar-KW"/>
        </w:rPr>
      </w:pPr>
      <w:r>
        <w:rPr>
          <w:rStyle w:val="a4"/>
        </w:rPr>
        <w:footnoteRef/>
      </w:r>
      <w:r>
        <w:t xml:space="preserve"> </w:t>
      </w:r>
      <w:r>
        <w:rPr>
          <w:rFonts w:hint="cs"/>
          <w:rtl/>
          <w:lang w:bidi="ar-KW"/>
        </w:rPr>
        <w:t xml:space="preserve">: </w:t>
      </w:r>
      <w:r w:rsidRPr="00DC2AA8">
        <w:rPr>
          <w:rFonts w:cs="Arial"/>
          <w:rtl/>
          <w:lang w:bidi="ar-KW"/>
        </w:rPr>
        <w:t xml:space="preserve">معجم مقاييس </w:t>
      </w:r>
      <w:r w:rsidRPr="00DC2AA8">
        <w:rPr>
          <w:rFonts w:cs="Arial" w:hint="cs"/>
          <w:rtl/>
          <w:lang w:bidi="ar-KW"/>
        </w:rPr>
        <w:t>اللغة</w:t>
      </w:r>
      <w:r>
        <w:rPr>
          <w:rFonts w:cs="Arial" w:hint="cs"/>
          <w:rtl/>
          <w:lang w:bidi="ar-KW"/>
        </w:rPr>
        <w:t xml:space="preserve">  ، لابن فارس،5/139.</w:t>
      </w:r>
    </w:p>
  </w:footnote>
  <w:footnote w:id="3">
    <w:p w14:paraId="0546CFE5" w14:textId="77777777" w:rsidR="00120DD5" w:rsidRDefault="00120DD5" w:rsidP="006E6E99">
      <w:pPr>
        <w:pStyle w:val="a3"/>
        <w:bidi/>
        <w:rPr>
          <w:rtl/>
          <w:lang w:bidi="ar-KW"/>
        </w:rPr>
      </w:pPr>
      <w:r>
        <w:rPr>
          <w:rStyle w:val="a4"/>
        </w:rPr>
        <w:footnoteRef/>
      </w:r>
      <w:r>
        <w:t xml:space="preserve"> </w:t>
      </w:r>
      <w:r>
        <w:rPr>
          <w:rFonts w:hint="cs"/>
          <w:rtl/>
          <w:lang w:bidi="ar-KW"/>
        </w:rPr>
        <w:t>: سورة المائدة، آية:3.</w:t>
      </w:r>
    </w:p>
  </w:footnote>
  <w:footnote w:id="4">
    <w:p w14:paraId="08A23233" w14:textId="77777777" w:rsidR="00120DD5" w:rsidRDefault="00120DD5" w:rsidP="006E6E99">
      <w:pPr>
        <w:pStyle w:val="a3"/>
        <w:bidi/>
        <w:rPr>
          <w:rtl/>
          <w:lang w:bidi="ar-KW"/>
        </w:rPr>
      </w:pPr>
      <w:r>
        <w:rPr>
          <w:rStyle w:val="a4"/>
        </w:rPr>
        <w:footnoteRef/>
      </w:r>
      <w:r>
        <w:t xml:space="preserve"> </w:t>
      </w:r>
      <w:r>
        <w:rPr>
          <w:rFonts w:hint="cs"/>
          <w:rtl/>
          <w:lang w:bidi="ar-KW"/>
        </w:rPr>
        <w:t xml:space="preserve">: </w:t>
      </w:r>
      <w:r w:rsidRPr="00364067">
        <w:rPr>
          <w:rFonts w:cs="Arial"/>
          <w:rtl/>
          <w:lang w:bidi="ar-KW"/>
        </w:rPr>
        <w:t>القاموس المحيط</w:t>
      </w:r>
      <w:r>
        <w:rPr>
          <w:rFonts w:cs="Arial" w:hint="cs"/>
          <w:rtl/>
          <w:lang w:bidi="ar-KW"/>
        </w:rPr>
        <w:t xml:space="preserve"> ، </w:t>
      </w:r>
      <w:r w:rsidRPr="00364067">
        <w:rPr>
          <w:rFonts w:cs="Arial"/>
          <w:rtl/>
          <w:lang w:bidi="ar-KW"/>
        </w:rPr>
        <w:t>الفيروزآبادى</w:t>
      </w:r>
      <w:r>
        <w:rPr>
          <w:rFonts w:cs="Arial" w:hint="cs"/>
          <w:rtl/>
          <w:lang w:bidi="ar-KW"/>
        </w:rPr>
        <w:t>،،ص:1054.</w:t>
      </w:r>
    </w:p>
  </w:footnote>
  <w:footnote w:id="5">
    <w:p w14:paraId="516C963C" w14:textId="77777777" w:rsidR="00120DD5" w:rsidRDefault="00120DD5" w:rsidP="006E6E99">
      <w:pPr>
        <w:pStyle w:val="a3"/>
        <w:bidi/>
        <w:rPr>
          <w:rtl/>
          <w:lang w:bidi="ar-KW"/>
        </w:rPr>
      </w:pPr>
      <w:r>
        <w:rPr>
          <w:rStyle w:val="a4"/>
        </w:rPr>
        <w:footnoteRef/>
      </w:r>
      <w:r>
        <w:t xml:space="preserve"> </w:t>
      </w:r>
      <w:r>
        <w:rPr>
          <w:rFonts w:hint="cs"/>
          <w:rtl/>
          <w:lang w:bidi="ar-KW"/>
        </w:rPr>
        <w:t xml:space="preserve">: </w:t>
      </w:r>
      <w:r w:rsidRPr="00945F44">
        <w:rPr>
          <w:rFonts w:cs="Arial"/>
          <w:rtl/>
          <w:lang w:bidi="ar-KW"/>
        </w:rPr>
        <w:t>معجم اللغة العربية المعاصرة</w:t>
      </w:r>
      <w:r>
        <w:rPr>
          <w:rFonts w:cs="Arial" w:hint="cs"/>
          <w:rtl/>
          <w:lang w:bidi="ar-KW"/>
        </w:rPr>
        <w:t xml:space="preserve"> ،</w:t>
      </w:r>
      <w:r w:rsidRPr="001E533F">
        <w:rPr>
          <w:rtl/>
        </w:rPr>
        <w:t xml:space="preserve"> </w:t>
      </w:r>
      <w:r w:rsidRPr="001E533F">
        <w:rPr>
          <w:rFonts w:cs="Arial"/>
          <w:rtl/>
          <w:lang w:bidi="ar-KW"/>
        </w:rPr>
        <w:t xml:space="preserve">د أحمد </w:t>
      </w:r>
      <w:r>
        <w:rPr>
          <w:rFonts w:cs="Arial" w:hint="cs"/>
          <w:rtl/>
          <w:lang w:bidi="ar-KW"/>
        </w:rPr>
        <w:t>، 3/1959.</w:t>
      </w:r>
    </w:p>
  </w:footnote>
  <w:footnote w:id="6">
    <w:p w14:paraId="4DCC4F1E" w14:textId="77777777" w:rsidR="00120DD5" w:rsidRPr="00687995" w:rsidRDefault="00120DD5" w:rsidP="006E6E99">
      <w:pPr>
        <w:pStyle w:val="a3"/>
        <w:bidi/>
        <w:rPr>
          <w:rtl/>
          <w:lang w:bidi="ar-KW"/>
        </w:rPr>
      </w:pPr>
      <w:r>
        <w:rPr>
          <w:rStyle w:val="a4"/>
        </w:rPr>
        <w:footnoteRef/>
      </w:r>
      <w:r>
        <w:t xml:space="preserve"> </w:t>
      </w:r>
      <w:r>
        <w:rPr>
          <w:rFonts w:hint="cs"/>
          <w:rtl/>
          <w:lang w:bidi="ar-KW"/>
        </w:rPr>
        <w:t>: لسان العرب ، لابن منظور : 2/940.</w:t>
      </w:r>
    </w:p>
  </w:footnote>
  <w:footnote w:id="7">
    <w:p w14:paraId="32040B24" w14:textId="77777777" w:rsidR="00120DD5" w:rsidRPr="00537C7A" w:rsidRDefault="00120DD5" w:rsidP="006E6E99">
      <w:pPr>
        <w:pStyle w:val="a3"/>
        <w:bidi/>
        <w:rPr>
          <w:rtl/>
          <w:lang w:bidi="ar-KW"/>
        </w:rPr>
      </w:pPr>
      <w:r>
        <w:rPr>
          <w:rStyle w:val="a4"/>
        </w:rPr>
        <w:footnoteRef/>
      </w:r>
      <w:r>
        <w:t xml:space="preserve"> </w:t>
      </w:r>
      <w:r>
        <w:rPr>
          <w:rFonts w:hint="cs"/>
          <w:rtl/>
          <w:lang w:bidi="ar-KW"/>
        </w:rPr>
        <w:t>:</w:t>
      </w:r>
      <w:r w:rsidRPr="00537C7A">
        <w:rPr>
          <w:rtl/>
        </w:rPr>
        <w:t xml:space="preserve"> </w:t>
      </w:r>
      <w:r w:rsidRPr="00537C7A">
        <w:rPr>
          <w:rFonts w:cs="Arial"/>
          <w:rtl/>
          <w:lang w:bidi="ar-KW"/>
        </w:rPr>
        <w:t>جمهرة اللغة</w:t>
      </w:r>
      <w:r>
        <w:rPr>
          <w:rFonts w:cs="Arial" w:hint="cs"/>
          <w:rtl/>
          <w:lang w:bidi="ar-KW"/>
        </w:rPr>
        <w:t xml:space="preserve"> :1/145.</w:t>
      </w:r>
    </w:p>
  </w:footnote>
  <w:footnote w:id="8">
    <w:p w14:paraId="602C245D" w14:textId="77777777" w:rsidR="00120DD5" w:rsidRPr="002D7032" w:rsidRDefault="00120DD5" w:rsidP="006E6E99">
      <w:pPr>
        <w:pStyle w:val="a3"/>
        <w:bidi/>
        <w:rPr>
          <w:rtl/>
          <w:lang w:bidi="ar-KW"/>
        </w:rPr>
      </w:pPr>
      <w:r>
        <w:rPr>
          <w:rStyle w:val="a4"/>
        </w:rPr>
        <w:footnoteRef/>
      </w:r>
      <w:r>
        <w:t xml:space="preserve"> </w:t>
      </w:r>
      <w:r>
        <w:rPr>
          <w:rFonts w:hint="cs"/>
          <w:rtl/>
          <w:lang w:bidi="ar-KW"/>
        </w:rPr>
        <w:t>: أمالي مصطفى جواد في فن تحقيق النصوص ، مجلة ( المورد) ، مجلد6، العدد1، 1977م، ص: 119.</w:t>
      </w:r>
    </w:p>
  </w:footnote>
  <w:footnote w:id="9">
    <w:p w14:paraId="187BFE25" w14:textId="77777777" w:rsidR="00120DD5" w:rsidRDefault="00120DD5" w:rsidP="006E6E99">
      <w:pPr>
        <w:pStyle w:val="a3"/>
        <w:bidi/>
        <w:rPr>
          <w:rtl/>
          <w:lang w:bidi="ar-KW"/>
        </w:rPr>
      </w:pPr>
      <w:r>
        <w:rPr>
          <w:rStyle w:val="a4"/>
        </w:rPr>
        <w:footnoteRef/>
      </w:r>
      <w:r>
        <w:t xml:space="preserve"> </w:t>
      </w:r>
      <w:r>
        <w:rPr>
          <w:rFonts w:hint="cs"/>
          <w:rtl/>
          <w:lang w:bidi="ar-KW"/>
        </w:rPr>
        <w:t>: معجم مصطلحات المخطوط العربي ، أحمد بنبين , و مصطفى طوبي ، الخزانة الحسينية ، الرباط ، ط 3، 2005، ص: 74.</w:t>
      </w:r>
    </w:p>
  </w:footnote>
  <w:footnote w:id="10">
    <w:p w14:paraId="67D19CAB" w14:textId="77777777" w:rsidR="00120DD5" w:rsidRDefault="00120DD5" w:rsidP="006E6E99">
      <w:pPr>
        <w:pStyle w:val="a3"/>
        <w:bidi/>
        <w:rPr>
          <w:rtl/>
          <w:lang w:bidi="ar-KW"/>
        </w:rPr>
      </w:pPr>
      <w:r>
        <w:rPr>
          <w:rStyle w:val="a4"/>
        </w:rPr>
        <w:footnoteRef/>
      </w:r>
      <w:r>
        <w:t xml:space="preserve"> </w:t>
      </w:r>
      <w:r>
        <w:rPr>
          <w:rFonts w:hint="cs"/>
          <w:rtl/>
          <w:lang w:bidi="ar-KW"/>
        </w:rPr>
        <w:t>: التعريفات ، للجرجاني ،ص:48  ، وكشاف اصطلاحات الفنون ، ص: 392.</w:t>
      </w:r>
    </w:p>
  </w:footnote>
  <w:footnote w:id="11">
    <w:p w14:paraId="6F74340B" w14:textId="77777777" w:rsidR="00120DD5" w:rsidRDefault="00120DD5" w:rsidP="006E6E99">
      <w:pPr>
        <w:pStyle w:val="a3"/>
        <w:bidi/>
        <w:rPr>
          <w:rtl/>
        </w:rPr>
      </w:pPr>
      <w:r>
        <w:rPr>
          <w:rStyle w:val="a4"/>
        </w:rPr>
        <w:footnoteRef/>
      </w:r>
      <w:r>
        <w:t xml:space="preserve"> </w:t>
      </w:r>
      <w:r>
        <w:rPr>
          <w:rFonts w:hint="cs"/>
          <w:rtl/>
        </w:rPr>
        <w:t>: مناهج تحقيق المخطوطات، عباس بن هاني الجراخ، ص:4، بتصرف.</w:t>
      </w:r>
    </w:p>
  </w:footnote>
  <w:footnote w:id="12">
    <w:p w14:paraId="57FD87BA" w14:textId="77777777" w:rsidR="00120DD5" w:rsidRDefault="00120DD5" w:rsidP="006E6E99">
      <w:pPr>
        <w:pStyle w:val="a3"/>
        <w:bidi/>
        <w:rPr>
          <w:rtl/>
          <w:lang w:bidi="ar-KW"/>
        </w:rPr>
      </w:pPr>
      <w:r>
        <w:rPr>
          <w:rStyle w:val="a4"/>
        </w:rPr>
        <w:footnoteRef/>
      </w:r>
      <w:r>
        <w:t xml:space="preserve"> </w:t>
      </w:r>
      <w:r>
        <w:rPr>
          <w:rFonts w:hint="cs"/>
          <w:rtl/>
          <w:lang w:bidi="ar-KW"/>
        </w:rPr>
        <w:t>، أورده البخاري في صحيحة، كتاب فضائل القرآن، باب كان جبريل يعرض القرآ</w:t>
      </w:r>
      <w:r>
        <w:rPr>
          <w:rFonts w:hint="eastAsia"/>
          <w:rtl/>
          <w:lang w:bidi="ar-KW"/>
        </w:rPr>
        <w:t>ن</w:t>
      </w:r>
      <w:r>
        <w:rPr>
          <w:rFonts w:hint="cs"/>
          <w:rtl/>
          <w:lang w:bidi="ar-KW"/>
        </w:rPr>
        <w:t xml:space="preserve"> على النبي صلى الله عليه وسلم ،6/186، حديث : 4998.</w:t>
      </w:r>
    </w:p>
  </w:footnote>
  <w:footnote w:id="13">
    <w:p w14:paraId="344CBC9E" w14:textId="77777777" w:rsidR="00120DD5" w:rsidRDefault="00120DD5" w:rsidP="006E6E99">
      <w:pPr>
        <w:pStyle w:val="a3"/>
        <w:bidi/>
        <w:rPr>
          <w:rtl/>
          <w:lang w:bidi="ar-KW"/>
        </w:rPr>
      </w:pPr>
      <w:r>
        <w:rPr>
          <w:rStyle w:val="a4"/>
        </w:rPr>
        <w:footnoteRef/>
      </w:r>
      <w:r>
        <w:t xml:space="preserve"> </w:t>
      </w:r>
      <w:r>
        <w:rPr>
          <w:rFonts w:hint="cs"/>
          <w:rtl/>
          <w:lang w:bidi="ar-KW"/>
        </w:rPr>
        <w:t>: تحقيق نصوص التراث في القديم والحديث، الغرياني، ص: 15.</w:t>
      </w:r>
    </w:p>
  </w:footnote>
  <w:footnote w:id="14">
    <w:p w14:paraId="7EECCF43" w14:textId="77777777" w:rsidR="00120DD5" w:rsidRDefault="00120DD5" w:rsidP="006E6E99">
      <w:pPr>
        <w:pStyle w:val="a3"/>
        <w:bidi/>
        <w:rPr>
          <w:rtl/>
          <w:lang w:bidi="ar-KW"/>
        </w:rPr>
      </w:pPr>
      <w:r>
        <w:rPr>
          <w:rStyle w:val="a4"/>
        </w:rPr>
        <w:footnoteRef/>
      </w:r>
      <w:r>
        <w:t xml:space="preserve"> </w:t>
      </w:r>
      <w:r>
        <w:rPr>
          <w:rFonts w:hint="cs"/>
          <w:rtl/>
          <w:lang w:bidi="ar-KW"/>
        </w:rPr>
        <w:t xml:space="preserve">: </w:t>
      </w:r>
      <w:r w:rsidRPr="006973F3">
        <w:rPr>
          <w:rFonts w:cs="Arial"/>
          <w:rtl/>
          <w:lang w:bidi="ar-KW"/>
        </w:rPr>
        <w:t>الإلماع إلى معرفة أصول الرواية وتقييد السماع</w:t>
      </w:r>
      <w:r>
        <w:rPr>
          <w:rFonts w:cs="Arial" w:hint="cs"/>
          <w:rtl/>
          <w:lang w:bidi="ar-KW"/>
        </w:rPr>
        <w:t>، القاضي عياض، الضرب الثامن الخط ، ص: 161.</w:t>
      </w:r>
    </w:p>
  </w:footnote>
  <w:footnote w:id="15">
    <w:p w14:paraId="5DD843AF" w14:textId="77777777" w:rsidR="00120DD5" w:rsidRDefault="00120DD5" w:rsidP="006E6E99">
      <w:pPr>
        <w:pStyle w:val="a3"/>
        <w:bidi/>
        <w:rPr>
          <w:rtl/>
          <w:lang w:bidi="ar-KW"/>
        </w:rPr>
      </w:pPr>
      <w:r>
        <w:rPr>
          <w:rStyle w:val="a4"/>
        </w:rPr>
        <w:footnoteRef/>
      </w:r>
      <w:r>
        <w:t xml:space="preserve"> </w:t>
      </w:r>
      <w:r>
        <w:rPr>
          <w:rFonts w:hint="cs"/>
          <w:rtl/>
          <w:lang w:bidi="ar-KW"/>
        </w:rPr>
        <w:t xml:space="preserve">: </w:t>
      </w:r>
      <w:r w:rsidRPr="00E520B0">
        <w:rPr>
          <w:rFonts w:cs="Arial"/>
          <w:rtl/>
          <w:lang w:bidi="ar-KW"/>
        </w:rPr>
        <w:t>تاريخ دمشق</w:t>
      </w:r>
      <w:r>
        <w:rPr>
          <w:rFonts w:cs="Arial" w:hint="cs"/>
          <w:rtl/>
          <w:lang w:bidi="ar-KW"/>
        </w:rPr>
        <w:t>، ابن</w:t>
      </w:r>
      <w:r w:rsidRPr="00E520B0">
        <w:rPr>
          <w:rFonts w:cs="Arial"/>
          <w:rtl/>
          <w:lang w:bidi="ar-KW"/>
        </w:rPr>
        <w:t xml:space="preserve"> عساكر</w:t>
      </w:r>
      <w:r>
        <w:rPr>
          <w:rFonts w:cs="Arial" w:hint="cs"/>
          <w:rtl/>
          <w:lang w:bidi="ar-KW"/>
        </w:rPr>
        <w:t>،39/241.</w:t>
      </w:r>
    </w:p>
  </w:footnote>
  <w:footnote w:id="16">
    <w:p w14:paraId="4CA984A3" w14:textId="77777777" w:rsidR="00120DD5" w:rsidRPr="00094F5C" w:rsidRDefault="00120DD5" w:rsidP="006E6E99">
      <w:pPr>
        <w:pStyle w:val="a3"/>
        <w:bidi/>
        <w:rPr>
          <w:rtl/>
          <w:lang w:bidi="ar-KW"/>
        </w:rPr>
      </w:pPr>
      <w:r>
        <w:rPr>
          <w:rStyle w:val="a4"/>
        </w:rPr>
        <w:footnoteRef/>
      </w:r>
      <w:r>
        <w:t xml:space="preserve"> </w:t>
      </w:r>
      <w:r>
        <w:rPr>
          <w:rFonts w:hint="cs"/>
          <w:rtl/>
          <w:lang w:bidi="ar-KW"/>
        </w:rPr>
        <w:t>:</w:t>
      </w:r>
      <w:r w:rsidRPr="00094F5C">
        <w:rPr>
          <w:rtl/>
        </w:rPr>
        <w:t xml:space="preserve"> </w:t>
      </w:r>
      <w:r w:rsidRPr="00094F5C">
        <w:rPr>
          <w:rFonts w:cs="Arial"/>
          <w:rtl/>
          <w:lang w:bidi="ar-KW"/>
        </w:rPr>
        <w:t xml:space="preserve">تحقيق نصوص التراث في القديم والحديث، </w:t>
      </w:r>
      <w:r>
        <w:rPr>
          <w:rFonts w:cs="Arial"/>
          <w:rtl/>
          <w:lang w:bidi="ar-KW"/>
        </w:rPr>
        <w:t xml:space="preserve">الغرياني، ص: </w:t>
      </w:r>
      <w:r>
        <w:rPr>
          <w:rFonts w:cs="Arial" w:hint="cs"/>
          <w:rtl/>
          <w:lang w:bidi="ar-KW"/>
        </w:rPr>
        <w:t>60.</w:t>
      </w:r>
    </w:p>
  </w:footnote>
  <w:footnote w:id="17">
    <w:p w14:paraId="1E5248EB" w14:textId="77777777" w:rsidR="00120DD5" w:rsidRDefault="00120DD5" w:rsidP="006E6E99">
      <w:pPr>
        <w:pStyle w:val="a3"/>
        <w:bidi/>
        <w:rPr>
          <w:rtl/>
        </w:rPr>
      </w:pPr>
      <w:r>
        <w:rPr>
          <w:rStyle w:val="a4"/>
        </w:rPr>
        <w:footnoteRef/>
      </w:r>
      <w:r>
        <w:t xml:space="preserve"> </w:t>
      </w:r>
      <w:r>
        <w:rPr>
          <w:rFonts w:hint="cs"/>
          <w:rtl/>
        </w:rPr>
        <w:t>المصدر السابق ، ص:62.</w:t>
      </w:r>
    </w:p>
  </w:footnote>
  <w:footnote w:id="18">
    <w:p w14:paraId="55C421D5" w14:textId="77777777" w:rsidR="00120DD5" w:rsidRPr="00F3244B" w:rsidRDefault="00120DD5" w:rsidP="006E6E99">
      <w:pPr>
        <w:pStyle w:val="a3"/>
        <w:bidi/>
        <w:rPr>
          <w:rtl/>
        </w:rPr>
      </w:pPr>
      <w:r>
        <w:rPr>
          <w:rStyle w:val="a4"/>
        </w:rPr>
        <w:footnoteRef/>
      </w:r>
      <w:r>
        <w:t xml:space="preserve"> </w:t>
      </w:r>
      <w:r>
        <w:rPr>
          <w:rFonts w:hint="cs"/>
          <w:rtl/>
        </w:rPr>
        <w:t>: المصدر السابق ،ص:63.</w:t>
      </w:r>
    </w:p>
  </w:footnote>
  <w:footnote w:id="19">
    <w:p w14:paraId="6052C6A3" w14:textId="77777777" w:rsidR="00120DD5" w:rsidRPr="00692408" w:rsidRDefault="00120DD5" w:rsidP="006E6E99">
      <w:pPr>
        <w:pStyle w:val="a3"/>
        <w:bidi/>
        <w:rPr>
          <w:rtl/>
          <w:lang w:bidi="ar-KW"/>
        </w:rPr>
      </w:pPr>
      <w:r>
        <w:rPr>
          <w:rStyle w:val="a4"/>
        </w:rPr>
        <w:footnoteRef/>
      </w:r>
      <w:r>
        <w:t xml:space="preserve"> </w:t>
      </w:r>
      <w:r>
        <w:rPr>
          <w:rFonts w:hint="cs"/>
          <w:rtl/>
          <w:lang w:bidi="ar-KW"/>
        </w:rPr>
        <w:t>: مناهج تحقيق المخطوطات ،عباس الجراخ ، ص:16</w:t>
      </w:r>
    </w:p>
  </w:footnote>
  <w:footnote w:id="20">
    <w:p w14:paraId="629B4862" w14:textId="77777777" w:rsidR="00120DD5" w:rsidRPr="006265A1" w:rsidRDefault="00120DD5" w:rsidP="006E6E99">
      <w:pPr>
        <w:pStyle w:val="a3"/>
        <w:bidi/>
        <w:rPr>
          <w:rtl/>
        </w:rPr>
      </w:pPr>
      <w:r>
        <w:rPr>
          <w:rStyle w:val="a4"/>
        </w:rPr>
        <w:footnoteRef/>
      </w:r>
      <w:r>
        <w:t xml:space="preserve"> </w:t>
      </w:r>
      <w:r>
        <w:rPr>
          <w:rFonts w:hint="cs"/>
          <w:rtl/>
        </w:rPr>
        <w:t xml:space="preserve">: </w:t>
      </w:r>
      <w:r w:rsidRPr="006265A1">
        <w:rPr>
          <w:rFonts w:cs="Arial"/>
          <w:rtl/>
        </w:rPr>
        <w:t>مناهج تحقيق التراث بين القدامى والمحدثين ،</w:t>
      </w:r>
      <w:r>
        <w:rPr>
          <w:rFonts w:cs="Arial" w:hint="cs"/>
          <w:rtl/>
        </w:rPr>
        <w:t>ص:13.</w:t>
      </w:r>
    </w:p>
  </w:footnote>
  <w:footnote w:id="21">
    <w:p w14:paraId="7A34CA63" w14:textId="77777777" w:rsidR="00120DD5" w:rsidRDefault="00120DD5" w:rsidP="006E6E99">
      <w:pPr>
        <w:pStyle w:val="a3"/>
        <w:bidi/>
        <w:rPr>
          <w:rtl/>
          <w:lang w:bidi="ar-KW"/>
        </w:rPr>
      </w:pPr>
      <w:r>
        <w:rPr>
          <w:rStyle w:val="a4"/>
        </w:rPr>
        <w:footnoteRef/>
      </w:r>
      <w:r>
        <w:t xml:space="preserve"> </w:t>
      </w:r>
      <w:r>
        <w:rPr>
          <w:rFonts w:hint="cs"/>
          <w:rtl/>
          <w:lang w:bidi="ar-KW"/>
        </w:rPr>
        <w:t xml:space="preserve">: </w:t>
      </w:r>
      <w:r w:rsidRPr="00D43537">
        <w:rPr>
          <w:rFonts w:cs="Arial"/>
          <w:rtl/>
          <w:lang w:bidi="ar-KW"/>
        </w:rPr>
        <w:t>تحقيق النصوص ونشرها</w:t>
      </w:r>
      <w:r>
        <w:rPr>
          <w:rFonts w:cs="Arial" w:hint="cs"/>
          <w:rtl/>
          <w:lang w:bidi="ar-KW"/>
        </w:rPr>
        <w:t>، المقدمة ، ص: 7.</w:t>
      </w:r>
    </w:p>
  </w:footnote>
  <w:footnote w:id="22">
    <w:p w14:paraId="564542A8" w14:textId="77777777" w:rsidR="00120DD5" w:rsidRDefault="00120DD5" w:rsidP="006E6E99">
      <w:pPr>
        <w:pStyle w:val="a3"/>
        <w:bidi/>
        <w:rPr>
          <w:rtl/>
          <w:lang w:bidi="ar-KW"/>
        </w:rPr>
      </w:pPr>
      <w:r>
        <w:rPr>
          <w:rStyle w:val="a4"/>
        </w:rPr>
        <w:footnoteRef/>
      </w:r>
      <w:r>
        <w:t xml:space="preserve"> </w:t>
      </w:r>
      <w:r>
        <w:rPr>
          <w:rFonts w:hint="cs"/>
          <w:rtl/>
          <w:lang w:bidi="ar-KW"/>
        </w:rPr>
        <w:t xml:space="preserve">: </w:t>
      </w:r>
      <w:r w:rsidRPr="00A4120D">
        <w:rPr>
          <w:rFonts w:cs="Arial"/>
          <w:rtl/>
          <w:lang w:bidi="ar-KW"/>
        </w:rPr>
        <w:t>تحقيق النصوص ونشرها</w:t>
      </w:r>
      <w:r>
        <w:rPr>
          <w:rFonts w:cs="Arial" w:hint="cs"/>
          <w:rtl/>
          <w:lang w:bidi="ar-KW"/>
        </w:rPr>
        <w:t>، ص: 83-99.</w:t>
      </w:r>
    </w:p>
  </w:footnote>
  <w:footnote w:id="23">
    <w:p w14:paraId="3A1B0943" w14:textId="77777777" w:rsidR="00120DD5" w:rsidRPr="002318AB" w:rsidRDefault="00120DD5" w:rsidP="006E6E99">
      <w:pPr>
        <w:pStyle w:val="a3"/>
        <w:bidi/>
        <w:rPr>
          <w:rtl/>
          <w:lang w:bidi="ar-KW"/>
        </w:rPr>
      </w:pPr>
      <w:r>
        <w:rPr>
          <w:rStyle w:val="a4"/>
        </w:rPr>
        <w:footnoteRef/>
      </w:r>
      <w:r>
        <w:t xml:space="preserve"> </w:t>
      </w:r>
      <w:r>
        <w:rPr>
          <w:rFonts w:hint="cs"/>
          <w:rtl/>
          <w:lang w:bidi="ar-KW"/>
        </w:rPr>
        <w:t>: أنشودة المتن ، ص: 221.</w:t>
      </w:r>
    </w:p>
  </w:footnote>
  <w:footnote w:id="24">
    <w:p w14:paraId="3A3F2E33" w14:textId="77777777" w:rsidR="00120DD5" w:rsidRDefault="00120DD5" w:rsidP="00617610">
      <w:pPr>
        <w:pStyle w:val="a3"/>
        <w:bidi/>
        <w:rPr>
          <w:rtl/>
          <w:lang w:bidi="ar-KW"/>
        </w:rPr>
      </w:pPr>
      <w:r>
        <w:rPr>
          <w:rStyle w:val="a4"/>
        </w:rPr>
        <w:footnoteRef/>
      </w:r>
      <w:r>
        <w:t xml:space="preserve"> </w:t>
      </w:r>
      <w:r>
        <w:rPr>
          <w:rFonts w:hint="cs"/>
          <w:rtl/>
          <w:lang w:bidi="ar-KW"/>
        </w:rPr>
        <w:t>: الأدبيات هي : الكتب التي نظرت لموضوع المكملات .</w:t>
      </w:r>
    </w:p>
  </w:footnote>
  <w:footnote w:id="25">
    <w:p w14:paraId="24DC32B8" w14:textId="77777777" w:rsidR="00120DD5" w:rsidRDefault="00120DD5" w:rsidP="00617610">
      <w:pPr>
        <w:pStyle w:val="a3"/>
        <w:bidi/>
        <w:rPr>
          <w:rtl/>
          <w:lang w:bidi="ar-KW"/>
        </w:rPr>
      </w:pPr>
      <w:r>
        <w:rPr>
          <w:rStyle w:val="a4"/>
        </w:rPr>
        <w:footnoteRef/>
      </w:r>
      <w:r>
        <w:t xml:space="preserve"> </w:t>
      </w:r>
      <w:r>
        <w:rPr>
          <w:rFonts w:hint="cs"/>
          <w:rtl/>
          <w:lang w:bidi="ar-KW"/>
        </w:rPr>
        <w:t>: أنشودة المتن والهامش، ص: 87.</w:t>
      </w:r>
    </w:p>
  </w:footnote>
  <w:footnote w:id="26">
    <w:p w14:paraId="2E928EAB" w14:textId="77777777" w:rsidR="00120DD5" w:rsidRDefault="00120DD5" w:rsidP="00617610">
      <w:pPr>
        <w:pStyle w:val="a3"/>
        <w:bidi/>
        <w:rPr>
          <w:rtl/>
          <w:lang w:bidi="ar-KW"/>
        </w:rPr>
      </w:pPr>
      <w:r>
        <w:rPr>
          <w:rStyle w:val="a4"/>
        </w:rPr>
        <w:footnoteRef/>
      </w:r>
      <w:r>
        <w:t xml:space="preserve"> </w:t>
      </w:r>
      <w:r>
        <w:rPr>
          <w:rFonts w:hint="cs"/>
          <w:rtl/>
          <w:lang w:bidi="ar-KW"/>
        </w:rPr>
        <w:t>: المصدر السابق بتصرف، ص: 100.</w:t>
      </w:r>
    </w:p>
  </w:footnote>
  <w:footnote w:id="27">
    <w:p w14:paraId="4777F715" w14:textId="77777777" w:rsidR="00120DD5" w:rsidRDefault="00120DD5" w:rsidP="00617610">
      <w:pPr>
        <w:pStyle w:val="a3"/>
        <w:bidi/>
        <w:rPr>
          <w:rtl/>
          <w:lang w:bidi="ar-KW"/>
        </w:rPr>
      </w:pPr>
      <w:r>
        <w:rPr>
          <w:rStyle w:val="a4"/>
        </w:rPr>
        <w:footnoteRef/>
      </w:r>
      <w:r>
        <w:t xml:space="preserve"> </w:t>
      </w:r>
      <w:r>
        <w:rPr>
          <w:rFonts w:hint="cs"/>
          <w:rtl/>
          <w:lang w:bidi="ar-KW"/>
        </w:rPr>
        <w:t>:</w:t>
      </w:r>
      <w:r w:rsidRPr="0068697C">
        <w:rPr>
          <w:rtl/>
        </w:rPr>
        <w:t xml:space="preserve"> </w:t>
      </w:r>
      <w:r w:rsidRPr="0068697C">
        <w:rPr>
          <w:rFonts w:cs="Arial"/>
          <w:rtl/>
          <w:lang w:bidi="ar-KW"/>
        </w:rPr>
        <w:t>معجم المصطلحات في اللغة والأدب، مجدي وكامل   ، ص: 89</w:t>
      </w:r>
      <w:r>
        <w:rPr>
          <w:rFonts w:cs="Arial" w:hint="cs"/>
          <w:rtl/>
          <w:lang w:bidi="ar-KW"/>
        </w:rPr>
        <w:t>.</w:t>
      </w:r>
    </w:p>
  </w:footnote>
  <w:footnote w:id="28">
    <w:p w14:paraId="604ECCF9" w14:textId="77777777" w:rsidR="00120DD5" w:rsidRDefault="00120DD5" w:rsidP="00617610">
      <w:pPr>
        <w:pStyle w:val="a3"/>
        <w:bidi/>
        <w:rPr>
          <w:rtl/>
          <w:lang w:bidi="ar-KW"/>
        </w:rPr>
      </w:pPr>
      <w:r>
        <w:rPr>
          <w:rStyle w:val="a4"/>
        </w:rPr>
        <w:footnoteRef/>
      </w:r>
      <w:r>
        <w:t xml:space="preserve"> </w:t>
      </w:r>
      <w:r>
        <w:rPr>
          <w:rFonts w:hint="cs"/>
          <w:rtl/>
          <w:lang w:bidi="ar-KW"/>
        </w:rPr>
        <w:t>: المرجع السابق بتصرف ، ص: 87.</w:t>
      </w:r>
    </w:p>
  </w:footnote>
  <w:footnote w:id="29">
    <w:p w14:paraId="4A1A5F52" w14:textId="77777777" w:rsidR="00120DD5" w:rsidRPr="003037F6" w:rsidRDefault="00120DD5" w:rsidP="00617610">
      <w:pPr>
        <w:pStyle w:val="a3"/>
        <w:bidi/>
        <w:rPr>
          <w:rtl/>
          <w:lang w:bidi="ar-KW"/>
        </w:rPr>
      </w:pPr>
      <w:r>
        <w:rPr>
          <w:rStyle w:val="a4"/>
        </w:rPr>
        <w:footnoteRef/>
      </w:r>
      <w:r>
        <w:t xml:space="preserve"> </w:t>
      </w:r>
      <w:r>
        <w:rPr>
          <w:rFonts w:hint="cs"/>
          <w:rtl/>
          <w:lang w:bidi="ar-KW"/>
        </w:rPr>
        <w:t>: منهج تحقيق المخطوطات ، ص:15.</w:t>
      </w:r>
    </w:p>
  </w:footnote>
  <w:footnote w:id="30">
    <w:p w14:paraId="70C7B815" w14:textId="77777777" w:rsidR="00120DD5" w:rsidRPr="00E06B30" w:rsidRDefault="00120DD5" w:rsidP="00617610">
      <w:pPr>
        <w:pStyle w:val="a3"/>
        <w:bidi/>
        <w:rPr>
          <w:rtl/>
          <w:lang w:bidi="ar-KW"/>
        </w:rPr>
      </w:pPr>
      <w:r>
        <w:rPr>
          <w:rStyle w:val="a4"/>
        </w:rPr>
        <w:footnoteRef/>
      </w:r>
      <w:r>
        <w:t xml:space="preserve"> </w:t>
      </w:r>
      <w:r>
        <w:rPr>
          <w:rFonts w:hint="cs"/>
          <w:rtl/>
          <w:lang w:bidi="ar-KW"/>
        </w:rPr>
        <w:t>: د. محمد البكري.</w:t>
      </w:r>
    </w:p>
  </w:footnote>
  <w:footnote w:id="31">
    <w:p w14:paraId="38EE0207" w14:textId="77777777" w:rsidR="00120DD5" w:rsidRPr="003037F6" w:rsidRDefault="00120DD5" w:rsidP="00617610">
      <w:pPr>
        <w:pStyle w:val="a3"/>
        <w:bidi/>
        <w:rPr>
          <w:rtl/>
          <w:lang w:bidi="ar-KW"/>
        </w:rPr>
      </w:pPr>
      <w:r>
        <w:rPr>
          <w:rStyle w:val="a4"/>
        </w:rPr>
        <w:footnoteRef/>
      </w:r>
      <w:r>
        <w:t xml:space="preserve"> </w:t>
      </w:r>
      <w:r>
        <w:rPr>
          <w:rFonts w:hint="cs"/>
          <w:rtl/>
          <w:lang w:bidi="ar-KW"/>
        </w:rPr>
        <w:t>: تحقيق التراث ،ص:189، وفوات المحققين ، لجواد طاهر، ص: 362-365</w:t>
      </w:r>
    </w:p>
  </w:footnote>
  <w:footnote w:id="32">
    <w:p w14:paraId="1DD09EE3" w14:textId="77777777" w:rsidR="00120DD5" w:rsidRDefault="00120DD5" w:rsidP="00617610">
      <w:pPr>
        <w:pStyle w:val="a3"/>
        <w:bidi/>
        <w:rPr>
          <w:rtl/>
          <w:lang w:bidi="ar-KW"/>
        </w:rPr>
      </w:pPr>
      <w:r>
        <w:rPr>
          <w:rStyle w:val="a4"/>
        </w:rPr>
        <w:footnoteRef/>
      </w:r>
      <w:r>
        <w:t xml:space="preserve"> </w:t>
      </w:r>
      <w:r>
        <w:rPr>
          <w:rFonts w:hint="cs"/>
          <w:rtl/>
          <w:lang w:bidi="ar-KW"/>
        </w:rPr>
        <w:t>: فوات المحققين ، ص:363.</w:t>
      </w:r>
    </w:p>
  </w:footnote>
  <w:footnote w:id="33">
    <w:p w14:paraId="676C23DC" w14:textId="77777777" w:rsidR="00120DD5" w:rsidRPr="00050C7D" w:rsidRDefault="00120DD5" w:rsidP="00617610">
      <w:pPr>
        <w:pStyle w:val="a3"/>
        <w:bidi/>
        <w:rPr>
          <w:rtl/>
          <w:lang w:bidi="ar-KW"/>
        </w:rPr>
      </w:pPr>
      <w:r>
        <w:rPr>
          <w:rStyle w:val="a4"/>
        </w:rPr>
        <w:footnoteRef/>
      </w:r>
      <w:r>
        <w:t xml:space="preserve"> </w:t>
      </w:r>
      <w:r>
        <w:rPr>
          <w:rFonts w:hint="cs"/>
          <w:rtl/>
          <w:lang w:bidi="ar-KW"/>
        </w:rPr>
        <w:t>: أصول نقد النصوص ونشرها ، برجستراسر ، كلية الآداب ، تحقيق : محمد حمدي بكري ، نشر : دار المريخ، الرياض ، 1982م ، ص: 15 ،و 49، و89.</w:t>
      </w:r>
    </w:p>
  </w:footnote>
  <w:footnote w:id="34">
    <w:p w14:paraId="3AA88E02" w14:textId="77777777" w:rsidR="00120DD5" w:rsidRPr="00265FE5" w:rsidRDefault="00120DD5" w:rsidP="00617610">
      <w:pPr>
        <w:pStyle w:val="a3"/>
        <w:bidi/>
        <w:rPr>
          <w:rtl/>
          <w:lang w:bidi="ar-KW"/>
        </w:rPr>
      </w:pPr>
      <w:r>
        <w:rPr>
          <w:rStyle w:val="a4"/>
        </w:rPr>
        <w:footnoteRef/>
      </w:r>
      <w:r>
        <w:t xml:space="preserve"> </w:t>
      </w:r>
      <w:r>
        <w:rPr>
          <w:rFonts w:hint="cs"/>
          <w:rtl/>
          <w:lang w:bidi="ar-KW"/>
        </w:rPr>
        <w:t>: بعدما يعمل المحقق مكملات قبلية ، ثم ينتهي من النص ثم الملاحق فالكشافات يتطلب منه بعد ذلك ( الكلمة الكاشفة للمقدمة).</w:t>
      </w:r>
    </w:p>
  </w:footnote>
  <w:footnote w:id="35">
    <w:p w14:paraId="6F5CA975" w14:textId="77777777" w:rsidR="00120DD5" w:rsidRPr="00B332D5" w:rsidRDefault="00120DD5" w:rsidP="00617610">
      <w:pPr>
        <w:pStyle w:val="a3"/>
        <w:bidi/>
        <w:rPr>
          <w:rtl/>
          <w:lang w:bidi="ar-KW"/>
        </w:rPr>
      </w:pPr>
      <w:r>
        <w:rPr>
          <w:rStyle w:val="a4"/>
        </w:rPr>
        <w:footnoteRef/>
      </w:r>
      <w:r>
        <w:t xml:space="preserve"> </w:t>
      </w:r>
      <w:r>
        <w:rPr>
          <w:rFonts w:hint="cs"/>
          <w:rtl/>
          <w:lang w:bidi="ar-KW"/>
        </w:rPr>
        <w:t xml:space="preserve">: </w:t>
      </w:r>
      <w:r w:rsidRPr="00B332D5">
        <w:rPr>
          <w:rFonts w:cs="Arial"/>
          <w:rtl/>
          <w:lang w:bidi="ar-KW"/>
        </w:rPr>
        <w:t>النقد التاريخي</w:t>
      </w:r>
      <w:r>
        <w:rPr>
          <w:rFonts w:cs="Arial" w:hint="cs"/>
          <w:rtl/>
          <w:lang w:bidi="ar-KW"/>
        </w:rPr>
        <w:t xml:space="preserve"> ، الجزء الثاني منه هو كتاب بول من ص: 255 ، تحقيق عبد الرحمن بدوي.</w:t>
      </w:r>
    </w:p>
  </w:footnote>
  <w:footnote w:id="36">
    <w:p w14:paraId="50DDD953" w14:textId="77777777" w:rsidR="00120DD5" w:rsidRPr="00892735" w:rsidRDefault="00120DD5" w:rsidP="00617610">
      <w:pPr>
        <w:pStyle w:val="a3"/>
        <w:bidi/>
        <w:rPr>
          <w:rtl/>
          <w:lang w:bidi="ar-KW"/>
        </w:rPr>
      </w:pPr>
      <w:r>
        <w:rPr>
          <w:rStyle w:val="a4"/>
        </w:rPr>
        <w:footnoteRef/>
      </w:r>
      <w:r>
        <w:t xml:space="preserve"> </w:t>
      </w:r>
      <w:r>
        <w:rPr>
          <w:rFonts w:hint="cs"/>
          <w:rtl/>
          <w:lang w:bidi="ar-KW"/>
        </w:rPr>
        <w:t xml:space="preserve">: </w:t>
      </w:r>
      <w:r w:rsidRPr="00892735">
        <w:rPr>
          <w:rFonts w:hint="cs"/>
          <w:rtl/>
          <w:lang w:bidi="ar-KW"/>
        </w:rPr>
        <w:t xml:space="preserve">مختص بدراسة النص  </w:t>
      </w:r>
      <w:r>
        <w:rPr>
          <w:rFonts w:hint="cs"/>
          <w:rtl/>
          <w:lang w:bidi="ar-KW"/>
        </w:rPr>
        <w:t>.</w:t>
      </w:r>
    </w:p>
  </w:footnote>
  <w:footnote w:id="37">
    <w:p w14:paraId="69E72DAD" w14:textId="77777777" w:rsidR="00120DD5" w:rsidRDefault="00120DD5" w:rsidP="00617610">
      <w:pPr>
        <w:pStyle w:val="a3"/>
        <w:bidi/>
        <w:rPr>
          <w:rtl/>
          <w:lang w:bidi="ar-KW"/>
        </w:rPr>
      </w:pPr>
      <w:r>
        <w:rPr>
          <w:rStyle w:val="a4"/>
        </w:rPr>
        <w:footnoteRef/>
      </w:r>
      <w:r>
        <w:t xml:space="preserve"> </w:t>
      </w:r>
      <w:r>
        <w:rPr>
          <w:rFonts w:hint="cs"/>
          <w:rtl/>
          <w:lang w:bidi="ar-KW"/>
        </w:rPr>
        <w:t>: نقد النص ، ضمن كتاب النقد التاريخي ، ص: 255.</w:t>
      </w:r>
    </w:p>
  </w:footnote>
  <w:footnote w:id="38">
    <w:p w14:paraId="64D02E98" w14:textId="77777777" w:rsidR="00120DD5" w:rsidRPr="00782888" w:rsidRDefault="00120DD5" w:rsidP="00617610">
      <w:pPr>
        <w:pStyle w:val="a3"/>
        <w:bidi/>
        <w:rPr>
          <w:rtl/>
          <w:lang w:bidi="ar-KW"/>
        </w:rPr>
      </w:pPr>
      <w:r>
        <w:rPr>
          <w:rStyle w:val="a4"/>
        </w:rPr>
        <w:footnoteRef/>
      </w:r>
      <w:r>
        <w:t xml:space="preserve"> </w:t>
      </w:r>
      <w:r>
        <w:rPr>
          <w:rFonts w:hint="cs"/>
          <w:rtl/>
          <w:lang w:bidi="ar-KW"/>
        </w:rPr>
        <w:t xml:space="preserve">: </w:t>
      </w:r>
      <w:r w:rsidRPr="00782888">
        <w:rPr>
          <w:rFonts w:cs="Arial"/>
          <w:rtl/>
          <w:lang w:bidi="ar-KW"/>
        </w:rPr>
        <w:t>قواعد تحقيق المخطوطات العربية ، ترجمة : د.  محمود المقداد ، نشر دار الفكر المعاصر ، 1988م .</w:t>
      </w:r>
    </w:p>
  </w:footnote>
  <w:footnote w:id="39">
    <w:p w14:paraId="21987AE0" w14:textId="77777777" w:rsidR="00120DD5" w:rsidRDefault="00120DD5" w:rsidP="00617610">
      <w:pPr>
        <w:pStyle w:val="a3"/>
        <w:bidi/>
        <w:rPr>
          <w:rtl/>
          <w:lang w:bidi="ar-KW"/>
        </w:rPr>
      </w:pPr>
      <w:r>
        <w:rPr>
          <w:rStyle w:val="a4"/>
        </w:rPr>
        <w:footnoteRef/>
      </w:r>
      <w:r>
        <w:t xml:space="preserve"> </w:t>
      </w:r>
      <w:r>
        <w:rPr>
          <w:rFonts w:hint="cs"/>
          <w:rtl/>
          <w:lang w:bidi="ar-KW"/>
        </w:rPr>
        <w:t xml:space="preserve"> أنشودة المتن والهامش، ص: 88.</w:t>
      </w:r>
    </w:p>
  </w:footnote>
  <w:footnote w:id="40">
    <w:p w14:paraId="71AEAE4D" w14:textId="77777777" w:rsidR="00120DD5" w:rsidRPr="007119BE" w:rsidRDefault="00120DD5" w:rsidP="00617610">
      <w:pPr>
        <w:pStyle w:val="a3"/>
        <w:bidi/>
        <w:rPr>
          <w:rtl/>
          <w:lang w:bidi="ar-KW"/>
        </w:rPr>
      </w:pPr>
      <w:r>
        <w:rPr>
          <w:rStyle w:val="a4"/>
        </w:rPr>
        <w:footnoteRef/>
      </w:r>
      <w:r>
        <w:t xml:space="preserve"> </w:t>
      </w:r>
      <w:r>
        <w:rPr>
          <w:rFonts w:hint="cs"/>
          <w:rtl/>
          <w:lang w:bidi="ar-KW"/>
        </w:rPr>
        <w:t>: أنشودة المتن ، ص: 102.</w:t>
      </w:r>
    </w:p>
  </w:footnote>
  <w:footnote w:id="41">
    <w:p w14:paraId="5561B263" w14:textId="77777777" w:rsidR="00120DD5" w:rsidRPr="00EB46E2" w:rsidRDefault="00120DD5" w:rsidP="00617610">
      <w:pPr>
        <w:pStyle w:val="a3"/>
        <w:bidi/>
        <w:rPr>
          <w:rtl/>
          <w:lang w:bidi="ar-KW"/>
        </w:rPr>
      </w:pPr>
      <w:r>
        <w:rPr>
          <w:rStyle w:val="a4"/>
        </w:rPr>
        <w:footnoteRef/>
      </w:r>
      <w:r>
        <w:t xml:space="preserve"> </w:t>
      </w:r>
      <w:r>
        <w:rPr>
          <w:rFonts w:hint="cs"/>
          <w:rtl/>
          <w:lang w:bidi="ar-KW"/>
        </w:rPr>
        <w:t xml:space="preserve">: </w:t>
      </w:r>
      <w:r w:rsidRPr="00EB46E2">
        <w:rPr>
          <w:rFonts w:cs="Arial"/>
          <w:rtl/>
          <w:lang w:bidi="ar-KW"/>
        </w:rPr>
        <w:t>تحقيق النصوص ونشرها</w:t>
      </w:r>
      <w:r>
        <w:rPr>
          <w:rFonts w:cs="Arial" w:hint="cs"/>
          <w:rtl/>
          <w:lang w:bidi="ar-KW"/>
        </w:rPr>
        <w:t>، ص: 42-98 .</w:t>
      </w:r>
    </w:p>
  </w:footnote>
  <w:footnote w:id="42">
    <w:p w14:paraId="200567E5" w14:textId="77777777" w:rsidR="00120DD5" w:rsidRPr="00EB46E2" w:rsidRDefault="00120DD5" w:rsidP="00617610">
      <w:pPr>
        <w:pStyle w:val="a3"/>
        <w:bidi/>
        <w:rPr>
          <w:rtl/>
          <w:lang w:bidi="ar-KW"/>
        </w:rPr>
      </w:pPr>
      <w:r>
        <w:rPr>
          <w:rStyle w:val="a4"/>
        </w:rPr>
        <w:footnoteRef/>
      </w:r>
      <w:r>
        <w:t xml:space="preserve"> </w:t>
      </w:r>
      <w:r>
        <w:rPr>
          <w:rFonts w:hint="cs"/>
          <w:rtl/>
          <w:lang w:bidi="ar-KW"/>
        </w:rPr>
        <w:t xml:space="preserve">: </w:t>
      </w:r>
      <w:r w:rsidRPr="00EB46E2">
        <w:rPr>
          <w:rFonts w:cs="Arial"/>
          <w:rtl/>
          <w:lang w:bidi="ar-KW"/>
        </w:rPr>
        <w:t>تحقيق النصوص ونشرها</w:t>
      </w:r>
      <w:r>
        <w:rPr>
          <w:rFonts w:cs="Arial" w:hint="cs"/>
          <w:rtl/>
          <w:lang w:bidi="ar-KW"/>
        </w:rPr>
        <w:t>، ص:83.</w:t>
      </w:r>
    </w:p>
  </w:footnote>
  <w:footnote w:id="43">
    <w:p w14:paraId="0A6F6D33" w14:textId="77777777" w:rsidR="00120DD5" w:rsidRPr="00EB46E2" w:rsidRDefault="00120DD5" w:rsidP="00617610">
      <w:pPr>
        <w:pStyle w:val="a3"/>
        <w:bidi/>
        <w:rPr>
          <w:rtl/>
          <w:lang w:bidi="ar-KW"/>
        </w:rPr>
      </w:pPr>
      <w:r>
        <w:rPr>
          <w:rStyle w:val="a4"/>
        </w:rPr>
        <w:footnoteRef/>
      </w:r>
      <w:r>
        <w:t xml:space="preserve"> </w:t>
      </w:r>
      <w:r>
        <w:rPr>
          <w:rFonts w:hint="cs"/>
          <w:rtl/>
          <w:lang w:bidi="ar-KW"/>
        </w:rPr>
        <w:t>:</w:t>
      </w:r>
      <w:r w:rsidRPr="00EB46E2">
        <w:rPr>
          <w:rtl/>
        </w:rPr>
        <w:t xml:space="preserve"> </w:t>
      </w:r>
      <w:r w:rsidRPr="00EB46E2">
        <w:rPr>
          <w:rFonts w:cs="Arial"/>
          <w:rtl/>
          <w:lang w:bidi="ar-KW"/>
        </w:rPr>
        <w:t>تحقيق النصوص ونشرها</w:t>
      </w:r>
      <w:r>
        <w:rPr>
          <w:rFonts w:cs="Arial" w:hint="cs"/>
          <w:rtl/>
          <w:lang w:bidi="ar-KW"/>
        </w:rPr>
        <w:t xml:space="preserve"> ، ص:100.</w:t>
      </w:r>
    </w:p>
  </w:footnote>
  <w:footnote w:id="44">
    <w:p w14:paraId="6FBCE90F" w14:textId="77777777" w:rsidR="00120DD5" w:rsidRPr="009877BC" w:rsidRDefault="00120DD5" w:rsidP="00617610">
      <w:pPr>
        <w:pStyle w:val="a3"/>
        <w:bidi/>
        <w:rPr>
          <w:rtl/>
        </w:rPr>
      </w:pPr>
      <w:r>
        <w:rPr>
          <w:rStyle w:val="a4"/>
        </w:rPr>
        <w:footnoteRef/>
      </w:r>
      <w:r>
        <w:t xml:space="preserve"> </w:t>
      </w:r>
      <w:r>
        <w:rPr>
          <w:rFonts w:hint="cs"/>
          <w:rtl/>
        </w:rPr>
        <w:t>: المرجع السابق ، ص: 85.</w:t>
      </w:r>
    </w:p>
  </w:footnote>
  <w:footnote w:id="45">
    <w:p w14:paraId="3D45D2BF" w14:textId="77777777" w:rsidR="00120DD5" w:rsidRPr="0037185E" w:rsidRDefault="00120DD5" w:rsidP="00617610">
      <w:pPr>
        <w:pStyle w:val="a3"/>
        <w:bidi/>
        <w:rPr>
          <w:rtl/>
        </w:rPr>
      </w:pPr>
      <w:r>
        <w:rPr>
          <w:rStyle w:val="a4"/>
        </w:rPr>
        <w:footnoteRef/>
      </w:r>
      <w:r>
        <w:t xml:space="preserve"> </w:t>
      </w:r>
      <w:r>
        <w:rPr>
          <w:rFonts w:hint="cs"/>
          <w:rtl/>
        </w:rPr>
        <w:t>: أي ابن العبقري حتما سيكون عبقريا ، وابن اللص حتما سيصبح لصا ، وهذا مخالف للشرع الإسلامي .</w:t>
      </w:r>
    </w:p>
  </w:footnote>
  <w:footnote w:id="46">
    <w:p w14:paraId="3AB2AB40" w14:textId="77777777" w:rsidR="00120DD5" w:rsidRPr="003950DB" w:rsidRDefault="00120DD5" w:rsidP="00617610">
      <w:pPr>
        <w:pStyle w:val="a3"/>
        <w:bidi/>
        <w:rPr>
          <w:rtl/>
        </w:rPr>
      </w:pPr>
      <w:r>
        <w:rPr>
          <w:rStyle w:val="a4"/>
        </w:rPr>
        <w:footnoteRef/>
      </w:r>
      <w:r>
        <w:t xml:space="preserve"> </w:t>
      </w:r>
      <w:r>
        <w:rPr>
          <w:rFonts w:hint="cs"/>
          <w:rtl/>
        </w:rPr>
        <w:t xml:space="preserve">: </w:t>
      </w:r>
      <w:r w:rsidRPr="003950DB">
        <w:rPr>
          <w:rFonts w:cs="Arial"/>
          <w:rtl/>
        </w:rPr>
        <w:t>مقدمة في المنهج</w:t>
      </w:r>
      <w:r>
        <w:rPr>
          <w:rFonts w:cs="Arial" w:hint="cs"/>
          <w:rtl/>
        </w:rPr>
        <w:t xml:space="preserve"> ، ص: 123</w:t>
      </w:r>
    </w:p>
  </w:footnote>
  <w:footnote w:id="47">
    <w:p w14:paraId="73608320" w14:textId="77777777" w:rsidR="00120DD5" w:rsidRPr="00075A81" w:rsidRDefault="00120DD5" w:rsidP="00617610">
      <w:pPr>
        <w:pStyle w:val="a3"/>
        <w:bidi/>
        <w:rPr>
          <w:rtl/>
        </w:rPr>
      </w:pPr>
      <w:r>
        <w:rPr>
          <w:rStyle w:val="a4"/>
        </w:rPr>
        <w:footnoteRef/>
      </w:r>
      <w:r>
        <w:t xml:space="preserve"> </w:t>
      </w:r>
      <w:r>
        <w:rPr>
          <w:rFonts w:hint="cs"/>
          <w:rtl/>
        </w:rPr>
        <w:t xml:space="preserve">: </w:t>
      </w:r>
      <w:r w:rsidRPr="00075A81">
        <w:rPr>
          <w:rFonts w:cs="Arial"/>
          <w:rtl/>
        </w:rPr>
        <w:t>منهج تحقيق النصوص ونشرها</w:t>
      </w:r>
      <w:r>
        <w:rPr>
          <w:rFonts w:cs="Arial" w:hint="cs"/>
          <w:rtl/>
        </w:rPr>
        <w:t xml:space="preserve"> ، ص: 130.</w:t>
      </w:r>
    </w:p>
  </w:footnote>
  <w:footnote w:id="48">
    <w:p w14:paraId="58934A66" w14:textId="77777777" w:rsidR="00120DD5" w:rsidRPr="00075A81" w:rsidRDefault="00120DD5" w:rsidP="00617610">
      <w:pPr>
        <w:pStyle w:val="a3"/>
        <w:bidi/>
        <w:rPr>
          <w:rtl/>
        </w:rPr>
      </w:pPr>
      <w:r>
        <w:rPr>
          <w:rStyle w:val="a4"/>
        </w:rPr>
        <w:footnoteRef/>
      </w:r>
      <w:r>
        <w:t xml:space="preserve"> </w:t>
      </w:r>
      <w:r>
        <w:rPr>
          <w:rFonts w:hint="cs"/>
          <w:rtl/>
        </w:rPr>
        <w:t>: المصدر السابق ، ص:133-134.</w:t>
      </w:r>
    </w:p>
  </w:footnote>
  <w:footnote w:id="49">
    <w:p w14:paraId="259A1AED" w14:textId="77777777" w:rsidR="00120DD5" w:rsidRPr="00CA4109" w:rsidRDefault="00120DD5" w:rsidP="00617610">
      <w:pPr>
        <w:pStyle w:val="a3"/>
        <w:bidi/>
        <w:rPr>
          <w:rtl/>
          <w:lang w:bidi="ar-KW"/>
        </w:rPr>
      </w:pPr>
      <w:r>
        <w:rPr>
          <w:rStyle w:val="a4"/>
        </w:rPr>
        <w:footnoteRef/>
      </w:r>
      <w:r>
        <w:t xml:space="preserve"> </w:t>
      </w:r>
      <w:r>
        <w:rPr>
          <w:rFonts w:hint="cs"/>
          <w:rtl/>
          <w:lang w:bidi="ar-KW"/>
        </w:rPr>
        <w:t>: أي : الملاحق.</w:t>
      </w:r>
    </w:p>
  </w:footnote>
  <w:footnote w:id="50">
    <w:p w14:paraId="2407B0D8" w14:textId="77777777" w:rsidR="00120DD5" w:rsidRPr="00493F15" w:rsidRDefault="00120DD5" w:rsidP="00617610">
      <w:pPr>
        <w:pStyle w:val="a3"/>
        <w:bidi/>
        <w:rPr>
          <w:rtl/>
          <w:lang w:bidi="ar-KW"/>
        </w:rPr>
      </w:pPr>
      <w:r>
        <w:rPr>
          <w:rStyle w:val="a4"/>
        </w:rPr>
        <w:footnoteRef/>
      </w:r>
      <w:r>
        <w:t xml:space="preserve"> </w:t>
      </w:r>
      <w:r>
        <w:rPr>
          <w:rFonts w:hint="cs"/>
          <w:rtl/>
          <w:lang w:bidi="ar-KW"/>
        </w:rPr>
        <w:t xml:space="preserve">: </w:t>
      </w:r>
      <w:r w:rsidRPr="00493F15">
        <w:rPr>
          <w:rFonts w:cs="Arial"/>
          <w:rtl/>
          <w:lang w:bidi="ar-KW"/>
        </w:rPr>
        <w:t>تحقيق التراث العربي</w:t>
      </w:r>
      <w:r>
        <w:rPr>
          <w:rFonts w:cs="Arial" w:hint="cs"/>
          <w:rtl/>
          <w:lang w:bidi="ar-KW"/>
        </w:rPr>
        <w:t>، ص: 353.</w:t>
      </w:r>
    </w:p>
  </w:footnote>
  <w:footnote w:id="51">
    <w:p w14:paraId="56181187" w14:textId="77777777" w:rsidR="00120DD5" w:rsidRPr="004942B4" w:rsidRDefault="00120DD5" w:rsidP="00617610">
      <w:pPr>
        <w:pStyle w:val="a3"/>
        <w:bidi/>
        <w:rPr>
          <w:rtl/>
          <w:lang w:bidi="ar-KW"/>
        </w:rPr>
      </w:pPr>
      <w:r>
        <w:rPr>
          <w:rStyle w:val="a4"/>
        </w:rPr>
        <w:footnoteRef/>
      </w:r>
      <w:r>
        <w:t xml:space="preserve"> </w:t>
      </w:r>
      <w:r>
        <w:rPr>
          <w:rFonts w:hint="cs"/>
          <w:rtl/>
          <w:lang w:bidi="ar-KW"/>
        </w:rPr>
        <w:t xml:space="preserve">: </w:t>
      </w:r>
      <w:r w:rsidRPr="004942B4">
        <w:rPr>
          <w:rFonts w:cs="Arial"/>
          <w:rtl/>
          <w:lang w:bidi="ar-KW"/>
        </w:rPr>
        <w:t>تحقيق التراث العربي</w:t>
      </w:r>
      <w:r>
        <w:rPr>
          <w:rFonts w:cs="Arial" w:hint="cs"/>
          <w:rtl/>
          <w:lang w:bidi="ar-KW"/>
        </w:rPr>
        <w:t>، ص:299. أي الملاحق .</w:t>
      </w:r>
    </w:p>
  </w:footnote>
  <w:footnote w:id="52">
    <w:p w14:paraId="746557AF" w14:textId="77777777" w:rsidR="00120DD5" w:rsidRPr="00C131DE" w:rsidRDefault="00120DD5" w:rsidP="00617610">
      <w:pPr>
        <w:pStyle w:val="a3"/>
        <w:bidi/>
        <w:rPr>
          <w:rtl/>
          <w:lang w:bidi="ar-KW"/>
        </w:rPr>
      </w:pPr>
      <w:r>
        <w:rPr>
          <w:rStyle w:val="a4"/>
        </w:rPr>
        <w:footnoteRef/>
      </w:r>
      <w:r>
        <w:t xml:space="preserve"> </w:t>
      </w:r>
      <w:r>
        <w:rPr>
          <w:rFonts w:hint="cs"/>
          <w:rtl/>
          <w:lang w:bidi="ar-KW"/>
        </w:rPr>
        <w:t xml:space="preserve"> : </w:t>
      </w:r>
      <w:r w:rsidRPr="00C131DE">
        <w:rPr>
          <w:rFonts w:cs="Arial"/>
          <w:rtl/>
          <w:lang w:bidi="ar-KW"/>
        </w:rPr>
        <w:t>تحقيق التراث</w:t>
      </w:r>
      <w:r>
        <w:rPr>
          <w:rFonts w:cs="Arial" w:hint="cs"/>
          <w:rtl/>
          <w:lang w:bidi="ar-KW"/>
        </w:rPr>
        <w:t xml:space="preserve"> ، للفضلي ، ص: 179-211.</w:t>
      </w:r>
    </w:p>
  </w:footnote>
  <w:footnote w:id="53">
    <w:p w14:paraId="6EE1C723" w14:textId="77777777" w:rsidR="00120DD5" w:rsidRPr="00B654FE" w:rsidRDefault="00120DD5" w:rsidP="00617610">
      <w:pPr>
        <w:pStyle w:val="a3"/>
        <w:bidi/>
        <w:rPr>
          <w:rtl/>
          <w:lang w:bidi="ar-KW"/>
        </w:rPr>
      </w:pPr>
      <w:r>
        <w:rPr>
          <w:rStyle w:val="a4"/>
        </w:rPr>
        <w:footnoteRef/>
      </w:r>
      <w:r>
        <w:t xml:space="preserve"> </w:t>
      </w:r>
      <w:r>
        <w:rPr>
          <w:rFonts w:hint="cs"/>
          <w:rtl/>
          <w:lang w:bidi="ar-KW"/>
        </w:rPr>
        <w:t>: المصدر السابق ، ص:211.</w:t>
      </w:r>
    </w:p>
  </w:footnote>
  <w:footnote w:id="54">
    <w:p w14:paraId="66A17F93" w14:textId="77777777" w:rsidR="00120DD5" w:rsidRPr="00330EE5" w:rsidRDefault="00120DD5" w:rsidP="00617610">
      <w:pPr>
        <w:pStyle w:val="a3"/>
        <w:bidi/>
        <w:rPr>
          <w:rtl/>
          <w:lang w:bidi="ar-KW"/>
        </w:rPr>
      </w:pPr>
      <w:r>
        <w:rPr>
          <w:rStyle w:val="a4"/>
        </w:rPr>
        <w:footnoteRef/>
      </w:r>
      <w:r>
        <w:t xml:space="preserve"> </w:t>
      </w:r>
      <w:r>
        <w:rPr>
          <w:rFonts w:hint="cs"/>
          <w:rtl/>
          <w:lang w:bidi="ar-KW"/>
        </w:rPr>
        <w:t xml:space="preserve">: </w:t>
      </w:r>
      <w:r w:rsidRPr="00330EE5">
        <w:rPr>
          <w:rFonts w:cs="Arial"/>
          <w:rtl/>
          <w:lang w:bidi="ar-KW"/>
        </w:rPr>
        <w:t>مناهج تحقيق التر</w:t>
      </w:r>
      <w:r>
        <w:rPr>
          <w:rFonts w:cs="Arial"/>
          <w:rtl/>
          <w:lang w:bidi="ar-KW"/>
        </w:rPr>
        <w:t>اث بين القدامى والمحدثين ،</w:t>
      </w:r>
      <w:r>
        <w:rPr>
          <w:rFonts w:cs="Arial" w:hint="cs"/>
          <w:rtl/>
          <w:lang w:bidi="ar-KW"/>
        </w:rPr>
        <w:t>ص: 175-212.</w:t>
      </w:r>
    </w:p>
  </w:footnote>
  <w:footnote w:id="55">
    <w:p w14:paraId="5CA81FF7" w14:textId="77777777" w:rsidR="00120DD5" w:rsidRPr="003628F2" w:rsidRDefault="00120DD5" w:rsidP="00617610">
      <w:pPr>
        <w:pStyle w:val="a3"/>
        <w:bidi/>
        <w:rPr>
          <w:rtl/>
          <w:lang w:bidi="ar-KW"/>
        </w:rPr>
      </w:pPr>
      <w:r>
        <w:rPr>
          <w:rStyle w:val="a4"/>
        </w:rPr>
        <w:footnoteRef/>
      </w:r>
      <w:r>
        <w:t xml:space="preserve"> </w:t>
      </w:r>
      <w:r>
        <w:rPr>
          <w:rFonts w:hint="cs"/>
          <w:rtl/>
          <w:lang w:bidi="ar-KW"/>
        </w:rPr>
        <w:t xml:space="preserve">: </w:t>
      </w:r>
      <w:r w:rsidRPr="003628F2">
        <w:rPr>
          <w:rFonts w:cs="Arial"/>
          <w:rtl/>
          <w:lang w:bidi="ar-KW"/>
        </w:rPr>
        <w:t>تحقيق نصوص التراث في القديم وال</w:t>
      </w:r>
      <w:r>
        <w:rPr>
          <w:rFonts w:cs="Arial"/>
          <w:rtl/>
          <w:lang w:bidi="ar-KW"/>
        </w:rPr>
        <w:t xml:space="preserve">حديث ، </w:t>
      </w:r>
      <w:r>
        <w:rPr>
          <w:rFonts w:cs="Arial" w:hint="cs"/>
          <w:rtl/>
          <w:lang w:bidi="ar-KW"/>
        </w:rPr>
        <w:t>للغرياني ، ص: 111-131</w:t>
      </w:r>
    </w:p>
  </w:footnote>
  <w:footnote w:id="56">
    <w:p w14:paraId="38DF2058" w14:textId="77777777" w:rsidR="00120DD5" w:rsidRPr="00824F77" w:rsidRDefault="00120DD5" w:rsidP="00617610">
      <w:pPr>
        <w:pStyle w:val="a3"/>
        <w:bidi/>
        <w:rPr>
          <w:rtl/>
        </w:rPr>
      </w:pPr>
      <w:r>
        <w:rPr>
          <w:rStyle w:val="a4"/>
        </w:rPr>
        <w:footnoteRef/>
      </w:r>
      <w:r>
        <w:t xml:space="preserve"> </w:t>
      </w:r>
      <w:r>
        <w:rPr>
          <w:rFonts w:hint="cs"/>
          <w:rtl/>
        </w:rPr>
        <w:t xml:space="preserve">: </w:t>
      </w:r>
      <w:r w:rsidRPr="00824F77">
        <w:rPr>
          <w:rFonts w:cs="Arial"/>
          <w:rtl/>
        </w:rPr>
        <w:t>تحقيق النصوص بين المنهج والاجتهاد</w:t>
      </w:r>
      <w:r>
        <w:rPr>
          <w:rFonts w:cs="Arial" w:hint="cs"/>
          <w:rtl/>
        </w:rPr>
        <w:t xml:space="preserve"> ، للنعيمي ، ص:17-19.</w:t>
      </w:r>
    </w:p>
  </w:footnote>
  <w:footnote w:id="57">
    <w:p w14:paraId="62E8B319" w14:textId="77777777" w:rsidR="00120DD5" w:rsidRPr="00244BC5" w:rsidRDefault="00120DD5" w:rsidP="00617610">
      <w:pPr>
        <w:pStyle w:val="a3"/>
        <w:bidi/>
        <w:rPr>
          <w:rtl/>
        </w:rPr>
      </w:pPr>
      <w:r>
        <w:rPr>
          <w:rStyle w:val="a4"/>
        </w:rPr>
        <w:footnoteRef/>
      </w:r>
      <w:r>
        <w:t xml:space="preserve"> </w:t>
      </w:r>
      <w:r>
        <w:rPr>
          <w:rFonts w:hint="cs"/>
          <w:rtl/>
        </w:rPr>
        <w:t>: نسبة النص لصاحبه.</w:t>
      </w:r>
    </w:p>
  </w:footnote>
  <w:footnote w:id="58">
    <w:p w14:paraId="142BABD6" w14:textId="77777777" w:rsidR="00120DD5" w:rsidRPr="00244BC5" w:rsidRDefault="00120DD5" w:rsidP="00617610">
      <w:pPr>
        <w:pStyle w:val="a3"/>
        <w:bidi/>
        <w:rPr>
          <w:rtl/>
        </w:rPr>
      </w:pPr>
      <w:r>
        <w:rPr>
          <w:rStyle w:val="a4"/>
        </w:rPr>
        <w:footnoteRef/>
      </w:r>
      <w:r>
        <w:t xml:space="preserve"> </w:t>
      </w:r>
      <w:r>
        <w:rPr>
          <w:rFonts w:hint="cs"/>
          <w:rtl/>
        </w:rPr>
        <w:t>: جزء من دراسة النص.</w:t>
      </w:r>
    </w:p>
  </w:footnote>
  <w:footnote w:id="59">
    <w:p w14:paraId="6A6BFDD7" w14:textId="77777777" w:rsidR="00120DD5" w:rsidRPr="00912EBA" w:rsidRDefault="00120DD5" w:rsidP="00617610">
      <w:pPr>
        <w:pStyle w:val="a3"/>
        <w:bidi/>
        <w:rPr>
          <w:rtl/>
        </w:rPr>
      </w:pPr>
      <w:r>
        <w:rPr>
          <w:rStyle w:val="a4"/>
        </w:rPr>
        <w:footnoteRef/>
      </w:r>
      <w:r>
        <w:t xml:space="preserve"> </w:t>
      </w:r>
      <w:r>
        <w:rPr>
          <w:rFonts w:hint="cs"/>
          <w:rtl/>
        </w:rPr>
        <w:t>: أصول النشر والتحقيق ، سعيدة رمضان ، ص: 109-113.</w:t>
      </w:r>
    </w:p>
  </w:footnote>
  <w:footnote w:id="60">
    <w:p w14:paraId="4BF61DC9" w14:textId="77777777" w:rsidR="00120DD5" w:rsidRPr="00997C05" w:rsidRDefault="00120DD5" w:rsidP="00617610">
      <w:pPr>
        <w:pStyle w:val="a3"/>
        <w:bidi/>
        <w:rPr>
          <w:rtl/>
        </w:rPr>
      </w:pPr>
      <w:r>
        <w:rPr>
          <w:rStyle w:val="a4"/>
        </w:rPr>
        <w:footnoteRef/>
      </w:r>
      <w:r>
        <w:t xml:space="preserve"> </w:t>
      </w:r>
      <w:r>
        <w:rPr>
          <w:rFonts w:hint="cs"/>
          <w:rtl/>
        </w:rPr>
        <w:t>: يقصد به الملاحق ، حيث قال : "وهو مجال يضيفه المحقق ملحقا بالكتاب ليستدرك به ما قد فاته مما يرتبط بالمخطوط أو بعمله فيه  " ، انظر</w:t>
      </w:r>
      <w:r w:rsidRPr="00997C05">
        <w:rPr>
          <w:rtl/>
        </w:rPr>
        <w:t xml:space="preserve"> </w:t>
      </w:r>
      <w:r w:rsidRPr="00997C05">
        <w:rPr>
          <w:rFonts w:cs="Arial"/>
          <w:rtl/>
        </w:rPr>
        <w:t>منهج تحقيق المخطوطات</w:t>
      </w:r>
      <w:r w:rsidRPr="00997C05">
        <w:rPr>
          <w:rFonts w:cs="Arial" w:hint="cs"/>
          <w:rtl/>
        </w:rPr>
        <w:t xml:space="preserve"> </w:t>
      </w:r>
      <w:r>
        <w:rPr>
          <w:rFonts w:hint="cs"/>
          <w:rtl/>
        </w:rPr>
        <w:t>،  ص: 75.</w:t>
      </w:r>
    </w:p>
  </w:footnote>
  <w:footnote w:id="61">
    <w:p w14:paraId="3BE18B73" w14:textId="77777777" w:rsidR="00120DD5" w:rsidRPr="00E012A0" w:rsidRDefault="00120DD5" w:rsidP="00617610">
      <w:pPr>
        <w:pStyle w:val="a3"/>
        <w:bidi/>
        <w:rPr>
          <w:rtl/>
        </w:rPr>
      </w:pPr>
      <w:r>
        <w:rPr>
          <w:rStyle w:val="a4"/>
        </w:rPr>
        <w:footnoteRef/>
      </w:r>
      <w:r>
        <w:t xml:space="preserve"> </w:t>
      </w:r>
      <w:r>
        <w:rPr>
          <w:rFonts w:hint="cs"/>
          <w:rtl/>
        </w:rPr>
        <w:t xml:space="preserve">: </w:t>
      </w:r>
      <w:r w:rsidRPr="00E012A0">
        <w:rPr>
          <w:rFonts w:cs="Arial"/>
          <w:rtl/>
        </w:rPr>
        <w:t>علم التحقيق للمخطوطات العربية</w:t>
      </w:r>
      <w:r>
        <w:rPr>
          <w:rFonts w:cs="Arial" w:hint="cs"/>
          <w:rtl/>
        </w:rPr>
        <w:t xml:space="preserve"> ، ص: 17.</w:t>
      </w:r>
    </w:p>
  </w:footnote>
  <w:footnote w:id="62">
    <w:p w14:paraId="56AF960A" w14:textId="77777777" w:rsidR="00120DD5" w:rsidRPr="00FC0F43" w:rsidRDefault="00120DD5" w:rsidP="00617610">
      <w:pPr>
        <w:pStyle w:val="a3"/>
        <w:bidi/>
        <w:rPr>
          <w:rtl/>
        </w:rPr>
      </w:pPr>
      <w:r>
        <w:rPr>
          <w:rStyle w:val="a4"/>
        </w:rPr>
        <w:footnoteRef/>
      </w:r>
      <w:r>
        <w:t xml:space="preserve"> </w:t>
      </w:r>
      <w:r>
        <w:rPr>
          <w:rFonts w:hint="cs"/>
          <w:rtl/>
        </w:rPr>
        <w:t xml:space="preserve">: </w:t>
      </w:r>
      <w:r w:rsidRPr="00FC0F43">
        <w:rPr>
          <w:rFonts w:cs="Arial"/>
          <w:rtl/>
        </w:rPr>
        <w:t>أصول كتابة البحث العلمي وتحقيق المخطوطات</w:t>
      </w:r>
      <w:r>
        <w:rPr>
          <w:rFonts w:cs="Arial" w:hint="cs"/>
          <w:rtl/>
        </w:rPr>
        <w:t>، ص: 294.</w:t>
      </w:r>
    </w:p>
  </w:footnote>
  <w:footnote w:id="63">
    <w:p w14:paraId="291BE09D" w14:textId="77777777" w:rsidR="00120DD5" w:rsidRPr="001D444B" w:rsidRDefault="00120DD5" w:rsidP="00617610">
      <w:pPr>
        <w:pStyle w:val="a3"/>
        <w:bidi/>
        <w:rPr>
          <w:rtl/>
          <w:lang w:bidi="ar-KW"/>
        </w:rPr>
      </w:pPr>
      <w:r>
        <w:rPr>
          <w:rStyle w:val="a4"/>
        </w:rPr>
        <w:footnoteRef/>
      </w:r>
      <w:r>
        <w:t xml:space="preserve"> </w:t>
      </w:r>
      <w:r>
        <w:rPr>
          <w:rFonts w:hint="cs"/>
          <w:rtl/>
          <w:lang w:bidi="ar-KW"/>
        </w:rPr>
        <w:t>: المنهاج في تأليف البحوث وتحقيق المخطوطات، محمد التونخي، نشر: عالم الكتب، ص:181-185</w:t>
      </w:r>
    </w:p>
  </w:footnote>
  <w:footnote w:id="64">
    <w:p w14:paraId="2D84BEDA" w14:textId="77777777" w:rsidR="00120DD5" w:rsidRPr="005E47A3" w:rsidRDefault="00120DD5" w:rsidP="00617610">
      <w:pPr>
        <w:pStyle w:val="a3"/>
        <w:bidi/>
        <w:rPr>
          <w:rtl/>
          <w:lang w:bidi="ar-KW"/>
        </w:rPr>
      </w:pPr>
      <w:r>
        <w:rPr>
          <w:rStyle w:val="a4"/>
        </w:rPr>
        <w:footnoteRef/>
      </w:r>
      <w:r>
        <w:rPr>
          <w:rFonts w:hint="cs"/>
          <w:rtl/>
        </w:rPr>
        <w:t>: أصول كتابة البحث وقواعد التحقيق</w:t>
      </w:r>
      <w:r>
        <w:t xml:space="preserve"> </w:t>
      </w:r>
      <w:r>
        <w:rPr>
          <w:rFonts w:hint="cs"/>
          <w:rtl/>
          <w:lang w:bidi="ar-KW"/>
        </w:rPr>
        <w:t>، ص:152-155</w:t>
      </w:r>
    </w:p>
  </w:footnote>
  <w:footnote w:id="65">
    <w:p w14:paraId="589A868A" w14:textId="77777777" w:rsidR="00120DD5" w:rsidRPr="00BF5500" w:rsidRDefault="00120DD5" w:rsidP="00617610">
      <w:pPr>
        <w:pStyle w:val="a3"/>
        <w:bidi/>
        <w:rPr>
          <w:rtl/>
          <w:lang w:bidi="ar-KW"/>
        </w:rPr>
      </w:pPr>
      <w:r>
        <w:rPr>
          <w:rStyle w:val="a4"/>
        </w:rPr>
        <w:footnoteRef/>
      </w:r>
      <w:r>
        <w:t xml:space="preserve"> </w:t>
      </w:r>
      <w:r>
        <w:rPr>
          <w:rFonts w:hint="cs"/>
          <w:rtl/>
          <w:lang w:bidi="ar-KW"/>
        </w:rPr>
        <w:t>:   منهج البحث وتحقيق النصوص ، ص: 154-201</w:t>
      </w:r>
    </w:p>
  </w:footnote>
  <w:footnote w:id="66">
    <w:p w14:paraId="3B2831B4" w14:textId="77777777" w:rsidR="00120DD5" w:rsidRPr="006875E8" w:rsidRDefault="00120DD5" w:rsidP="00617610">
      <w:pPr>
        <w:pStyle w:val="a3"/>
        <w:bidi/>
        <w:rPr>
          <w:rtl/>
        </w:rPr>
      </w:pPr>
      <w:r>
        <w:rPr>
          <w:rStyle w:val="a4"/>
        </w:rPr>
        <w:footnoteRef/>
      </w:r>
      <w:r>
        <w:t xml:space="preserve"> </w:t>
      </w:r>
      <w:r>
        <w:rPr>
          <w:rFonts w:hint="cs"/>
          <w:rtl/>
        </w:rPr>
        <w:t>: الاعتبار الثامن: التشغيل الحضاري للتراث للنص، فهو يقترح على القارئ مناطق تشغيل للنص، وطرق الاستفادة منه، محاضرات، د. خالد فهمي.</w:t>
      </w:r>
    </w:p>
  </w:footnote>
  <w:footnote w:id="67">
    <w:p w14:paraId="10078A81" w14:textId="77777777" w:rsidR="00120DD5" w:rsidRPr="00CD00FA" w:rsidRDefault="00120DD5" w:rsidP="00617610">
      <w:pPr>
        <w:pStyle w:val="a3"/>
        <w:bidi/>
        <w:rPr>
          <w:rtl/>
          <w:lang w:bidi="ar-KW"/>
        </w:rPr>
      </w:pPr>
      <w:r>
        <w:rPr>
          <w:rStyle w:val="a4"/>
        </w:rPr>
        <w:footnoteRef/>
      </w:r>
      <w:r>
        <w:t xml:space="preserve"> </w:t>
      </w:r>
      <w:r>
        <w:rPr>
          <w:rFonts w:hint="cs"/>
          <w:rtl/>
          <w:lang w:bidi="ar-KW"/>
        </w:rPr>
        <w:t>: فعلماء علم الحديث هم من أسس هذا العلم .</w:t>
      </w:r>
    </w:p>
  </w:footnote>
  <w:footnote w:id="68">
    <w:p w14:paraId="0C592E9D" w14:textId="77777777" w:rsidR="00120DD5" w:rsidRDefault="00120DD5" w:rsidP="00617610">
      <w:pPr>
        <w:pStyle w:val="a3"/>
        <w:bidi/>
        <w:rPr>
          <w:rtl/>
          <w:lang w:bidi="ar-KW"/>
        </w:rPr>
      </w:pPr>
      <w:r>
        <w:rPr>
          <w:rStyle w:val="a4"/>
        </w:rPr>
        <w:footnoteRef/>
      </w:r>
      <w:r>
        <w:t xml:space="preserve"> </w:t>
      </w:r>
      <w:r>
        <w:rPr>
          <w:rFonts w:hint="cs"/>
          <w:rtl/>
          <w:lang w:bidi="ar-KW"/>
        </w:rPr>
        <w:t xml:space="preserve">: </w:t>
      </w:r>
      <w:r w:rsidRPr="00864D08">
        <w:rPr>
          <w:rFonts w:cs="Arial"/>
          <w:rtl/>
          <w:lang w:bidi="ar-KW"/>
        </w:rPr>
        <w:t>كتاب الحيوان</w:t>
      </w:r>
      <w:r>
        <w:rPr>
          <w:rFonts w:cs="Arial" w:hint="cs"/>
          <w:rtl/>
          <w:lang w:bidi="ar-KW"/>
        </w:rPr>
        <w:t xml:space="preserve">، للجاحظ </w:t>
      </w:r>
      <w:r w:rsidRPr="00864D08">
        <w:rPr>
          <w:rFonts w:cs="Arial"/>
          <w:rtl/>
          <w:lang w:bidi="ar-KW"/>
        </w:rPr>
        <w:t xml:space="preserve"> ١/ ٧٩.</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A21D66"/>
    <w:multiLevelType w:val="hybridMultilevel"/>
    <w:tmpl w:val="2B8ABBF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0E4607"/>
    <w:multiLevelType w:val="hybridMultilevel"/>
    <w:tmpl w:val="899CBAF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47E3"/>
    <w:rsid w:val="000C25C2"/>
    <w:rsid w:val="00120DD5"/>
    <w:rsid w:val="001706CC"/>
    <w:rsid w:val="002B3F3D"/>
    <w:rsid w:val="002F2C03"/>
    <w:rsid w:val="003B4A24"/>
    <w:rsid w:val="0041024C"/>
    <w:rsid w:val="005B7C63"/>
    <w:rsid w:val="005C57D8"/>
    <w:rsid w:val="005E5E8F"/>
    <w:rsid w:val="00617610"/>
    <w:rsid w:val="006E6E99"/>
    <w:rsid w:val="007351A8"/>
    <w:rsid w:val="009C3B9F"/>
    <w:rsid w:val="00A056F9"/>
    <w:rsid w:val="00A53ECD"/>
    <w:rsid w:val="00BA2A4A"/>
    <w:rsid w:val="00BF23CD"/>
    <w:rsid w:val="00CB64E0"/>
    <w:rsid w:val="00D36981"/>
    <w:rsid w:val="00E547E3"/>
    <w:rsid w:val="00F24611"/>
    <w:rsid w:val="00F544B3"/>
    <w:rsid w:val="00FB3A4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B1E2DB"/>
  <w15:chartTrackingRefBased/>
  <w15:docId w15:val="{587AC4F0-9B9E-4436-947B-571F21430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547E3"/>
  </w:style>
  <w:style w:type="paragraph" w:styleId="1">
    <w:name w:val="heading 1"/>
    <w:basedOn w:val="a"/>
    <w:next w:val="a"/>
    <w:link w:val="1Char"/>
    <w:uiPriority w:val="9"/>
    <w:qFormat/>
    <w:rsid w:val="006E6E9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العنوان 1 Char"/>
    <w:basedOn w:val="a0"/>
    <w:link w:val="1"/>
    <w:uiPriority w:val="9"/>
    <w:rsid w:val="006E6E99"/>
    <w:rPr>
      <w:rFonts w:asciiTheme="majorHAnsi" w:eastAsiaTheme="majorEastAsia" w:hAnsiTheme="majorHAnsi" w:cstheme="majorBidi"/>
      <w:color w:val="2E74B5" w:themeColor="accent1" w:themeShade="BF"/>
      <w:sz w:val="32"/>
      <w:szCs w:val="32"/>
    </w:rPr>
  </w:style>
  <w:style w:type="paragraph" w:styleId="a3">
    <w:name w:val="footnote text"/>
    <w:basedOn w:val="a"/>
    <w:link w:val="Char"/>
    <w:uiPriority w:val="99"/>
    <w:semiHidden/>
    <w:unhideWhenUsed/>
    <w:rsid w:val="006E6E99"/>
    <w:pPr>
      <w:spacing w:after="0" w:line="240" w:lineRule="auto"/>
    </w:pPr>
    <w:rPr>
      <w:sz w:val="20"/>
      <w:szCs w:val="20"/>
    </w:rPr>
  </w:style>
  <w:style w:type="character" w:customStyle="1" w:styleId="Char">
    <w:name w:val="نص حاشية سفلية Char"/>
    <w:basedOn w:val="a0"/>
    <w:link w:val="a3"/>
    <w:uiPriority w:val="99"/>
    <w:semiHidden/>
    <w:rsid w:val="006E6E99"/>
    <w:rPr>
      <w:sz w:val="20"/>
      <w:szCs w:val="20"/>
    </w:rPr>
  </w:style>
  <w:style w:type="character" w:styleId="a4">
    <w:name w:val="footnote reference"/>
    <w:basedOn w:val="a0"/>
    <w:uiPriority w:val="99"/>
    <w:semiHidden/>
    <w:unhideWhenUsed/>
    <w:rsid w:val="006E6E99"/>
    <w:rPr>
      <w:vertAlign w:val="superscript"/>
    </w:rPr>
  </w:style>
  <w:style w:type="paragraph" w:styleId="a5">
    <w:name w:val="List Paragraph"/>
    <w:basedOn w:val="a"/>
    <w:uiPriority w:val="34"/>
    <w:qFormat/>
    <w:rsid w:val="006E6E99"/>
    <w:pPr>
      <w:ind w:left="720"/>
      <w:contextualSpacing/>
    </w:pPr>
  </w:style>
  <w:style w:type="paragraph" w:styleId="a6">
    <w:name w:val="TOC Heading"/>
    <w:basedOn w:val="1"/>
    <w:next w:val="a"/>
    <w:uiPriority w:val="39"/>
    <w:unhideWhenUsed/>
    <w:qFormat/>
    <w:rsid w:val="005B7C63"/>
    <w:pPr>
      <w:bidi/>
      <w:outlineLvl w:val="9"/>
    </w:pPr>
    <w:rPr>
      <w:rtl/>
    </w:rPr>
  </w:style>
  <w:style w:type="paragraph" w:styleId="10">
    <w:name w:val="toc 1"/>
    <w:basedOn w:val="a"/>
    <w:next w:val="a"/>
    <w:autoRedefine/>
    <w:uiPriority w:val="39"/>
    <w:unhideWhenUsed/>
    <w:rsid w:val="005B7C63"/>
    <w:pPr>
      <w:spacing w:after="100"/>
    </w:pPr>
  </w:style>
  <w:style w:type="character" w:styleId="Hyperlink">
    <w:name w:val="Hyperlink"/>
    <w:basedOn w:val="a0"/>
    <w:uiPriority w:val="99"/>
    <w:unhideWhenUsed/>
    <w:rsid w:val="005B7C6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مرجع رقمي" Version="1987">
  <b:Source>
    <b:Tag>تحق0م</b:Tag>
    <b:SourceType>Book</b:SourceType>
    <b:Guid>{F1F1E87E-B894-4DDE-9681-02132E8160C5}</b:Guid>
    <b:LCID>ar-KW</b:LCID>
    <b:Title>الإلماع إلى معرفة أصول الرواية وتقييد السماع</b:Title>
    <b:Year>1970م</b:Year>
    <b:City>القاهرة / تونس</b:City>
    <b:Publisher>نشر : دار التراث / المكتبة العتيقة</b:Publisher>
    <b:Author>
      <b:Editor>
        <b:NameList>
          <b:Person>
            <b:Last>صقر</b:Last>
            <b:First>تحقيق:</b:First>
            <b:Middle>السيد أحمد</b:Middle>
          </b:Person>
        </b:NameList>
      </b:Editor>
      <b:Author>
        <b:NameList>
          <b:Person>
            <b:Last>اليحصبي</b:Last>
            <b:First>عياض</b:First>
            <b:Middle>بن موسى بن عياض بن عمرون</b:Middle>
          </b:Person>
        </b:NameList>
      </b:Author>
    </b:Author>
    <b:RefOrder>1</b:RefOrder>
  </b:Source>
  <b:Source>
    <b:Tag>ديو3م</b:Tag>
    <b:SourceType>Book</b:SourceType>
    <b:Guid>{6EFDCC85-F7F9-45C2-9E4C-25BB6A125271}</b:Guid>
    <b:LCID>ar-KW</b:LCID>
    <b:Author>
      <b:Author>
        <b:NameList>
          <b:Person>
            <b:Last>المرغشلي</b:Last>
            <b:First>د.</b:First>
            <b:Middle>يوسف</b:Middle>
          </b:Person>
        </b:NameList>
      </b:Author>
    </b:Author>
    <b:Title>أصول كتابة البحث العلمي وتحقيق المخطوطات  </b:Title>
    <b:Year>2003م</b:Year>
    <b:City> بيروت- لبنان</b:City>
    <b:Publisher>دار المعرفة</b:Publisher>
    <b:RefOrder>2</b:RefOrder>
  </b:Source>
  <b:Source>
    <b:Tag>الل8م</b:Tag>
    <b:SourceType>Book</b:SourceType>
    <b:Guid>{4E9993CF-3672-42C6-9332-58643D28B043}</b:Guid>
    <b:LCID>ar-KW</b:LCID>
    <b:Author>
      <b:Author>
        <b:NameList>
          <b:Person>
            <b:Last>الله</b:Last>
            <b:First>مهدي</b:First>
            <b:Middle>فضل</b:Middle>
          </b:Person>
        </b:NameList>
      </b:Author>
    </b:Author>
    <b:Title>أصول كتابة البحث وقواعد التحقيق</b:Title>
    <b:Year>1998م</b:Year>
    <b:City>بيروت</b:City>
    <b:Publisher>دار الطليعة</b:Publisher>
    <b:Volume>الطبعة الثانية</b:Volume>
    <b:RefOrder>3</b:RefOrder>
  </b:Source>
  <b:Source>
    <b:Tag>دسع4م</b:Tag>
    <b:SourceType>Book</b:SourceType>
    <b:Guid>{FC0696D0-E533-492F-A64C-082C58B11412}</b:Guid>
    <b:Author>
      <b:Author>
        <b:NameList>
          <b:Person>
            <b:Last>رمضان</b:Last>
            <b:First>د.</b:First>
            <b:Middle>سعيدة</b:Middle>
          </b:Person>
        </b:NameList>
      </b:Author>
    </b:Author>
    <b:Title>أصول النشر والتحقيق</b:Title>
    <b:Year>1994م</b:Year>
    <b:City>الإسكندرية</b:City>
    <b:RefOrder>4</b:RefOrder>
  </b:Source>
  <b:Source>
    <b:Tag>برج82</b:Tag>
    <b:SourceType>Book</b:SourceType>
    <b:Guid>{DC5D958B-82CF-451F-9949-D1C3430C11AF}</b:Guid>
    <b:LCID>ar-KW</b:LCID>
    <b:Author>
      <b:Author>
        <b:NameList>
          <b:Person>
            <b:Last>برجستراسر</b:Last>
          </b:Person>
        </b:NameList>
      </b:Author>
      <b:Editor>
        <b:NameList>
          <b:Person>
            <b:Last>بكري</b:Last>
            <b:First>ترجمة</b:First>
            <b:Middle>: محمد حمدي</b:Middle>
          </b:Person>
        </b:NameList>
      </b:Editor>
    </b:Author>
    <b:Title>أصول نقد النصوص ونشرها تحقيق</b:Title>
    <b:Year>1982</b:Year>
    <b:City>الرياض</b:City>
    <b:Publisher>دار المريخ</b:Publisher>
    <b:RefOrder>5</b:RefOrder>
  </b:Source>
  <b:Source>
    <b:Tag>جوا7م</b:Tag>
    <b:SourceType>ArticleInAPeriodical</b:SourceType>
    <b:Guid>{3EA3F01B-6BB7-4F8D-AB3B-BDB89A3B4F9A}</b:Guid>
    <b:LCID>ar-KW</b:LCID>
    <b:Title>أمالي مصطفى جواد في فن تحقيق النصوص </b:Title>
    <b:Year>1977م</b:Year>
    <b:Author>
      <b:Author>
        <b:NameList>
          <b:Person>
            <b:Last>جواد</b:Last>
            <b:First>مصطفى</b:First>
          </b:Person>
        </b:NameList>
      </b:Author>
    </b:Author>
    <b:PeriodicalTitle>مجلة ( المورد)</b:PeriodicalTitle>
    <b:Edition>العدد 1</b:Edition>
    <b:Issue>مجلد6</b:Issue>
    <b:RefOrder>6</b:RefOrder>
  </b:Source>
  <b:Source>
    <b:Tag>فهم5م</b:Tag>
    <b:SourceType>Book</b:SourceType>
    <b:Guid>{5A3A2E00-2E0C-4BB2-ABDF-EBBCF406BA7C}</b:Guid>
    <b:Title>أنشودة المتن والهامش، نحو إحياء جديد لعلم تحقيق النصوص التراثية  </b:Title>
    <b:Year>2015م</b:Year>
    <b:LCID>ar-KW</b:LCID>
    <b:Author>
      <b:Author>
        <b:NameList>
          <b:Person>
            <b:Last>فهمي</b:Last>
            <b:First>د/</b:First>
            <b:Middle>خالد</b:Middle>
          </b:Person>
        </b:NameList>
      </b:Author>
      <b:Editor>
        <b:NameList>
          <b:Person>
            <b:Last>القاضي</b:Last>
            <b:First>هالة</b:First>
          </b:Person>
        </b:NameList>
      </b:Editor>
    </b:Author>
    <b:City>القاهرة</b:City>
    <b:Publisher> دار النشر للجامعات</b:Publisher>
    <b:RefOrder>7</b:RefOrder>
  </b:Source>
  <b:Source>
    <b:Tag>علي5م</b:Tag>
    <b:SourceType>Book</b:SourceType>
    <b:Guid>{A80A4CDA-47BF-419B-BB92-D959DAFC5FFA}</b:Guid>
    <b:LCID>ar-KW</b:LCID>
    <b:Title>تاريخ دمشق، </b:Title>
    <b:Year>1995م</b:Year>
    <b:Publisher>دار الفكر للطباعة والنشر والتوزيع</b:Publisher>
    <b:Author>
      <b:Author>
        <b:NameList>
          <b:Person>
            <b:Last>عساكر</b:Last>
            <b:First>علي</b:First>
            <b:Middle>بن الحسن بن هبة الله المعروف بابن</b:Middle>
          </b:Person>
        </b:NameList>
      </b:Author>
      <b:Editor>
        <b:NameList>
          <b:Person>
            <b:Last>العمروي</b:Last>
            <b:First>تحقيق:</b:First>
            <b:Middle>عمرو بن غرامة</b:Middle>
          </b:Person>
        </b:NameList>
      </b:Editor>
    </b:Author>
    <b:RefOrder>8</b:RefOrder>
  </b:Source>
  <b:Source>
    <b:Tag>عبد3م</b:Tag>
    <b:SourceType>Book</b:SourceType>
    <b:Guid>{5EF04680-24F5-45EE-9545-7626FD3C0D16}</b:Guid>
    <b:LCID>ar-KW</b:LCID>
    <b:Author>
      <b:Author>
        <b:NameList>
          <b:Person>
            <b:Last>دياب</b:Last>
            <b:First>عبد</b:First>
            <b:Middle>المجيد</b:Middle>
          </b:Person>
        </b:NameList>
      </b:Author>
    </b:Author>
    <b:Title>تحقيق التراث العربي،  منهجه وتطوره </b:Title>
    <b:Year>1993م</b:Year>
    <b:City>القاهرة</b:City>
    <b:Publisher>دار المعارف</b:Publisher>
    <b:RefOrder>9</b:RefOrder>
  </b:Source>
  <b:Source>
    <b:Tag>دعب90</b:Tag>
    <b:SourceType>Book</b:SourceType>
    <b:Guid>{6443DD2E-C0EC-44D6-9FC8-7F433163B1CF}</b:Guid>
    <b:LCID>ar-KW</b:LCID>
    <b:Author>
      <b:Author>
        <b:NameList>
          <b:Person>
            <b:Last>الفضلي</b:Last>
            <b:First>د.</b:First>
            <b:Middle>عبد الهادي</b:Middle>
          </b:Person>
        </b:NameList>
      </b:Author>
    </b:Author>
    <b:Title>تحقيق التراث،   </b:Title>
    <b:Year>م1990</b:Year>
    <b:City>جدة</b:City>
    <b:Publisher>نشر دار الشروق</b:Publisher>
    <b:Volume>الطبعة الثانية</b:Volume>
    <b:RefOrder>10</b:RefOrder>
  </b:Source>
  <b:Source>
    <b:Tag>عبد83</b:Tag>
    <b:SourceType>Book</b:SourceType>
    <b:Guid>{4E0F60D6-196F-4EF7-8889-CF16C485C5A7}</b:Guid>
    <b:LCID>ar-KW</b:LCID>
    <b:Author>
      <b:Author>
        <b:NameList>
          <b:Person>
            <b:Last>دياب</b:Last>
            <b:First>عبد</b:First>
            <b:Middle>المجيد</b:Middle>
          </b:Person>
        </b:NameList>
      </b:Author>
    </b:Author>
    <b:Title>تحقيق التراث العربي منهجه وتطوره،.</b:Title>
    <b:Year>1983</b:Year>
    <b:City>القاهرة</b:City>
    <b:RefOrder>11</b:RefOrder>
  </b:Source>
  <b:Source>
    <b:Tag>عبد4م</b:Tag>
    <b:SourceType>Book</b:SourceType>
    <b:Guid>{0482E00E-2451-4A46-AF1C-A2D8B7E97627}</b:Guid>
    <b:LCID>ar-KW</b:LCID>
    <b:Author>
      <b:Author>
        <b:NameList>
          <b:Person>
            <b:Last>عسيلان</b:Last>
            <b:First>عبد</b:First>
            <b:Middle>الله عبد الرحمن</b:Middle>
          </b:Person>
        </b:NameList>
      </b:Author>
    </b:Author>
    <b:Title>تحقيق المخطوطات بين الواقع والنهج الأمثل </b:Title>
    <b:Year>1994م</b:Year>
    <b:City>الرياض</b:City>
    <b:Publisher> مكتبة الملك فهد الوطنية </b:Publisher>
    <b:RefOrder>12</b:RefOrder>
  </b:Source>
  <b:Source>
    <b:Tag>حسا0م</b:Tag>
    <b:SourceType>Book</b:SourceType>
    <b:Guid>{11B17054-1A68-429D-9EF6-1C6A396F27D6}</b:Guid>
    <b:LCID>ar-KW</b:LCID>
    <b:Author>
      <b:Author>
        <b:NameList>
          <b:Person>
            <b:Last>النعيمي</b:Last>
            <b:First>حسام</b:First>
            <b:Middle>سعيد</b:Middle>
          </b:Person>
        </b:NameList>
      </b:Author>
    </b:Author>
    <b:Title>تحقيق النصوص بين المنهج والاجتهاد  </b:Title>
    <b:Year>1990م</b:Year>
    <b:City>جامعة بغداد</b:City>
    <b:Publisher>وزارة التعليم العالي والبحث العلمي</b:Publisher>
    <b:RefOrder>13</b:RefOrder>
  </b:Source>
  <b:Source>
    <b:Tag>تحق6م</b:Tag>
    <b:SourceType>Book</b:SourceType>
    <b:Guid>{06020B5E-0D68-45AD-9CB7-9F957FA7FB0E}</b:Guid>
    <b:LCID>ar-KW</b:LCID>
    <b:Title>تحقيق نصوص التراث في القديم والحديث </b:Title>
    <b:Year>2006م</b:Year>
    <b:Publisher> دار ابن حزم</b:Publisher>
    <b:RefOrder>14</b:RefOrder>
  </b:Source>
  <b:Source>
    <b:Tag>الص9م</b:Tag>
    <b:SourceType>Book</b:SourceType>
    <b:Guid>{7CD75E1F-B831-4368-A0A4-73FE8597B643}</b:Guid>
    <b:LCID>ar-KW</b:LCID>
    <b:Author>
      <b:Author>
        <b:NameList>
          <b:Person>
            <b:Last>الغرياني</b:Last>
            <b:First>الصادق</b:First>
            <b:Middle>عبد الرحمن</b:Middle>
          </b:Person>
        </b:NameList>
      </b:Author>
    </b:Author>
    <b:Title>تحقيق نصوص التراث في القديم والحديث</b:Title>
    <b:Year>1989م</b:Year>
    <b:Publisher> مجمع الفاتح للجامعات</b:Publisher>
    <b:RefOrder>15</b:RefOrder>
  </b:Source>
  <b:Source>
    <b:Tag>عبد8م</b:Tag>
    <b:SourceType>Book</b:SourceType>
    <b:Guid>{E124D020-03FF-4E74-BF79-7D25CAC7D16C}</b:Guid>
    <b:LCID>ar-KW</b:LCID>
    <b:Author>
      <b:Author>
        <b:NameList>
          <b:Person>
            <b:Last>هارون</b:Last>
            <b:First>عبد</b:First>
            <b:Middle>السلام</b:Middle>
          </b:Person>
        </b:NameList>
      </b:Author>
    </b:Author>
    <b:Title>تحقيق النصوص ونشرها</b:Title>
    <b:Year>1998م</b:Year>
    <b:City>القاهرة</b:City>
    <b:Publisher>مكتبة الخانجي</b:Publisher>
    <b:RefOrder>16</b:RefOrder>
  </b:Source>
  <b:Source>
    <b:Tag>الأ7م</b:Tag>
    <b:SourceType>Book</b:SourceType>
    <b:Guid>{A580B0ED-7E7F-4D94-9B0D-E57D0AFE8DB3}</b:Guid>
    <b:LCID>ar-KW</b:LCID>
    <b:Author>
      <b:Author>
        <b:NameList>
          <b:Person>
            <b:Last>الأزدي</b:Last>
            <b:First>أبو</b:First>
            <b:Middle>بكر محمد بن الحسن بن دريد</b:Middle>
          </b:Person>
        </b:NameList>
      </b:Author>
      <b:Editor>
        <b:NameList>
          <b:Person>
            <b:Last>بعلبكي</b:Last>
            <b:First>تحقيق:</b:First>
            <b:Middle>رمزي منير</b:Middle>
          </b:Person>
        </b:NameList>
      </b:Editor>
    </b:Author>
    <b:Title>جمهرة اللغة</b:Title>
    <b:Year>1987م</b:Year>
    <b:City>بيروت</b:City>
    <b:Publisher>دار العلم للملايين</b:Publisher>
    <b:RefOrder>17</b:RefOrder>
  </b:Source>
  <b:Source>
    <b:Tag>محمهـ</b:Tag>
    <b:SourceType>Book</b:SourceType>
    <b:Guid>{C2FB53ED-285E-44BF-AA54-6B6997F7DE10}</b:Guid>
    <b:LCID>ar-KW</b:LCID>
    <b:Title>صحيح البخاري  </b:Title>
    <b:Year>1422هـ</b:Year>
    <b:City>بيروت</b:City>
    <b:Publisher>دار طوق النجاة</b:Publisher>
    <b:Author>
      <b:Author>
        <b:NameList>
          <b:Person>
            <b:Last>البخاري</b:Last>
            <b:First>محمد</b:First>
            <b:Middle>بن إسماعيل بن إبراهيم</b:Middle>
          </b:Person>
        </b:NameList>
      </b:Author>
      <b:Editor>
        <b:NameList>
          <b:Person>
            <b:Last>الباقي</b:Last>
            <b:First>تحقيق:</b:First>
            <b:Middle>محمد فؤاد عبد</b:Middle>
          </b:Person>
        </b:NameList>
      </b:Editor>
    </b:Author>
    <b:RefOrder>18</b:RefOrder>
  </b:Source>
  <b:Source>
    <b:Tag>علم5م</b:Tag>
    <b:SourceType>Book</b:SourceType>
    <b:Guid>{7CB6705C-0111-493A-A042-9C7FC761FD01}</b:Guid>
    <b:LCID>ar-KW</b:LCID>
    <b:Title>علم التحقيق للمخطوطات العربية </b:Title>
    <b:Year>2005م</b:Year>
    <b:City>حلب</b:City>
    <b:Publisher>دار الملتقى</b:Publisher>
    <b:RefOrder>19</b:RefOrder>
  </b:Source>
  <b:Source>
    <b:Tag>دعل0م</b:Tag>
    <b:SourceType>Book</b:SourceType>
    <b:Guid>{F9B2FA52-2390-4F59-8133-CEF6FA300C1B}</b:Guid>
    <b:Author>
      <b:Author>
        <b:NameList>
          <b:Person>
            <b:Last>الطاهر</b:Last>
            <b:First>د.</b:First>
            <b:Middle>علي جواد</b:Middle>
          </b:Person>
        </b:NameList>
      </b:Author>
    </b:Author>
    <b:Title>: فوات المحققين</b:Title>
    <b:Year>1990م</b:Year>
    <b:City>بغداد</b:City>
    <b:Publisher>دار الشؤون الثقافية العامة</b:Publisher>
    <b:RefOrder>20</b:RefOrder>
  </b:Source>
  <b:Source>
    <b:Tag>مجد5م</b:Tag>
    <b:SourceType>Book</b:SourceType>
    <b:Guid>{471B191C-D3CA-4BC0-A801-827017633861}</b:Guid>
    <b:LCID>ar-KW</b:LCID>
    <b:Title>القاموس المحيط </b:Title>
    <b:Year>2005م</b:Year>
    <b:City>بيروت - لبنان</b:City>
    <b:Publisher>مؤسسة الرسالة للطباعة والنشر والتوزيع</b:Publisher>
    <b:Author>
      <b:Author>
        <b:NameList>
          <b:Person>
            <b:Last>الفيروزآبادى</b:Last>
            <b:First>مجد</b:First>
            <b:Middle>الدين أبو طاهر محمد بن يعقوب</b:Middle>
          </b:Person>
        </b:NameList>
      </b:Author>
      <b:Editor>
        <b:NameList>
          <b:Person>
            <b:Last>الرسالة</b:Last>
            <b:First>تحقيق:</b:First>
            <b:Middle>مكتب تحقيق التراث في مؤسسة</b:Middle>
          </b:Person>
        </b:NameList>
      </b:Editor>
    </b:Author>
    <b:RefOrder>21</b:RefOrder>
  </b:Source>
  <b:Source>
    <b:Tag>قوا8م</b:Tag>
    <b:SourceType>Book</b:SourceType>
    <b:Guid>{0C5EF223-3A4B-4652-A1D5-E1925B783935}</b:Guid>
    <b:LCID>ar-KW</b:LCID>
    <b:Title>قواعد تحقيق المخطوطات العربية </b:Title>
    <b:Year>1988م</b:Year>
    <b:Publisher>دار الفكر المعاصر</b:Publisher>
    <b:Author>
      <b:Translator>
        <b:NameList>
          <b:Person>
            <b:Last>المقداد</b:Last>
            <b:First>ترجمة</b:First>
            <b:Middle>: د. محمود</b:Middle>
          </b:Person>
        </b:NameList>
      </b:Translator>
    </b:Author>
    <b:RefOrder>22</b:RefOrder>
  </b:Source>
  <b:Source>
    <b:Tag>لأب5م</b:Tag>
    <b:SourceType>Book</b:SourceType>
    <b:Guid>{037BBB8C-1009-4F09-8137-D1038B5A9B20}</b:Guid>
    <b:LCID>ar-KW</b:LCID>
    <b:Title>كتاب الحيوان</b:Title>
    <b:Year>1965م</b:Year>
    <b:Publisher>مصطفى البابي الحلبي</b:Publisher>
    <b:NumberVolumes>الثانية</b:NumberVolumes>
    <b:Author>
      <b:Author>
        <b:NameList>
          <b:Person>
            <b:Last>الجاحظ،</b:Last>
            <b:First>لأبي</b:First>
            <b:Middle>عثمان عمرو بن بحر</b:Middle>
          </b:Person>
        </b:NameList>
      </b:Author>
      <b:Editor>
        <b:NameList>
          <b:Person>
            <b:Last>هارون</b:Last>
            <b:First>تحقيق:</b:First>
            <b:Middle>عبد السلام محمد</b:Middle>
          </b:Person>
        </b:NameList>
      </b:Editor>
    </b:Author>
    <b:RefOrder>23</b:RefOrder>
  </b:Source>
  <b:Source>
    <b:Tag>محم6م</b:Tag>
    <b:SourceType>Book</b:SourceType>
    <b:Guid>{547224EA-6CF8-4C68-9686-01A3A2E84285}</b:Guid>
    <b:LCID>ar-KW</b:LCID>
    <b:Title>كشاف اصطلاحات الفنون والعلوم</b:Title>
    <b:Year>1996م</b:Year>
    <b:City>لبنان</b:City>
    <b:Publisher>مكتبة لبنان</b:Publisher>
    <b:Author>
      <b:Author>
        <b:NameList>
          <b:Person>
            <b:Last>التهانوي</b:Last>
            <b:First>محمد</b:First>
            <b:Middle>علي</b:Middle>
          </b:Person>
        </b:NameList>
      </b:Author>
      <b:Editor>
        <b:NameList>
          <b:Person>
            <b:Last>دحروج</b:Last>
            <b:First>تحقيق:</b:First>
            <b:Middle>رفيق العجم - علي</b:Middle>
          </b:Person>
        </b:NameList>
      </b:Editor>
    </b:Author>
    <b:RefOrder>24</b:RefOrder>
  </b:Source>
  <b:Source>
    <b:Tag>محم0م1</b:Tag>
    <b:SourceType>Book</b:SourceType>
    <b:Guid>{3CF5B840-D150-4502-B374-5B61415E668B}</b:Guid>
    <b:LCID>ar-KW</b:LCID>
    <b:Author>
      <b:Author>
        <b:NameList>
          <b:Person>
            <b:Last>منظور</b:Last>
            <b:First>محمد</b:First>
            <b:Middle>بن كرم بن</b:Middle>
          </b:Person>
        </b:NameList>
      </b:Author>
    </b:Author>
    <b:Title>لسان العرب</b:Title>
    <b:Year>2010م</b:Year>
    <b:City>بيروت</b:City>
    <b:Publisher>دار صادر </b:Publisher>
    <b:RefOrder>25</b:RefOrder>
  </b:Source>
  <b:Source>
    <b:Tag>علي</b:Tag>
    <b:SourceType>Book</b:SourceType>
    <b:Guid>{19FE85E1-F36A-4D74-BEB2-809A710A3DF3}</b:Guid>
    <b:LCID>ar-KW</b:LCID>
    <b:Title>معجم التعريفات</b:Title>
    <b:City>القاهرة</b:City>
    <b:Publisher>دار الفضيلة</b:Publisher>
    <b:Author>
      <b:Author>
        <b:NameList>
          <b:Person>
            <b:Last>الجرجاني</b:Last>
            <b:First>علي</b:First>
            <b:Middle>بن محمد</b:Middle>
          </b:Person>
        </b:NameList>
      </b:Author>
      <b:Editor>
        <b:NameList>
          <b:Person>
            <b:Last>المنشاوي</b:Last>
            <b:First>تحقيق:</b:First>
            <b:Middle>محمد صديق</b:Middle>
          </b:Person>
        </b:NameList>
      </b:Editor>
    </b:Author>
    <b:RefOrder>26</b:RefOrder>
  </b:Source>
  <b:Source>
    <b:Tag>مجد4م</b:Tag>
    <b:SourceType>Book</b:SourceType>
    <b:Guid>{7136138A-710F-4E66-83FF-04B74756BC6A}</b:Guid>
    <b:LCID>ar-KW</b:LCID>
    <b:Title>معجم المصطلحات في اللغة والأدب</b:Title>
    <b:Year>1984م</b:Year>
    <b:City>بيروت -لبنان</b:City>
    <b:Publisher> مكتبة لبنان</b:Publisher>
    <b:Volume>الطبعة الثانية</b:Volume>
    <b:Author>
      <b:Author>
        <b:NameList>
          <b:Person>
            <b:Last>المهندس</b:Last>
            <b:First>مجدي</b:First>
            <b:Middle>وهبة، و كامل</b:Middle>
          </b:Person>
        </b:NameList>
      </b:Author>
    </b:Author>
    <b:RefOrder>27</b:RefOrder>
  </b:Source>
  <b:Source>
    <b:Tag>أحم5م</b:Tag>
    <b:SourceType>Book</b:SourceType>
    <b:Guid>{2E442855-C1E5-44A0-94C1-AC8D5E010A97}</b:Guid>
    <b:LCID>ar-KW</b:LCID>
    <b:Title>معجم مصطلحات المخطوط العربي</b:Title>
    <b:Year>2005م</b:Year>
    <b:City>الرباط</b:City>
    <b:Publisher> الخزانة الحسينية</b:Publisher>
    <b:Volume>الطبعة الثالثة</b:Volume>
    <b:Author>
      <b:Author>
        <b:NameList>
          <b:Person>
            <b:Last>طوبي</b:Last>
            <b:First>أحمد</b:First>
            <b:Middle>بنبين، ومصطفى</b:Middle>
          </b:Person>
        </b:NameList>
      </b:Author>
    </b:Author>
    <b:RefOrder>28</b:RefOrder>
  </b:Source>
  <b:Source>
    <b:Tag>أحم9م</b:Tag>
    <b:SourceType>Book</b:SourceType>
    <b:Guid>{71B68E72-CCDC-4FE6-AF20-AAB68A5E8659}</b:Guid>
    <b:LCID>ar-KW</b:LCID>
    <b:Title>معجم مقاييس اللغة</b:Title>
    <b:Year>1979م</b:Year>
    <b:Publisher>دار الفكر</b:Publisher>
    <b:Author>
      <b:Author>
        <b:NameList>
          <b:Person>
            <b:Last>الرازي</b:Last>
            <b:First>أحمد</b:First>
            <b:Middle>بن فارس بن زكريا القزويني</b:Middle>
          </b:Person>
        </b:NameList>
      </b:Author>
      <b:Editor>
        <b:NameList>
          <b:Person>
            <b:Last>هارون</b:Last>
            <b:First>تحقيق:</b:First>
            <b:Middle>عبد السلام محمد</b:Middle>
          </b:Person>
        </b:NameList>
      </b:Editor>
    </b:Author>
    <b:RefOrder>29</b:RefOrder>
  </b:Source>
  <b:Source>
    <b:Tag>دأح8م</b:Tag>
    <b:SourceType>Book</b:SourceType>
    <b:Guid>{83510270-ECEF-49E3-9489-F98702D44C5F}</b:Guid>
    <b:LCID>ar-KW</b:LCID>
    <b:Author>
      <b:Author>
        <b:NameList>
          <b:Person>
            <b:Last>عمر</b:Last>
            <b:First>د</b:First>
            <b:Middle>أحمد مختار عبد الحميد</b:Middle>
          </b:Person>
        </b:NameList>
      </b:Author>
    </b:Author>
    <b:Title>معجم اللغة العربية المعاصرة</b:Title>
    <b:Year>2008م</b:Year>
    <b:Publisher>عالم الكتب</b:Publisher>
    <b:RefOrder>30</b:RefOrder>
  </b:Source>
  <b:Source>
    <b:Tag>محم3</b:Tag>
    <b:SourceType>Book</b:SourceType>
    <b:Guid>{66168E38-3B2C-464A-BCB4-148121A0208D}</b:Guid>
    <b:LCID>ar-KW</b:LCID>
    <b:Author>
      <b:Author>
        <b:NameList>
          <b:Person>
            <b:Last>التونخي</b:Last>
            <b:First>محمد</b:First>
          </b:Person>
        </b:NameList>
      </b:Author>
    </b:Author>
    <b:Title>المنهاج في تأليف البحوث وتحقيق المخطوطات</b:Title>
    <b:Publisher>عالم الكتب</b:Publisher>
    <b:RefOrder>31</b:RefOrder>
  </b:Source>
  <b:Source>
    <b:Tag>درم5م</b:Tag>
    <b:SourceType>Book</b:SourceType>
    <b:Guid>{250106F4-D7A9-466A-8390-F6E372A7F4E0}</b:Guid>
    <b:LCID>ar-KW</b:LCID>
    <b:Author>
      <b:Author>
        <b:NameList>
          <b:Person>
            <b:Last>التواب</b:Last>
            <b:First>د.</b:First>
            <b:Middle>رمضان عبد</b:Middle>
          </b:Person>
        </b:NameList>
      </b:Author>
    </b:Author>
    <b:Title>مناهج تحقيق التراث بين القدامى والمحدثين</b:Title>
    <b:Year>1985م</b:Year>
    <b:City>القاهرة</b:City>
    <b:Publisher>مكتبة الخاجي</b:Publisher>
    <b:RefOrder>32</b:RefOrder>
  </b:Source>
  <b:Source>
    <b:Tag>عبا0م</b:Tag>
    <b:SourceType>Book</b:SourceType>
    <b:Guid>{C39EC7BA-7BA4-4CE4-9604-321574C88F50}</b:Guid>
    <b:LCID>ar-KW</b:LCID>
    <b:Author>
      <b:Author>
        <b:NameList>
          <b:Person>
            <b:Last>الجراخ</b:Last>
            <b:First>عباس</b:First>
            <b:Middle>بن هاني</b:Middle>
          </b:Person>
        </b:NameList>
      </b:Author>
    </b:Author>
    <b:Title>مناهج تحقيق المخطوطات</b:Title>
    <b:Year>2010م</b:Year>
    <b:City>القاهرة</b:City>
    <b:Publisher>مكتبة الثقافة الدينية</b:Publisher>
    <b:RefOrder>33</b:RefOrder>
  </b:Source>
  <b:Source>
    <b:Tag>الج8م</b:Tag>
    <b:SourceType>Book</b:SourceType>
    <b:Guid>{F1C1D272-B6A3-40D3-AE14-317C641DA6A2}</b:Guid>
    <b:LCID>ar-KW</b:LCID>
    <b:Author>
      <b:Author>
        <b:NameList>
          <b:Person>
            <b:Last>الجبوري</b:Last>
            <b:First>يحيى</b:First>
            <b:Middle>وهيب</b:Middle>
          </b:Person>
        </b:NameList>
      </b:Author>
    </b:Author>
    <b:Title>منهج البحث وتحقيق النصوص،، نشر</b:Title>
    <b:Year>2008م</b:Year>
    <b:City>تونس</b:City>
    <b:Publisher>دار الغرب الإسلامي</b:Publisher>
    <b:Volume>الطبعة الثانية</b:Volume>
    <b:RefOrder>34</b:RefOrder>
  </b:Source>
  <b:Source>
    <b:Tag>إيا3م</b:Tag>
    <b:SourceType>Book</b:SourceType>
    <b:Guid>{BD7B6F58-1912-43CA-A4B3-BB5F73F8A57D}</b:Guid>
    <b:Author>
      <b:Author>
        <b:NameList>
          <b:Person>
            <b:Last>الطباع</b:Last>
            <b:First>إياد</b:First>
            <b:Middle>خالد</b:Middle>
          </b:Person>
        </b:NameList>
      </b:Author>
    </b:Author>
    <b:Title>منهج تحقيق المخطوطات</b:Title>
    <b:Year>2003م</b:Year>
    <b:City>دمشق</b:City>
    <b:Publisher>دار الفكر</b:Publisher>
    <b:RefOrder>35</b:RefOrder>
  </b:Source>
  <b:Source>
    <b:Tag>نور5م</b:Tag>
    <b:SourceType>Book</b:SourceType>
    <b:Guid>{2BFE8EDA-51A1-495F-8D4E-00D2F1E16BD3}</b:Guid>
    <b:LCID>ar-KW</b:LCID>
    <b:Author>
      <b:Author>
        <b:NameList>
          <b:Person>
            <b:Last>العاني</b:Last>
            <b:First>نوري</b:First>
            <b:Middle>حمودي</b:Middle>
          </b:Person>
        </b:NameList>
      </b:Author>
    </b:Author>
    <b:Title>منهج تحقيق النصوص ونشرها</b:Title>
    <b:Year>1975م</b:Year>
    <b:City>بغداد</b:City>
    <b:Publisher>مطبعة المعارف</b:Publisher>
    <b:RefOrder>36</b:RefOrder>
  </b:Source>
  <b:Source>
    <b:Tag>بول1م</b:Tag>
    <b:SourceType>Book</b:SourceType>
    <b:Guid>{FB5ECA37-723A-418B-BA7F-C2BEDE390B32}</b:Guid>
    <b:LCID>ar-KW</b:LCID>
    <b:Title>النقد التاريخي، يشمل المدخل إلى الدراسات التاريخية،  ونقد النص، والتاريخ العام</b:Title>
    <b:Year>1981م</b:Year>
    <b:City>الكويت</b:City>
    <b:Publisher>وكالة المطبوعات</b:Publisher>
    <b:Volume>الطبعة الرابعة </b:Volume>
    <b:Author>
      <b:Translator>
        <b:NameList>
          <b:Person>
            <b:Last>بدوي</b:Last>
            <b:First>ترجمة:</b:First>
            <b:Middle>عبد الرحمن</b:Middle>
          </b:Person>
        </b:NameList>
      </b:Translator>
      <b:Author>
        <b:NameList>
          <b:Person>
            <b:Last>كنت</b:Last>
            <b:First>بول</b:First>
            <b:Middle>ماس و انجلو اوسينوبوس و رمانويل</b:Middle>
          </b:Person>
        </b:NameList>
      </b:Author>
    </b:Author>
    <b:RefOrder>37</b:RefOrder>
  </b:Source>
  <b:Source>
    <b:Tag>إبر</b:Tag>
    <b:SourceType>Book</b:SourceType>
    <b:Guid>{EFD87DDD-C054-4F68-8F1D-02BCC76DE566}</b:Guid>
    <b:LCID>ar-KW</b:LCID>
    <b:Author>
      <b:Author>
        <b:NameList>
          <b:Person>
            <b:Last>النجار</b:Last>
            <b:First>إبراهيم</b:First>
            <b:Middle>مصطفى / أحمد الزيات / حامد عبد القادر / محمد</b:Middle>
          </b:Person>
        </b:NameList>
      </b:Author>
    </b:Author>
    <b:Title>المعجم الوسيط</b:Title>
    <b:Publisher>دار الدعوة</b:Publisher>
    <b:RefOrder>38</b:RefOrder>
  </b:Source>
</b:Sources>
</file>

<file path=customXml/itemProps1.xml><?xml version="1.0" encoding="utf-8"?>
<ds:datastoreItem xmlns:ds="http://schemas.openxmlformats.org/officeDocument/2006/customXml" ds:itemID="{5DCF5961-DFF4-4977-B385-3EF0E81400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5515</Words>
  <Characters>31439</Characters>
  <Application>Microsoft Office Word</Application>
  <DocSecurity>0</DocSecurity>
  <Lines>261</Lines>
  <Paragraphs>73</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36881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dc:creator>
  <cp:keywords/>
  <dc:description/>
  <cp:lastModifiedBy>ساره مطر ثابت عمر العتيبي</cp:lastModifiedBy>
  <cp:revision>4</cp:revision>
  <dcterms:created xsi:type="dcterms:W3CDTF">2021-03-27T13:39:00Z</dcterms:created>
  <dcterms:modified xsi:type="dcterms:W3CDTF">2021-03-27T13:46:00Z</dcterms:modified>
</cp:coreProperties>
</file>